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3-Month Transformation: What to Expect</w:t>
      </w:r>
    </w:p>
    <w:p>
      <w:pPr>
        <w:spacing w:after="300"/>
      </w:pPr>
      <w:r>
        <w:rPr>
          <w:i/>
          <w:iCs/>
          <w:color w:val="555555"/>
          <w:sz w:val="24"/>
          <w:szCs w:val="24"/>
        </w:rPr>
        <w:t xml:space="preserve">A realistic breakdown of the physical and mental changes over 12 weeks of consistent training</w:t>
      </w:r>
    </w:p>
    <w:p>
      <w:pPr>
        <w:spacing w:after="200"/>
      </w:pPr>
      <w:r>
        <w:rPr>
          <w:sz w:val="22"/>
          <w:szCs w:val="22"/>
        </w:rPr>
        <w:t xml:space="preserve">Three months is long enough to produce real, visible change — and short enough to stay motivated toward a clear finish line. It's the sweet spot we recommend most often for clients starting a serious transformation, whether the goal is fat loss, strength, or simply feeling like a different person in daily life.</w:t>
      </w:r>
    </w:p>
    <w:p>
      <w:pPr>
        <w:spacing w:after="200"/>
      </w:pPr>
      <w:r>
        <w:rPr>
          <w:sz w:val="22"/>
          <w:szCs w:val="22"/>
        </w:rPr>
        <w:t xml:space="preserve">But it helps to know what actually happens, week by week, so you're not expecting a magazine-cover transformation by week two — and so you don't miss the very real progress happening long before it shows up in the mirror.</w:t>
      </w:r>
    </w:p>
    <w:p>
      <w:pPr>
        <w:pStyle w:val="Heading1"/>
        <w:spacing w:after="150" w:before="300"/>
      </w:pPr>
      <w:r>
        <w:t xml:space="preserve">Weeks 1–2: Adaptation, Not Transformation</w:t>
      </w:r>
    </w:p>
    <w:p>
      <w:pPr>
        <w:spacing w:after="180"/>
      </w:pPr>
      <w:r>
        <w:rPr>
          <w:sz w:val="22"/>
          <w:szCs w:val="22"/>
        </w:rPr>
        <w:t xml:space="preserve">The first two weeks are about your body adjusting — to new movement patterns, to soreness, to a training schedule. You likely won't see major visible change yet, and that's normal. What's happening beneath the surface matters more: your nervous system is learning to recruit muscle more efficiently, which is why strength often improves faster than appearance in this phase.</w:t>
      </w:r>
    </w:p>
    <w:p>
      <w:pPr>
        <w:pStyle w:val="Heading1"/>
        <w:spacing w:after="150" w:before="300"/>
      </w:pPr>
      <w:r>
        <w:t xml:space="preserve">Weeks 3–6: Momentum Builds</w:t>
      </w:r>
    </w:p>
    <w:p>
      <w:pPr>
        <w:spacing w:after="180"/>
      </w:pPr>
      <w:r>
        <w:rPr>
          <w:sz w:val="22"/>
          <w:szCs w:val="22"/>
        </w:rPr>
        <w:t xml:space="preserve">This is where most people start to notice real shifts — clothes fitting differently, more energy through the day, better sleep, and visible improvements in strength (lifting heavier weights than week one with less effort). Fat loss becomes more apparent here if nutrition has been consistent. This phase is also where motivation commonly dips, simply because the initial novelty wears off — which is exactly why structure and accountability matter most during this window.</w:t>
      </w:r>
    </w:p>
    <w:p>
      <w:pPr>
        <w:pStyle w:val="Heading1"/>
        <w:spacing w:after="150" w:before="300"/>
      </w:pPr>
      <w:r>
        <w:t xml:space="preserve">Weeks 7–10: Visible Transformation</w:t>
      </w:r>
    </w:p>
    <w:p>
      <w:pPr>
        <w:spacing w:after="180"/>
      </w:pPr>
      <w:r>
        <w:rPr>
          <w:sz w:val="22"/>
          <w:szCs w:val="22"/>
        </w:rPr>
        <w:t xml:space="preserve">By this stage, consistent clients typically see clear changes in body composition — more muscle definition, reduced fat around the midsection, improved posture from consistent strength work. Strength numbers on major lifts are often meaningfully higher than where they started. Mentally, this phase often brings a shift in identity — training starts to feel like part of who you are, not a task on a to-do list.</w:t>
      </w:r>
    </w:p>
    <w:p>
      <w:pPr>
        <w:pStyle w:val="Heading1"/>
        <w:spacing w:after="150" w:before="300"/>
      </w:pPr>
      <w:r>
        <w:t xml:space="preserve">Weeks 11–12: Consolidation and Planning Ahead</w:t>
      </w:r>
    </w:p>
    <w:p>
      <w:pPr>
        <w:spacing w:after="180"/>
      </w:pPr>
      <w:r>
        <w:rPr>
          <w:sz w:val="22"/>
          <w:szCs w:val="22"/>
        </w:rPr>
        <w:t xml:space="preserve">The final stretch is about locking in results and deciding what's next — whether that's a maintenance phase, a new strength goal, or a deeper cut toward a specific aesthetic target. Clients who plan their next phase before finishing their current one see far better long-term retention of their results than those who stop and restart from scratch later.</w:t>
      </w:r>
    </w:p>
    <w:p>
      <w:pPr>
        <w:pStyle w:val="Heading1"/>
        <w:spacing w:after="150" w:before="300"/>
      </w:pPr>
      <w:r>
        <w:t xml:space="preserve">The Mental Transformation Runs Parallel</w:t>
      </w:r>
    </w:p>
    <w:p>
      <w:pPr>
        <w:spacing w:after="180"/>
      </w:pPr>
      <w:r>
        <w:rPr>
          <w:sz w:val="22"/>
          <w:szCs w:val="22"/>
        </w:rPr>
        <w:t xml:space="preserve">Alongside physical change, most clients report better stress management, improved confidence, and a stronger sense of discipline that spills into work and daily life. This mental shift is often the most valuable — and most underrated — part of a 3-month commitment.</w:t>
      </w:r>
    </w:p>
    <w:p>
      <w:pPr>
        <w:pBdr>
          <w:top w:val="single" w:color="999999" w:sz="6"/>
        </w:pBdr>
        <w:spacing w:before="200"/>
      </w:pPr>
    </w:p>
    <w:p>
      <w:pPr>
        <w:spacing w:after="120" w:before="200"/>
      </w:pPr>
      <w:r>
        <w:rPr>
          <w:b/>
          <w:bCs/>
          <w:sz w:val="24"/>
          <w:szCs w:val="24"/>
        </w:rPr>
        <w:t xml:space="preserve">Start Your 3-Month Transformation</w:t>
      </w:r>
    </w:p>
    <w:p>
      <w:pPr>
        <w:spacing w:after="150"/>
      </w:pPr>
      <w:r>
        <w:rPr>
          <w:sz w:val="22"/>
          <w:szCs w:val="22"/>
        </w:rPr>
        <w:t xml:space="preserve">Our 3-month coaching programs are structured around exactly this timeline — progressive training, nutrition guidance, and check-ins designed to keep momentum through the exact weeks where most people lose motivation.</w:t>
      </w:r>
    </w:p>
    <w:p>
      <w:pPr>
        <w:spacing w:after="150"/>
      </w:pPr>
      <w:r>
        <w:rPr>
          <w:sz w:val="22"/>
          <w:szCs w:val="22"/>
        </w:rPr>
        <w:t xml:space="preserve">If you're ready to commit to 12 weeks and see what's actually possible, let's build your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2026-08-11T04:20:49.557Z</dcterms:created>
  <dcterms:modified xsi:type="dcterms:W3CDTF">2026-08-11T04:20:49.557Z</dcterms:modified>
</cp:coreProperties>
</file>

<file path=docProps/custom.xml><?xml version="1.0" encoding="utf-8"?>
<Properties xmlns="http://schemas.openxmlformats.org/officeDocument/2006/custom-properties" xmlns:vt="http://schemas.openxmlformats.org/officeDocument/2006/docPropsVTypes"/>
</file>