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Preparing for Your First 5K Run in Manikonda</w:t>
      </w:r>
    </w:p>
    <w:p>
      <w:pPr>
        <w:spacing w:after="300"/>
      </w:pPr>
      <w:r>
        <w:rPr>
          <w:i/>
          <w:iCs/>
          <w:color w:val="555555"/>
          <w:sz w:val="24"/>
          <w:szCs w:val="24"/>
        </w:rPr>
        <w:t xml:space="preserve">A beginner's guide to pacing, footwear, and running form</w:t>
      </w:r>
    </w:p>
    <w:p>
      <w:pPr>
        <w:spacing w:after="200"/>
      </w:pPr>
      <w:r>
        <w:rPr>
          <w:sz w:val="22"/>
          <w:szCs w:val="22"/>
        </w:rPr>
        <w:t xml:space="preserve">Signing up for your first 5K is exciting — and for a lot of first-time runners, also a little intimidating. The good news is that 5K is a genuinely achievable distance for most beginners with a few weeks of consistent preparation, and Manikonda's mix of park loops and quieter residential stretches makes it a solid area to train in before race day.</w:t>
      </w:r>
    </w:p>
    <w:p>
      <w:pPr>
        <w:spacing w:after="200"/>
      </w:pPr>
      <w:r>
        <w:rPr>
          <w:sz w:val="22"/>
          <w:szCs w:val="22"/>
        </w:rPr>
        <w:t xml:space="preserve">Here's what actually matters when you're preparing for your first 5K — the fundamentals that make the difference between a race you enjoy and one you're just trying to survive.</w:t>
      </w:r>
    </w:p>
    <w:p>
      <w:pPr>
        <w:pStyle w:val="Heading1"/>
        <w:spacing w:after="150" w:before="300"/>
      </w:pPr>
      <w:r>
        <w:t xml:space="preserve">Getting Your Footwear Right</w:t>
      </w:r>
    </w:p>
    <w:p>
      <w:pPr>
        <w:spacing w:after="180"/>
      </w:pPr>
      <w:r>
        <w:rPr>
          <w:sz w:val="22"/>
          <w:szCs w:val="22"/>
        </w:rPr>
        <w:t xml:space="preserve">Running shoes are the one piece of equipment worth genuinely prioritizing before your first race. Ill-fitting or worn-out shoes are one of the most common causes of beginner running injuries — shin splints, blisters, and knee discomfort often trace back to footwear rather than the running itself. Get properly fitted at a specialty running store if possible, and if you're using shoes that are more than a year old or heavily worn, it's worth replacing them before race day rather than after an injury forces the issue.</w:t>
      </w:r>
    </w:p>
    <w:p>
      <w:pPr>
        <w:pStyle w:val="Heading1"/>
        <w:spacing w:after="150" w:before="300"/>
      </w:pPr>
      <w:r>
        <w:t xml:space="preserve">Building Your Pacing Strategy</w:t>
      </w:r>
    </w:p>
    <w:p>
      <w:pPr>
        <w:spacing w:after="180"/>
      </w:pPr>
      <w:r>
        <w:rPr>
          <w:sz w:val="22"/>
          <w:szCs w:val="22"/>
        </w:rPr>
        <w:t xml:space="preserve">The single most common beginner mistake in a first 5K is starting too fast. Race-day adrenaline makes the first kilometer feel deceptively easy, and many first-timers burn their energy reserves in the opening stretch, then struggle badly in the final two kilometers. A better approach is running at a controlled, conversational pace for the first half of the race, saving a bit of energy to pick up the pace in the final kilometer if you have it left.</w:t>
      </w:r>
    </w:p>
    <w:p>
      <w:pPr>
        <w:pStyle w:val="Heading1"/>
        <w:spacing w:after="150" w:before="300"/>
      </w:pPr>
      <w:r>
        <w:t xml:space="preserve">Running Form Basics That Actually Matter</w:t>
      </w:r>
    </w:p>
    <w:p>
      <w:pPr>
        <w:spacing w:after="180"/>
      </w:pPr>
      <w:r>
        <w:rPr>
          <w:sz w:val="22"/>
          <w:szCs w:val="22"/>
        </w:rPr>
        <w:t xml:space="preserve">You don't need to overhaul your natural running style, but a few form basics reduce injury risk and improve efficiency significantly:</w:t>
      </w:r>
    </w:p>
    <w:p>
      <w:pPr>
        <w:pStyle w:val="ListParagraph"/>
        <w:numPr>
          <w:ilvl w:val="0"/>
          <w:numId w:val="1"/>
        </w:numPr>
        <w:spacing w:after="100"/>
      </w:pPr>
      <w:r>
        <w:rPr>
          <w:sz w:val="22"/>
          <w:szCs w:val="22"/>
        </w:rPr>
        <w:t xml:space="preserve">Keep your posture tall, with a slight forward lean from the ankles, not the waist</w:t>
      </w:r>
    </w:p>
    <w:p>
      <w:pPr>
        <w:pStyle w:val="ListParagraph"/>
        <w:numPr>
          <w:ilvl w:val="0"/>
          <w:numId w:val="1"/>
        </w:numPr>
        <w:spacing w:after="100"/>
      </w:pPr>
      <w:r>
        <w:rPr>
          <w:sz w:val="22"/>
          <w:szCs w:val="22"/>
        </w:rPr>
        <w:t xml:space="preserve">Let your arms swing naturally at roughly a 90-degree angle, without crossing your body</w:t>
      </w:r>
    </w:p>
    <w:p>
      <w:pPr>
        <w:pStyle w:val="ListParagraph"/>
        <w:numPr>
          <w:ilvl w:val="0"/>
          <w:numId w:val="1"/>
        </w:numPr>
        <w:spacing w:after="100"/>
      </w:pPr>
      <w:r>
        <w:rPr>
          <w:sz w:val="22"/>
          <w:szCs w:val="22"/>
        </w:rPr>
        <w:t xml:space="preserve">Aim for a slightly quicker, shorter stride rather than overstriding — this reduces impact on your knees</w:t>
      </w:r>
    </w:p>
    <w:p>
      <w:pPr>
        <w:pStyle w:val="ListParagraph"/>
        <w:numPr>
          <w:ilvl w:val="0"/>
          <w:numId w:val="1"/>
        </w:numPr>
        <w:spacing w:after="100"/>
      </w:pPr>
      <w:r>
        <w:rPr>
          <w:sz w:val="22"/>
          <w:szCs w:val="22"/>
        </w:rPr>
        <w:t xml:space="preserve">Relax your shoulders and hands; tension here wastes energy over a full 5K</w:t>
      </w:r>
    </w:p>
    <w:p>
      <w:pPr>
        <w:pStyle w:val="ListParagraph"/>
        <w:numPr>
          <w:ilvl w:val="0"/>
          <w:numId w:val="1"/>
        </w:numPr>
        <w:spacing w:after="100"/>
      </w:pPr>
      <w:r>
        <w:rPr>
          <w:sz w:val="22"/>
          <w:szCs w:val="22"/>
        </w:rPr>
        <w:t xml:space="preserve">Breathe rhythmically rather than holding your breath during harder sections</w:t>
      </w:r>
    </w:p>
    <w:p>
      <w:pPr>
        <w:pStyle w:val="Heading1"/>
        <w:spacing w:after="150" w:before="300"/>
      </w:pPr>
      <w:r>
        <w:t xml:space="preserve">A Simple 4-Week Lead-Up Structure</w:t>
      </w:r>
    </w:p>
    <w:p>
      <w:pPr>
        <w:spacing w:after="180"/>
      </w:pPr>
      <w:r>
        <w:rPr>
          <w:sz w:val="22"/>
          <w:szCs w:val="22"/>
        </w:rPr>
        <w:t xml:space="preserve">If race day is roughly a month out, a sensible structure alternates running days with rest or cross-training days, gradually building distance rather than jumping straight to 5K in training. Running the full race distance in practice at least once before race day builds both physical readiness and mental confidence — you'll know exactly what to expect instead of guessing on race morning.</w:t>
      </w:r>
    </w:p>
    <w:p>
      <w:pPr>
        <w:pStyle w:val="Heading1"/>
        <w:spacing w:after="150" w:before="300"/>
      </w:pPr>
      <w:r>
        <w:t xml:space="preserve">Race Day Basics</w:t>
      </w:r>
    </w:p>
    <w:p>
      <w:pPr>
        <w:spacing w:after="180"/>
      </w:pPr>
      <w:r>
        <w:rPr>
          <w:sz w:val="22"/>
          <w:szCs w:val="22"/>
        </w:rPr>
        <w:t xml:space="preserve">Arrive early enough to warm up properly, avoid trying any new food or gear you haven't tested in training, and remind yourself that finishing strong and enjoying the experience matters more for a first 5K than chasing a specific time. That comes later, once you've built a base.</w:t>
      </w:r>
    </w:p>
    <w:p>
      <w:pPr>
        <w:pBdr>
          <w:top w:val="single" w:color="999999" w:sz="6"/>
        </w:pBdr>
        <w:spacing w:before="200"/>
      </w:pPr>
    </w:p>
    <w:p>
      <w:pPr>
        <w:spacing w:after="120" w:before="200"/>
      </w:pPr>
      <w:r>
        <w:rPr>
          <w:b/>
          <w:bCs/>
          <w:sz w:val="24"/>
          <w:szCs w:val="24"/>
        </w:rPr>
        <w:t xml:space="preserve">Train Smarter for Race Day</w:t>
      </w:r>
    </w:p>
    <w:p>
      <w:pPr>
        <w:spacing w:after="150"/>
      </w:pPr>
      <w:r>
        <w:rPr>
          <w:sz w:val="22"/>
          <w:szCs w:val="22"/>
        </w:rPr>
        <w:t xml:space="preserve">If you want a structured lead-up plan rather than figuring out pacing and mileage on your own, our coaching programs can build a training schedule tailored to your current fitness level and your race date.</w:t>
      </w:r>
    </w:p>
    <w:p>
      <w:pPr>
        <w:spacing w:after="150"/>
      </w:pPr>
      <w:r>
        <w:rPr>
          <w:sz w:val="22"/>
          <w:szCs w:val="22"/>
        </w:rPr>
        <w:t xml:space="preserve">Let us know your target 5K date, and we'll help you get there prepared, not just present.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2026-08-11T04:25:23.105Z</dcterms:created>
  <dcterms:modified xsi:type="dcterms:W3CDTF">2026-08-11T04:25:23.105Z</dcterms:modified>
</cp:coreProperties>
</file>

<file path=docProps/custom.xml><?xml version="1.0" encoding="utf-8"?>
<Properties xmlns="http://schemas.openxmlformats.org/officeDocument/2006/custom-properties" xmlns:vt="http://schemas.openxmlformats.org/officeDocument/2006/docPropsVTypes"/>
</file>