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Why Kids Need Structured Group Fitness Classes Early in Life</w:t>
      </w:r>
    </w:p>
    <w:p>
      <w:pPr>
        <w:spacing w:after="300"/>
      </w:pPr>
      <w:r>
        <w:rPr>
          <w:i/>
          <w:iCs/>
          <w:color w:val="555555"/>
          <w:sz w:val="24"/>
          <w:szCs w:val="24"/>
        </w:rPr>
        <w:t xml:space="preserve">Motor skills, teamwork, and physical literacy — the foundation years matter more than most parents realize</w:t>
      </w:r>
    </w:p>
    <w:p>
      <w:pPr>
        <w:spacing w:after="200"/>
      </w:pPr>
      <w:r>
        <w:rPr>
          <w:sz w:val="22"/>
          <w:szCs w:val="22"/>
        </w:rPr>
        <w:t xml:space="preserve">Free play matters, and so does letting kids run around a park without a set curriculum. But there's a specific kind of development that unstructured play alone doesn't fully provide — the coordinated motor skills, body awareness, and physical confidence that come from guided, age-appropriate group fitness. This foundation, often called 'physical literacy,' is built most effectively during childhood, and structured classes are one of the most reliable ways to develop it.</w:t>
      </w:r>
    </w:p>
    <w:p>
      <w:pPr>
        <w:spacing w:after="200"/>
      </w:pPr>
      <w:r>
        <w:rPr>
          <w:sz w:val="22"/>
          <w:szCs w:val="22"/>
        </w:rPr>
        <w:t xml:space="preserve">Understanding what structured fitness actually builds in young children helps explain why it's worth prioritizing alongside — not instead of — regular free play.</w:t>
      </w:r>
    </w:p>
    <w:p>
      <w:pPr>
        <w:pStyle w:val="Heading1"/>
        <w:spacing w:after="150" w:before="300"/>
      </w:pPr>
      <w:r>
        <w:t xml:space="preserve">What Physical Literacy Actually Means</w:t>
      </w:r>
    </w:p>
    <w:p>
      <w:pPr>
        <w:spacing w:after="180"/>
      </w:pPr>
      <w:r>
        <w:rPr>
          <w:sz w:val="22"/>
          <w:szCs w:val="22"/>
        </w:rPr>
        <w:t xml:space="preserve">Physical literacy refers to a child's ability to move confidently and competently across a wide range of activities — running, jumping, throwing, balancing, coordinating movement with others. Children who develop strong physical literacy early tend to stay more active throughout adolescence and adulthood, simply because movement feels natural and enjoyable rather than intimidating or unfamiliar. Structured classes, taught progressively by someone trained to guide age-appropriate skill development, build this foundation far more reliably than unstructured play alone.</w:t>
      </w:r>
    </w:p>
    <w:p>
      <w:pPr>
        <w:pStyle w:val="Heading1"/>
        <w:spacing w:after="150" w:before="300"/>
      </w:pPr>
      <w:r>
        <w:t xml:space="preserve">The Motor Skills Window</w:t>
      </w:r>
    </w:p>
    <w:p>
      <w:pPr>
        <w:spacing w:after="180"/>
      </w:pPr>
      <w:r>
        <w:rPr>
          <w:sz w:val="22"/>
          <w:szCs w:val="22"/>
        </w:rPr>
        <w:t xml:space="preserve">Early and middle childhood represent a critical window for developing fundamental movement skills — the building blocks that later, more sport-specific skills are built on. Missing this window doesn't mean a child can't catch up later, but research consistently shows it's harder to build these foundational patterns after the window closes, particularly for balance, coordination, and spatial awareness. Structured classes designed around this developmental stage introduce these skills systematically, rather than leaving them to chance.</w:t>
      </w:r>
    </w:p>
    <w:p>
      <w:pPr>
        <w:pStyle w:val="Heading1"/>
        <w:spacing w:after="150" w:before="300"/>
      </w:pPr>
      <w:r>
        <w:t xml:space="preserve">Teamwork and Social Development Through Movement</w:t>
      </w:r>
    </w:p>
    <w:p>
      <w:pPr>
        <w:spacing w:after="180"/>
      </w:pPr>
      <w:r>
        <w:rPr>
          <w:sz w:val="22"/>
          <w:szCs w:val="22"/>
        </w:rPr>
        <w:t xml:space="preserve">Group fitness classes for kids naturally introduce cooperative and team-based elements — taking turns, following group instructions, celebrating a peer's success, managing the frustration of not being first. These are meaningful social skills that develop alongside the physical ones, and a well-run group class gives children regular, low-stakes practice at navigating them.</w:t>
      </w:r>
    </w:p>
    <w:p>
      <w:pPr>
        <w:pStyle w:val="Heading1"/>
        <w:spacing w:after="150" w:before="300"/>
      </w:pPr>
      <w:r>
        <w:t xml:space="preserve">What a Well-Structured Kids' Class Should Include</w:t>
      </w:r>
    </w:p>
    <w:p>
      <w:pPr>
        <w:spacing w:after="180"/>
      </w:pPr>
      <w:r>
        <w:rPr>
          <w:sz w:val="22"/>
          <w:szCs w:val="22"/>
        </w:rPr>
        <w:t xml:space="preserve">Not every kids' fitness class is built the same way. The ones that deliver real developmental benefit tend to include:</w:t>
      </w:r>
    </w:p>
    <w:p>
      <w:pPr>
        <w:pStyle w:val="ListParagraph"/>
        <w:numPr>
          <w:ilvl w:val="0"/>
          <w:numId w:val="1"/>
        </w:numPr>
        <w:spacing w:after="100"/>
      </w:pPr>
      <w:r>
        <w:rPr>
          <w:sz w:val="22"/>
          <w:szCs w:val="22"/>
        </w:rPr>
        <w:t xml:space="preserve">Age-appropriate progression, not simply a smaller version of an adult workout</w:t>
      </w:r>
    </w:p>
    <w:p>
      <w:pPr>
        <w:pStyle w:val="ListParagraph"/>
        <w:numPr>
          <w:ilvl w:val="0"/>
          <w:numId w:val="1"/>
        </w:numPr>
        <w:spacing w:after="100"/>
      </w:pPr>
      <w:r>
        <w:rPr>
          <w:sz w:val="22"/>
          <w:szCs w:val="22"/>
        </w:rPr>
        <w:t xml:space="preserve">A mix of individual skill-building and cooperative group activities</w:t>
      </w:r>
    </w:p>
    <w:p>
      <w:pPr>
        <w:pStyle w:val="ListParagraph"/>
        <w:numPr>
          <w:ilvl w:val="0"/>
          <w:numId w:val="1"/>
        </w:numPr>
        <w:spacing w:after="100"/>
      </w:pPr>
      <w:r>
        <w:rPr>
          <w:sz w:val="22"/>
          <w:szCs w:val="22"/>
        </w:rPr>
        <w:t xml:space="preserve">Qualified coaching trained specifically in youth movement development</w:t>
      </w:r>
    </w:p>
    <w:p>
      <w:pPr>
        <w:pStyle w:val="ListParagraph"/>
        <w:numPr>
          <w:ilvl w:val="0"/>
          <w:numId w:val="1"/>
        </w:numPr>
        <w:spacing w:after="100"/>
      </w:pPr>
      <w:r>
        <w:rPr>
          <w:sz w:val="22"/>
          <w:szCs w:val="22"/>
        </w:rPr>
        <w:t xml:space="preserve">Variety across sessions — balance, coordination, strength, and cardiovascular elements</w:t>
      </w:r>
    </w:p>
    <w:p>
      <w:pPr>
        <w:pStyle w:val="ListParagraph"/>
        <w:numPr>
          <w:ilvl w:val="0"/>
          <w:numId w:val="1"/>
        </w:numPr>
        <w:spacing w:after="100"/>
      </w:pPr>
      <w:r>
        <w:rPr>
          <w:sz w:val="22"/>
          <w:szCs w:val="22"/>
        </w:rPr>
        <w:t xml:space="preserve">A genuinely fun, low-pressure environment that builds confidence rather than anxiety</w:t>
      </w:r>
    </w:p>
    <w:p>
      <w:pPr>
        <w:pBdr>
          <w:top w:val="single" w:color="999999" w:sz="6"/>
        </w:pBdr>
        <w:spacing w:before="200"/>
      </w:pPr>
    </w:p>
    <w:p>
      <w:pPr>
        <w:spacing w:after="120" w:before="200"/>
      </w:pPr>
      <w:r>
        <w:rPr>
          <w:b/>
          <w:bCs/>
          <w:sz w:val="24"/>
          <w:szCs w:val="24"/>
        </w:rPr>
        <w:t xml:space="preserve">Give Your Child a Strong Physical Foundation</w:t>
      </w:r>
    </w:p>
    <w:p>
      <w:pPr>
        <w:spacing w:after="150"/>
      </w:pPr>
      <w:r>
        <w:rPr>
          <w:sz w:val="22"/>
          <w:szCs w:val="22"/>
        </w:rPr>
        <w:t xml:space="preserve">Our structured group fitness classes for kids are built specifically around these developmental principles — combining skill-building, teamwork, and genuine fun in a format designed for growing bodies.</w:t>
      </w:r>
    </w:p>
    <w:p>
      <w:pPr>
        <w:spacing w:after="150"/>
      </w:pPr>
      <w:r>
        <w:rPr>
          <w:sz w:val="22"/>
          <w:szCs w:val="22"/>
        </w:rPr>
        <w:t xml:space="preserve">If you're considering a first structured class for your child, reach out and we'll help you find the right group and age band.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1F1F1F"/>
      <w:sz w:val="40"/>
      <w:szCs w:val="40"/>
    </w:rPr>
  </w:style>
  <w:style w:type="paragraph" w:styleId="Heading1">
    <w:name w:val="Heading 1"/>
    <w:basedOn w:val="Normal"/>
    <w:next w:val="Normal"/>
    <w:rPr>
      <w:b/>
      <w:bCs/>
      <w:color w:val="2E2E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2026-08-11T04:28:40.015Z</dcterms:created>
  <dcterms:modified xsi:type="dcterms:W3CDTF">2026-08-11T04:28:40.036Z</dcterms:modified>
</cp:coreProperties>
</file>

<file path=docProps/custom.xml><?xml version="1.0" encoding="utf-8"?>
<Properties xmlns="http://schemas.openxmlformats.org/officeDocument/2006/custom-properties" xmlns:vt="http://schemas.openxmlformats.org/officeDocument/2006/docPropsVTypes"/>
</file>