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99DB" w14:textId="3ECEACAD" w:rsidR="008A6CCF" w:rsidRPr="008A6CCF" w:rsidRDefault="008A6CCF" w:rsidP="008A6CCF">
      <w:pPr>
        <w:pStyle w:val="Title"/>
        <w:ind w:left="3664"/>
        <w:jc w:val="right"/>
      </w:pPr>
      <w:r w:rsidRPr="008A6CCF">
        <w:t>SHLOK ANAND</w:t>
      </w:r>
    </w:p>
    <w:p w14:paraId="719D5A38" w14:textId="0D0BC8AB" w:rsidR="008A6CCF" w:rsidRPr="008A6CCF" w:rsidRDefault="008A6CCF" w:rsidP="008A6CCF">
      <w:pPr>
        <w:pStyle w:val="Title"/>
        <w:ind w:left="3664"/>
        <w:jc w:val="right"/>
      </w:pPr>
      <w:r w:rsidRPr="008A6CCF">
        <w:t>23070521142</w:t>
      </w:r>
    </w:p>
    <w:p w14:paraId="6061C387" w14:textId="2FE54AF0" w:rsidR="004A1221" w:rsidRDefault="00000000">
      <w:pPr>
        <w:pStyle w:val="Title"/>
        <w:ind w:left="3664"/>
      </w:pPr>
      <w:r>
        <w:rPr>
          <w:color w:val="980000"/>
        </w:rPr>
        <w:t>Practical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5"/>
        </w:rPr>
        <w:t>07</w:t>
      </w:r>
    </w:p>
    <w:p w14:paraId="2196F45A" w14:textId="77777777" w:rsidR="004A1221" w:rsidRDefault="00000000">
      <w:pPr>
        <w:pStyle w:val="Title"/>
        <w:spacing w:before="230" w:line="360" w:lineRule="auto"/>
      </w:pPr>
      <w:r>
        <w:rPr>
          <w:color w:val="980000"/>
        </w:rPr>
        <w:t>Write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execute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PL/SQL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function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to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print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/return binary equivalent of decimal number.</w:t>
      </w:r>
    </w:p>
    <w:p w14:paraId="362C58F7" w14:textId="77777777" w:rsidR="004A1221" w:rsidRDefault="004A1221">
      <w:pPr>
        <w:spacing w:before="130"/>
        <w:rPr>
          <w:b/>
          <w:sz w:val="40"/>
        </w:rPr>
      </w:pPr>
    </w:p>
    <w:p w14:paraId="5E5DCDED" w14:textId="77777777" w:rsidR="004A1221" w:rsidRDefault="00000000">
      <w:pPr>
        <w:pStyle w:val="Heading1"/>
      </w:pPr>
      <w:bookmarkStart w:id="0" w:name="Introduction_"/>
      <w:bookmarkEnd w:id="0"/>
      <w:r>
        <w:rPr>
          <w:spacing w:val="-2"/>
        </w:rPr>
        <w:t>Introduction</w:t>
      </w:r>
    </w:p>
    <w:p w14:paraId="4FB1E0E7" w14:textId="77777777" w:rsidR="004A1221" w:rsidRDefault="004A1221">
      <w:pPr>
        <w:spacing w:before="90"/>
        <w:rPr>
          <w:b/>
          <w:sz w:val="26"/>
        </w:rPr>
      </w:pPr>
    </w:p>
    <w:p w14:paraId="760DD5A8" w14:textId="77777777" w:rsidR="004A1221" w:rsidRDefault="00000000">
      <w:pPr>
        <w:spacing w:line="360" w:lineRule="auto"/>
        <w:rPr>
          <w:sz w:val="26"/>
        </w:rPr>
      </w:pPr>
      <w:r>
        <w:rPr>
          <w:sz w:val="26"/>
        </w:rPr>
        <w:t>A</w:t>
      </w:r>
      <w:r>
        <w:rPr>
          <w:spacing w:val="71"/>
          <w:sz w:val="26"/>
        </w:rPr>
        <w:t xml:space="preserve"> </w:t>
      </w:r>
      <w:r>
        <w:rPr>
          <w:sz w:val="26"/>
        </w:rPr>
        <w:t>PL/SQL</w:t>
      </w:r>
      <w:r>
        <w:rPr>
          <w:spacing w:val="40"/>
          <w:sz w:val="26"/>
        </w:rPr>
        <w:t xml:space="preserve"> </w:t>
      </w:r>
      <w:r>
        <w:rPr>
          <w:sz w:val="26"/>
        </w:rPr>
        <w:t>function</w:t>
      </w:r>
      <w:r>
        <w:rPr>
          <w:spacing w:val="40"/>
          <w:sz w:val="26"/>
        </w:rPr>
        <w:t xml:space="preserve"> </w:t>
      </w:r>
      <w:r>
        <w:rPr>
          <w:sz w:val="26"/>
        </w:rPr>
        <w:t>is</w:t>
      </w:r>
      <w:r>
        <w:rPr>
          <w:spacing w:val="40"/>
          <w:sz w:val="26"/>
        </w:rPr>
        <w:t xml:space="preserve"> </w:t>
      </w:r>
      <w:r>
        <w:rPr>
          <w:sz w:val="26"/>
        </w:rPr>
        <w:t>a</w:t>
      </w:r>
      <w:r>
        <w:rPr>
          <w:spacing w:val="40"/>
          <w:sz w:val="26"/>
        </w:rPr>
        <w:t xml:space="preserve"> </w:t>
      </w:r>
      <w:r>
        <w:rPr>
          <w:sz w:val="26"/>
        </w:rPr>
        <w:t>subprogram</w:t>
      </w:r>
      <w:r>
        <w:rPr>
          <w:spacing w:val="40"/>
          <w:sz w:val="26"/>
        </w:rPr>
        <w:t xml:space="preserve"> </w:t>
      </w:r>
      <w:r>
        <w:rPr>
          <w:sz w:val="26"/>
        </w:rPr>
        <w:t>that</w:t>
      </w:r>
      <w:r>
        <w:rPr>
          <w:spacing w:val="40"/>
          <w:sz w:val="26"/>
        </w:rPr>
        <w:t xml:space="preserve"> </w:t>
      </w:r>
      <w:r>
        <w:rPr>
          <w:sz w:val="26"/>
        </w:rPr>
        <w:t>computes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returns</w:t>
      </w:r>
      <w:r>
        <w:rPr>
          <w:spacing w:val="40"/>
          <w:sz w:val="26"/>
        </w:rPr>
        <w:t xml:space="preserve"> </w:t>
      </w:r>
      <w:r>
        <w:rPr>
          <w:sz w:val="26"/>
        </w:rPr>
        <w:t>a</w:t>
      </w:r>
      <w:r>
        <w:rPr>
          <w:spacing w:val="40"/>
          <w:sz w:val="26"/>
        </w:rPr>
        <w:t xml:space="preserve"> </w:t>
      </w:r>
      <w:r>
        <w:rPr>
          <w:sz w:val="26"/>
        </w:rPr>
        <w:t>value.</w:t>
      </w:r>
      <w:r>
        <w:rPr>
          <w:spacing w:val="40"/>
          <w:sz w:val="26"/>
        </w:rPr>
        <w:t xml:space="preserve"> </w:t>
      </w:r>
      <w:r>
        <w:rPr>
          <w:sz w:val="26"/>
        </w:rPr>
        <w:t>It</w:t>
      </w:r>
      <w:r>
        <w:rPr>
          <w:spacing w:val="40"/>
          <w:sz w:val="26"/>
        </w:rPr>
        <w:t xml:space="preserve"> </w:t>
      </w:r>
      <w:r>
        <w:rPr>
          <w:sz w:val="26"/>
        </w:rPr>
        <w:t>helps</w:t>
      </w:r>
      <w:r>
        <w:rPr>
          <w:spacing w:val="40"/>
          <w:sz w:val="26"/>
        </w:rPr>
        <w:t xml:space="preserve"> </w:t>
      </w:r>
      <w:r>
        <w:rPr>
          <w:sz w:val="26"/>
        </w:rPr>
        <w:t>in reusability, modular programming, and efficient database operations.</w:t>
      </w:r>
    </w:p>
    <w:p w14:paraId="0BCA82C6" w14:textId="77777777" w:rsidR="004A1221" w:rsidRDefault="00000000">
      <w:pPr>
        <w:pStyle w:val="Heading1"/>
        <w:spacing w:before="280"/>
      </w:pPr>
      <w:bookmarkStart w:id="1" w:name="Key_Concepts_Used_in_This_Program_"/>
      <w:bookmarkEnd w:id="1"/>
      <w:r>
        <w:t>Key</w:t>
      </w:r>
      <w:r>
        <w:rPr>
          <w:spacing w:val="-5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73079967" w14:textId="77777777" w:rsidR="004A1221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231"/>
        <w:ind w:left="359" w:hanging="359"/>
        <w:rPr>
          <w:sz w:val="26"/>
        </w:rPr>
      </w:pPr>
      <w:r>
        <w:rPr>
          <w:sz w:val="26"/>
        </w:rPr>
        <w:t>Functions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PL/SQL: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return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value.</w:t>
      </w:r>
    </w:p>
    <w:p w14:paraId="0594FC75" w14:textId="77777777" w:rsidR="004A1221" w:rsidRDefault="004A1221">
      <w:pPr>
        <w:spacing w:before="92"/>
        <w:rPr>
          <w:sz w:val="26"/>
        </w:rPr>
      </w:pPr>
    </w:p>
    <w:p w14:paraId="3FA5C7AE" w14:textId="77777777" w:rsidR="004A1221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0" w:line="360" w:lineRule="auto"/>
        <w:ind w:right="587"/>
        <w:rPr>
          <w:sz w:val="26"/>
        </w:rPr>
      </w:pPr>
      <w:r>
        <w:rPr>
          <w:sz w:val="26"/>
        </w:rPr>
        <w:t>Loops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PL/SQL: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loops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repeatedly</w:t>
      </w:r>
      <w:r>
        <w:rPr>
          <w:spacing w:val="-5"/>
          <w:sz w:val="26"/>
        </w:rPr>
        <w:t xml:space="preserve"> </w:t>
      </w:r>
      <w:r>
        <w:rPr>
          <w:sz w:val="26"/>
        </w:rPr>
        <w:t>divide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decimal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to obtain its binary equivalent.</w:t>
      </w:r>
    </w:p>
    <w:p w14:paraId="55EA3A5F" w14:textId="77777777" w:rsidR="004A1221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242"/>
        <w:ind w:left="359" w:hanging="359"/>
        <w:rPr>
          <w:sz w:val="26"/>
        </w:rPr>
      </w:pPr>
      <w:r>
        <w:rPr>
          <w:sz w:val="26"/>
        </w:rPr>
        <w:t>String</w:t>
      </w:r>
      <w:r>
        <w:rPr>
          <w:spacing w:val="-9"/>
          <w:sz w:val="26"/>
        </w:rPr>
        <w:t xml:space="preserve"> </w:t>
      </w:r>
      <w:r>
        <w:rPr>
          <w:sz w:val="26"/>
        </w:rPr>
        <w:t>Operations:</w:t>
      </w:r>
      <w:r>
        <w:rPr>
          <w:spacing w:val="-7"/>
          <w:sz w:val="26"/>
        </w:rPr>
        <w:t xml:space="preserve"> </w:t>
      </w:r>
      <w:r>
        <w:rPr>
          <w:sz w:val="26"/>
        </w:rPr>
        <w:t>We</w:t>
      </w:r>
      <w:r>
        <w:rPr>
          <w:spacing w:val="-7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binary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string.</w:t>
      </w:r>
    </w:p>
    <w:p w14:paraId="15CE3863" w14:textId="77777777" w:rsidR="004A1221" w:rsidRDefault="004A1221">
      <w:pPr>
        <w:rPr>
          <w:sz w:val="26"/>
        </w:rPr>
      </w:pPr>
    </w:p>
    <w:p w14:paraId="2355FAB2" w14:textId="77777777" w:rsidR="004A1221" w:rsidRDefault="004A1221">
      <w:pPr>
        <w:rPr>
          <w:sz w:val="26"/>
        </w:rPr>
      </w:pPr>
    </w:p>
    <w:p w14:paraId="347F3224" w14:textId="77777777" w:rsidR="004A1221" w:rsidRDefault="00000000">
      <w:pPr>
        <w:pStyle w:val="Heading1"/>
        <w:spacing w:line="360" w:lineRule="auto"/>
        <w:ind w:left="64" w:right="3500" w:hanging="65"/>
      </w:pPr>
      <w:bookmarkStart w:id="2" w:name="PL/SQL_Function_to_Convert_Decimal_to_Bi"/>
      <w:bookmarkEnd w:id="2"/>
      <w:r>
        <w:t>PL/SQL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Binary </w:t>
      </w:r>
      <w:bookmarkStart w:id="3" w:name="_Steps_to_Convert_Decimal_to_Binary_in_P"/>
      <w:bookmarkEnd w:id="3"/>
      <w:r>
        <w:t>Steps to Convert Decimal to Binary in PL/SQL</w:t>
      </w:r>
    </w:p>
    <w:p w14:paraId="0EB360C1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0"/>
        <w:ind w:left="719" w:hanging="359"/>
        <w:rPr>
          <w:sz w:val="26"/>
        </w:rPr>
      </w:pPr>
      <w:r>
        <w:rPr>
          <w:sz w:val="26"/>
        </w:rPr>
        <w:t>Take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decimal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input.</w:t>
      </w:r>
    </w:p>
    <w:p w14:paraId="12937F24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LOOP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repeatedly</w:t>
      </w:r>
      <w:r>
        <w:rPr>
          <w:spacing w:val="-4"/>
          <w:sz w:val="26"/>
        </w:rPr>
        <w:t xml:space="preserve"> </w:t>
      </w:r>
      <w:r>
        <w:rPr>
          <w:sz w:val="26"/>
        </w:rPr>
        <w:t>divide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14:paraId="3F81564E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149"/>
        <w:ind w:left="719" w:hanging="359"/>
        <w:rPr>
          <w:sz w:val="26"/>
        </w:rPr>
      </w:pPr>
      <w:r>
        <w:rPr>
          <w:sz w:val="26"/>
        </w:rPr>
        <w:t>Store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remainders</w:t>
      </w:r>
      <w:r>
        <w:rPr>
          <w:spacing w:val="-4"/>
          <w:sz w:val="26"/>
        </w:rPr>
        <w:t xml:space="preserve"> </w:t>
      </w:r>
      <w:r>
        <w:rPr>
          <w:sz w:val="26"/>
        </w:rPr>
        <w:t>(0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1)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reverse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order.</w:t>
      </w:r>
    </w:p>
    <w:p w14:paraId="5FD8BA16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final</w:t>
      </w:r>
      <w:r>
        <w:rPr>
          <w:spacing w:val="-5"/>
          <w:sz w:val="26"/>
        </w:rPr>
        <w:t xml:space="preserve"> </w:t>
      </w:r>
      <w:r>
        <w:rPr>
          <w:sz w:val="26"/>
        </w:rPr>
        <w:t>binary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string.</w:t>
      </w:r>
    </w:p>
    <w:p w14:paraId="1867D056" w14:textId="77777777" w:rsidR="004A1221" w:rsidRDefault="004A1221">
      <w:pPr>
        <w:pStyle w:val="ListParagraph"/>
        <w:rPr>
          <w:sz w:val="26"/>
        </w:rPr>
        <w:sectPr w:rsidR="004A122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61B02DC2" w14:textId="77777777" w:rsidR="004A1221" w:rsidRDefault="00000000">
      <w:pPr>
        <w:pStyle w:val="Heading1"/>
        <w:spacing w:before="60"/>
      </w:pPr>
      <w:bookmarkStart w:id="4" w:name="PL/SQL_Function_Code_"/>
      <w:bookmarkEnd w:id="4"/>
      <w:r>
        <w:lastRenderedPageBreak/>
        <w:t>PL/SQL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3ED8665C" w14:textId="77777777" w:rsidR="004A1221" w:rsidRDefault="004A1221">
      <w:pPr>
        <w:rPr>
          <w:b/>
          <w:sz w:val="26"/>
        </w:rPr>
      </w:pPr>
    </w:p>
    <w:p w14:paraId="0EDBAD11" w14:textId="77777777" w:rsidR="004A1221" w:rsidRDefault="004A1221">
      <w:pPr>
        <w:spacing w:before="51"/>
        <w:rPr>
          <w:b/>
          <w:sz w:val="26"/>
        </w:rPr>
      </w:pPr>
    </w:p>
    <w:p w14:paraId="1C8B3042" w14:textId="77777777" w:rsidR="004A1221" w:rsidRDefault="00000000">
      <w:pPr>
        <w:pStyle w:val="BodyText"/>
        <w:spacing w:line="420" w:lineRule="auto"/>
      </w:pPr>
      <w:r>
        <w:rPr>
          <w:color w:val="178037"/>
        </w:rPr>
        <w:t xml:space="preserve">CREATE OR REPLACE FUNCTION </w:t>
      </w:r>
      <w:proofErr w:type="spellStart"/>
      <w:r>
        <w:rPr>
          <w:color w:val="178037"/>
        </w:rPr>
        <w:t>decimal_to_</w:t>
      </w:r>
      <w:proofErr w:type="gramStart"/>
      <w:r>
        <w:rPr>
          <w:color w:val="178037"/>
        </w:rPr>
        <w:t>binary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n IN NUMBER) RETURN VARCHAR2 IS</w:t>
      </w:r>
    </w:p>
    <w:p w14:paraId="22C7079B" w14:textId="77777777" w:rsidR="004A1221" w:rsidRDefault="00000000">
      <w:pPr>
        <w:pStyle w:val="BodyText"/>
        <w:spacing w:line="420" w:lineRule="auto"/>
        <w:ind w:firstLine="636"/>
      </w:pPr>
      <w:proofErr w:type="spellStart"/>
      <w:r>
        <w:rPr>
          <w:color w:val="178037"/>
        </w:rPr>
        <w:t>binary_result</w:t>
      </w:r>
      <w:proofErr w:type="spellEnd"/>
      <w:r>
        <w:rPr>
          <w:color w:val="178037"/>
        </w:rPr>
        <w:t xml:space="preserve"> VARCHAR2(100</w:t>
      </w:r>
      <w:proofErr w:type="gramStart"/>
      <w:r>
        <w:rPr>
          <w:color w:val="178037"/>
        </w:rPr>
        <w:t>) :</w:t>
      </w:r>
      <w:proofErr w:type="gramEnd"/>
      <w:r>
        <w:rPr>
          <w:color w:val="178037"/>
        </w:rPr>
        <w:t>= '';</w:t>
      </w:r>
      <w:r>
        <w:rPr>
          <w:color w:val="178037"/>
          <w:spacing w:val="80"/>
          <w:w w:val="150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Variable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store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 binary equivalent</w:t>
      </w:r>
    </w:p>
    <w:p w14:paraId="487B7E8E" w14:textId="77777777" w:rsidR="004A1221" w:rsidRDefault="00000000">
      <w:pPr>
        <w:pStyle w:val="BodyText"/>
        <w:tabs>
          <w:tab w:val="left" w:pos="3168"/>
          <w:tab w:val="left" w:pos="3312"/>
        </w:tabs>
        <w:spacing w:line="420" w:lineRule="auto"/>
        <w:ind w:left="576" w:right="1148"/>
      </w:pPr>
      <w:r>
        <w:rPr>
          <w:color w:val="178037"/>
        </w:rPr>
        <w:t xml:space="preserve">num </w:t>
      </w:r>
      <w:proofErr w:type="gramStart"/>
      <w:r>
        <w:rPr>
          <w:color w:val="178037"/>
        </w:rPr>
        <w:t>NUMBER :</w:t>
      </w:r>
      <w:proofErr w:type="gramEnd"/>
      <w:r>
        <w:rPr>
          <w:color w:val="178037"/>
        </w:rPr>
        <w:t>= n;</w:t>
      </w:r>
      <w:r>
        <w:rPr>
          <w:color w:val="178037"/>
        </w:rPr>
        <w:tab/>
        <w:t>-- Copy of the input number remainder NUMBER;</w:t>
      </w:r>
      <w:r>
        <w:rPr>
          <w:color w:val="178037"/>
        </w:rPr>
        <w:tab/>
      </w:r>
      <w:r>
        <w:rPr>
          <w:color w:val="178037"/>
        </w:rPr>
        <w:tab/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Stores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remainder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after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division</w:t>
      </w:r>
    </w:p>
    <w:p w14:paraId="44B2DEBC" w14:textId="77777777" w:rsidR="004A1221" w:rsidRDefault="00000000">
      <w:pPr>
        <w:pStyle w:val="Heading2"/>
        <w:spacing w:line="270" w:lineRule="exact"/>
      </w:pPr>
      <w:r>
        <w:rPr>
          <w:color w:val="178037"/>
          <w:spacing w:val="-2"/>
        </w:rPr>
        <w:t>BEGIN</w:t>
      </w:r>
    </w:p>
    <w:p w14:paraId="1D17A146" w14:textId="77777777" w:rsidR="004A1221" w:rsidRDefault="00000000">
      <w:pPr>
        <w:pStyle w:val="BodyText"/>
        <w:spacing w:before="199" w:line="420" w:lineRule="auto"/>
        <w:ind w:left="576" w:right="5387"/>
      </w:pPr>
      <w:r>
        <w:rPr>
          <w:color w:val="178037"/>
        </w:rPr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for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zero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case IF num = 0 THEN</w:t>
      </w:r>
    </w:p>
    <w:p w14:paraId="2E92BF24" w14:textId="77777777" w:rsidR="004A1221" w:rsidRDefault="00000000">
      <w:pPr>
        <w:pStyle w:val="Heading2"/>
        <w:spacing w:line="420" w:lineRule="auto"/>
        <w:ind w:left="576" w:right="6249" w:firstLine="576"/>
      </w:pPr>
      <w:r>
        <w:rPr>
          <w:color w:val="178037"/>
        </w:rPr>
        <w:t>RETURN</w:t>
      </w:r>
      <w:r>
        <w:rPr>
          <w:color w:val="178037"/>
          <w:spacing w:val="-38"/>
        </w:rPr>
        <w:t xml:space="preserve"> </w:t>
      </w:r>
      <w:r>
        <w:rPr>
          <w:color w:val="178037"/>
        </w:rPr>
        <w:t>'0'; END IF;</w:t>
      </w:r>
    </w:p>
    <w:p w14:paraId="4EBB9135" w14:textId="77777777" w:rsidR="004A1221" w:rsidRDefault="004A1221">
      <w:pPr>
        <w:pStyle w:val="BodyText"/>
        <w:spacing w:before="199"/>
      </w:pPr>
    </w:p>
    <w:p w14:paraId="0CBE82E3" w14:textId="77777777" w:rsidR="004A1221" w:rsidRDefault="00000000">
      <w:pPr>
        <w:pStyle w:val="BodyText"/>
        <w:spacing w:line="420" w:lineRule="auto"/>
        <w:ind w:left="576" w:right="3500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Loop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convert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decimal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binary WHILE num &gt; 0 LOOP</w:t>
      </w:r>
    </w:p>
    <w:p w14:paraId="03AFEFC6" w14:textId="77777777" w:rsidR="004A1221" w:rsidRDefault="00000000">
      <w:pPr>
        <w:pStyle w:val="BodyText"/>
        <w:tabs>
          <w:tab w:val="left" w:pos="5175"/>
        </w:tabs>
        <w:spacing w:line="270" w:lineRule="exact"/>
        <w:ind w:left="1272"/>
      </w:pPr>
      <w:proofErr w:type="gramStart"/>
      <w:r>
        <w:rPr>
          <w:color w:val="178037"/>
        </w:rPr>
        <w:t>remainder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:</w:t>
      </w:r>
      <w:proofErr w:type="gramEnd"/>
      <w:r>
        <w:rPr>
          <w:color w:val="178037"/>
        </w:rPr>
        <w:t xml:space="preserve">= MOD(num, </w:t>
      </w:r>
      <w:r>
        <w:rPr>
          <w:color w:val="178037"/>
          <w:spacing w:val="-5"/>
        </w:rPr>
        <w:t>2);</w:t>
      </w:r>
      <w:r>
        <w:rPr>
          <w:color w:val="178037"/>
        </w:rPr>
        <w:tab/>
        <w:t>--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 xml:space="preserve">Get remainder when </w:t>
      </w:r>
      <w:r>
        <w:rPr>
          <w:color w:val="178037"/>
          <w:spacing w:val="-2"/>
        </w:rPr>
        <w:t>divided</w:t>
      </w:r>
    </w:p>
    <w:p w14:paraId="0F8E1FFA" w14:textId="77777777" w:rsidR="004A1221" w:rsidRDefault="00000000">
      <w:pPr>
        <w:pStyle w:val="BodyText"/>
        <w:spacing w:before="203"/>
      </w:pPr>
      <w:r>
        <w:rPr>
          <w:color w:val="178037"/>
        </w:rPr>
        <w:t xml:space="preserve">by </w:t>
      </w:r>
      <w:r>
        <w:rPr>
          <w:color w:val="178037"/>
          <w:spacing w:val="-10"/>
        </w:rPr>
        <w:t>2</w:t>
      </w:r>
    </w:p>
    <w:p w14:paraId="5A6D7144" w14:textId="77777777" w:rsidR="004A1221" w:rsidRDefault="00000000">
      <w:pPr>
        <w:pStyle w:val="BodyText"/>
        <w:spacing w:before="203"/>
        <w:ind w:left="1392"/>
      </w:pPr>
      <w:proofErr w:type="spellStart"/>
      <w:r>
        <w:rPr>
          <w:color w:val="178037"/>
        </w:rPr>
        <w:t>binary_</w:t>
      </w:r>
      <w:proofErr w:type="gramStart"/>
      <w:r>
        <w:rPr>
          <w:color w:val="178037"/>
        </w:rPr>
        <w:t>result</w:t>
      </w:r>
      <w:proofErr w:type="spellEnd"/>
      <w:r>
        <w:rPr>
          <w:color w:val="178037"/>
          <w:spacing w:val="30"/>
        </w:rPr>
        <w:t xml:space="preserve"> </w:t>
      </w:r>
      <w:r>
        <w:rPr>
          <w:color w:val="178037"/>
        </w:rPr>
        <w:t>:</w:t>
      </w:r>
      <w:proofErr w:type="gramEnd"/>
      <w:r>
        <w:rPr>
          <w:color w:val="178037"/>
        </w:rPr>
        <w:t>=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remainder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30"/>
        </w:rPr>
        <w:t xml:space="preserve"> </w:t>
      </w:r>
      <w:proofErr w:type="spellStart"/>
      <w:r>
        <w:rPr>
          <w:color w:val="178037"/>
        </w:rPr>
        <w:t>binary_result</w:t>
      </w:r>
      <w:proofErr w:type="spellEnd"/>
      <w:r>
        <w:rPr>
          <w:color w:val="178037"/>
        </w:rPr>
        <w:t>;</w:t>
      </w:r>
      <w:r>
        <w:rPr>
          <w:color w:val="178037"/>
          <w:spacing w:val="22"/>
        </w:rPr>
        <w:t xml:space="preserve">  </w:t>
      </w:r>
      <w:r>
        <w:rPr>
          <w:color w:val="178037"/>
        </w:rPr>
        <w:t>--</w:t>
      </w:r>
      <w:r>
        <w:rPr>
          <w:color w:val="178037"/>
          <w:spacing w:val="15"/>
        </w:rPr>
        <w:t xml:space="preserve"> </w:t>
      </w:r>
      <w:r>
        <w:rPr>
          <w:color w:val="178037"/>
          <w:spacing w:val="-2"/>
        </w:rPr>
        <w:t>Build</w:t>
      </w:r>
    </w:p>
    <w:p w14:paraId="339F276E" w14:textId="77777777" w:rsidR="004A1221" w:rsidRDefault="00000000">
      <w:pPr>
        <w:pStyle w:val="BodyText"/>
        <w:spacing w:before="203"/>
      </w:pPr>
      <w:r>
        <w:rPr>
          <w:color w:val="178037"/>
        </w:rPr>
        <w:t xml:space="preserve">binary string in </w:t>
      </w:r>
      <w:r>
        <w:rPr>
          <w:color w:val="178037"/>
          <w:spacing w:val="-2"/>
        </w:rPr>
        <w:t>reverse</w:t>
      </w:r>
    </w:p>
    <w:p w14:paraId="7BB865BF" w14:textId="77777777" w:rsidR="004A1221" w:rsidRDefault="00000000">
      <w:pPr>
        <w:pStyle w:val="BodyText"/>
        <w:spacing w:before="203"/>
        <w:ind w:left="1272"/>
      </w:pPr>
      <w:proofErr w:type="gramStart"/>
      <w:r>
        <w:rPr>
          <w:color w:val="178037"/>
        </w:rPr>
        <w:t>num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:</w:t>
      </w:r>
      <w:proofErr w:type="gramEnd"/>
      <w:r>
        <w:rPr>
          <w:color w:val="178037"/>
        </w:rPr>
        <w:t>=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TRUNC(num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2);</w:t>
      </w:r>
      <w:r>
        <w:rPr>
          <w:color w:val="178037"/>
          <w:spacing w:val="14"/>
        </w:rPr>
        <w:t xml:space="preserve">  </w:t>
      </w:r>
      <w:r>
        <w:rPr>
          <w:color w:val="178037"/>
        </w:rPr>
        <w:t>--</w:t>
      </w:r>
      <w:r>
        <w:rPr>
          <w:color w:val="178037"/>
          <w:spacing w:val="16"/>
        </w:rPr>
        <w:t xml:space="preserve"> </w:t>
      </w:r>
      <w:r>
        <w:rPr>
          <w:color w:val="178037"/>
        </w:rPr>
        <w:t>Reduce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dividing</w:t>
      </w:r>
      <w:r>
        <w:rPr>
          <w:color w:val="178037"/>
          <w:spacing w:val="15"/>
        </w:rPr>
        <w:t xml:space="preserve"> </w:t>
      </w:r>
      <w:r>
        <w:rPr>
          <w:color w:val="178037"/>
          <w:spacing w:val="-5"/>
        </w:rPr>
        <w:t>by</w:t>
      </w:r>
    </w:p>
    <w:p w14:paraId="6C2458D4" w14:textId="77777777" w:rsidR="004A1221" w:rsidRDefault="00000000">
      <w:pPr>
        <w:pStyle w:val="BodyText"/>
        <w:spacing w:before="203"/>
      </w:pPr>
      <w:r>
        <w:rPr>
          <w:color w:val="178037"/>
          <w:spacing w:val="-10"/>
        </w:rPr>
        <w:t>2</w:t>
      </w:r>
    </w:p>
    <w:p w14:paraId="4970B460" w14:textId="77777777" w:rsidR="004A1221" w:rsidRDefault="00000000">
      <w:pPr>
        <w:pStyle w:val="Heading2"/>
        <w:spacing w:before="203"/>
        <w:ind w:left="576"/>
      </w:pPr>
      <w:r>
        <w:rPr>
          <w:color w:val="178037"/>
        </w:rPr>
        <w:t xml:space="preserve">END </w:t>
      </w:r>
      <w:r>
        <w:rPr>
          <w:color w:val="178037"/>
          <w:spacing w:val="-2"/>
        </w:rPr>
        <w:t>LOOP;</w:t>
      </w:r>
    </w:p>
    <w:p w14:paraId="03C4AE5B" w14:textId="77777777" w:rsidR="004A1221" w:rsidRDefault="004A1221">
      <w:pPr>
        <w:pStyle w:val="BodyText"/>
      </w:pPr>
    </w:p>
    <w:p w14:paraId="2B61869E" w14:textId="77777777" w:rsidR="004A1221" w:rsidRDefault="004A1221">
      <w:pPr>
        <w:pStyle w:val="BodyText"/>
        <w:spacing w:before="133"/>
      </w:pPr>
    </w:p>
    <w:p w14:paraId="57761FA8" w14:textId="77777777" w:rsidR="004A1221" w:rsidRDefault="00000000">
      <w:pPr>
        <w:pStyle w:val="BodyText"/>
        <w:tabs>
          <w:tab w:val="left" w:pos="3888"/>
        </w:tabs>
        <w:spacing w:before="1" w:line="420" w:lineRule="auto"/>
        <w:ind w:right="1436" w:firstLine="576"/>
      </w:pPr>
      <w:r>
        <w:rPr>
          <w:color w:val="178037"/>
        </w:rPr>
        <w:t xml:space="preserve">RETURN </w:t>
      </w:r>
      <w:proofErr w:type="spellStart"/>
      <w:r>
        <w:rPr>
          <w:color w:val="178037"/>
        </w:rPr>
        <w:t>binary_result</w:t>
      </w:r>
      <w:proofErr w:type="spellEnd"/>
      <w:r>
        <w:rPr>
          <w:color w:val="178037"/>
        </w:rPr>
        <w:t>;</w:t>
      </w:r>
      <w:r>
        <w:rPr>
          <w:color w:val="178037"/>
        </w:rPr>
        <w:tab/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final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binary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 xml:space="preserve">value END </w:t>
      </w:r>
      <w:proofErr w:type="spellStart"/>
      <w:r>
        <w:rPr>
          <w:color w:val="178037"/>
        </w:rPr>
        <w:t>decimal_to_binary</w:t>
      </w:r>
      <w:proofErr w:type="spellEnd"/>
      <w:r>
        <w:rPr>
          <w:color w:val="178037"/>
        </w:rPr>
        <w:t>;</w:t>
      </w:r>
    </w:p>
    <w:p w14:paraId="69A95C13" w14:textId="77777777" w:rsidR="004A1221" w:rsidRDefault="00000000">
      <w:pPr>
        <w:spacing w:line="270" w:lineRule="exact"/>
        <w:rPr>
          <w:rFonts w:ascii="Courier New"/>
          <w:sz w:val="24"/>
        </w:rPr>
      </w:pPr>
      <w:r>
        <w:rPr>
          <w:rFonts w:ascii="Courier New"/>
          <w:color w:val="178037"/>
          <w:spacing w:val="-10"/>
          <w:sz w:val="24"/>
        </w:rPr>
        <w:t>/</w:t>
      </w:r>
    </w:p>
    <w:p w14:paraId="213E4242" w14:textId="77777777" w:rsidR="004A1221" w:rsidRDefault="004A1221">
      <w:pPr>
        <w:spacing w:line="270" w:lineRule="exact"/>
        <w:rPr>
          <w:rFonts w:ascii="Courier New"/>
          <w:sz w:val="24"/>
        </w:rPr>
        <w:sectPr w:rsidR="004A1221">
          <w:pgSz w:w="12240" w:h="15840"/>
          <w:pgMar w:top="1380" w:right="1440" w:bottom="280" w:left="1440" w:header="720" w:footer="720" w:gutter="0"/>
          <w:cols w:space="720"/>
        </w:sectPr>
      </w:pPr>
    </w:p>
    <w:p w14:paraId="6C80B364" w14:textId="77777777" w:rsidR="004A1221" w:rsidRDefault="00000000">
      <w:pPr>
        <w:pStyle w:val="Heading1"/>
        <w:spacing w:before="60"/>
      </w:pPr>
      <w:bookmarkStart w:id="5" w:name="How_to_Execute_the_Function_"/>
      <w:bookmarkEnd w:id="5"/>
      <w:r>
        <w:lastRenderedPageBreak/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14:paraId="206F063B" w14:textId="77777777" w:rsidR="004A1221" w:rsidRDefault="00000000">
      <w:pPr>
        <w:spacing w:before="149"/>
        <w:rPr>
          <w:b/>
          <w:sz w:val="26"/>
        </w:rPr>
      </w:pPr>
      <w:bookmarkStart w:id="6" w:name="Call_the_Function_Using_PL/SQL_Block_"/>
      <w:bookmarkEnd w:id="6"/>
      <w:r>
        <w:rPr>
          <w:b/>
          <w:sz w:val="26"/>
        </w:rPr>
        <w:t>Call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PL/SQL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Block</w:t>
      </w:r>
    </w:p>
    <w:p w14:paraId="0EFB7E98" w14:textId="77777777" w:rsidR="004A1221" w:rsidRDefault="004A1221">
      <w:pPr>
        <w:spacing w:before="52"/>
        <w:rPr>
          <w:b/>
          <w:sz w:val="26"/>
        </w:rPr>
      </w:pPr>
    </w:p>
    <w:p w14:paraId="61343E72" w14:textId="77777777" w:rsidR="004A1221" w:rsidRDefault="00000000">
      <w:pPr>
        <w:pStyle w:val="Heading2"/>
      </w:pPr>
      <w:r>
        <w:rPr>
          <w:color w:val="178037"/>
          <w:spacing w:val="-2"/>
        </w:rPr>
        <w:t>DECLARE</w:t>
      </w:r>
    </w:p>
    <w:p w14:paraId="2C4C8238" w14:textId="77777777" w:rsidR="004A1221" w:rsidRDefault="00000000">
      <w:pPr>
        <w:pStyle w:val="BodyText"/>
        <w:tabs>
          <w:tab w:val="left" w:pos="4464"/>
        </w:tabs>
        <w:spacing w:before="203" w:line="420" w:lineRule="auto"/>
        <w:ind w:left="576" w:right="1292"/>
      </w:pPr>
      <w:proofErr w:type="spellStart"/>
      <w:r>
        <w:rPr>
          <w:color w:val="178037"/>
        </w:rPr>
        <w:t>decimal_num</w:t>
      </w:r>
      <w:proofErr w:type="spellEnd"/>
      <w:r>
        <w:rPr>
          <w:color w:val="178037"/>
        </w:rPr>
        <w:t xml:space="preserve"> </w:t>
      </w:r>
      <w:proofErr w:type="gramStart"/>
      <w:r>
        <w:rPr>
          <w:color w:val="178037"/>
        </w:rPr>
        <w:t>NUMBER :</w:t>
      </w:r>
      <w:proofErr w:type="gramEnd"/>
      <w:r>
        <w:rPr>
          <w:color w:val="178037"/>
        </w:rPr>
        <w:t>= 10;</w:t>
      </w:r>
      <w:r>
        <w:rPr>
          <w:color w:val="178037"/>
        </w:rPr>
        <w:tab/>
        <w:t>--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Example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decimal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 xml:space="preserve">number </w:t>
      </w:r>
      <w:proofErr w:type="spellStart"/>
      <w:r>
        <w:rPr>
          <w:color w:val="178037"/>
        </w:rPr>
        <w:t>binary_value</w:t>
      </w:r>
      <w:proofErr w:type="spellEnd"/>
      <w:r>
        <w:rPr>
          <w:color w:val="178037"/>
        </w:rPr>
        <w:t xml:space="preserve"> VARCHAR2(100);</w:t>
      </w:r>
    </w:p>
    <w:p w14:paraId="0E2C59EA" w14:textId="77777777" w:rsidR="004A1221" w:rsidRDefault="00000000">
      <w:pPr>
        <w:pStyle w:val="Heading2"/>
        <w:spacing w:line="270" w:lineRule="exact"/>
      </w:pPr>
      <w:r>
        <w:rPr>
          <w:color w:val="178037"/>
          <w:spacing w:val="-2"/>
        </w:rPr>
        <w:t>BEGIN</w:t>
      </w:r>
    </w:p>
    <w:p w14:paraId="568228FE" w14:textId="77777777" w:rsidR="004A1221" w:rsidRDefault="00000000">
      <w:pPr>
        <w:pStyle w:val="BodyText"/>
        <w:spacing w:before="203" w:line="420" w:lineRule="auto"/>
        <w:ind w:left="711" w:hanging="135"/>
      </w:pPr>
      <w:proofErr w:type="spellStart"/>
      <w:r>
        <w:rPr>
          <w:color w:val="178037"/>
        </w:rPr>
        <w:t>binary_</w:t>
      </w:r>
      <w:proofErr w:type="gramStart"/>
      <w:r>
        <w:rPr>
          <w:color w:val="178037"/>
        </w:rPr>
        <w:t>value</w:t>
      </w:r>
      <w:proofErr w:type="spellEnd"/>
      <w:r>
        <w:rPr>
          <w:color w:val="178037"/>
        </w:rPr>
        <w:t xml:space="preserve"> :</w:t>
      </w:r>
      <w:proofErr w:type="gramEnd"/>
      <w:r>
        <w:rPr>
          <w:color w:val="178037"/>
        </w:rPr>
        <w:t xml:space="preserve">= </w:t>
      </w:r>
      <w:proofErr w:type="spellStart"/>
      <w:r>
        <w:rPr>
          <w:color w:val="178037"/>
        </w:rPr>
        <w:t>decimal_to_binary</w:t>
      </w:r>
      <w:proofErr w:type="spellEnd"/>
      <w:r>
        <w:rPr>
          <w:color w:val="178037"/>
        </w:rPr>
        <w:t>(</w:t>
      </w:r>
      <w:proofErr w:type="spellStart"/>
      <w:r>
        <w:rPr>
          <w:color w:val="178037"/>
        </w:rPr>
        <w:t>decimal_num</w:t>
      </w:r>
      <w:proofErr w:type="spellEnd"/>
      <w:r>
        <w:rPr>
          <w:color w:val="178037"/>
        </w:rPr>
        <w:t xml:space="preserve">); DBMS_OUTPUT.PUT_LINE('Binary equivalent of ' || </w:t>
      </w:r>
      <w:proofErr w:type="spellStart"/>
      <w:r>
        <w:rPr>
          <w:color w:val="178037"/>
        </w:rPr>
        <w:t>decimal_num</w:t>
      </w:r>
      <w:proofErr w:type="spellEnd"/>
    </w:p>
    <w:p w14:paraId="5A6B80F2" w14:textId="77777777" w:rsidR="004A1221" w:rsidRDefault="00000000">
      <w:pPr>
        <w:pStyle w:val="BodyText"/>
        <w:spacing w:line="420" w:lineRule="auto"/>
        <w:ind w:right="4827"/>
      </w:pPr>
      <w:r>
        <w:rPr>
          <w:color w:val="178037"/>
        </w:rPr>
        <w:t>||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is: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binary_value</w:t>
      </w:r>
      <w:proofErr w:type="spellEnd"/>
      <w:r>
        <w:rPr>
          <w:color w:val="178037"/>
        </w:rPr>
        <w:t xml:space="preserve">); </w:t>
      </w:r>
      <w:r>
        <w:rPr>
          <w:color w:val="178037"/>
          <w:spacing w:val="-4"/>
        </w:rPr>
        <w:t>END;</w:t>
      </w:r>
    </w:p>
    <w:p w14:paraId="693EBA99" w14:textId="77777777" w:rsidR="004A1221" w:rsidRDefault="00000000">
      <w:pPr>
        <w:spacing w:line="270" w:lineRule="exact"/>
        <w:rPr>
          <w:rFonts w:ascii="Courier New"/>
          <w:sz w:val="24"/>
        </w:rPr>
      </w:pPr>
      <w:r>
        <w:rPr>
          <w:rFonts w:ascii="Courier New"/>
          <w:color w:val="178037"/>
          <w:spacing w:val="-10"/>
          <w:sz w:val="24"/>
        </w:rPr>
        <w:t>/</w:t>
      </w:r>
    </w:p>
    <w:p w14:paraId="268974FF" w14:textId="77777777" w:rsidR="004A1221" w:rsidRDefault="004A1221">
      <w:pPr>
        <w:pStyle w:val="BodyText"/>
      </w:pPr>
    </w:p>
    <w:p w14:paraId="025A2652" w14:textId="77777777" w:rsidR="004A1221" w:rsidRDefault="004A1221">
      <w:pPr>
        <w:pStyle w:val="BodyText"/>
        <w:spacing w:before="53"/>
      </w:pPr>
    </w:p>
    <w:p w14:paraId="666FA554" w14:textId="67FA0380" w:rsidR="004A1221" w:rsidRPr="008A6CCF" w:rsidRDefault="00000000" w:rsidP="008A6CCF">
      <w:pPr>
        <w:pStyle w:val="Heading1"/>
        <w:spacing w:before="1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14:paraId="642672A9" w14:textId="77777777" w:rsidR="004A1221" w:rsidRDefault="004A1221">
      <w:pPr>
        <w:spacing w:before="55"/>
        <w:rPr>
          <w:b/>
          <w:sz w:val="26"/>
        </w:rPr>
      </w:pPr>
    </w:p>
    <w:p w14:paraId="3209B3DB" w14:textId="77777777" w:rsidR="004A1221" w:rsidRDefault="00000000">
      <w:pPr>
        <w:spacing w:before="1"/>
        <w:rPr>
          <w:rFonts w:ascii="Courier New"/>
          <w:b/>
          <w:sz w:val="26"/>
        </w:rPr>
      </w:pPr>
      <w:r>
        <w:rPr>
          <w:rFonts w:ascii="Courier New"/>
          <w:b/>
          <w:color w:val="178037"/>
          <w:sz w:val="26"/>
        </w:rPr>
        <w:t>Binary</w:t>
      </w:r>
      <w:r>
        <w:rPr>
          <w:rFonts w:ascii="Courier New"/>
          <w:b/>
          <w:color w:val="178037"/>
          <w:spacing w:val="-7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equivalent</w:t>
      </w:r>
      <w:r>
        <w:rPr>
          <w:rFonts w:ascii="Courier New"/>
          <w:b/>
          <w:color w:val="178037"/>
          <w:spacing w:val="-5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of</w:t>
      </w:r>
      <w:r>
        <w:rPr>
          <w:rFonts w:ascii="Courier New"/>
          <w:b/>
          <w:color w:val="178037"/>
          <w:spacing w:val="-4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10</w:t>
      </w:r>
      <w:r>
        <w:rPr>
          <w:rFonts w:ascii="Courier New"/>
          <w:b/>
          <w:color w:val="178037"/>
          <w:spacing w:val="-5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is:</w:t>
      </w:r>
      <w:r>
        <w:rPr>
          <w:rFonts w:ascii="Courier New"/>
          <w:b/>
          <w:color w:val="178037"/>
          <w:spacing w:val="-4"/>
          <w:sz w:val="26"/>
        </w:rPr>
        <w:t xml:space="preserve"> 1010</w:t>
      </w:r>
    </w:p>
    <w:p w14:paraId="30D7BD3B" w14:textId="77777777" w:rsidR="004A1221" w:rsidRDefault="004A1221">
      <w:pPr>
        <w:pStyle w:val="BodyText"/>
        <w:spacing w:before="177"/>
        <w:rPr>
          <w:b/>
          <w:sz w:val="26"/>
        </w:rPr>
      </w:pPr>
    </w:p>
    <w:p w14:paraId="5F8349A3" w14:textId="77777777" w:rsidR="004A1221" w:rsidRDefault="00000000">
      <w:pPr>
        <w:pStyle w:val="Heading1"/>
      </w:pPr>
      <w:bookmarkStart w:id="7" w:name="Explanation_of_the_Code_"/>
      <w:bookmarkEnd w:id="7"/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AACDDD0" w14:textId="77777777" w:rsidR="004A1221" w:rsidRDefault="004A1221">
      <w:pPr>
        <w:spacing w:before="8"/>
        <w:rPr>
          <w:b/>
          <w:sz w:val="12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6660"/>
      </w:tblGrid>
      <w:tr w:rsidR="004A1221" w14:paraId="302867EE" w14:textId="77777777">
        <w:trPr>
          <w:trHeight w:val="640"/>
        </w:trPr>
        <w:tc>
          <w:tcPr>
            <w:tcW w:w="2540" w:type="dxa"/>
          </w:tcPr>
          <w:p w14:paraId="64C6481B" w14:textId="77777777" w:rsidR="004A1221" w:rsidRDefault="00000000">
            <w:pPr>
              <w:pStyle w:val="TableParagraph"/>
              <w:spacing w:before="103"/>
              <w:ind w:left="1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Step</w:t>
            </w:r>
          </w:p>
        </w:tc>
        <w:tc>
          <w:tcPr>
            <w:tcW w:w="6660" w:type="dxa"/>
          </w:tcPr>
          <w:p w14:paraId="25C921F5" w14:textId="77777777" w:rsidR="004A1221" w:rsidRDefault="00000000">
            <w:pPr>
              <w:pStyle w:val="TableParagraph"/>
              <w:spacing w:before="103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</w:tr>
      <w:tr w:rsidR="004A1221" w14:paraId="0F985355" w14:textId="77777777">
        <w:trPr>
          <w:trHeight w:val="1179"/>
        </w:trPr>
        <w:tc>
          <w:tcPr>
            <w:tcW w:w="2540" w:type="dxa"/>
          </w:tcPr>
          <w:p w14:paraId="1927EA95" w14:textId="77777777" w:rsidR="004A1221" w:rsidRDefault="00000000">
            <w:pPr>
              <w:pStyle w:val="TableParagraph"/>
              <w:spacing w:before="117"/>
              <w:ind w:left="94"/>
              <w:rPr>
                <w:sz w:val="26"/>
              </w:rPr>
            </w:pPr>
            <w:r>
              <w:rPr>
                <w:sz w:val="26"/>
              </w:rPr>
              <w:t>Function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Creation</w:t>
            </w:r>
          </w:p>
        </w:tc>
        <w:tc>
          <w:tcPr>
            <w:tcW w:w="6660" w:type="dxa"/>
          </w:tcPr>
          <w:p w14:paraId="2B5F16CB" w14:textId="77777777" w:rsidR="004A1221" w:rsidRDefault="00000000">
            <w:pPr>
              <w:pStyle w:val="TableParagraph"/>
              <w:spacing w:before="146"/>
              <w:rPr>
                <w:rFonts w:ascii="Courier New"/>
                <w:sz w:val="26"/>
              </w:rPr>
            </w:pPr>
            <w:proofErr w:type="gramStart"/>
            <w:r>
              <w:rPr>
                <w:sz w:val="26"/>
              </w:rPr>
              <w:t>Defines</w:t>
            </w:r>
            <w:r>
              <w:rPr>
                <w:spacing w:val="30"/>
                <w:sz w:val="26"/>
              </w:rPr>
              <w:t xml:space="preserve">  </w:t>
            </w:r>
            <w:proofErr w:type="spellStart"/>
            <w:r>
              <w:rPr>
                <w:rFonts w:ascii="Courier New"/>
                <w:color w:val="178037"/>
                <w:sz w:val="26"/>
              </w:rPr>
              <w:t>decimal</w:t>
            </w:r>
            <w:proofErr w:type="gramEnd"/>
            <w:r>
              <w:rPr>
                <w:rFonts w:ascii="Courier New"/>
                <w:color w:val="178037"/>
                <w:sz w:val="26"/>
              </w:rPr>
              <w:t>_to_binary</w:t>
            </w:r>
            <w:proofErr w:type="spellEnd"/>
            <w:r>
              <w:rPr>
                <w:rFonts w:ascii="Courier New"/>
                <w:color w:val="178037"/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with</w:t>
            </w:r>
            <w:r>
              <w:rPr>
                <w:spacing w:val="24"/>
                <w:sz w:val="26"/>
              </w:rPr>
              <w:t xml:space="preserve">  </w:t>
            </w:r>
            <w:r>
              <w:rPr>
                <w:sz w:val="26"/>
              </w:rPr>
              <w:t>input</w:t>
            </w:r>
            <w:r>
              <w:rPr>
                <w:spacing w:val="24"/>
                <w:sz w:val="26"/>
              </w:rPr>
              <w:t xml:space="preserve">  </w:t>
            </w:r>
            <w:r>
              <w:rPr>
                <w:rFonts w:ascii="Courier New"/>
                <w:color w:val="178037"/>
                <w:spacing w:val="-10"/>
                <w:sz w:val="26"/>
              </w:rPr>
              <w:t>n</w:t>
            </w:r>
          </w:p>
          <w:p w14:paraId="79FA3A37" w14:textId="77777777" w:rsidR="004A1221" w:rsidRDefault="00000000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(decimal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number).</w:t>
            </w:r>
          </w:p>
        </w:tc>
      </w:tr>
      <w:tr w:rsidR="004A1221" w14:paraId="665416EC" w14:textId="77777777">
        <w:trPr>
          <w:trHeight w:val="1100"/>
        </w:trPr>
        <w:tc>
          <w:tcPr>
            <w:tcW w:w="2540" w:type="dxa"/>
          </w:tcPr>
          <w:p w14:paraId="61C1A763" w14:textId="77777777" w:rsidR="004A1221" w:rsidRDefault="00000000">
            <w:pPr>
              <w:pStyle w:val="TableParagraph"/>
              <w:tabs>
                <w:tab w:val="left" w:pos="1767"/>
              </w:tabs>
              <w:spacing w:before="105" w:line="360" w:lineRule="auto"/>
              <w:ind w:left="94" w:right="86"/>
              <w:rPr>
                <w:sz w:val="26"/>
              </w:rPr>
            </w:pPr>
            <w:r>
              <w:rPr>
                <w:spacing w:val="-2"/>
                <w:sz w:val="26"/>
              </w:rPr>
              <w:t>Binary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Result Variable</w:t>
            </w:r>
          </w:p>
        </w:tc>
        <w:tc>
          <w:tcPr>
            <w:tcW w:w="6660" w:type="dxa"/>
          </w:tcPr>
          <w:p w14:paraId="5D3F740E" w14:textId="77777777" w:rsidR="004A1221" w:rsidRDefault="00000000"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Stores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string.</w:t>
            </w:r>
          </w:p>
        </w:tc>
      </w:tr>
      <w:tr w:rsidR="004A1221" w14:paraId="0911D63C" w14:textId="77777777">
        <w:trPr>
          <w:trHeight w:val="720"/>
        </w:trPr>
        <w:tc>
          <w:tcPr>
            <w:tcW w:w="2540" w:type="dxa"/>
          </w:tcPr>
          <w:p w14:paraId="430053C5" w14:textId="77777777" w:rsidR="004A1221" w:rsidRDefault="00000000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z w:val="26"/>
              </w:rPr>
              <w:t>Loop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Execution</w:t>
            </w:r>
          </w:p>
        </w:tc>
        <w:tc>
          <w:tcPr>
            <w:tcW w:w="6660" w:type="dxa"/>
          </w:tcPr>
          <w:p w14:paraId="7E9A85F4" w14:textId="77777777" w:rsidR="004A1221" w:rsidRDefault="00000000">
            <w:pPr>
              <w:pStyle w:val="TableParagraph"/>
              <w:spacing w:before="136"/>
              <w:rPr>
                <w:sz w:val="26"/>
              </w:rPr>
            </w:pPr>
            <w:r>
              <w:rPr>
                <w:sz w:val="26"/>
              </w:rPr>
              <w:t>Repeatedly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divides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rFonts w:ascii="Courier New"/>
                <w:color w:val="178037"/>
                <w:sz w:val="26"/>
              </w:rPr>
              <w:t>num</w:t>
            </w:r>
            <w:r>
              <w:rPr>
                <w:rFonts w:ascii="Courier New"/>
                <w:color w:val="178037"/>
                <w:spacing w:val="-9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remainders.</w:t>
            </w:r>
          </w:p>
        </w:tc>
      </w:tr>
    </w:tbl>
    <w:p w14:paraId="0C546131" w14:textId="77777777" w:rsidR="004A1221" w:rsidRDefault="004A1221">
      <w:pPr>
        <w:pStyle w:val="TableParagraph"/>
        <w:rPr>
          <w:sz w:val="26"/>
        </w:rPr>
        <w:sectPr w:rsidR="004A1221">
          <w:pgSz w:w="12240" w:h="15840"/>
          <w:pgMar w:top="1380" w:right="1440" w:bottom="152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6660"/>
      </w:tblGrid>
      <w:tr w:rsidR="004A1221" w14:paraId="1D6931DA" w14:textId="77777777">
        <w:trPr>
          <w:trHeight w:val="640"/>
        </w:trPr>
        <w:tc>
          <w:tcPr>
            <w:tcW w:w="2540" w:type="dxa"/>
          </w:tcPr>
          <w:p w14:paraId="1C213A6B" w14:textId="77777777" w:rsidR="004A1221" w:rsidRDefault="00000000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String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Concatenation</w:t>
            </w:r>
          </w:p>
        </w:tc>
        <w:tc>
          <w:tcPr>
            <w:tcW w:w="6660" w:type="dxa"/>
          </w:tcPr>
          <w:p w14:paraId="41CAD564" w14:textId="77777777" w:rsidR="004A1221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Builds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reverse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order.</w:t>
            </w:r>
          </w:p>
        </w:tc>
      </w:tr>
      <w:tr w:rsidR="004A1221" w14:paraId="2E9BA90C" w14:textId="77777777">
        <w:trPr>
          <w:trHeight w:val="659"/>
        </w:trPr>
        <w:tc>
          <w:tcPr>
            <w:tcW w:w="2540" w:type="dxa"/>
          </w:tcPr>
          <w:p w14:paraId="67AA2779" w14:textId="77777777" w:rsidR="004A1221" w:rsidRDefault="00000000">
            <w:pPr>
              <w:pStyle w:val="TableParagraph"/>
              <w:spacing w:before="113"/>
              <w:ind w:left="94"/>
              <w:rPr>
                <w:sz w:val="26"/>
              </w:rPr>
            </w:pPr>
            <w:r>
              <w:rPr>
                <w:sz w:val="26"/>
              </w:rPr>
              <w:t>Return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  <w:tc>
          <w:tcPr>
            <w:tcW w:w="6660" w:type="dxa"/>
          </w:tcPr>
          <w:p w14:paraId="05B93E67" w14:textId="77777777" w:rsidR="004A1221" w:rsidRDefault="00000000"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final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string.</w:t>
            </w:r>
          </w:p>
        </w:tc>
      </w:tr>
    </w:tbl>
    <w:p w14:paraId="5282107A" w14:textId="77777777" w:rsidR="004A1221" w:rsidRPr="00761FE9" w:rsidRDefault="00000000" w:rsidP="008A6CCF">
      <w:pPr>
        <w:spacing w:before="1"/>
        <w:jc w:val="center"/>
        <w:rPr>
          <w:b/>
          <w:color w:val="000000"/>
          <w:spacing w:val="-4"/>
          <w:sz w:val="44"/>
          <w:szCs w:val="36"/>
        </w:rPr>
      </w:pPr>
      <w:r w:rsidRPr="00761FE9">
        <w:rPr>
          <w:b/>
          <w:color w:val="000000"/>
          <w:spacing w:val="-4"/>
          <w:sz w:val="44"/>
          <w:szCs w:val="36"/>
          <w:highlight w:val="yellow"/>
        </w:rPr>
        <w:lastRenderedPageBreak/>
        <w:t>Task</w:t>
      </w:r>
    </w:p>
    <w:p w14:paraId="4ABAAF2F" w14:textId="77777777" w:rsidR="00761FE9" w:rsidRDefault="00761FE9" w:rsidP="008A6CCF">
      <w:pPr>
        <w:spacing w:before="1"/>
        <w:jc w:val="center"/>
        <w:rPr>
          <w:b/>
          <w:sz w:val="30"/>
        </w:rPr>
      </w:pPr>
    </w:p>
    <w:p w14:paraId="62BF0364" w14:textId="77777777" w:rsidR="004A1221" w:rsidRPr="00761FE9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72"/>
        <w:ind w:left="359" w:hanging="359"/>
        <w:rPr>
          <w:sz w:val="26"/>
        </w:rPr>
      </w:pPr>
      <w:r>
        <w:rPr>
          <w:sz w:val="26"/>
        </w:rPr>
        <w:t>Modify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function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display</w:t>
      </w:r>
      <w:r>
        <w:rPr>
          <w:spacing w:val="-7"/>
          <w:sz w:val="26"/>
        </w:rPr>
        <w:t xml:space="preserve"> </w:t>
      </w:r>
      <w:r>
        <w:rPr>
          <w:sz w:val="26"/>
        </w:rPr>
        <w:t>step-by-step</w:t>
      </w:r>
      <w:r>
        <w:rPr>
          <w:spacing w:val="-7"/>
          <w:sz w:val="26"/>
        </w:rPr>
        <w:t xml:space="preserve"> </w:t>
      </w:r>
      <w:r>
        <w:rPr>
          <w:sz w:val="26"/>
        </w:rPr>
        <w:t>conversion</w:t>
      </w:r>
      <w:r>
        <w:rPr>
          <w:spacing w:val="-7"/>
          <w:sz w:val="26"/>
        </w:rPr>
        <w:t xml:space="preserve"> </w:t>
      </w:r>
      <w:r>
        <w:rPr>
          <w:sz w:val="26"/>
        </w:rPr>
        <w:t>while</w:t>
      </w:r>
      <w:r>
        <w:rPr>
          <w:spacing w:val="-7"/>
          <w:sz w:val="26"/>
        </w:rPr>
        <w:t xml:space="preserve"> </w:t>
      </w:r>
      <w:r>
        <w:rPr>
          <w:sz w:val="26"/>
        </w:rPr>
        <w:t>calculating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binary.</w:t>
      </w:r>
    </w:p>
    <w:p w14:paraId="25B30DB1" w14:textId="77777777" w:rsidR="00761FE9" w:rsidRPr="008A6CCF" w:rsidRDefault="00761FE9" w:rsidP="00761FE9">
      <w:pPr>
        <w:pStyle w:val="ListParagraph"/>
        <w:tabs>
          <w:tab w:val="left" w:pos="359"/>
        </w:tabs>
        <w:spacing w:before="172"/>
        <w:ind w:firstLine="0"/>
        <w:rPr>
          <w:sz w:val="26"/>
        </w:rPr>
      </w:pPr>
    </w:p>
    <w:p w14:paraId="34B1C2F9" w14:textId="3A331359" w:rsidR="008A6CCF" w:rsidRDefault="008A6CCF" w:rsidP="008A6CCF">
      <w:pPr>
        <w:tabs>
          <w:tab w:val="left" w:pos="359"/>
        </w:tabs>
        <w:spacing w:before="172"/>
        <w:rPr>
          <w:sz w:val="26"/>
        </w:rPr>
      </w:pPr>
      <w:r w:rsidRPr="008A6CCF">
        <w:rPr>
          <w:sz w:val="26"/>
        </w:rPr>
        <w:drawing>
          <wp:inline distT="0" distB="0" distL="0" distR="0" wp14:anchorId="547A142C" wp14:editId="14DECCD3">
            <wp:extent cx="5943600" cy="5806440"/>
            <wp:effectExtent l="0" t="0" r="0" b="3810"/>
            <wp:docPr id="1981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6B6" w14:textId="77777777" w:rsidR="008A6CCF" w:rsidRDefault="008A6CCF" w:rsidP="008A6CCF">
      <w:pPr>
        <w:tabs>
          <w:tab w:val="left" w:pos="359"/>
        </w:tabs>
        <w:spacing w:before="172"/>
        <w:rPr>
          <w:sz w:val="26"/>
        </w:rPr>
      </w:pPr>
    </w:p>
    <w:p w14:paraId="6ED0D319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0427942B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30784EA4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18676C1D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31622A24" w14:textId="77777777" w:rsidR="00761FE9" w:rsidRPr="008A6CCF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063E9C43" w14:textId="5926370E" w:rsidR="00761FE9" w:rsidRPr="00761FE9" w:rsidRDefault="00000000" w:rsidP="00761FE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809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PL/SQL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accept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input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decimal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call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function.</w:t>
      </w:r>
    </w:p>
    <w:p w14:paraId="787501BE" w14:textId="77777777" w:rsidR="00761FE9" w:rsidRPr="00761FE9" w:rsidRDefault="00761FE9" w:rsidP="00761FE9">
      <w:pPr>
        <w:pStyle w:val="ListParagraph"/>
        <w:tabs>
          <w:tab w:val="left" w:pos="360"/>
        </w:tabs>
        <w:spacing w:line="360" w:lineRule="auto"/>
        <w:ind w:left="360" w:right="809" w:firstLine="0"/>
        <w:rPr>
          <w:sz w:val="26"/>
        </w:rPr>
      </w:pPr>
    </w:p>
    <w:p w14:paraId="6EFDCF4F" w14:textId="51B8EBE3" w:rsidR="00761FE9" w:rsidRDefault="00761FE9" w:rsidP="00761FE9">
      <w:pPr>
        <w:tabs>
          <w:tab w:val="left" w:pos="360"/>
        </w:tabs>
        <w:spacing w:line="360" w:lineRule="auto"/>
        <w:ind w:right="809"/>
        <w:rPr>
          <w:sz w:val="26"/>
        </w:rPr>
      </w:pPr>
      <w:r w:rsidRPr="00761FE9">
        <w:rPr>
          <w:sz w:val="26"/>
        </w:rPr>
        <w:drawing>
          <wp:inline distT="0" distB="0" distL="0" distR="0" wp14:anchorId="3E3E4625" wp14:editId="786D3F10">
            <wp:extent cx="5943600" cy="2827655"/>
            <wp:effectExtent l="0" t="0" r="0" b="0"/>
            <wp:docPr id="14212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7F4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843EE7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1ACAD2A9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10A152E5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CE0BDF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2D08AC5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147BA33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2D083CA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BF9E431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4BBAE8C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4C9A60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046B9F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F8AEF8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9AD5880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501389E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0D72BA4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EC13479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55114EF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A6E3690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0DB060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94CFE4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8881C76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4DBE8A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149914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4ED69D0" w14:textId="77777777" w:rsidR="00761FE9" w:rsidRDefault="00761FE9" w:rsidP="00761FE9">
      <w:pPr>
        <w:tabs>
          <w:tab w:val="left" w:pos="359"/>
        </w:tabs>
        <w:spacing w:before="29"/>
        <w:rPr>
          <w:sz w:val="26"/>
        </w:rPr>
      </w:pPr>
    </w:p>
    <w:p w14:paraId="668F0FA0" w14:textId="77777777" w:rsidR="00761FE9" w:rsidRPr="00761FE9" w:rsidRDefault="00761FE9" w:rsidP="00761FE9">
      <w:pPr>
        <w:tabs>
          <w:tab w:val="left" w:pos="359"/>
        </w:tabs>
        <w:spacing w:before="29"/>
        <w:rPr>
          <w:sz w:val="26"/>
        </w:rPr>
      </w:pPr>
    </w:p>
    <w:p w14:paraId="06D99DE0" w14:textId="7269B786" w:rsidR="00761FE9" w:rsidRPr="00761FE9" w:rsidRDefault="00761FE9" w:rsidP="00761FE9">
      <w:pPr>
        <w:pStyle w:val="ListParagraph"/>
        <w:numPr>
          <w:ilvl w:val="0"/>
          <w:numId w:val="1"/>
        </w:numPr>
        <w:tabs>
          <w:tab w:val="left" w:pos="359"/>
        </w:tabs>
        <w:spacing w:before="29"/>
        <w:ind w:left="359" w:hanging="359"/>
        <w:rPr>
          <w:sz w:val="26"/>
        </w:rPr>
      </w:pPr>
      <w:r w:rsidRPr="00761FE9">
        <w:rPr>
          <w:sz w:val="26"/>
        </w:rPr>
        <w:t>Modify</w:t>
      </w:r>
      <w:r w:rsidRPr="00761FE9">
        <w:rPr>
          <w:spacing w:val="-7"/>
          <w:sz w:val="26"/>
        </w:rPr>
        <w:t xml:space="preserve"> </w:t>
      </w:r>
      <w:r w:rsidRPr="00761FE9">
        <w:rPr>
          <w:sz w:val="26"/>
        </w:rPr>
        <w:t>the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function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to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store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binary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values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in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a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table</w:t>
      </w:r>
      <w:r w:rsidRPr="00761FE9">
        <w:rPr>
          <w:spacing w:val="-4"/>
          <w:sz w:val="26"/>
        </w:rPr>
        <w:t xml:space="preserve"> </w:t>
      </w:r>
      <w:r w:rsidRPr="00761FE9">
        <w:rPr>
          <w:spacing w:val="-2"/>
          <w:sz w:val="26"/>
        </w:rPr>
        <w:t>(</w:t>
      </w:r>
      <w:proofErr w:type="spellStart"/>
      <w:r w:rsidRPr="00761FE9">
        <w:rPr>
          <w:rFonts w:ascii="Courier New"/>
          <w:color w:val="178037"/>
          <w:spacing w:val="-2"/>
          <w:sz w:val="26"/>
        </w:rPr>
        <w:t>binary_conversions</w:t>
      </w:r>
      <w:proofErr w:type="spellEnd"/>
      <w:r w:rsidRPr="00761FE9">
        <w:rPr>
          <w:spacing w:val="-2"/>
          <w:sz w:val="26"/>
        </w:rPr>
        <w:t>).</w:t>
      </w:r>
    </w:p>
    <w:p w14:paraId="645F4935" w14:textId="77777777" w:rsidR="00761FE9" w:rsidRPr="00761FE9" w:rsidRDefault="00761FE9" w:rsidP="00761FE9">
      <w:pPr>
        <w:tabs>
          <w:tab w:val="left" w:pos="360"/>
        </w:tabs>
        <w:spacing w:line="360" w:lineRule="auto"/>
        <w:ind w:right="809"/>
        <w:rPr>
          <w:sz w:val="26"/>
        </w:rPr>
      </w:pPr>
    </w:p>
    <w:p w14:paraId="0D3483C2" w14:textId="54B3EA07" w:rsidR="00761FE9" w:rsidRPr="00761FE9" w:rsidRDefault="00761FE9" w:rsidP="00761FE9">
      <w:pPr>
        <w:tabs>
          <w:tab w:val="left" w:pos="359"/>
        </w:tabs>
        <w:spacing w:before="29"/>
        <w:rPr>
          <w:sz w:val="26"/>
        </w:rPr>
      </w:pPr>
      <w:r w:rsidRPr="00761FE9">
        <w:rPr>
          <w:sz w:val="26"/>
        </w:rPr>
        <w:drawing>
          <wp:inline distT="0" distB="0" distL="0" distR="0" wp14:anchorId="1525EE3B" wp14:editId="1A26DC7A">
            <wp:extent cx="5943600" cy="7154545"/>
            <wp:effectExtent l="0" t="0" r="0" b="8255"/>
            <wp:docPr id="1573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E9" w:rsidRPr="00761FE9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11A16"/>
    <w:multiLevelType w:val="hybridMultilevel"/>
    <w:tmpl w:val="C82CE562"/>
    <w:lvl w:ilvl="0" w:tplc="7DEAD75E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2783EF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AF5CD4E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6BF29C1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D6B8CB4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1409D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F3C029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74CA0A0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7AA9EB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0C732F"/>
    <w:multiLevelType w:val="hybridMultilevel"/>
    <w:tmpl w:val="4BE4C344"/>
    <w:lvl w:ilvl="0" w:tplc="B02280BE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7E3AFAE4">
      <w:start w:val="1"/>
      <w:numFmt w:val="decimal"/>
      <w:lvlText w:val="%2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827AE82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95C1E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656EBD9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89248B2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F406B3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DEA04F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73C48CA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76192212">
    <w:abstractNumId w:val="0"/>
  </w:num>
  <w:num w:numId="2" w16cid:durableId="19362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221"/>
    <w:rsid w:val="00374F17"/>
    <w:rsid w:val="004471BC"/>
    <w:rsid w:val="004A1221"/>
    <w:rsid w:val="00761FE9"/>
    <w:rsid w:val="008A6CCF"/>
    <w:rsid w:val="00DC783B"/>
    <w:rsid w:val="00E1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5D85"/>
  <w15:docId w15:val="{1E338876-67D4-4EBD-869E-2AEB727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ourier New" w:eastAsia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3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</dc:title>
  <cp:lastModifiedBy>shlokanand80@outlook.com</cp:lastModifiedBy>
  <cp:revision>8</cp:revision>
  <dcterms:created xsi:type="dcterms:W3CDTF">2025-03-27T08:43:00Z</dcterms:created>
  <dcterms:modified xsi:type="dcterms:W3CDTF">2025-03-27T09:10:00Z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2025-03-27T00:00:00Z</vt:filetime>
  </property>
</Properties>
</file>