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spacing w:before="93" w:lineRule="auto"/>
        <w:ind w:left="5080" w:right="0" w:firstLine="0"/>
        <w:jc w:val="left"/>
        <w:rPr>
          <w:b w:val="1"/>
          <w:sz w:val="20"/>
          <w:szCs w:val="20"/>
        </w:rPr>
      </w:pPr>
      <w:r w:rsidDel="00000000" w:rsidR="00000000" w:rsidRPr="00000000">
        <w:rPr>
          <w:b w:val="1"/>
          <w:sz w:val="20"/>
          <w:szCs w:val="20"/>
          <w:rtl w:val="0"/>
        </w:rPr>
        <w:t xml:space="preserve">Mahavir Education Trust's</w:t>
      </w:r>
      <w:r w:rsidDel="00000000" w:rsidR="00000000" w:rsidRPr="00000000">
        <w:drawing>
          <wp:anchor allowOverlap="1" behindDoc="0" distB="0" distT="0" distL="0" distR="0" hidden="0" layoutInCell="1" locked="0" relativeHeight="0" simplePos="0">
            <wp:simplePos x="0" y="0"/>
            <wp:positionH relativeFrom="column">
              <wp:posOffset>601980</wp:posOffset>
            </wp:positionH>
            <wp:positionV relativeFrom="paragraph">
              <wp:posOffset>-154355</wp:posOffset>
            </wp:positionV>
            <wp:extent cx="960119" cy="1028700"/>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960119" cy="1028700"/>
                    </a:xfrm>
                    <a:prstGeom prst="rect"/>
                    <a:ln/>
                  </pic:spPr>
                </pic:pic>
              </a:graphicData>
            </a:graphic>
          </wp:anchor>
        </w:drawing>
      </w:r>
    </w:p>
    <w:bookmarkStart w:colFirst="0" w:colLast="0" w:name="gjdgxs" w:id="0"/>
    <w:bookmarkEnd w:id="0"/>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6" w:lineRule="auto"/>
        <w:ind w:left="5483" w:right="1656" w:hanging="227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SHAH &amp; ANCHOR KUTCHHI ENGINEERING COLLEGE</w:t>
      </w:r>
    </w:p>
    <w:p w:rsidR="00000000" w:rsidDel="00000000" w:rsidP="00000000" w:rsidRDefault="00000000" w:rsidRPr="00000000" w14:paraId="00000006">
      <w:pPr>
        <w:spacing w:before="39" w:lineRule="auto"/>
        <w:ind w:left="4984" w:right="0" w:firstLine="0"/>
        <w:jc w:val="left"/>
        <w:rPr>
          <w:b w:val="1"/>
          <w:sz w:val="20"/>
          <w:szCs w:val="20"/>
        </w:rPr>
      </w:pPr>
      <w:r w:rsidDel="00000000" w:rsidR="00000000" w:rsidRPr="00000000">
        <w:rPr>
          <w:b w:val="1"/>
          <w:sz w:val="20"/>
          <w:szCs w:val="20"/>
          <w:rtl w:val="0"/>
        </w:rPr>
        <w:t xml:space="preserve">Chembur, Mumbai - 400 088</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350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UG Program in Information Technology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p>
    <w:tbl>
      <w:tblPr>
        <w:tblStyle w:val="Table1"/>
        <w:tblW w:w="10513.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718"/>
        <w:gridCol w:w="2252"/>
        <w:gridCol w:w="1243"/>
        <w:gridCol w:w="1939"/>
        <w:gridCol w:w="2361"/>
        <w:tblGridChange w:id="0">
          <w:tblGrid>
            <w:gridCol w:w="2718"/>
            <w:gridCol w:w="2252"/>
            <w:gridCol w:w="1243"/>
            <w:gridCol w:w="1939"/>
            <w:gridCol w:w="2361"/>
          </w:tblGrid>
        </w:tblGridChange>
      </w:tblGrid>
      <w:tr>
        <w:trPr>
          <w:cantSplit w:val="0"/>
          <w:trHeight w:val="757" w:hRule="atLeast"/>
          <w:tblHeader w:val="0"/>
        </w:trPr>
        <w:tc>
          <w:tcPr>
            <w:gridSpan w:val="5"/>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4492" w:right="431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 No: 7</w:t>
            </w:r>
          </w:p>
        </w:tc>
      </w:tr>
      <w:tr>
        <w:trPr>
          <w:cantSplit w:val="0"/>
          <w:trHeight w:val="1170" w:hRule="atLeast"/>
          <w:tblHeader w:val="0"/>
        </w:trPr>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5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of Performance:</w:t>
            </w:r>
          </w:p>
        </w:tc>
        <w:tc>
          <w:tcPr>
            <w:gridSpan w:val="4"/>
            <w:tcBorders>
              <w:bottom w:color="000000" w:space="0" w:sz="4" w:val="single"/>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9/9/24</w:t>
            </w:r>
            <w:r w:rsidDel="00000000" w:rsidR="00000000" w:rsidRPr="00000000">
              <w:rPr>
                <w:rtl w:val="0"/>
              </w:rPr>
            </w:r>
          </w:p>
        </w:tc>
      </w:tr>
      <w:tr>
        <w:trPr>
          <w:cantSplit w:val="0"/>
          <w:trHeight w:val="954" w:hRule="atLeast"/>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5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of Submission:</w:t>
            </w:r>
          </w:p>
        </w:tc>
        <w:tc>
          <w:tcPr>
            <w:gridSpan w:val="4"/>
            <w:tcBorders>
              <w:top w:color="000000" w:space="0" w:sz="4" w:val="single"/>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16/10/24</w:t>
            </w:r>
            <w:r w:rsidDel="00000000" w:rsidR="00000000" w:rsidRPr="00000000">
              <w:rPr>
                <w:rtl w:val="0"/>
              </w:rPr>
            </w:r>
          </w:p>
        </w:tc>
      </w:tr>
      <w:tr>
        <w:trPr>
          <w:cantSplit w:val="0"/>
          <w:trHeight w:val="2058" w:hRule="atLeast"/>
          <w:tblHeader w:val="0"/>
        </w:trPr>
        <w:tc>
          <w:tcPr>
            <w:tcBorders>
              <w:right w:color="000000" w:space="0" w:sz="4"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 w:lineRule="auto"/>
              <w:ind w:left="897" w:right="648" w:firstLine="4.000000000000057"/>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Formation/ Execution/ Correction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260" w:right="100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(06)</w:t>
            </w:r>
          </w:p>
        </w:tc>
        <w:tc>
          <w:tcPr>
            <w:tcBorders>
              <w:left w:color="000000" w:space="0" w:sz="4" w:val="single"/>
              <w:right w:color="000000" w:space="0" w:sz="4"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585" w:right="499" w:hanging="2.9999999999999716"/>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Timely Submission (01)</w:t>
            </w:r>
          </w:p>
        </w:tc>
        <w:tc>
          <w:tcPr>
            <w:tcBorders>
              <w:left w:color="000000" w:space="0" w:sz="4" w:val="single"/>
              <w:right w:color="000000" w:space="0" w:sz="4"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474" w:right="319" w:hanging="43.99999999999998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Viva (03)</w:t>
            </w:r>
          </w:p>
        </w:tc>
        <w:tc>
          <w:tcPr>
            <w:tcBorders>
              <w:left w:color="000000" w:space="0" w:sz="4" w:val="single"/>
              <w:right w:color="000000"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614" w:right="378" w:hanging="27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 Marks (10)</w:t>
            </w:r>
          </w:p>
        </w:tc>
        <w:tc>
          <w:tcPr>
            <w:tcBorders>
              <w:left w:color="000000"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2" w:lineRule="auto"/>
              <w:ind w:left="709" w:right="246" w:hanging="49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Teacher Signature with date</w:t>
            </w:r>
          </w:p>
        </w:tc>
      </w:tr>
      <w:tr>
        <w:trPr>
          <w:cantSplit w:val="0"/>
          <w:trHeight w:val="776" w:hRule="atLeast"/>
          <w:tblHeader w:val="0"/>
        </w:trPr>
        <w:tc>
          <w:tcPr>
            <w:tcBorders>
              <w:right w:color="000000" w:space="0" w:sz="4"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right w:color="000000"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EXPERIMENT - 07</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65722656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Aim :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rchitectural Modeling : Component &amp; Deployment Diagram </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21191406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COMPONENT DIAGRAM</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28515625" w:line="240" w:lineRule="auto"/>
        <w:ind w:left="373.7600708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Purpose: </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716796875" w:line="264.5039463043213" w:lineRule="auto"/>
        <w:ind w:left="1446.5602111816406" w:right="61.59912109375" w:hanging="347.76016235351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Represents the physical structure of the system, focusing on software components and their relationships. </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3994140625" w:line="264.50291633605957" w:lineRule="auto"/>
        <w:ind w:left="363.68011474609375" w:right="119.547119140625" w:firstLine="735.1199340820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how components are deployed and interact to create a functioning system.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Components: </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521484375" w:line="264.5049476623535" w:lineRule="auto"/>
        <w:ind w:left="1439.8399353027344" w:right="439.603271484375" w:hanging="341.03988647460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Components represent modular parts of the system, such as software libraries, modules, executables, or databases. </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1552734375" w:line="264.50291633605957" w:lineRule="auto"/>
        <w:ind w:left="1453.5200500488281" w:right="863.8275146484375" w:hanging="354.72000122070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Components are typically shown as rectangles with a smaller rectangle (a "lollipop") indicating provided/required interfaces. </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9306640625" w:line="240" w:lineRule="auto"/>
        <w:ind w:left="361.7601013183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Interfaces: </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89990234375" w:line="264.50343132019043" w:lineRule="auto"/>
        <w:ind w:left="1446.0801696777344" w:right="328.162841796875" w:hanging="347.28012084960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Provided Interfaces: Services offered by the component, shown as a line with a circle. </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46044921875" w:line="264.50343132019043" w:lineRule="auto"/>
        <w:ind w:left="1439.3601989746094" w:right="237.62451171875" w:hanging="340.56015014648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Required Interfaces: Services the component needs from others, shown as a line with a half-circle (or socket). </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052734375" w:line="240" w:lineRule="auto"/>
        <w:ind w:left="363.92013549804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Dependency: </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8388671875" w:line="264.50291633605957" w:lineRule="auto"/>
        <w:ind w:left="1447.2801208496094" w:right="1171.9561767578125" w:hanging="348.48007202148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Dependency arrows show how components depend on one another for functionality. </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46044921875" w:line="264.5024299621582" w:lineRule="auto"/>
        <w:ind w:left="366.08001708984375" w:right="653.9453125" w:firstLine="732.72003173828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Components may depend on other components for services or functionality.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Relationships: </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58251953125" w:line="240" w:lineRule="auto"/>
        <w:ind w:left="1098.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Association: Represents the communication between components. </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859375" w:line="264.94322776794434" w:lineRule="auto"/>
        <w:ind w:left="1098.800048828125" w:right="241.09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Dependency: Represents one component relying on another for its functionality.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Delegation: Shows how a component delegates some responsibility to another component. </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9853515625" w:line="240" w:lineRule="auto"/>
        <w:ind w:left="366.80007934570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Key Elements: </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89990234375" w:line="240" w:lineRule="auto"/>
        <w:ind w:left="1098.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Components: Software units/modules. </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2490234375" w:line="240" w:lineRule="auto"/>
        <w:ind w:left="1098.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Interfaces: Points of interaction between components. </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28076171875" w:line="240" w:lineRule="auto"/>
        <w:ind w:left="1098.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Dependencies: Indicate relationships and interaction. </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76904296875" w:line="240" w:lineRule="auto"/>
        <w:ind w:left="1098.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Ports: Interaction points where interfaces connect components. </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505615234375" w:line="240" w:lineRule="auto"/>
        <w:ind w:left="366.08001708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Use Cases: </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89990234375" w:line="240" w:lineRule="auto"/>
        <w:ind w:left="1098.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Visualizing component interactions in complex systems. </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64697265625" w:line="240" w:lineRule="auto"/>
        <w:ind w:left="1098.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Modeling systems that are distributed or modular. </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64697265625" w:line="240" w:lineRule="auto"/>
        <w:ind w:left="1098.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Representing third-party libraries and external dependencies. </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81201171875" w:line="240" w:lineRule="auto"/>
        <w:ind w:left="366.320037841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Example Components: </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502197265625" w:line="240" w:lineRule="auto"/>
        <w:ind w:left="1098.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 Frontend component like a web interface.</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8.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Logic: Middle layer managing business rules. </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4638671875" w:line="240" w:lineRule="auto"/>
        <w:ind w:left="1098.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Backend component handling data storage. </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7080078125" w:line="240" w:lineRule="auto"/>
        <w:ind w:left="1098.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APIs: Interfaces to external systems like payment services. </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873046875" w:line="240" w:lineRule="auto"/>
        <w:ind w:left="365.3601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Focus on Reusability: </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716796875" w:line="264.94322776794434" w:lineRule="auto"/>
        <w:ind w:left="1098.800048828125" w:right="132.755126953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Helps in identifying reusable software components across different systems.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Useful for modular system design where components can be swapped or updated independently. </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9853515625" w:line="240" w:lineRule="auto"/>
        <w:ind w:left="373.7600708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UML Notation: </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716796875" w:line="264.50291633605957" w:lineRule="auto"/>
        <w:ind w:left="1447.2801208496094" w:right="332.508544921875" w:hanging="348.48007202148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 diagrams are a part of the Unified Modeling Language (UML) and follow its notation standards for consistency. </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9306640625" w:line="240" w:lineRule="auto"/>
        <w:ind w:left="373.7600708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Example Scenario: </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716796875" w:line="264.43885803222656" w:lineRule="auto"/>
        <w:ind w:left="1437.4400329589844" w:right="88.1005859375" w:hanging="338.63998413085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an online shopping app, components could include a shopping cart, payment processing module, user interface, and product catalog. The diagram would show how these components interact and depend on each other. </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400390625" w:line="240" w:lineRule="auto"/>
        <w:ind w:left="373.7600708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Design Perspective: </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77783203125" w:line="264.5008850097656" w:lineRule="auto"/>
        <w:ind w:left="1098.800048828125" w:right="152.951660156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a high-level view of system architecture, making it easier to understand how the system is structured and how parts of the system communicate. </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94189453125" w:line="264.3712520599365" w:lineRule="auto"/>
        <w:ind w:left="0.32012939453125" w:right="359.846191406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using component diagrams, developers and architects can clearly visualize the structure of their system and ensure that components are properly integrated and reusable.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5925292968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widowControl w:val="0"/>
        <w:spacing w:before="298.8592529296875" w:line="24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6594742" cy="220027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594742"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spacing w:before="298.8592529296875" w:line="24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DEPLOYMENT DIAGRAM </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28515625" w:line="240" w:lineRule="auto"/>
        <w:ind w:left="363.92013549804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4716796875" w:line="264.9421977996826" w:lineRule="auto"/>
        <w:ind w:left="378.800048828125" w:right="569.99267578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physical deployment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software components on hardware nodes.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Focuses on how software systems are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distributed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across different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servers, devices). </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576171875" w:line="464.42596435546875" w:lineRule="auto"/>
        <w:ind w:left="361.2800598144531" w:right="1253.477783203125" w:firstLine="17.519989013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Helps in visualizing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execution environment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infrastructure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22119140625" w:line="264.50188636779785" w:lineRule="auto"/>
        <w:ind w:left="726.56005859375" w:right="101.67724609375" w:hanging="347.7600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the physical or virtual computing environments where the system components are deployed. </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6435546875" w:line="264.5039463043213" w:lineRule="auto"/>
        <w:ind w:left="725.8401489257812" w:right="799.53369140625" w:hanging="347.040100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are depicted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3D boxes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diagram and represent servers, machines, or devices. </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3994140625" w:line="264.5039463043213" w:lineRule="auto"/>
        <w:ind w:left="727.2801208496094" w:right="858.55224609375" w:hanging="348.48007202148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Nodes can be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 nodes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 a server, router, mobile device)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environments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 web server, application server, database). </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89306640625" w:line="240" w:lineRule="auto"/>
        <w:ind w:left="367.5201416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Components/Artifacts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4716796875" w:line="265.38147926330566" w:lineRule="auto"/>
        <w:ind w:left="378.800048828125" w:right="193.28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Artifacts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pieces like executables, libraries, databases) are deployed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Artifacts represent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code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are executed within a specific node. </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7275390625" w:line="240" w:lineRule="auto"/>
        <w:ind w:left="367.5201416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Communication Paths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4716796875" w:line="264.5013999938965" w:lineRule="auto"/>
        <w:ind w:left="717.6800537109375" w:right="159.609375" w:hanging="338.8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Communication paths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lines connecting nodes, representing how data is transmitted between different nodes. </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70458984375" w:line="464.42187309265137" w:lineRule="auto"/>
        <w:ind w:left="363.2000732421875" w:right="1317.578125" w:firstLine="15.5999755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lines often indicate protocols such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TCP/IP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 API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Elements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2578125" w:line="240" w:lineRule="auto"/>
        <w:ind w:left="378.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physical or virtual computing infrastructure. </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89111328125" w:line="240" w:lineRule="auto"/>
        <w:ind w:left="378.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Artifacts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Software elements deployed on the nodes. </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40283203125" w:line="264.94322776794434" w:lineRule="auto"/>
        <w:ind w:left="378.800048828125" w:right="752.02392578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Communication Paths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nodes communicate, showing network connections.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Deployment Environment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Different configurations like development, testing, production. </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49853515625" w:line="240" w:lineRule="auto"/>
        <w:ind w:left="362.48001098632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Relationships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477783203125" w:line="264.9437141418457" w:lineRule="auto"/>
        <w:ind w:left="378.800048828125" w:right="182.977294921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Deployment relationships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which software artifacts are deployed on which nodes.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also show the dependencies between different nodes and the interaction between different parts of the system.</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44009399414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4716796875" w:line="264.50188636779785" w:lineRule="auto"/>
        <w:ind w:left="719.840087890625" w:right="499.229736328125" w:hanging="341.0400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distributed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different parts of the software run on different machines. </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6435546875" w:line="264.50188636779785" w:lineRule="auto"/>
        <w:ind w:left="726.0800170898438" w:right="74.453125" w:hanging="347.27996826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cloud infrastructure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system hosted on platforms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Google Cloud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6435546875" w:line="464.4300842285156" w:lineRule="auto"/>
        <w:ind w:left="362.72003173828125" w:right="1676.875" w:firstLine="16.08001708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Representing how components interact across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remote servers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Components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17236328125" w:line="265.38044929504395" w:lineRule="auto"/>
        <w:ind w:left="378.800048828125" w:right="365.313720703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Devices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Such as user computers, mobile phones, or web browsers.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 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Handles client requests and forwards them to the application 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 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Runs the core business logic and connects to the database 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Stores the application's data. </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69091796875" w:line="240" w:lineRule="auto"/>
        <w:ind w:left="370.4000854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Deployment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4716796875" w:line="264.510555267334" w:lineRule="auto"/>
        <w:ind w:left="726.8000793457031" w:right="69.119873046875" w:hanging="348.00003051757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the system’s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deployment environment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e.g., development, staging, or production environment. </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7890625" w:line="464.42187309265137" w:lineRule="auto"/>
        <w:ind w:left="367.5201416015625" w:right="1215.3564453125" w:firstLine="11.27990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represent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setup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system infrastructure.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Cloud or On-premise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251708984375" w:line="264.5013999938965" w:lineRule="auto"/>
        <w:ind w:left="727.0401000976562" w:right="290.4296875" w:hanging="348.24005126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Cloud-based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Deployment diagram might show nodes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machines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cloud storage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 balancers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platforms like AWS or Azure. </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765625" w:line="264.50188636779785" w:lineRule="auto"/>
        <w:ind w:left="725.1200866699219" w:right="234.527587890625" w:hanging="346.320037841796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On-premise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Focuses on physical servers, databases, and network devices in a local data center. </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9052734375" w:line="240" w:lineRule="auto"/>
        <w:ind w:left="363.44009399414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UML Notation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477783203125" w:line="264.4368267059326" w:lineRule="auto"/>
        <w:ind w:left="725.8401489257812" w:right="619.263916015625" w:hanging="347.040100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Deployment diagrams are a part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following standard notation. Nodes are depicted as boxes, and relationships between nodes and artifacts are shown through connectors. </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5614013671875" w:line="240" w:lineRule="auto"/>
        <w:ind w:left="362.72003173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Scenario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477783203125" w:line="240" w:lineRule="auto"/>
        <w:ind w:left="378.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online shopping 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deployment diagram may show: </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37939453125" w:line="240" w:lineRule="auto"/>
        <w:ind w:left="1098.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Nodes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Web browsers and mobile apps. </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28076171875" w:line="240" w:lineRule="auto"/>
        <w:ind w:left="1098.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 Server Node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Handles incoming requests. </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2490234375" w:line="240" w:lineRule="auto"/>
        <w:ind w:left="1098.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 Server Node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Manages business logic. </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28076171875" w:line="240" w:lineRule="auto"/>
        <w:ind w:left="1098.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Server Node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Manages data storage. </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24902343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External Services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Such as a payment gateway or notification service.</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5201416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Communication Protocols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4716796875" w:line="264.50597763061523" w:lineRule="auto"/>
        <w:ind w:left="722.9600524902344" w:right="244.981689453125" w:hanging="344.16000366210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Lines between nodes typically show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communication protocols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being used, such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MQTT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86865234375" w:line="240" w:lineRule="auto"/>
        <w:ind w:left="361.04003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Perspective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4716796875" w:line="264.49785232543945" w:lineRule="auto"/>
        <w:ind w:left="729.6800231933594" w:right="101.370849609375" w:hanging="350.87997436523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high-level view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system’s infrastructure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how different parts of the system are distributed across hardware and software environments. </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009765625" w:line="264.5100402832031" w:lineRule="auto"/>
        <w:ind w:left="729.6800231933594" w:right="765.08056640625" w:hanging="350.87997436523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useful in understanding the physical setup of a system, particularly in terms of scalability and distribution.</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207031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6404242" cy="26955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04242"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207031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20703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Conclusion : </w:t>
      </w:r>
      <w:r w:rsidDel="00000000" w:rsidR="00000000" w:rsidRPr="00000000">
        <w:rPr>
          <w:rtl w:val="0"/>
        </w:rPr>
      </w:r>
    </w:p>
    <w:p w:rsidR="00000000" w:rsidDel="00000000" w:rsidP="00000000" w:rsidRDefault="00000000" w:rsidRPr="00000000" w14:paraId="0000009C">
      <w:pPr>
        <w:widowControl w:val="0"/>
        <w:spacing w:after="240" w:before="240"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Component diagrams provide a high-level view of the system architecture, illustrating the various components of an Advanced Driver Assistance System (ADAS) and their interactions. They help identify dependencies and facilitate modular design, enhancing maintainability.</w:t>
      </w:r>
      <w:r w:rsidDel="00000000" w:rsidR="00000000" w:rsidRPr="00000000">
        <w:rPr>
          <w:rtl w:val="0"/>
        </w:rPr>
      </w:r>
    </w:p>
    <w:p w:rsidR="00000000" w:rsidDel="00000000" w:rsidP="00000000" w:rsidRDefault="00000000" w:rsidRPr="00000000" w14:paraId="0000009D">
      <w:pPr>
        <w:widowControl w:val="0"/>
        <w:spacing w:after="240" w:before="240"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Key Points:</w:t>
      </w:r>
      <w:r w:rsidDel="00000000" w:rsidR="00000000" w:rsidRPr="00000000">
        <w:rPr>
          <w:rtl w:val="0"/>
        </w:rPr>
      </w:r>
    </w:p>
    <w:p w:rsidR="00000000" w:rsidDel="00000000" w:rsidP="00000000" w:rsidRDefault="00000000" w:rsidRPr="00000000" w14:paraId="0000009E">
      <w:pPr>
        <w:widowControl w:val="0"/>
        <w:numPr>
          <w:ilvl w:val="0"/>
          <w:numId w:val="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Visualizes system components and their relationships.</w:t>
      </w:r>
      <w:r w:rsidDel="00000000" w:rsidR="00000000" w:rsidRPr="00000000">
        <w:rPr>
          <w:rtl w:val="0"/>
        </w:rPr>
      </w:r>
    </w:p>
    <w:p w:rsidR="00000000" w:rsidDel="00000000" w:rsidP="00000000" w:rsidRDefault="00000000" w:rsidRPr="00000000" w14:paraId="0000009F">
      <w:pPr>
        <w:widowControl w:val="0"/>
        <w:numPr>
          <w:ilvl w:val="0"/>
          <w:numId w:val="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Aids in identifying responsibilities and dependencies.</w:t>
      </w:r>
      <w:r w:rsidDel="00000000" w:rsidR="00000000" w:rsidRPr="00000000">
        <w:rPr>
          <w:rtl w:val="0"/>
        </w:rPr>
      </w:r>
    </w:p>
    <w:p w:rsidR="00000000" w:rsidDel="00000000" w:rsidP="00000000" w:rsidRDefault="00000000" w:rsidRPr="00000000" w14:paraId="000000A0">
      <w:pPr>
        <w:widowControl w:val="0"/>
        <w:spacing w:after="240" w:before="240"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Deployment diagrams focus on the physical architecture, showing how software components are deployed on hardware nodes. For an ADAS, these diagrams clarify the distribution of components like the ADAS Control Unit and sensor modules, highlighting communication with external systems.</w:t>
      </w:r>
      <w:r w:rsidDel="00000000" w:rsidR="00000000" w:rsidRPr="00000000">
        <w:rPr>
          <w:rtl w:val="0"/>
        </w:rPr>
      </w:r>
    </w:p>
    <w:p w:rsidR="00000000" w:rsidDel="00000000" w:rsidP="00000000" w:rsidRDefault="00000000" w:rsidRPr="00000000" w14:paraId="000000A1">
      <w:pPr>
        <w:widowControl w:val="0"/>
        <w:spacing w:after="240" w:before="240"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Key Points:</w:t>
      </w:r>
      <w:r w:rsidDel="00000000" w:rsidR="00000000" w:rsidRPr="00000000">
        <w:rPr>
          <w:rtl w:val="0"/>
        </w:rPr>
      </w:r>
    </w:p>
    <w:p w:rsidR="00000000" w:rsidDel="00000000" w:rsidP="00000000" w:rsidRDefault="00000000" w:rsidRPr="00000000" w14:paraId="000000A2">
      <w:pPr>
        <w:widowControl w:val="0"/>
        <w:numPr>
          <w:ilvl w:val="0"/>
          <w:numId w:val="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Illustrates the physical deployment of components.</w:t>
      </w:r>
      <w:r w:rsidDel="00000000" w:rsidR="00000000" w:rsidRPr="00000000">
        <w:rPr>
          <w:rtl w:val="0"/>
        </w:rPr>
      </w:r>
    </w:p>
    <w:p w:rsidR="00000000" w:rsidDel="00000000" w:rsidP="00000000" w:rsidRDefault="00000000" w:rsidRPr="00000000" w14:paraId="000000A3">
      <w:pPr>
        <w:widowControl w:val="0"/>
        <w:numPr>
          <w:ilvl w:val="0"/>
          <w:numId w:val="1"/>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Analyzes system performance and scalability.</w:t>
      </w:r>
      <w:r w:rsidDel="00000000" w:rsidR="00000000" w:rsidRPr="00000000">
        <w:rPr>
          <w:rtl w:val="0"/>
        </w:rPr>
      </w:r>
    </w:p>
    <w:p w:rsidR="00000000" w:rsidDel="00000000" w:rsidP="00000000" w:rsidRDefault="00000000" w:rsidRPr="00000000" w14:paraId="000000A4">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Together, component and deployment diagrams provide a comprehensive understanding of both the design and implementation of a system, ensuring effective communication among stakeholders and guiding development for robust solutions like ADAS.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20703125"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sectPr>
      <w:pgSz w:h="16840" w:w="11910" w:orient="portrait"/>
      <w:pgMar w:bottom="280" w:top="1580" w:left="620" w:right="52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2024-10-16T00:00:00Z</vt:lpwstr>
  </property>
</Properties>
</file>