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סמסטר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1 -–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ind w:right="360"/>
        <w:jc w:val="center"/>
        <w:rPr/>
      </w:pP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 18.12.2024</w:t>
      </w:r>
    </w:p>
    <w:p w:rsidR="00000000" w:rsidDel="00000000" w:rsidP="00000000" w:rsidRDefault="00000000" w:rsidRPr="00000000" w14:paraId="00000004">
      <w:pPr>
        <w:bidi w:val="1"/>
        <w:spacing w:line="360" w:lineRule="auto"/>
        <w:ind w:left="36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ההנדסיות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החומרה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מולאו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bidiVisual w:val="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1.3443441521035"/>
        <w:gridCol w:w="3595.5290954484353"/>
        <w:gridCol w:w="3228.6383714230847"/>
        <w:tblGridChange w:id="0">
          <w:tblGrid>
            <w:gridCol w:w="2201.3443441521035"/>
            <w:gridCol w:w="3595.5290954484353"/>
            <w:gridCol w:w="3228.638371423084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אמויאל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שלומי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פרידמן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4.4677734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ברנסון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גולדשטיין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ישראל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אוחיון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טריטנר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bidi w:val="1"/>
        <w:spacing w:line="36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color w:val="ff0000"/>
          <w:rtl w:val="1"/>
        </w:rPr>
        <w:t xml:space="preserve">בחרנו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בסיפור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הצלחה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 -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Boots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UK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IBM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Consulting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קמעונאית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הבריאות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והיופי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המובילה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בבריטניה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בהובלת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בתי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המרקחת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פיתחו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אפליקצית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מובייל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ביחד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עם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IBM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היברידי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bidi w:val="1"/>
        <w:spacing w:line="256.8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נעשה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היברידי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לשדרג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פעולות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מסחר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לעידן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המודרני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החלק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הפרטי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לצורך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פיתוח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החברה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ושמירת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הנתונים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הרגישים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והחלק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הציבורי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לצורך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האפליקציה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שנותנת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ללקוחות</w:t>
      </w:r>
      <w:r w:rsidDel="00000000" w:rsidR="00000000" w:rsidRPr="00000000">
        <w:rPr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SAAS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PAAS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IAAS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מודלי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PAAS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</w:t>
      </w:r>
      <w:r w:rsidDel="00000000" w:rsidR="00000000" w:rsidRPr="00000000">
        <w:rPr>
          <w:color w:val="ff0000"/>
          <w:rtl w:val="1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IAAS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מבחינת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צריכת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החברה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עצמה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והפקת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SAAS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ללקוחות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הציעו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לדומגא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https://guidingmetrics.com/content/cloud-services-industrys-10-most-critical-metrics/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Response Time - High performance for the mobile app.</w:t>
        <w:br w:type="textWrapping"/>
        <w:br w:type="textWrapping"/>
        <w:t xml:space="preserve">Scalability - Expand customers through COVID-19. “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The company’s customer base has grown by more than 45%, and orders increased by more than 42% annually”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br w:type="textWrapping"/>
        <w:t xml:space="preserve">Availability - Black Friday was a peak event used for the company’s growth and there was also rapid expansion in customers through Covid-19.</w:t>
      </w:r>
    </w:p>
    <w:p w:rsidR="00000000" w:rsidDel="00000000" w:rsidP="00000000" w:rsidRDefault="00000000" w:rsidRPr="00000000" w14:paraId="00000024">
      <w:pPr>
        <w:spacing w:after="240" w:lineRule="auto"/>
        <w:jc w:val="left"/>
        <w:rPr/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“Boots is using  Bluemix, IBM’s cloud platform, to link Sales Assist with the company’s  "applications and data, enabling a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u w:val="single"/>
          <w:rtl w:val="0"/>
        </w:rPr>
        <w:t xml:space="preserve">high-performance, scalable and, flexible hybrid cloud environment”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התיחסו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היינו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מציעים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לארגון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Boots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מודל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מכיוון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אפליקציה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מוטמעת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ומוכנה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שעובדת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ומעבר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יצרוך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הרבה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משאבים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כסף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וזמן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https://www.ibm.com/case-studies/boots-uk-ibm-consulting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https://uk.newsroom.ibm.com/2016-Jun-22-Boots-UK-Creates-Unique-Digital-Shopping-Experience-by-Developing-Mobile-App-with-IBM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before="240" w:lineRule="auto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thinking</w:t>
      </w:r>
    </w:p>
    <w:p w:rsidR="00000000" w:rsidDel="00000000" w:rsidP="00000000" w:rsidRDefault="00000000" w:rsidRPr="00000000" w14:paraId="00000030">
      <w:pPr>
        <w:bidi w:val="1"/>
        <w:spacing w:before="240" w:lineRule="auto"/>
        <w:rPr/>
      </w:pP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1"/>
        </w:rPr>
        <w:t xml:space="preserve">תכננו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</w:p>
    <w:p w:rsidR="00000000" w:rsidDel="00000000" w:rsidP="00000000" w:rsidRDefault="00000000" w:rsidRPr="00000000" w14:paraId="00000031">
      <w:pPr>
        <w:bidi w:val="1"/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"Cloud Access_Phoenix"</w:t>
      </w:r>
    </w:p>
    <w:p w:rsidR="00000000" w:rsidDel="00000000" w:rsidP="00000000" w:rsidRDefault="00000000" w:rsidRPr="00000000" w14:paraId="00000032">
      <w:pPr>
        <w:bidi w:val="1"/>
        <w:spacing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3263" cy="32432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https://docs.google.com/spreadsheets/d/11Lyni94IKg1O5Py2t3mIL1QhITCnJCMV_-MB_Ey73NE/edit?gid=0#gid=0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  <w:br w:type="textWrapping"/>
        <w:t xml:space="preserve"> </w:t>
      </w: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קונטקסט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אמיתית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הפרסונה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empathy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divergent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thinking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convergent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thinking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-5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הדגימו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מנייר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) ,</w:t>
      </w:r>
      <w:r w:rsidDel="00000000" w:rsidR="00000000" w:rsidRPr="00000000">
        <w:rPr>
          <w:rtl w:val="1"/>
        </w:rPr>
        <w:t xml:space="preserve">והסבירו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התייחסו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ind w:right="360"/>
        <w:rPr/>
      </w:pPr>
      <w:r w:rsidDel="00000000" w:rsidR="00000000" w:rsidRPr="00000000">
        <w:rPr>
          <w:rtl w:val="1"/>
        </w:rPr>
        <w:t xml:space="preserve">לנוחותכם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0">
      <w:pPr>
        <w:bidi w:val="1"/>
        <w:spacing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ind w:left="360" w:righ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 </w:t>
        <w:tab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–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צרפו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moodle</w:t>
      </w:r>
    </w:p>
    <w:p w:rsidR="00000000" w:rsidDel="00000000" w:rsidP="00000000" w:rsidRDefault="00000000" w:rsidRPr="00000000" w14:paraId="00000042">
      <w:pPr>
        <w:bidi w:val="1"/>
        <w:ind w:left="360" w:righ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     </w:t>
      </w:r>
      <w:r w:rsidDel="00000000" w:rsidR="00000000" w:rsidRPr="00000000">
        <w:rPr>
          <w:rtl w:val="1"/>
        </w:rPr>
        <w:t xml:space="preserve">כותרתו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1_</w:t>
      </w:r>
      <w:r w:rsidDel="00000000" w:rsidR="00000000" w:rsidRPr="00000000">
        <w:rPr>
          <w:rtl w:val="0"/>
        </w:rPr>
        <w:t xml:space="preserve">TEAMNAME</w:t>
      </w:r>
    </w:p>
    <w:p w:rsidR="00000000" w:rsidDel="00000000" w:rsidP="00000000" w:rsidRDefault="00000000" w:rsidRPr="00000000" w14:paraId="00000043">
      <w:pPr>
        <w:bidi w:val="1"/>
        <w:ind w:left="360" w:righ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    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ייפסלו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ind w:right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ind w:right="5040" w:firstLine="720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guidingmetrics.com/content/cloud-services-industrys-10-most-critical-metrics/" TargetMode="External"/><Relationship Id="rId7" Type="http://schemas.openxmlformats.org/officeDocument/2006/relationships/hyperlink" Target="https://www.ibm.com/case-studies/boots-uk-ibm-consulting" TargetMode="External"/><Relationship Id="rId8" Type="http://schemas.openxmlformats.org/officeDocument/2006/relationships/hyperlink" Target="https://uk.newsroom.ibm.com/2016-Jun-22-Boots-UK-Creates-Unique-Digital-Shopping-Experience-by-Developing-Mobile-App-with-I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