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İxtisas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 Kompüter ustası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Qrup:  11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Test sualları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1. Aşağıda verilənlərdən biri Fərdi Kompüterin daxili qurğusu deyil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A)RAM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B)Video Kar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C)Monitor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D)ROM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2. Aşağıdakı fikirlərdən biri səhvdir: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A)Prosessor kompüterin beyni hesab edilir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B)BİOS daxili və daimi yaddaşdır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>C)Klaviatura xarici qurğudur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 Monitor kompüterin qurğularına nəzarət edir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>3. Klaviaturada Space Bar düyməsinin funksiyası nədir?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 Boşluq simvolunu daxil edir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>B)Böyük hərflə yazır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>C)Növbəti səhifəyə keçmək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>D) Yeni abzasa keçmək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az-Latn-AZ"/>
          <w14:textFill>
            <w14:solidFill>
              <w14:schemeClr w14:val="tx1"/>
            </w14:solidFill>
          </w14:textFill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 Kompüterin bir çox daxili qurğularını öz üzərində saxlayır, onlar arasında informasiya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mübadiləsini təmin edir.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A)Prosessor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B)Ana plata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C)Sistem bloku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D)Qidalanma bloku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5.Daxili və daimi yaddaş deyiləndə aşağıdakılardan hansı nəzərdə tutulur?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A)ROM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B)RAM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 Prosessor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 Video Kart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6.Sistem proqr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m təminatına daxil olan bu proqramlar kompüterlə xarici qurğular arasındakı əlaqəni nizamlayır: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A)Əməliyyat sistemləri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B)Xidməti proqramlar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C)Drayverlər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D)Utilitlər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7.Əməliyyat sisteminin yüklənməsini təmin edir: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A)Keş yaddaş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B)BİOS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C)CMOS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D)RAM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8. Kompüterin konfiqurasiyasını, vaxt və tarixi yadda saxlayır: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A)BİOS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B)RAM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C)Kontroller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D)CMOS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9.Proqram təminatı hansı qruplardan ibarətdir?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A)Sistem proqramları,İnstrumental proqramları və Tətbiqi proqramları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B)Ofis proqramları  və Sistem proqramları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C)Əməliyyat sistemi və Yardımçı proqramları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D) Tətbiqi proqramları və Ofis proqramları 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10.”Fərdi kompüterlərin idarə olunması üçün əsas proqram təminatı ........................., əsas texniki təminat isə ........................hesab olunur.” – cümləsində nö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tələrin yerinə hansı sözlər yazılmalıdır?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 Prosessor / Əməliyyat sistemi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 Sistem proqram / Tətbiqi proqram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 Əməliyyat sistemi / Prosessor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D)Daxili qurğular / Tətbiqi proqramları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11.Kompüterin idarə olunmasında işdirak edən ən vacib proqram təminatı hansıdır?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 Əməliyyat sistemi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Drayverlər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C)Prosessor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D)Sistem bloku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indows əməliyyat sisteminin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əsas obyektləri ...............................  hesab olunur.</w:t>
      </w:r>
    </w:p>
    <w:p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A)Fayllar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B)Qovluqlar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C)Qısayollar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D)Fayllar və Qovluqlar</w:t>
      </w:r>
    </w:p>
    <w:p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</w:pP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13. Windows əməliyyat sistemində fayıl və qovluqların adında qadağan olunmuş simvollar hansı bənddə daha düzgün göstərilib?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 \ / : * ” ? &lt; &gt; |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 \ / ;  * + &lt; &gt;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 - + : ? &lt;  )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 \ / : ! ? ( ) |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14. Windows əməliyyat sistemində “Sistemin Baş Menyusu” dedikdə nə nəzərdə tutulur?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A)Kontekst menyu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B)Start  menyusu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C)Tapşırıqlar paneli menyu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D)Alətlər paneli menyusu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15.Qovluq pəncərəsinin fərqli yerlərində yerləşmiş bir neçə obyekti mausu vastəsi ilə seçmək üçün əvvəlcə onlardan birini mausla seçmək, daha sonra klaviaturadan ”............” düyməsinin sıxaraq digərlərinin də mausla seçmək lazımdır.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A)Alt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B)Shift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C)Esc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D)Ctrl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16.Fayl və Qovluqlar üzərində, həmçinin iş masasında boş yerdə mausun sağ düyməsini sıxmaqla açılan menyu ”...................” adlanır.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A)Əsas menyu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B)Baş menyu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C)Əlavə menyu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D)Kontekst menyu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17.Obyekti birdəfəlik (Səbətə atmadan) silmək üçün klaviaturadan hansı əmr verilməlidir?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A)Delet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B)Alt+Delete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C)Shift+Delete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D)Shift+Alt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86995</wp:posOffset>
                </wp:positionV>
                <wp:extent cx="254635" cy="0"/>
                <wp:effectExtent l="0" t="38100" r="12065" b="381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o:spt="32" type="#_x0000_t32" style="position:absolute;left:0pt;margin-left:228.75pt;margin-top:6.85pt;height:0pt;width:20.05pt;z-index:251661312;mso-width-relative:page;mso-height-relative:page;" filled="f" stroked="t" coordsize="21600,21600" o:gfxdata="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bdOwV1gAAAAkBAAAPAAAAAAAAAAEA&#10;IAAAACIAAABkcnMvZG93bnJldi54bWxQSwECFAAUAAAACACHTuJAAMZbShECAADtAwAADgAAAAAA&#10;AAABACAAAAAl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85725</wp:posOffset>
                </wp:positionV>
                <wp:extent cx="254635" cy="0"/>
                <wp:effectExtent l="0" t="38100" r="12065" b="381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o:spt="32" type="#_x0000_t32" style="position:absolute;left:0pt;margin-left:141.15pt;margin-top:6.75pt;height:0pt;width:20.05pt;z-index:251660288;mso-width-relative:page;mso-height-relative:page;" filled="f" stroked="t" coordsize="21600,21600" o:gfxdata="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Om+99QAAAAJAQAADwAAAAAAAAABACAA&#10;AAAiAAAAZHJzL2Rvd25yZXYueG1sUEsBAhQAFAAAAAgAh07iQFidwBMRAgAA7QMAAA4AAAAAAAAA&#10;AQAgAAAAIw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95885</wp:posOffset>
                </wp:positionV>
                <wp:extent cx="254635" cy="0"/>
                <wp:effectExtent l="0" t="38100" r="12065" b="381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o:spt="32" type="#_x0000_t32" style="position:absolute;left:0pt;margin-left:49.2pt;margin-top:7.55pt;height:0pt;width:20.05pt;z-index:251659264;mso-width-relative:page;mso-height-relative:page;" filled="f" stroked="t" coordsize="21600,21600" o:gfxdata="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UIUQ9QAAAAIAQAADwAAAAAAAAABACAA&#10;AAAiAAAAZHJzL2Rvd25yZXYueG1sUEsBAhQAFAAAAAgAh07iQOvvVUgRAgAA7QMAAA4AAAAAAAAA&#10;AQAgAAAAIw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18.”Start    All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Programs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Accossories     Snipping Tool” əmrindən nə üçün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istifadə edilə bilər?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A)Ekran təsvirini əldə etmək üçün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            B)Səs yazmaq üçü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C)Sistem alətlərini nizamlamaq üçün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     D)Ekran təsvirini dəyişmək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üçün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19.MS Word proqramında “Delete” düyməsi nə üçün istifadə edilir?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A)Kursorun sağındakı simvolları silmək üçün   B)Mətnin əvvəlinə keçmək üçün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C)Sənədi silmək üçün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   D) Kursorun solundakı simvolları silmək üçün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20.Şəkildəki düymələrin icra etdiyi əməliyyatlar hansı variantda düzgün ardıcıllıqla verilmişdir?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1273175" cy="427990"/>
            <wp:effectExtent l="0" t="0" r="317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460" cy="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A)Qalın yazmaq, İri yazmaq, Altdan xətlə yazmaq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B)İri yazmaq, Böyük yazmaq, Altdan xətlə yazmaq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 Qalın yazmaq, Maili yazmaq, Altdan xətlə yazmaq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D)Böyük yazmaq ,Kiçik yazmaq,Orta yazmaq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21.Standart halda Word proqramında şriftlərin ölçüsü hansı intervalda dəyişir?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A)11-48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az-Latn-AZ"/>
        </w:rPr>
        <w:t>B)10-28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C)8-72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D)9-70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22.Excel proqram pəncərəsində idarəetmə düymələri harada yerləşir?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A)Menyu lentində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B)Başlıq sətrində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C)Düstur sətrində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 xml:space="preserve">   D)Sürətli müraciət panelində 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23.MS Exceldə seçilmiş xana və ya xanalar çoxluğu necə adlanır?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A)Fraqment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B)Sektor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C)Diapazon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D)Səhifə hissəsi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24.Excel proqramında sütun adları (başlıqlar) nə ilə işarə olunur?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A)Ədədlərlə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B)Hərflərlə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C)Riyazi simvollarla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bookmarkStart w:id="0" w:name="_GoBack"/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D)Xüsusi işarələrlə</w:t>
      </w:r>
      <w:bookmarkEnd w:id="0"/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25.Excel işçi səhifəsində sətir və sütunların kəsişməsi necə adlanır?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A)Ortaq hissə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B)Aktiv xana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C)Deaktiv xana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D)Xana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26.Bunlardan biri ana plata üzərində yerləşmir.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A)RAM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B)ROM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C)Video Karta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D)Qidalanma bloku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27.Bunlardan biri daxil etmə qurğusu deyil.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A)Klaviatura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B)Maus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C)Printer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D)Skaner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28.”LAN” hansı tip şəbəkələrin qısa şəkildə yazılışıdır?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A)Qlobal şəbəkələrin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B)Lokal şəbəkələrin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C)İnternet şəbəkələrin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D)Qlobal və lokal şəbəkələrin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29.Bu şəbəkə topologiyasında kompüterlər mərkəzi qovşaq(server) tərəfindən əlaqələndirilir və hər bir kompüter bir başa serverə qoşulur.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A)Dairəvi (RİNG) topologiya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B)Ulduzvari(STAR) topologiya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C)Ağacvari topologiya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D)Qarışıq topologiya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30.Qlobal şəbəkələrin qısa şəkildə yazılış forması hansı variantda verilmişdir?</w:t>
      </w:r>
    </w:p>
    <w:p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az-Latn-AZ"/>
        </w:rPr>
        <w:t>AN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B)LAN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az-Latn-AZ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C)UPS</w:t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D)ATM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450E"/>
    <w:rsid w:val="0042782D"/>
    <w:rsid w:val="025202C3"/>
    <w:rsid w:val="0AB04A2E"/>
    <w:rsid w:val="101E3524"/>
    <w:rsid w:val="1A8E413E"/>
    <w:rsid w:val="1CDE450E"/>
    <w:rsid w:val="20E3653B"/>
    <w:rsid w:val="23047A07"/>
    <w:rsid w:val="2DA83F11"/>
    <w:rsid w:val="37943D78"/>
    <w:rsid w:val="3E9E773F"/>
    <w:rsid w:val="4A263B54"/>
    <w:rsid w:val="69843D44"/>
    <w:rsid w:val="7E5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2021-01-25T18:52:00Z</dcterms:created>
  <dc:creator>google1599056548</dc:creator>
  <cp:lastModifiedBy>google1599056548</cp:lastModifiedBy>
  <dcterms:modified xsi:type="dcterms:W3CDTF">2021-02-01T07:50:49Z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