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C1" w:rsidRPr="00454742" w:rsidRDefault="009928C1" w:rsidP="009928C1">
      <w:pPr>
        <w:spacing w:after="0"/>
        <w:jc w:val="both"/>
        <w:rPr>
          <w:rFonts w:ascii="MS Mincho" w:hAnsi="MS Mincho" w:cs="MS Mincho" w:hint="eastAsia"/>
          <w:sz w:val="36"/>
          <w:szCs w:val="36"/>
          <w:lang w:val="az-Latn-AZ" w:eastAsia="ja-JP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Qrup-11 “Kompüter ustası”</w:t>
      </w:r>
    </w:p>
    <w:p w:rsidR="009928C1" w:rsidRPr="00B90E7F" w:rsidRDefault="009928C1" w:rsidP="009928C1">
      <w:pPr>
        <w:spacing w:after="0"/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 w:rsidRPr="00B90E7F">
        <w:rPr>
          <w:rFonts w:ascii="Times New Roman" w:hAnsi="Times New Roman" w:cs="Times New Roman"/>
          <w:sz w:val="36"/>
          <w:szCs w:val="36"/>
          <w:lang w:val="az-Latn-AZ"/>
        </w:rPr>
        <w:t>Sahibkarlıq modulu üzrə</w:t>
      </w:r>
    </w:p>
    <w:p w:rsidR="009928C1" w:rsidRPr="00B90E7F" w:rsidRDefault="009928C1" w:rsidP="009928C1">
      <w:pPr>
        <w:spacing w:after="0"/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 w:rsidRPr="00B90E7F">
        <w:rPr>
          <w:rFonts w:ascii="Times New Roman" w:hAnsi="Times New Roman" w:cs="Times New Roman"/>
          <w:sz w:val="36"/>
          <w:szCs w:val="36"/>
          <w:lang w:val="az-Latn-AZ"/>
        </w:rPr>
        <w:t>Test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1.Sahibkarlıq fəaliyyətinin cəmiyyətdəki rolu nədən ibarətdir?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 Sahibkarlıq cəmiyyətin iqdisadi inkişafının əsas hərəkətverici qüvvəsidir.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B)Müəssisə sahibi və dövlət gəlirlə təmin olunur.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C)Yeni məhsul və xidmət istehsalənə stimullaşdırır.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D)Müəssisələr dövlətin sosial müdafiə siyasətində də ən aktiv iştirakçıdır.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2. .Sahibkarlıq fəaliyyəti hansı meyarlara əsaslanır?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A)Həcminə, xarakterinə, mülkiyyətinə, sahəsinə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 Xarakterinə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 Mülkiyyətinə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 Sahəsinə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3.Sahibkar subyekti kim ola bilər?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A)Menecerlər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B)Şəxsi maliyyəsi hesabına istehsal və xidmət təşkil edən C)İqdisadiyyatı bilən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D)Hüquqları bilən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4.Sahibkarlıq ideyası nədir?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A)Şəxsi həyat şəraitini yaxşılaşdırmaq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B)Lider olmaq istəyidir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C)Bazarın tələbinə reaksiyasıdır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D)Yaradıcılıq bacarığıdır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5.Biznes ideya neçə hissədən ibarətdir?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A)İdeya siyahısını tərtib etmək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B)İdeya haqqında toplanmış məlumat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C)Konsulyasiya fəaliyyəti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D)GZİT (SWOT) analizi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6.GZİT nədir?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A)Asan, çətin, açıq, qapalı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B)Tam, yarımçıq, orta, kiçik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C)Güclü, zəif, imkan, təhlükə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D)Alçaq, hündür, maili, şaquli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7.GZİT təhlili necə aparılır?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A)İnformasiya yığmaqla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B)İmkanları nəzərə almaqla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C)Daxili və xarici tərəfləri nəzərə almaqla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D)Təhlükələri nəzərə almaqla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8.Sahibkar kimdir?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A)Əlaqələndirici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B)İqdisadiyyatı bilən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C)Şəxsi maliyyəsi hesabına istehsal və xidməti təşkil edən 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D)Hüquqları qoruyan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9.Biznes dedikdə nə başa düşülür?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A)Bank fəaliyyəti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       B)Gəlir əldə etməyə yönəldilmiş iqdisadifəaliyyət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C)İstehsalla əlaqədar fəaliyyət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D)Tədrislə məşğulluq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10.Biznes plan nədir?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A)Gəlir əldə etmə yolları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B)Məqsədin qısa şərhi və ona nail olmaq yolları C)Qeyri-maddi imkanlardan istifadə yolları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D)Məhsul satışı yolları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11.Bazarın seqmentasiyası necə başa düşülməlidir?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A)Alıcılığına görə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B)Çeşidinə görə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C)Sahəsinə görə 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D)Bazarın ayrı-ayrı hissələrə bölüşdürülməsinə görə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12.Marketinq araşdırma plan tərtibi necə olmalıdır?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A)Topdan, pərakəndə, onlayın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B)Televiziya, radio, çap materialı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C)Məhsul, qiymət, yerləşdiyi yer, irəlləyiş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D)Super market, məhəllə market,xüsusiləşmiş mağaza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13.Əmək haqqı necə müəyyənləşdirilir?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A)İşlərin həcminə görə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B)Peşəkarləğa görə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C)Məsuliyyətə görə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D) işəmuzd və vaxtamuzda görə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14.Müəssənin hansı xərcləri var?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A)Xammal və material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B)İşıqlandırma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üçün</w:t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B90E7F">
        <w:rPr>
          <w:rFonts w:ascii="Times New Roman" w:hAnsi="Times New Roman" w:cs="Times New Roman"/>
          <w:sz w:val="28"/>
          <w:szCs w:val="28"/>
          <w:lang w:val="az-Latn-AZ"/>
        </w:rPr>
        <w:t>C)Birbaşa və dolayı</w:t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B90E7F">
        <w:rPr>
          <w:rFonts w:ascii="Times New Roman" w:hAnsi="Times New Roman" w:cs="Times New Roman"/>
          <w:sz w:val="28"/>
          <w:szCs w:val="28"/>
          <w:lang w:val="az-Latn-AZ"/>
        </w:rPr>
        <w:tab/>
        <w:t>D)İşçilərin əmək haqqə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15.İlkin kapital nədir?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A)İnvestisiya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B)Kredit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C)Subsidiya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D)Tələb olunan pul məbləği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16.Mənfəət və zərər hesabatı nəyi əks etdiri?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A)İllik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B)Ayliq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Pr="00B90E7F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C)Müəyyən bir dövrün əhatələnməsi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D)Yarımillik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17.Balans hesabatı nədir?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A)Mənfəət və zərəri göstərir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B)Əlavə dəyəri göstərir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C)Sahikarın nələrə malik olduğunu, başqalarına olan borcu göstərir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18.Risk nədir?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A)Vəziyyətdən çıxmaq üçün çalışmağı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B)Rəqabətə davamlılıq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C)Çətinlikdən çıxmaq cəhti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D)Ziyanın başverməsi proqnozlaşdırılan variantda gəlirin azalma ehtimalı.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19.Müəssisə hansı əlamətlərə görə təsnifləşdirilir?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A)Ticarət, sığorta, servis xidmətinə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B)Geniş profili olmağına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C)İri, orta, kiçik olduğunu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D)Fəaliyyət sahəsinə, məhsul sayına, ixtisaslaşma səviyyəsinə, miqyasına görə.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20.Müəssisənin hansı təşkilat formasını tanıyırsınız?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A)Kooperativ sahibkarlığı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B)Məhdud məhsuliyyətli sahibkarlığı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C)Fərdi və hüquqi sahibkarlığı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D)Səhimdar cəmiyyəti sahibkarlığı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21.Müəssisənin qeydiyyatı necə aparılır?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A)Xüsusi peyestrə salınmaqla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B)Asan xidmət vasitəsilə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C)Bir pəncərə sistemilə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D)Vergi orqanlarında qeydə alınmaqla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22.Sosial sığorta nə üçündür?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A)Qanunlara riayət etmək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B)Kompensasiya verilməsi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C)Qaydalara əməl olunması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D)Əlavə xərcləri qarşısını alınması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23.Tədarükçülər necə seçilməlidir?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A)Vaxtında malı çatdıran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B)Xammal, material, qiymət, ödəniş şərtləri münasib olan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C)Kreditlə hesablaşma aparan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D)Keyfiyyətli məhsul, güzəştlər təklif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24.Yardım və dəstək mənbələr kimlərdir?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A)Anbardarlar, sürücülər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B)Kredit verən, investisiya ayıran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C)Nəqliyyatçılar, rabitəçilər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D)İşçilər, alıcılar, təchizatçılar, məsləhətçilər, dövlət dəstəyi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25.Biznes plan banka nə üçün təqdim olunur?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A)Şərikləri, bankirləri, təchizatçını inandırmaq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B)Biznes yaratmaq üçün ideyanı həyata keçirmək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C)Biznes plan bankdan kredit almaq üçün təqdim olunur</w:t>
      </w:r>
    </w:p>
    <w:p w:rsidR="009928C1" w:rsidRDefault="009928C1" w:rsidP="009928C1">
      <w:pPr>
        <w:spacing w:after="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D)Özünüzə inamın nəticəsini görmək</w:t>
      </w:r>
    </w:p>
    <w:p w:rsidR="00AA2890" w:rsidRDefault="00AA2890">
      <w:pPr>
        <w:rPr>
          <w:lang w:val="az-Latn-AZ"/>
        </w:rPr>
      </w:pPr>
    </w:p>
    <w:p w:rsidR="009928C1" w:rsidRDefault="009928C1">
      <w:pPr>
        <w:rPr>
          <w:lang w:val="az-Latn-AZ"/>
        </w:rPr>
      </w:pPr>
    </w:p>
    <w:p w:rsidR="009928C1" w:rsidRPr="009928C1" w:rsidRDefault="009928C1">
      <w:pPr>
        <w:rPr>
          <w:lang w:val="az-Latn-AZ"/>
        </w:rPr>
      </w:pPr>
      <w:bookmarkStart w:id="0" w:name="_GoBack"/>
      <w:bookmarkEnd w:id="0"/>
    </w:p>
    <w:sectPr w:rsidR="009928C1" w:rsidRPr="00992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A8"/>
    <w:rsid w:val="007C47DF"/>
    <w:rsid w:val="00975F4A"/>
    <w:rsid w:val="009928C1"/>
    <w:rsid w:val="00AA2890"/>
    <w:rsid w:val="00BA6AA8"/>
    <w:rsid w:val="00E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C1"/>
    <w:pPr>
      <w:spacing w:after="160" w:line="259" w:lineRule="auto"/>
    </w:pPr>
    <w:rPr>
      <w:rFonts w:eastAsia="MS Mincho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C1"/>
    <w:pPr>
      <w:spacing w:after="160" w:line="259" w:lineRule="auto"/>
    </w:pPr>
    <w:rPr>
      <w:rFonts w:eastAsia="MS Mincho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2</cp:revision>
  <dcterms:created xsi:type="dcterms:W3CDTF">2021-01-26T17:00:00Z</dcterms:created>
  <dcterms:modified xsi:type="dcterms:W3CDTF">2021-01-26T17:00:00Z</dcterms:modified>
</cp:coreProperties>
</file>