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812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Практическая работа №1</w:t>
      </w:r>
    </w:p>
    <w:p w14:paraId="4B5A784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1E1760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16D6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Выполнение практической работы направлено на изучение:</w:t>
      </w:r>
    </w:p>
    <w:p w14:paraId="452D7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наиболее распространенных практик в области контроля версий программного обеспечения, его использования в командной разработке ПО и </w:t>
      </w:r>
      <w:r>
        <w:rPr>
          <w:rFonts w:ascii="Times New Roman" w:hAnsi="Times New Roman" w:cs="Times New Roman"/>
          <w:sz w:val="28"/>
          <w:szCs w:val="28"/>
        </w:rPr>
        <w:t>DevOps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BDADB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концепции </w:t>
      </w:r>
      <w:r>
        <w:rPr>
          <w:rFonts w:ascii="Times New Roman" w:hAnsi="Times New Roman" w:cs="Times New Roman"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  <w:lang w:val="ru-RU"/>
        </w:rPr>
        <w:t>, основанной на понятиях репозитория и ветвления версий ПО;</w:t>
      </w:r>
    </w:p>
    <w:p w14:paraId="00EF26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порядка использования </w:t>
      </w:r>
      <w:r>
        <w:rPr>
          <w:rFonts w:ascii="Times New Roman" w:hAnsi="Times New Roman" w:cs="Times New Roman"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его базовых операций.</w:t>
      </w:r>
    </w:p>
    <w:p w14:paraId="0AA429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B9B0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42B22850">
      <w:pPr>
        <w:spacing w:line="360" w:lineRule="auto"/>
        <w:ind w:left="28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 1:</w:t>
      </w:r>
    </w:p>
    <w:p w14:paraId="5D5528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Инициализация репозитория, подключение к удаленному репозиторию, создание новой ветки </w:t>
      </w:r>
      <w:r>
        <w:rPr>
          <w:rFonts w:ascii="Times New Roman" w:hAnsi="Times New Roman" w:cs="Times New Roman"/>
          <w:sz w:val="28"/>
          <w:szCs w:val="28"/>
        </w:rPr>
        <w:t>Newbranch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ее переход в состояние активной.</w:t>
      </w:r>
    </w:p>
    <w:p w14:paraId="3D4D98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3237230"/>
            <wp:effectExtent l="0" t="0" r="6985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50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</w:t>
      </w:r>
    </w:p>
    <w:p w14:paraId="258D15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85D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339A9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Добавление нового файла, первый коммит</w: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5048250" cy="128587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EEE6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2</w:t>
      </w:r>
    </w:p>
    <w:p w14:paraId="66C4D48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289560</wp:posOffset>
            </wp:positionH>
            <wp:positionV relativeFrom="paragraph">
              <wp:posOffset>341630</wp:posOffset>
            </wp:positionV>
            <wp:extent cx="4678680" cy="2843530"/>
            <wp:effectExtent l="0" t="0" r="7620" b="0"/>
            <wp:wrapTopAndBottom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Слияние ветки с главной.</w:t>
      </w:r>
    </w:p>
    <w:p w14:paraId="12503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3</w:t>
      </w:r>
    </w:p>
    <w:p w14:paraId="4BAA7DC9">
      <w:pPr>
        <w:spacing w:line="360" w:lineRule="auto"/>
        <w:ind w:left="28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 2:</w:t>
      </w:r>
    </w:p>
    <w:p w14:paraId="0751A33A">
      <w:pPr>
        <w:spacing w:line="360" w:lineRule="auto"/>
        <w:ind w:left="28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387985</wp:posOffset>
            </wp:positionH>
            <wp:positionV relativeFrom="paragraph">
              <wp:posOffset>101600</wp:posOffset>
            </wp:positionV>
            <wp:extent cx="4554220" cy="2308860"/>
            <wp:effectExtent l="0" t="0" r="0" b="0"/>
            <wp:wrapTight wrapText="bothSides">
              <wp:wrapPolygon>
                <wp:start x="0" y="0"/>
                <wp:lineTo x="0" y="21386"/>
                <wp:lineTo x="21504" y="21386"/>
                <wp:lineTo x="21504" y="0"/>
                <wp:lineTo x="0" y="0"/>
              </wp:wrapPolygon>
            </wp:wrapTight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13D3D4">
      <w:pPr>
        <w:spacing w:line="360" w:lineRule="auto"/>
        <w:ind w:left="283"/>
        <w:rPr>
          <w:rFonts w:ascii="Times New Roman" w:hAnsi="Times New Roman" w:cs="Times New Roman"/>
          <w:sz w:val="28"/>
          <w:szCs w:val="28"/>
          <w:lang w:val="ru-RU"/>
        </w:rPr>
      </w:pPr>
    </w:p>
    <w:p w14:paraId="4209663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8E3BA7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C0257E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375E0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BB0F9B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625492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BC869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Рис4</w:t>
      </w:r>
    </w:p>
    <w:p w14:paraId="3BE48F5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4 отражено создание нового форка одногрупника. На последующих – клонирование проекта, добавление нового файла и создание коммита для фиксирования изменений. </w:t>
      </w:r>
    </w:p>
    <w:p w14:paraId="2706878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9048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2666365"/>
            <wp:effectExtent l="0" t="0" r="3810" b="6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782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17825"/>
            <wp:effectExtent l="0" t="0" r="10160" b="1587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 6</w:t>
      </w:r>
    </w:p>
    <w:p w14:paraId="2542E8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4985385" cy="2366645"/>
            <wp:effectExtent l="0" t="0" r="5715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967" cy="23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23E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7</w:t>
      </w:r>
    </w:p>
    <w:p w14:paraId="0C80C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4702175" cy="2997200"/>
            <wp:effectExtent l="0" t="0" r="3175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8190" cy="300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275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8</w:t>
      </w:r>
    </w:p>
    <w:p w14:paraId="308AD5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4CD28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Генерирование токенов для авторизации на </w:t>
      </w:r>
      <w:r>
        <w:rPr>
          <w:rFonts w:ascii="Times New Roman" w:hAnsi="Times New Roman" w:cs="Times New Roman"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отправки </w:t>
      </w:r>
      <w:r>
        <w:rPr>
          <w:rFonts w:ascii="Times New Roman" w:hAnsi="Times New Roman" w:cs="Times New Roman"/>
          <w:sz w:val="28"/>
          <w:szCs w:val="28"/>
        </w:rPr>
        <w:t>pullrequest</w:t>
      </w: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>
            <wp:extent cx="5274310" cy="1446530"/>
            <wp:effectExtent l="0" t="0" r="254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C19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>
            <wp:extent cx="5257800" cy="20478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290" cy="207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D8A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>
            <wp:extent cx="5274310" cy="48133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F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</w:p>
    <w:p w14:paraId="33A391F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выполнении практической работы были получены навыки работы с системой контроля версий </w:t>
      </w:r>
      <w:r>
        <w:rPr>
          <w:rFonts w:ascii="Times New Roman" w:hAnsi="Times New Roman" w:cs="Times New Roman"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Для синхронизации изменений локального репозитория с удаленным было необходимо пройти авторизацию. Существует несколько способов авторизации: </w:t>
      </w:r>
    </w:p>
    <w:p w14:paraId="6CB7AE32">
      <w:pPr>
        <w:pStyle w:val="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Через всплывающее окно </w:t>
      </w:r>
      <w:r>
        <w:rPr>
          <w:rFonts w:ascii="Times New Roman" w:hAnsi="Times New Roman" w:cs="Times New Roman"/>
          <w:sz w:val="28"/>
          <w:szCs w:val="28"/>
        </w:rPr>
        <w:t>git</w:t>
      </w:r>
    </w:p>
    <w:p w14:paraId="57E93655">
      <w:pPr>
        <w:pStyle w:val="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Токен </w:t>
      </w:r>
      <w:r>
        <w:rPr>
          <w:rFonts w:ascii="Times New Roman" w:hAnsi="Times New Roman" w:cs="Times New Roman"/>
          <w:sz w:val="28"/>
          <w:szCs w:val="28"/>
        </w:rPr>
        <w:t>https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который необходимо сгенерировать и сохранить в надежное место и использовать вместо пароля</w:t>
      </w:r>
    </w:p>
    <w:p w14:paraId="36135D9A">
      <w:pPr>
        <w:pStyle w:val="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r>
        <w:rPr>
          <w:rFonts w:ascii="Times New Roman" w:hAnsi="Times New Roman" w:cs="Times New Roman"/>
          <w:sz w:val="28"/>
          <w:szCs w:val="28"/>
        </w:rPr>
        <w:t>ssh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ключи. Генерируется два ключа доступа – открытый и закрытый. Один из них используется для кодирования пароля, другой для расшифровки</w:t>
      </w:r>
    </w:p>
    <w:p w14:paraId="42A3C1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выполнении практической работы были реализованы все вышеперечисленные способы авторизации.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183B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576E5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Работу выполнил</w:t>
            </w:r>
          </w:p>
        </w:tc>
        <w:tc>
          <w:tcPr>
            <w:tcW w:w="4261" w:type="dxa"/>
          </w:tcPr>
          <w:p w14:paraId="3D495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Работу принял</w:t>
            </w:r>
          </w:p>
        </w:tc>
      </w:tr>
      <w:tr w14:paraId="505C3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567C42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Шмандий А.Д.</w:t>
            </w:r>
          </w:p>
        </w:tc>
        <w:tc>
          <w:tcPr>
            <w:tcW w:w="4261" w:type="dxa"/>
          </w:tcPr>
          <w:p w14:paraId="28DD64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Шайхутдинов Д В</w:t>
            </w:r>
          </w:p>
        </w:tc>
      </w:tr>
    </w:tbl>
    <w:p w14:paraId="3C74E6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>
      <w:headerReference r:id="rId4" w:type="first"/>
      <w:headerReference r:id="rId3" w:type="default"/>
      <w:pgSz w:w="11906" w:h="16838"/>
      <w:pgMar w:top="1440" w:right="1800" w:bottom="1440" w:left="1800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92518">
    <w:pPr>
      <w:pStyle w:val="4"/>
      <w:jc w:val="right"/>
      <w:rPr>
        <w:rFonts w:ascii="Times New Roman" w:hAnsi="Times New Roman" w:cs="Times New Roman"/>
        <w:sz w:val="28"/>
        <w:szCs w:val="28"/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DCBC2">
    <w:pPr>
      <w:pStyle w:val="4"/>
      <w:jc w:val="right"/>
      <w:rPr>
        <w:lang w:val="ru-RU"/>
      </w:rPr>
    </w:pPr>
    <w:r>
      <w:rPr>
        <w:lang w:val="ru-RU"/>
      </w:rPr>
      <w:t>Шмандий Александр Дмитриевич 090303-ПИб-о22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BC433F"/>
    <w:multiLevelType w:val="multilevel"/>
    <w:tmpl w:val="26BC433F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6F6E9A"/>
    <w:rsid w:val="001F3600"/>
    <w:rsid w:val="00265369"/>
    <w:rsid w:val="00662B8E"/>
    <w:rsid w:val="00901470"/>
    <w:rsid w:val="00D45140"/>
    <w:rsid w:val="00EE1CB6"/>
    <w:rsid w:val="5B76586D"/>
    <w:rsid w:val="6E6F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iPriority w:val="0"/>
    <w:pPr>
      <w:tabs>
        <w:tab w:val="center" w:pos="4677"/>
        <w:tab w:val="right" w:pos="9355"/>
      </w:tabs>
    </w:pPr>
  </w:style>
  <w:style w:type="paragraph" w:styleId="5">
    <w:name w:val="footer"/>
    <w:basedOn w:val="1"/>
    <w:link w:val="8"/>
    <w:uiPriority w:val="0"/>
    <w:pPr>
      <w:tabs>
        <w:tab w:val="center" w:pos="4677"/>
        <w:tab w:val="right" w:pos="9355"/>
      </w:tabs>
    </w:pPr>
  </w:style>
  <w:style w:type="table" w:styleId="6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Верхний колонтитул Знак"/>
    <w:basedOn w:val="2"/>
    <w:link w:val="4"/>
    <w:uiPriority w:val="0"/>
    <w:rPr>
      <w:lang w:val="en-US" w:eastAsia="zh-CN"/>
    </w:rPr>
  </w:style>
  <w:style w:type="character" w:customStyle="1" w:styleId="8">
    <w:name w:val="Нижний колонтитул Знак"/>
    <w:basedOn w:val="2"/>
    <w:link w:val="5"/>
    <w:uiPriority w:val="0"/>
    <w:rPr>
      <w:lang w:val="en-US" w:eastAsia="zh-CN"/>
    </w:rPr>
  </w:style>
  <w:style w:type="paragraph" w:styleId="9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236</Words>
  <Characters>1349</Characters>
  <Lines>11</Lines>
  <Paragraphs>3</Paragraphs>
  <TotalTime>13</TotalTime>
  <ScaleCrop>false</ScaleCrop>
  <LinksUpToDate>false</LinksUpToDate>
  <CharactersWithSpaces>1582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2025-03-05T16:00:00Z</dcterms:created>
  <dc:creator>Александр Шмандий</dc:creator>
  <cp:lastModifiedBy>file_</cp:lastModifiedBy>
  <dcterms:modified xsi:type="dcterms:W3CDTF">2025-03-09T12:10:18Z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F73B88B920D642AB851B4B1AE9979E8E_11</vt:lpwstr>
  </property>
</Properties>
</file>