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b27l7wsh4qxy" w:id="0"/>
      <w:bookmarkEnd w:id="0"/>
      <w:r w:rsidDel="00000000" w:rsidR="00000000" w:rsidRPr="00000000">
        <w:rPr>
          <w:rtl w:val="0"/>
        </w:rPr>
        <w:t xml:space="preserve">Comandos GIT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4365"/>
        <w:tblGridChange w:id="0">
          <w:tblGrid>
            <w:gridCol w:w="4635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git clone &lt;url&gt;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 una copia local del repositorio.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git config --list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Listado de todas las propiedades que se han configurado.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git config user.name “---”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git config user.email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git config --global user.name “---”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git config --global user.email “---”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 el nombre y email del usuario. Si se añade el --global no tendrá que volver a configurarse para otros proyectos.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git config --global --unset-all user.name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la variable user.name.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git add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Añade todos los archivos modificados al índice.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git commit -m “mensaje”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Consolida la nueva versión con todos los cambios añadidos al índice.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git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 el estado actual del repositorio.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git push origin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Sube la rama master del repositorio al repositorio remoto.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git remote add origin &lt;url&gt;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 a origin la url del repositorio remoto.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git pull origin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Actualiza el repositorio local.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w1qys2384md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l8welchr7bvg" w:id="2"/>
      <w:bookmarkEnd w:id="2"/>
      <w:r w:rsidDel="00000000" w:rsidR="00000000" w:rsidRPr="00000000">
        <w:rPr>
          <w:rtl w:val="0"/>
        </w:rPr>
        <w:t xml:space="preserve">Moverse por las versiones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350"/>
        <w:tblGridChange w:id="0">
          <w:tblGrid>
            <w:gridCol w:w="4650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git log --oneline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las versiones del proyecto y su 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git checkout &lt;id_commit&gt;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Nos sitúa en el commit especificado. Pone a Head apuntando a ese commit.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git checkout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Nos devuelve a la última versión de la rama master.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git reset --hard &lt;id_commit&gt;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Nos sitúa en el commit especificado. Pone tanto Head como Master apuntando a ese commit.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pageBreakBefore w:val="0"/>
        <w:rPr/>
      </w:pPr>
      <w:bookmarkStart w:colFirst="0" w:colLast="0" w:name="_ft5zx07lob3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rPr/>
      </w:pPr>
      <w:bookmarkStart w:colFirst="0" w:colLast="0" w:name="_spygauyj7tx6" w:id="4"/>
      <w:bookmarkEnd w:id="4"/>
      <w:r w:rsidDel="00000000" w:rsidR="00000000" w:rsidRPr="00000000">
        <w:rPr>
          <w:rtl w:val="0"/>
        </w:rPr>
        <w:t xml:space="preserve">Ramas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305"/>
        <w:tblGridChange w:id="0">
          <w:tblGrid>
            <w:gridCol w:w="4695"/>
            <w:gridCol w:w="4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git branch &lt;nombre_rama&gt;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una rama nueva.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git 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un listado de ramas.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git checkout &lt;nombre_rama&gt;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 la rama actual. Head apunta a la nueva 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git checkout -b &lt;nombre_rama&gt;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una rama nueva y se cambia a ella.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git merge &lt;rama&gt;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Incorpora a la rama actual la rama &lt;rama&gt;.</w:t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pageBreakBefore w:val="0"/>
        <w:rPr/>
      </w:pPr>
      <w:bookmarkStart w:colFirst="0" w:colLast="0" w:name="_xxrp6zl92pmr" w:id="5"/>
      <w:bookmarkEnd w:id="5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