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119" w:rsidRPr="002A5047" w:rsidRDefault="005C4A17">
      <w:pPr>
        <w:rPr>
          <w:rFonts w:ascii="Arial" w:hAnsi="Arial" w:cs="Arial"/>
        </w:rPr>
      </w:pPr>
      <w:r w:rsidRPr="002A5047">
        <w:rPr>
          <w:rFonts w:ascii="Arial" w:hAnsi="Arial" w:cs="Arial"/>
        </w:rPr>
        <w:t xml:space="preserve">Chris </w:t>
      </w:r>
      <w:proofErr w:type="spellStart"/>
      <w:r w:rsidRPr="002A5047">
        <w:rPr>
          <w:rFonts w:ascii="Arial" w:hAnsi="Arial" w:cs="Arial"/>
        </w:rPr>
        <w:t>Dellario</w:t>
      </w:r>
      <w:proofErr w:type="spellEnd"/>
    </w:p>
    <w:p w:rsidR="005C4A17" w:rsidRPr="002A5047" w:rsidRDefault="005C4A17">
      <w:pPr>
        <w:rPr>
          <w:rFonts w:ascii="Arial" w:hAnsi="Arial" w:cs="Arial"/>
        </w:rPr>
      </w:pPr>
      <w:r w:rsidRPr="002A5047">
        <w:rPr>
          <w:rFonts w:ascii="Arial" w:hAnsi="Arial" w:cs="Arial"/>
        </w:rPr>
        <w:t>MET CS 664</w:t>
      </w:r>
    </w:p>
    <w:p w:rsidR="005C4A17" w:rsidRPr="002A5047" w:rsidRDefault="005C4A17">
      <w:pPr>
        <w:rPr>
          <w:rFonts w:ascii="Arial" w:hAnsi="Arial" w:cs="Arial"/>
        </w:rPr>
      </w:pPr>
      <w:r w:rsidRPr="002A5047">
        <w:rPr>
          <w:rFonts w:ascii="Arial" w:hAnsi="Arial" w:cs="Arial"/>
        </w:rPr>
        <w:t>Project Design (Phase II)</w:t>
      </w:r>
    </w:p>
    <w:p w:rsidR="005C4A17" w:rsidRPr="002A5047" w:rsidRDefault="002A5047">
      <w:pPr>
        <w:rPr>
          <w:rFonts w:ascii="Arial" w:hAnsi="Arial" w:cs="Arial"/>
        </w:rPr>
      </w:pPr>
      <w:r w:rsidRPr="002A5047">
        <w:rPr>
          <w:rFonts w:ascii="Arial" w:hAnsi="Arial" w:cs="Arial"/>
        </w:rPr>
        <w:t>6/27/2012</w:t>
      </w:r>
    </w:p>
    <w:p w:rsidR="005C4A17" w:rsidRPr="002A5047" w:rsidRDefault="005C4A17">
      <w:pPr>
        <w:rPr>
          <w:rFonts w:ascii="Arial" w:hAnsi="Arial" w:cs="Arial"/>
        </w:rPr>
      </w:pPr>
    </w:p>
    <w:p w:rsidR="002A5047" w:rsidRDefault="005C4A17">
      <w:pPr>
        <w:rPr>
          <w:rStyle w:val="fnt0"/>
          <w:rFonts w:ascii="Arial" w:hAnsi="Arial" w:cs="Arial"/>
        </w:rPr>
      </w:pPr>
      <w:r w:rsidRPr="002A5047">
        <w:rPr>
          <w:rFonts w:ascii="Arial" w:hAnsi="Arial" w:cs="Arial"/>
        </w:rPr>
        <w:br/>
      </w:r>
      <w:r w:rsidRPr="002A5047">
        <w:rPr>
          <w:rFonts w:ascii="Arial" w:hAnsi="Arial" w:cs="Arial"/>
        </w:rPr>
        <w:br/>
      </w:r>
      <w:r w:rsidRPr="002A5047">
        <w:rPr>
          <w:rStyle w:val="fnt0"/>
          <w:rFonts w:ascii="Arial" w:hAnsi="Arial" w:cs="Arial"/>
        </w:rPr>
        <w:t>1. RESPONSE TO PHASE 1 COMMENTS</w:t>
      </w:r>
      <w:r w:rsidRPr="002A5047">
        <w:rPr>
          <w:rFonts w:ascii="Arial" w:hAnsi="Arial" w:cs="Arial"/>
        </w:rPr>
        <w:br/>
      </w:r>
      <w:r w:rsidRPr="002A5047">
        <w:rPr>
          <w:rFonts w:ascii="Arial" w:hAnsi="Arial" w:cs="Arial"/>
        </w:rPr>
        <w:br/>
      </w:r>
      <w:proofErr w:type="gramStart"/>
      <w:r w:rsidR="002A5047">
        <w:rPr>
          <w:rStyle w:val="fnt0"/>
          <w:rFonts w:ascii="Arial" w:hAnsi="Arial" w:cs="Arial"/>
        </w:rPr>
        <w:t>Please</w:t>
      </w:r>
      <w:proofErr w:type="gramEnd"/>
      <w:r w:rsidR="002A5047">
        <w:rPr>
          <w:rStyle w:val="fnt0"/>
          <w:rFonts w:ascii="Arial" w:hAnsi="Arial" w:cs="Arial"/>
        </w:rPr>
        <w:t xml:space="preserve"> see attached.</w:t>
      </w:r>
    </w:p>
    <w:p w:rsidR="002A5047" w:rsidRDefault="005C4A17">
      <w:pPr>
        <w:rPr>
          <w:rStyle w:val="fnt0"/>
          <w:rFonts w:ascii="Arial" w:hAnsi="Arial" w:cs="Arial"/>
        </w:rPr>
      </w:pPr>
      <w:r w:rsidRPr="002A5047">
        <w:rPr>
          <w:rFonts w:ascii="Arial" w:hAnsi="Arial" w:cs="Arial"/>
        </w:rPr>
        <w:br/>
      </w:r>
      <w:r w:rsidRPr="002A5047">
        <w:rPr>
          <w:rStyle w:val="fnt0"/>
          <w:rFonts w:ascii="Arial" w:hAnsi="Arial" w:cs="Arial"/>
        </w:rPr>
        <w:t xml:space="preserve">2. </w:t>
      </w:r>
      <w:commentRangeStart w:id="0"/>
      <w:r w:rsidRPr="002A5047">
        <w:rPr>
          <w:rStyle w:val="fnt0"/>
          <w:rFonts w:ascii="Arial" w:hAnsi="Arial" w:cs="Arial"/>
        </w:rPr>
        <w:t>FINAL REQUIREMENTS</w:t>
      </w:r>
      <w:commentRangeEnd w:id="0"/>
      <w:r w:rsidR="00A867B0">
        <w:rPr>
          <w:rStyle w:val="CommentReference"/>
        </w:rPr>
        <w:commentReference w:id="0"/>
      </w:r>
    </w:p>
    <w:p w:rsidR="002A5047" w:rsidRDefault="002A5047">
      <w:pPr>
        <w:rPr>
          <w:rStyle w:val="fnt0"/>
          <w:rFonts w:ascii="Arial" w:hAnsi="Arial" w:cs="Arial"/>
        </w:rPr>
      </w:pPr>
    </w:p>
    <w:p w:rsidR="002A5047" w:rsidRPr="00135FC8" w:rsidRDefault="002A5047" w:rsidP="002A5047">
      <w:pPr>
        <w:pStyle w:val="ListParagraph"/>
        <w:numPr>
          <w:ilvl w:val="0"/>
          <w:numId w:val="1"/>
        </w:numPr>
        <w:ind w:left="720"/>
        <w:rPr>
          <w:rFonts w:ascii="Arial" w:hAnsi="Arial" w:cs="Arial"/>
        </w:rPr>
      </w:pPr>
      <w:r>
        <w:rPr>
          <w:rStyle w:val="fnt0"/>
          <w:rFonts w:ascii="Arial" w:hAnsi="Arial" w:cs="Arial"/>
        </w:rPr>
        <w:t xml:space="preserve">D1F — </w:t>
      </w:r>
      <w:r w:rsidRPr="00135FC8">
        <w:rPr>
          <w:rFonts w:ascii="Arial" w:hAnsi="Arial" w:cs="Arial"/>
        </w:rPr>
        <w:t>Intelligent classification of input</w:t>
      </w:r>
      <w:r>
        <w:rPr>
          <w:rFonts w:ascii="Arial" w:hAnsi="Arial" w:cs="Arial"/>
        </w:rPr>
        <w:t xml:space="preserve"> using natural language parsing</w:t>
      </w:r>
      <w:r w:rsidR="00B8291B">
        <w:rPr>
          <w:rFonts w:ascii="Arial" w:hAnsi="Arial" w:cs="Arial"/>
        </w:rPr>
        <w:t xml:space="preserve"> into three basic categories.  Note that in all three cases the system imposes one constraint on the input, that the word or phrase of interest (the one to be played, defined, or described) </w:t>
      </w:r>
      <w:r w:rsidR="008C6F7C">
        <w:rPr>
          <w:rFonts w:ascii="Arial" w:hAnsi="Arial" w:cs="Arial"/>
        </w:rPr>
        <w:t>be wrapped in quotation marks (</w:t>
      </w:r>
      <w:r w:rsidR="00B8291B">
        <w:rPr>
          <w:rFonts w:ascii="Arial" w:hAnsi="Arial" w:cs="Arial"/>
        </w:rPr>
        <w:t xml:space="preserve">Please see </w:t>
      </w:r>
      <w:r w:rsidR="008C6F7C">
        <w:rPr>
          <w:rFonts w:ascii="Arial" w:hAnsi="Arial" w:cs="Arial"/>
        </w:rPr>
        <w:t xml:space="preserve">section 4 below </w:t>
      </w:r>
      <w:r w:rsidR="00B8291B">
        <w:rPr>
          <w:rFonts w:ascii="Arial" w:hAnsi="Arial" w:cs="Arial"/>
        </w:rPr>
        <w:t>for details</w:t>
      </w:r>
      <w:r w:rsidR="008C6F7C">
        <w:rPr>
          <w:rFonts w:ascii="Arial" w:hAnsi="Arial" w:cs="Arial"/>
        </w:rPr>
        <w:t>)</w:t>
      </w:r>
      <w:r w:rsidR="00B8291B">
        <w:rPr>
          <w:rFonts w:ascii="Arial" w:hAnsi="Arial" w:cs="Arial"/>
        </w:rPr>
        <w:t>.</w:t>
      </w:r>
    </w:p>
    <w:p w:rsidR="002A5047" w:rsidRDefault="002A5047" w:rsidP="002A5047">
      <w:pPr>
        <w:pStyle w:val="ListParagraph"/>
        <w:numPr>
          <w:ilvl w:val="1"/>
          <w:numId w:val="1"/>
        </w:numPr>
        <w:ind w:left="1440"/>
        <w:rPr>
          <w:rFonts w:ascii="Arial" w:hAnsi="Arial" w:cs="Arial"/>
        </w:rPr>
      </w:pPr>
      <w:r w:rsidRPr="00135FC8">
        <w:rPr>
          <w:rFonts w:ascii="Arial" w:hAnsi="Arial" w:cs="Arial"/>
        </w:rPr>
        <w:t>Request relating to music</w:t>
      </w:r>
    </w:p>
    <w:p w:rsidR="002A5047" w:rsidRPr="00135FC8" w:rsidRDefault="00B7585A" w:rsidP="002A5047">
      <w:pPr>
        <w:pStyle w:val="ListParagraph"/>
        <w:numPr>
          <w:ilvl w:val="1"/>
          <w:numId w:val="1"/>
        </w:numPr>
        <w:ind w:left="1440"/>
        <w:rPr>
          <w:rFonts w:ascii="Arial" w:hAnsi="Arial" w:cs="Arial"/>
        </w:rPr>
      </w:pPr>
      <w:r>
        <w:rPr>
          <w:rFonts w:ascii="Arial" w:hAnsi="Arial" w:cs="Arial"/>
        </w:rPr>
        <w:t>Req</w:t>
      </w:r>
      <w:r w:rsidR="002A5047" w:rsidRPr="00135FC8">
        <w:rPr>
          <w:rFonts w:ascii="Arial" w:hAnsi="Arial" w:cs="Arial"/>
        </w:rPr>
        <w:t>uest for the definition of a term</w:t>
      </w:r>
    </w:p>
    <w:p w:rsidR="002A5047" w:rsidRPr="00135FC8" w:rsidRDefault="002A5047" w:rsidP="002A5047">
      <w:pPr>
        <w:pStyle w:val="ListParagraph"/>
        <w:numPr>
          <w:ilvl w:val="1"/>
          <w:numId w:val="1"/>
        </w:numPr>
        <w:ind w:left="1440"/>
        <w:rPr>
          <w:rFonts w:ascii="Arial" w:hAnsi="Arial" w:cs="Arial"/>
        </w:rPr>
      </w:pPr>
      <w:r w:rsidRPr="00135FC8">
        <w:rPr>
          <w:rFonts w:ascii="Arial" w:hAnsi="Arial" w:cs="Arial"/>
        </w:rPr>
        <w:t>Request for the encyclopedic description of a term</w:t>
      </w:r>
    </w:p>
    <w:p w:rsidR="002A5047" w:rsidRPr="00135FC8" w:rsidRDefault="00124B1C" w:rsidP="002A5047">
      <w:pPr>
        <w:pStyle w:val="ListParagraph"/>
        <w:numPr>
          <w:ilvl w:val="0"/>
          <w:numId w:val="1"/>
        </w:numPr>
        <w:ind w:left="720"/>
        <w:rPr>
          <w:rFonts w:ascii="Arial" w:hAnsi="Arial" w:cs="Arial"/>
        </w:rPr>
      </w:pPr>
      <w:r>
        <w:rPr>
          <w:rFonts w:ascii="Arial" w:hAnsi="Arial" w:cs="Arial"/>
        </w:rPr>
        <w:t xml:space="preserve">D2F </w:t>
      </w:r>
      <w:r>
        <w:rPr>
          <w:rStyle w:val="fnt0"/>
          <w:rFonts w:ascii="Arial" w:hAnsi="Arial" w:cs="Arial"/>
        </w:rPr>
        <w:t>—</w:t>
      </w:r>
      <w:r>
        <w:rPr>
          <w:rFonts w:ascii="Arial" w:hAnsi="Arial" w:cs="Arial"/>
        </w:rPr>
        <w:t xml:space="preserve"> </w:t>
      </w:r>
      <w:r w:rsidR="002A5047" w:rsidRPr="00135FC8">
        <w:rPr>
          <w:rFonts w:ascii="Arial" w:hAnsi="Arial" w:cs="Arial"/>
        </w:rPr>
        <w:t>Servicing of the requests</w:t>
      </w:r>
    </w:p>
    <w:p w:rsidR="002A5047" w:rsidRPr="00135FC8" w:rsidRDefault="002A5047" w:rsidP="002A5047">
      <w:pPr>
        <w:pStyle w:val="ListParagraph"/>
        <w:numPr>
          <w:ilvl w:val="1"/>
          <w:numId w:val="1"/>
        </w:numPr>
        <w:ind w:left="1440"/>
        <w:rPr>
          <w:rFonts w:ascii="Arial" w:hAnsi="Arial" w:cs="Arial"/>
        </w:rPr>
      </w:pPr>
      <w:r w:rsidRPr="00135FC8">
        <w:rPr>
          <w:rFonts w:ascii="Arial" w:hAnsi="Arial" w:cs="Arial"/>
        </w:rPr>
        <w:t>For music, the music library will consist of a text file listing songs and artists.  Supported operations will consist of the following:</w:t>
      </w:r>
    </w:p>
    <w:p w:rsidR="002A5047" w:rsidRPr="00135FC8" w:rsidRDefault="002A5047" w:rsidP="002A5047">
      <w:pPr>
        <w:pStyle w:val="ListParagraph"/>
        <w:numPr>
          <w:ilvl w:val="2"/>
          <w:numId w:val="1"/>
        </w:numPr>
        <w:ind w:left="2160"/>
        <w:rPr>
          <w:rFonts w:ascii="Arial" w:hAnsi="Arial" w:cs="Arial"/>
        </w:rPr>
      </w:pPr>
      <w:r w:rsidRPr="00135FC8">
        <w:rPr>
          <w:rFonts w:ascii="Arial" w:hAnsi="Arial" w:cs="Arial"/>
        </w:rPr>
        <w:t>Play a song or artist.  If the song or artist isn’t found in the music library then a message to that effect will be returned.</w:t>
      </w:r>
    </w:p>
    <w:p w:rsidR="002A5047" w:rsidRPr="00135FC8" w:rsidRDefault="002A5047" w:rsidP="002A5047">
      <w:pPr>
        <w:pStyle w:val="ListParagraph"/>
        <w:numPr>
          <w:ilvl w:val="2"/>
          <w:numId w:val="1"/>
        </w:numPr>
        <w:ind w:left="2160"/>
        <w:rPr>
          <w:rFonts w:ascii="Arial" w:hAnsi="Arial" w:cs="Arial"/>
        </w:rPr>
      </w:pPr>
      <w:r w:rsidRPr="00135FC8">
        <w:rPr>
          <w:rFonts w:ascii="Arial" w:hAnsi="Arial" w:cs="Arial"/>
        </w:rPr>
        <w:t xml:space="preserve">Pause something currently playing </w:t>
      </w:r>
    </w:p>
    <w:p w:rsidR="002A5047" w:rsidRPr="00135FC8" w:rsidRDefault="002A5047" w:rsidP="002A5047">
      <w:pPr>
        <w:pStyle w:val="ListParagraph"/>
        <w:numPr>
          <w:ilvl w:val="1"/>
          <w:numId w:val="1"/>
        </w:numPr>
        <w:ind w:left="1440"/>
        <w:rPr>
          <w:rFonts w:ascii="Arial" w:hAnsi="Arial" w:cs="Arial"/>
        </w:rPr>
      </w:pPr>
      <w:r w:rsidRPr="00135FC8">
        <w:rPr>
          <w:rFonts w:ascii="Arial" w:hAnsi="Arial" w:cs="Arial"/>
        </w:rPr>
        <w:t xml:space="preserve">For definitions, the agent will use the </w:t>
      </w:r>
      <w:r>
        <w:rPr>
          <w:rFonts w:ascii="Arial" w:hAnsi="Arial" w:cs="Arial"/>
        </w:rPr>
        <w:t>Stands4.com Dictionary Definition</w:t>
      </w:r>
      <w:r w:rsidRPr="00135FC8">
        <w:rPr>
          <w:rFonts w:ascii="Arial" w:hAnsi="Arial" w:cs="Arial"/>
        </w:rPr>
        <w:t xml:space="preserve"> API</w:t>
      </w:r>
      <w:r w:rsidRPr="00135FC8">
        <w:rPr>
          <w:rStyle w:val="FootnoteReference"/>
          <w:rFonts w:ascii="Arial" w:hAnsi="Arial" w:cs="Arial"/>
        </w:rPr>
        <w:footnoteReference w:id="1"/>
      </w:r>
      <w:r w:rsidRPr="00135FC8">
        <w:rPr>
          <w:rFonts w:ascii="Arial" w:hAnsi="Arial" w:cs="Arial"/>
        </w:rPr>
        <w:t xml:space="preserve"> to return a simple definition.</w:t>
      </w:r>
    </w:p>
    <w:p w:rsidR="002A5047" w:rsidRPr="00135FC8" w:rsidRDefault="002A5047" w:rsidP="002A5047">
      <w:pPr>
        <w:pStyle w:val="ListParagraph"/>
        <w:numPr>
          <w:ilvl w:val="1"/>
          <w:numId w:val="1"/>
        </w:numPr>
        <w:ind w:left="1440"/>
        <w:rPr>
          <w:rFonts w:ascii="Arial" w:hAnsi="Arial" w:cs="Arial"/>
        </w:rPr>
      </w:pPr>
      <w:r w:rsidRPr="00135FC8">
        <w:rPr>
          <w:rFonts w:ascii="Arial" w:hAnsi="Arial" w:cs="Arial"/>
        </w:rPr>
        <w:t>For descriptions, the agent will use the Wikipedia.org API</w:t>
      </w:r>
      <w:r w:rsidRPr="00135FC8">
        <w:rPr>
          <w:rStyle w:val="FootnoteReference"/>
          <w:rFonts w:ascii="Arial" w:hAnsi="Arial" w:cs="Arial"/>
        </w:rPr>
        <w:footnoteReference w:id="2"/>
      </w:r>
      <w:r w:rsidRPr="00135FC8">
        <w:rPr>
          <w:rFonts w:ascii="Arial" w:hAnsi="Arial" w:cs="Arial"/>
        </w:rPr>
        <w:t xml:space="preserve"> to return the first paragraph of the content summary.</w:t>
      </w:r>
    </w:p>
    <w:p w:rsidR="00124B1C" w:rsidRPr="00135FC8" w:rsidRDefault="00124B1C" w:rsidP="00124B1C">
      <w:pPr>
        <w:pStyle w:val="ListParagraph"/>
        <w:numPr>
          <w:ilvl w:val="0"/>
          <w:numId w:val="1"/>
        </w:numPr>
        <w:ind w:left="720"/>
        <w:rPr>
          <w:rFonts w:ascii="Arial" w:hAnsi="Arial" w:cs="Arial"/>
        </w:rPr>
      </w:pPr>
      <w:r>
        <w:rPr>
          <w:rFonts w:ascii="Arial" w:hAnsi="Arial" w:cs="Arial"/>
        </w:rPr>
        <w:t xml:space="preserve">D3F </w:t>
      </w:r>
      <w:r>
        <w:rPr>
          <w:rStyle w:val="fnt0"/>
          <w:rFonts w:ascii="Arial" w:hAnsi="Arial" w:cs="Arial"/>
        </w:rPr>
        <w:t>—</w:t>
      </w:r>
      <w:r>
        <w:rPr>
          <w:rFonts w:ascii="Arial" w:hAnsi="Arial" w:cs="Arial"/>
        </w:rPr>
        <w:t xml:space="preserve"> </w:t>
      </w:r>
      <w:r w:rsidRPr="00135FC8">
        <w:rPr>
          <w:rFonts w:ascii="Arial" w:hAnsi="Arial" w:cs="Arial"/>
        </w:rPr>
        <w:t>Learning from feedback</w:t>
      </w:r>
    </w:p>
    <w:p w:rsidR="00124B1C" w:rsidRPr="00124B1C" w:rsidRDefault="00124B1C" w:rsidP="00124B1C">
      <w:pPr>
        <w:pStyle w:val="ListParagraph"/>
        <w:numPr>
          <w:ilvl w:val="1"/>
          <w:numId w:val="1"/>
        </w:numPr>
        <w:ind w:left="1440"/>
        <w:rPr>
          <w:rFonts w:ascii="Arial" w:hAnsi="Arial" w:cs="Arial"/>
        </w:rPr>
      </w:pPr>
      <w:r w:rsidRPr="00135FC8">
        <w:rPr>
          <w:rFonts w:ascii="Arial" w:hAnsi="Arial" w:cs="Arial"/>
        </w:rPr>
        <w:t>The agent will use reinforcement</w:t>
      </w:r>
      <w:r>
        <w:rPr>
          <w:rFonts w:ascii="Arial" w:hAnsi="Arial" w:cs="Arial"/>
        </w:rPr>
        <w:t>-based learning</w:t>
      </w:r>
      <w:r w:rsidRPr="00135FC8">
        <w:rPr>
          <w:rFonts w:ascii="Arial" w:hAnsi="Arial" w:cs="Arial"/>
        </w:rPr>
        <w:t xml:space="preserve">, and will in turn refine its understanding of which </w:t>
      </w:r>
      <w:commentRangeStart w:id="1"/>
      <w:r w:rsidRPr="00135FC8">
        <w:rPr>
          <w:rFonts w:ascii="Arial" w:hAnsi="Arial" w:cs="Arial"/>
        </w:rPr>
        <w:t>verbs and other language elements</w:t>
      </w:r>
      <w:commentRangeEnd w:id="1"/>
      <w:r w:rsidR="008459DD">
        <w:rPr>
          <w:rStyle w:val="CommentReference"/>
        </w:rPr>
        <w:commentReference w:id="1"/>
      </w:r>
      <w:r w:rsidRPr="00135FC8">
        <w:rPr>
          <w:rFonts w:ascii="Arial" w:hAnsi="Arial" w:cs="Arial"/>
        </w:rPr>
        <w:t xml:space="preserve"> relate to which types of requests.  </w:t>
      </w:r>
      <w:r>
        <w:rPr>
          <w:rFonts w:ascii="Arial" w:hAnsi="Arial" w:cs="Arial"/>
        </w:rPr>
        <w:t>Requests that are not corrected will signal positive reinforcement while corrected input will indicate the opposite.</w:t>
      </w:r>
    </w:p>
    <w:p w:rsidR="00B8291B" w:rsidRPr="00B8291B" w:rsidRDefault="00B8291B" w:rsidP="00124B1C">
      <w:pPr>
        <w:pStyle w:val="ListParagraph"/>
        <w:numPr>
          <w:ilvl w:val="0"/>
          <w:numId w:val="3"/>
        </w:numPr>
        <w:rPr>
          <w:rFonts w:ascii="Arial" w:hAnsi="Arial" w:cs="Arial"/>
        </w:rPr>
      </w:pPr>
      <w:r>
        <w:rPr>
          <w:rFonts w:ascii="Arial" w:hAnsi="Arial" w:cs="Arial"/>
        </w:rPr>
        <w:t xml:space="preserve">N1L </w:t>
      </w:r>
      <w:r>
        <w:rPr>
          <w:rStyle w:val="fnt0"/>
          <w:rFonts w:ascii="Arial" w:hAnsi="Arial" w:cs="Arial"/>
        </w:rPr>
        <w:t xml:space="preserve">— To learn how to train the OpenNLP syntactic parser, providing a solution for determining the word or phrase of interest without wrapping it in quotes.  </w:t>
      </w:r>
    </w:p>
    <w:p w:rsidR="00124B1C" w:rsidRPr="00135FC8" w:rsidRDefault="00B8291B" w:rsidP="00124B1C">
      <w:pPr>
        <w:pStyle w:val="ListParagraph"/>
        <w:numPr>
          <w:ilvl w:val="0"/>
          <w:numId w:val="3"/>
        </w:numPr>
        <w:rPr>
          <w:rFonts w:ascii="Arial" w:hAnsi="Arial" w:cs="Arial"/>
        </w:rPr>
      </w:pPr>
      <w:r>
        <w:rPr>
          <w:rFonts w:ascii="Arial" w:hAnsi="Arial" w:cs="Arial"/>
          <w:color w:val="000000"/>
        </w:rPr>
        <w:t>N2</w:t>
      </w:r>
      <w:r w:rsidR="00124B1C">
        <w:rPr>
          <w:rFonts w:ascii="Arial" w:hAnsi="Arial" w:cs="Arial"/>
          <w:color w:val="000000"/>
        </w:rPr>
        <w:t>F</w:t>
      </w:r>
      <w:r w:rsidR="00124B1C">
        <w:rPr>
          <w:rFonts w:ascii="Arial" w:hAnsi="Arial" w:cs="Arial"/>
        </w:rPr>
        <w:t xml:space="preserve"> </w:t>
      </w:r>
      <w:r w:rsidR="00124B1C">
        <w:rPr>
          <w:rStyle w:val="fnt0"/>
          <w:rFonts w:ascii="Arial" w:hAnsi="Arial" w:cs="Arial"/>
        </w:rPr>
        <w:t>—</w:t>
      </w:r>
      <w:r w:rsidR="00124B1C">
        <w:rPr>
          <w:rFonts w:ascii="Arial" w:hAnsi="Arial" w:cs="Arial"/>
        </w:rPr>
        <w:t xml:space="preserve"> </w:t>
      </w:r>
      <w:commentRangeStart w:id="2"/>
      <w:r w:rsidR="00124B1C" w:rsidRPr="00135FC8">
        <w:rPr>
          <w:rFonts w:ascii="Arial" w:hAnsi="Arial" w:cs="Arial"/>
          <w:color w:val="000000"/>
        </w:rPr>
        <w:t>Support for ambiguous input</w:t>
      </w:r>
      <w:commentRangeEnd w:id="2"/>
      <w:r w:rsidR="008459DD">
        <w:rPr>
          <w:rStyle w:val="CommentReference"/>
        </w:rPr>
        <w:commentReference w:id="2"/>
      </w:r>
      <w:r w:rsidR="00124B1C" w:rsidRPr="00135FC8">
        <w:rPr>
          <w:rFonts w:ascii="Arial" w:hAnsi="Arial" w:cs="Arial"/>
          <w:color w:val="000000"/>
        </w:rPr>
        <w:t>, such as a definition request that returns a list of poss</w:t>
      </w:r>
      <w:r w:rsidR="00124B1C">
        <w:rPr>
          <w:rFonts w:ascii="Arial" w:hAnsi="Arial" w:cs="Arial"/>
          <w:color w:val="000000"/>
        </w:rPr>
        <w:t xml:space="preserve">ible terms from which the user </w:t>
      </w:r>
      <w:r w:rsidR="00124B1C" w:rsidRPr="00135FC8">
        <w:rPr>
          <w:rFonts w:ascii="Arial" w:hAnsi="Arial" w:cs="Arial"/>
          <w:color w:val="000000"/>
        </w:rPr>
        <w:t>then can choose.</w:t>
      </w:r>
    </w:p>
    <w:p w:rsidR="00124B1C" w:rsidRPr="00FF69AA" w:rsidRDefault="00B8291B" w:rsidP="00124B1C">
      <w:pPr>
        <w:pStyle w:val="ListParagraph"/>
        <w:numPr>
          <w:ilvl w:val="0"/>
          <w:numId w:val="3"/>
        </w:numPr>
        <w:rPr>
          <w:rFonts w:ascii="Arial" w:hAnsi="Arial" w:cs="Arial"/>
        </w:rPr>
      </w:pPr>
      <w:r>
        <w:rPr>
          <w:rFonts w:ascii="Arial" w:hAnsi="Arial" w:cs="Arial"/>
          <w:color w:val="000000"/>
        </w:rPr>
        <w:lastRenderedPageBreak/>
        <w:t>N3</w:t>
      </w:r>
      <w:r w:rsidR="00124B1C">
        <w:rPr>
          <w:rFonts w:ascii="Arial" w:hAnsi="Arial" w:cs="Arial"/>
          <w:color w:val="000000"/>
        </w:rPr>
        <w:t>F</w:t>
      </w:r>
      <w:r w:rsidR="00124B1C">
        <w:rPr>
          <w:rFonts w:ascii="Arial" w:hAnsi="Arial" w:cs="Arial"/>
        </w:rPr>
        <w:t xml:space="preserve"> </w:t>
      </w:r>
      <w:r w:rsidR="00124B1C">
        <w:rPr>
          <w:rStyle w:val="fnt0"/>
          <w:rFonts w:ascii="Arial" w:hAnsi="Arial" w:cs="Arial"/>
        </w:rPr>
        <w:t>—</w:t>
      </w:r>
      <w:r w:rsidR="00124B1C">
        <w:rPr>
          <w:rFonts w:ascii="Arial" w:hAnsi="Arial" w:cs="Arial"/>
        </w:rPr>
        <w:t xml:space="preserve"> </w:t>
      </w:r>
      <w:r w:rsidR="00124B1C">
        <w:rPr>
          <w:rFonts w:ascii="Arial" w:hAnsi="Arial" w:cs="Arial"/>
          <w:color w:val="000000"/>
        </w:rPr>
        <w:t>Support for elaborating on the output of the description such that more than the first paragraph of the content summary is returned.</w:t>
      </w:r>
    </w:p>
    <w:p w:rsidR="00B8291B" w:rsidRDefault="00B8291B">
      <w:pPr>
        <w:rPr>
          <w:rStyle w:val="fnt0"/>
          <w:rFonts w:ascii="Arial" w:hAnsi="Arial" w:cs="Arial"/>
        </w:rPr>
      </w:pPr>
    </w:p>
    <w:p w:rsidR="00B352B9" w:rsidRDefault="005C4A17">
      <w:pPr>
        <w:rPr>
          <w:rStyle w:val="fnt0"/>
          <w:rFonts w:ascii="Arial" w:hAnsi="Arial" w:cs="Arial"/>
        </w:rPr>
      </w:pPr>
      <w:r w:rsidRPr="002A5047">
        <w:rPr>
          <w:rStyle w:val="fnt0"/>
          <w:rFonts w:ascii="Arial" w:hAnsi="Arial" w:cs="Arial"/>
        </w:rPr>
        <w:t>3. DESIGN AND THEORY</w:t>
      </w:r>
    </w:p>
    <w:p w:rsidR="00913EEB" w:rsidRDefault="005C4A17" w:rsidP="00B352B9">
      <w:pPr>
        <w:jc w:val="center"/>
        <w:rPr>
          <w:rStyle w:val="fnt0"/>
          <w:rFonts w:ascii="Arial" w:hAnsi="Arial" w:cs="Arial"/>
        </w:rPr>
      </w:pPr>
      <w:r w:rsidRPr="002A5047">
        <w:rPr>
          <w:rFonts w:ascii="Arial" w:hAnsi="Arial" w:cs="Arial"/>
        </w:rPr>
        <w:br/>
      </w:r>
      <w:r w:rsidR="00B352B9">
        <w:rPr>
          <w:rFonts w:ascii="Arial" w:hAnsi="Arial" w:cs="Arial"/>
          <w:noProof/>
        </w:rPr>
        <w:drawing>
          <wp:inline distT="0" distB="0" distL="0" distR="0" wp14:anchorId="0F2B59CA" wp14:editId="0D205BE0">
            <wp:extent cx="3400425" cy="574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jpg"/>
                    <pic:cNvPicPr/>
                  </pic:nvPicPr>
                  <pic:blipFill>
                    <a:blip r:embed="rId10">
                      <a:extLst>
                        <a:ext uri="{28A0092B-C50C-407E-A947-70E740481C1C}">
                          <a14:useLocalDpi xmlns:a14="http://schemas.microsoft.com/office/drawing/2010/main" val="0"/>
                        </a:ext>
                      </a:extLst>
                    </a:blip>
                    <a:stretch>
                      <a:fillRect/>
                    </a:stretch>
                  </pic:blipFill>
                  <pic:spPr>
                    <a:xfrm>
                      <a:off x="0" y="0"/>
                      <a:ext cx="3400425" cy="574501"/>
                    </a:xfrm>
                    <a:prstGeom prst="rect">
                      <a:avLst/>
                    </a:prstGeom>
                  </pic:spPr>
                </pic:pic>
              </a:graphicData>
            </a:graphic>
          </wp:inline>
        </w:drawing>
      </w:r>
    </w:p>
    <w:p w:rsidR="00B352B9" w:rsidRDefault="00B352B9" w:rsidP="00B352B9">
      <w:pPr>
        <w:jc w:val="center"/>
        <w:rPr>
          <w:rStyle w:val="fnt0"/>
          <w:rFonts w:ascii="Arial" w:hAnsi="Arial" w:cs="Arial"/>
        </w:rPr>
      </w:pPr>
      <w:commentRangeStart w:id="3"/>
      <w:r>
        <w:rPr>
          <w:rStyle w:val="fnt0"/>
          <w:rFonts w:ascii="Arial" w:hAnsi="Arial" w:cs="Arial"/>
        </w:rPr>
        <w:t>Sequence of states per request</w:t>
      </w:r>
      <w:commentRangeEnd w:id="3"/>
      <w:r w:rsidR="00A867B0">
        <w:rPr>
          <w:rStyle w:val="CommentReference"/>
        </w:rPr>
        <w:commentReference w:id="3"/>
      </w:r>
    </w:p>
    <w:p w:rsidR="00B352B9" w:rsidRDefault="00B352B9">
      <w:pPr>
        <w:rPr>
          <w:rStyle w:val="fnt0"/>
          <w:rFonts w:ascii="Arial" w:hAnsi="Arial" w:cs="Arial"/>
        </w:rPr>
      </w:pPr>
    </w:p>
    <w:p w:rsidR="009C2C1F" w:rsidRDefault="00742478">
      <w:pPr>
        <w:rPr>
          <w:rStyle w:val="fnt0"/>
          <w:rFonts w:ascii="Arial" w:hAnsi="Arial" w:cs="Arial"/>
        </w:rPr>
      </w:pPr>
      <w:r>
        <w:rPr>
          <w:rStyle w:val="fnt0"/>
          <w:rFonts w:ascii="Arial" w:hAnsi="Arial" w:cs="Arial"/>
        </w:rPr>
        <w:t xml:space="preserve">The system utilizes </w:t>
      </w:r>
      <w:r w:rsidR="001940B9">
        <w:rPr>
          <w:rStyle w:val="fnt0"/>
          <w:rFonts w:ascii="Arial" w:hAnsi="Arial" w:cs="Arial"/>
        </w:rPr>
        <w:t>two artificial intelligence techniques, natural language processing (NLP) and reinforcement-based learning, in a cycle</w:t>
      </w:r>
      <w:r w:rsidR="005162E9">
        <w:rPr>
          <w:rStyle w:val="fnt0"/>
          <w:rFonts w:ascii="Arial" w:hAnsi="Arial" w:cs="Arial"/>
        </w:rPr>
        <w:t xml:space="preserve"> that categorizes a natural language </w:t>
      </w:r>
      <w:r w:rsidR="0017005E">
        <w:rPr>
          <w:rStyle w:val="fnt0"/>
          <w:rFonts w:ascii="Arial" w:hAnsi="Arial" w:cs="Arial"/>
        </w:rPr>
        <w:t>request or correction</w:t>
      </w:r>
      <w:r w:rsidR="005162E9">
        <w:rPr>
          <w:rStyle w:val="fnt0"/>
          <w:rFonts w:ascii="Arial" w:hAnsi="Arial" w:cs="Arial"/>
        </w:rPr>
        <w:t xml:space="preserve">, services </w:t>
      </w:r>
      <w:r w:rsidR="0017005E">
        <w:rPr>
          <w:rStyle w:val="fnt0"/>
          <w:rFonts w:ascii="Arial" w:hAnsi="Arial" w:cs="Arial"/>
        </w:rPr>
        <w:t>it</w:t>
      </w:r>
      <w:r w:rsidR="005162E9">
        <w:rPr>
          <w:rStyle w:val="fnt0"/>
          <w:rFonts w:ascii="Arial" w:hAnsi="Arial" w:cs="Arial"/>
        </w:rPr>
        <w:t>, and then learns from it</w:t>
      </w:r>
      <w:r w:rsidR="001940B9">
        <w:rPr>
          <w:rStyle w:val="fnt0"/>
          <w:rFonts w:ascii="Arial" w:hAnsi="Arial" w:cs="Arial"/>
        </w:rPr>
        <w:t>.</w:t>
      </w:r>
      <w:r w:rsidR="0017005E">
        <w:rPr>
          <w:rStyle w:val="fnt0"/>
          <w:rFonts w:ascii="Arial" w:hAnsi="Arial" w:cs="Arial"/>
        </w:rPr>
        <w:t xml:space="preserve">  Through this cycle, the agent’s categorizations will change to suit the wishes of the user.  For example, the initial set of training data I created assumes that a </w:t>
      </w:r>
      <w:r w:rsidR="009C2C1F">
        <w:rPr>
          <w:rStyle w:val="fnt0"/>
          <w:rFonts w:ascii="Arial" w:hAnsi="Arial" w:cs="Arial"/>
        </w:rPr>
        <w:t xml:space="preserve">single-word </w:t>
      </w:r>
      <w:r w:rsidR="0017005E">
        <w:rPr>
          <w:rStyle w:val="fnt0"/>
          <w:rFonts w:ascii="Arial" w:hAnsi="Arial" w:cs="Arial"/>
        </w:rPr>
        <w:t xml:space="preserve">request </w:t>
      </w:r>
      <w:r w:rsidR="005503B5">
        <w:rPr>
          <w:rStyle w:val="fnt0"/>
          <w:rFonts w:ascii="Arial" w:hAnsi="Arial" w:cs="Arial"/>
        </w:rPr>
        <w:t>implies a dictionary lookup</w:t>
      </w:r>
      <w:r w:rsidR="009C2C1F">
        <w:rPr>
          <w:rStyle w:val="fnt0"/>
          <w:rFonts w:ascii="Arial" w:hAnsi="Arial" w:cs="Arial"/>
        </w:rPr>
        <w:t xml:space="preserve"> (e.g. “Zebra”)</w:t>
      </w:r>
      <w:r w:rsidR="005503B5">
        <w:rPr>
          <w:rStyle w:val="fnt0"/>
          <w:rFonts w:ascii="Arial" w:hAnsi="Arial" w:cs="Arial"/>
        </w:rPr>
        <w:t>, but through correction the system can learn to</w:t>
      </w:r>
      <w:r w:rsidR="009C2C1F">
        <w:rPr>
          <w:rStyle w:val="fnt0"/>
          <w:rFonts w:ascii="Arial" w:hAnsi="Arial" w:cs="Arial"/>
        </w:rPr>
        <w:t xml:space="preserve"> </w:t>
      </w:r>
      <w:r w:rsidR="00192B18">
        <w:rPr>
          <w:rStyle w:val="fnt0"/>
          <w:rFonts w:ascii="Arial" w:hAnsi="Arial" w:cs="Arial"/>
        </w:rPr>
        <w:t>infer</w:t>
      </w:r>
      <w:r w:rsidR="009C2C1F">
        <w:rPr>
          <w:rStyle w:val="fnt0"/>
          <w:rFonts w:ascii="Arial" w:hAnsi="Arial" w:cs="Arial"/>
        </w:rPr>
        <w:t xml:space="preserve"> an encyclopedic lookup</w:t>
      </w:r>
      <w:r w:rsidR="00192B18">
        <w:rPr>
          <w:rStyle w:val="fnt0"/>
          <w:rFonts w:ascii="Arial" w:hAnsi="Arial" w:cs="Arial"/>
        </w:rPr>
        <w:t xml:space="preserve"> was intended</w:t>
      </w:r>
      <w:r w:rsidR="009C2C1F">
        <w:rPr>
          <w:rStyle w:val="fnt0"/>
          <w:rFonts w:ascii="Arial" w:hAnsi="Arial" w:cs="Arial"/>
        </w:rPr>
        <w:t>.</w:t>
      </w:r>
      <w:r w:rsidR="005503B5">
        <w:rPr>
          <w:rStyle w:val="fnt0"/>
          <w:rFonts w:ascii="Arial" w:hAnsi="Arial" w:cs="Arial"/>
        </w:rPr>
        <w:t xml:space="preserve"> </w:t>
      </w:r>
      <w:r w:rsidR="005162E9">
        <w:rPr>
          <w:rStyle w:val="fnt0"/>
          <w:rFonts w:ascii="Arial" w:hAnsi="Arial" w:cs="Arial"/>
        </w:rPr>
        <w:t xml:space="preserve"> </w:t>
      </w:r>
    </w:p>
    <w:p w:rsidR="00B352B9" w:rsidRDefault="00B352B9" w:rsidP="0017005E">
      <w:pPr>
        <w:rPr>
          <w:rFonts w:ascii="Arial" w:hAnsi="Arial" w:cs="Arial"/>
        </w:rPr>
      </w:pPr>
    </w:p>
    <w:p w:rsidR="00B352B9" w:rsidRDefault="00B352B9" w:rsidP="00B352B9">
      <w:pPr>
        <w:jc w:val="center"/>
        <w:rPr>
          <w:rFonts w:ascii="Arial" w:hAnsi="Arial" w:cs="Arial"/>
        </w:rPr>
      </w:pPr>
      <w:r>
        <w:rPr>
          <w:rFonts w:ascii="Arial" w:hAnsi="Arial" w:cs="Arial"/>
          <w:noProof/>
        </w:rPr>
        <w:drawing>
          <wp:inline distT="0" distB="0" distL="0" distR="0" wp14:anchorId="4C9A3102" wp14:editId="5256F031">
            <wp:extent cx="4017250" cy="4314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jpg"/>
                    <pic:cNvPicPr/>
                  </pic:nvPicPr>
                  <pic:blipFill>
                    <a:blip r:embed="rId11">
                      <a:extLst>
                        <a:ext uri="{28A0092B-C50C-407E-A947-70E740481C1C}">
                          <a14:useLocalDpi xmlns:a14="http://schemas.microsoft.com/office/drawing/2010/main" val="0"/>
                        </a:ext>
                      </a:extLst>
                    </a:blip>
                    <a:stretch>
                      <a:fillRect/>
                    </a:stretch>
                  </pic:blipFill>
                  <pic:spPr>
                    <a:xfrm>
                      <a:off x="0" y="0"/>
                      <a:ext cx="4017250" cy="4314825"/>
                    </a:xfrm>
                    <a:prstGeom prst="rect">
                      <a:avLst/>
                    </a:prstGeom>
                  </pic:spPr>
                </pic:pic>
              </a:graphicData>
            </a:graphic>
          </wp:inline>
        </w:drawing>
      </w:r>
    </w:p>
    <w:p w:rsidR="00B352B9" w:rsidRDefault="00B352B9" w:rsidP="00B352B9">
      <w:pPr>
        <w:jc w:val="center"/>
        <w:rPr>
          <w:rFonts w:ascii="Arial" w:hAnsi="Arial" w:cs="Arial"/>
        </w:rPr>
      </w:pPr>
      <w:commentRangeStart w:id="4"/>
      <w:r>
        <w:rPr>
          <w:rFonts w:ascii="Arial" w:hAnsi="Arial" w:cs="Arial"/>
        </w:rPr>
        <w:t>Data Flow of the agent</w:t>
      </w:r>
      <w:commentRangeEnd w:id="4"/>
      <w:r w:rsidR="00A867B0">
        <w:rPr>
          <w:rStyle w:val="CommentReference"/>
        </w:rPr>
        <w:commentReference w:id="4"/>
      </w:r>
    </w:p>
    <w:p w:rsidR="00B352B9" w:rsidRDefault="005C4A17" w:rsidP="0017005E">
      <w:pPr>
        <w:rPr>
          <w:rStyle w:val="fnt0"/>
          <w:rFonts w:ascii="Arial" w:hAnsi="Arial" w:cs="Arial"/>
        </w:rPr>
      </w:pPr>
      <w:r w:rsidRPr="002A5047">
        <w:rPr>
          <w:rFonts w:ascii="Arial" w:hAnsi="Arial" w:cs="Arial"/>
        </w:rPr>
        <w:br/>
      </w:r>
      <w:r w:rsidR="00982CEB">
        <w:rPr>
          <w:rStyle w:val="fnt0"/>
          <w:rFonts w:ascii="Arial" w:hAnsi="Arial" w:cs="Arial"/>
        </w:rPr>
        <w:t xml:space="preserve">NLP systems categorize lexically by tagging words into their parts-of-speech, and then categorize groups of words into phrases to form syntactic categories that </w:t>
      </w:r>
      <w:r w:rsidR="00982CEB">
        <w:rPr>
          <w:rStyle w:val="fnt0"/>
          <w:rFonts w:ascii="Arial" w:hAnsi="Arial" w:cs="Arial"/>
        </w:rPr>
        <w:lastRenderedPageBreak/>
        <w:t xml:space="preserve">identify things like </w:t>
      </w:r>
      <w:r w:rsidR="00B352B9">
        <w:rPr>
          <w:rStyle w:val="fnt0"/>
          <w:rFonts w:ascii="Arial" w:hAnsi="Arial" w:cs="Arial"/>
        </w:rPr>
        <w:t>phrases</w:t>
      </w:r>
      <w:r w:rsidR="00982CEB">
        <w:rPr>
          <w:rStyle w:val="fnt0"/>
          <w:rFonts w:ascii="Arial" w:hAnsi="Arial" w:cs="Arial"/>
        </w:rPr>
        <w:t xml:space="preserve"> and clauses</w:t>
      </w:r>
      <w:r w:rsidR="00982CEB">
        <w:rPr>
          <w:rStyle w:val="FootnoteReference"/>
          <w:rFonts w:ascii="Arial" w:hAnsi="Arial" w:cs="Arial"/>
        </w:rPr>
        <w:footnoteReference w:id="3"/>
      </w:r>
      <w:r w:rsidR="00982CEB">
        <w:rPr>
          <w:rStyle w:val="fnt0"/>
          <w:rFonts w:ascii="Arial" w:hAnsi="Arial" w:cs="Arial"/>
        </w:rPr>
        <w:t>.  These lexical and syntactic tag sets aren’t changeable</w:t>
      </w:r>
      <w:r w:rsidR="007F78D6">
        <w:rPr>
          <w:rStyle w:val="fnt0"/>
          <w:rFonts w:ascii="Arial" w:hAnsi="Arial" w:cs="Arial"/>
        </w:rPr>
        <w:t xml:space="preserve"> (Please see information on the Penn Treebank tagset below)</w:t>
      </w:r>
      <w:r w:rsidR="00982CEB">
        <w:rPr>
          <w:rStyle w:val="fnt0"/>
          <w:rFonts w:ascii="Arial" w:hAnsi="Arial" w:cs="Arial"/>
        </w:rPr>
        <w:t xml:space="preserve">.  My agent </w:t>
      </w:r>
      <w:r w:rsidR="007F78D6">
        <w:rPr>
          <w:rStyle w:val="fnt0"/>
          <w:rFonts w:ascii="Arial" w:hAnsi="Arial" w:cs="Arial"/>
        </w:rPr>
        <w:t xml:space="preserve">needs </w:t>
      </w:r>
      <w:r w:rsidR="00982CEB">
        <w:rPr>
          <w:rStyle w:val="fnt0"/>
          <w:rFonts w:ascii="Arial" w:hAnsi="Arial" w:cs="Arial"/>
        </w:rPr>
        <w:t>a way to categorize at a sentence level and do so with categories I</w:t>
      </w:r>
      <w:r w:rsidR="007F78D6">
        <w:rPr>
          <w:rStyle w:val="fnt0"/>
          <w:rFonts w:ascii="Arial" w:hAnsi="Arial" w:cs="Arial"/>
        </w:rPr>
        <w:t>’ve</w:t>
      </w:r>
      <w:r w:rsidR="00982CEB">
        <w:rPr>
          <w:rStyle w:val="fnt0"/>
          <w:rFonts w:ascii="Arial" w:hAnsi="Arial" w:cs="Arial"/>
        </w:rPr>
        <w:t xml:space="preserve"> defined, capabilities that the </w:t>
      </w:r>
      <w:r w:rsidR="0017005E">
        <w:rPr>
          <w:rStyle w:val="fnt0"/>
          <w:rFonts w:ascii="Arial" w:hAnsi="Arial" w:cs="Arial"/>
        </w:rPr>
        <w:t xml:space="preserve">OpenNLP library </w:t>
      </w:r>
      <w:r w:rsidR="00982CEB">
        <w:rPr>
          <w:rStyle w:val="fnt0"/>
          <w:rFonts w:ascii="Arial" w:hAnsi="Arial" w:cs="Arial"/>
        </w:rPr>
        <w:t xml:space="preserve">provides </w:t>
      </w:r>
      <w:r w:rsidR="009C2C1F">
        <w:rPr>
          <w:rStyle w:val="fnt0"/>
          <w:rFonts w:ascii="Arial" w:hAnsi="Arial" w:cs="Arial"/>
        </w:rPr>
        <w:t>(</w:t>
      </w:r>
      <w:r w:rsidR="0017005E">
        <w:rPr>
          <w:rStyle w:val="fnt0"/>
          <w:rFonts w:ascii="Arial" w:hAnsi="Arial" w:cs="Arial"/>
        </w:rPr>
        <w:t>discussed in detail below</w:t>
      </w:r>
      <w:r w:rsidR="009C2C1F">
        <w:rPr>
          <w:rStyle w:val="fnt0"/>
          <w:rFonts w:ascii="Arial" w:hAnsi="Arial" w:cs="Arial"/>
        </w:rPr>
        <w:t>).</w:t>
      </w:r>
      <w:r w:rsidR="00CB4157">
        <w:rPr>
          <w:rStyle w:val="fnt0"/>
          <w:rFonts w:ascii="Arial" w:hAnsi="Arial" w:cs="Arial"/>
        </w:rPr>
        <w:t xml:space="preserve">  </w:t>
      </w:r>
      <w:r w:rsidR="009C2C1F">
        <w:rPr>
          <w:rStyle w:val="fnt0"/>
          <w:rFonts w:ascii="Arial" w:hAnsi="Arial" w:cs="Arial"/>
        </w:rPr>
        <w:t>T</w:t>
      </w:r>
      <w:r w:rsidR="0017005E">
        <w:rPr>
          <w:rStyle w:val="fnt0"/>
          <w:rFonts w:ascii="Arial" w:hAnsi="Arial" w:cs="Arial"/>
        </w:rPr>
        <w:t>he agent begins with a model, a machine-readable file generated from a set of sample training sentences</w:t>
      </w:r>
      <w:r w:rsidR="009C2C1F">
        <w:rPr>
          <w:rStyle w:val="fnt0"/>
          <w:rFonts w:ascii="Arial" w:hAnsi="Arial" w:cs="Arial"/>
        </w:rPr>
        <w:t xml:space="preserve"> I created</w:t>
      </w:r>
      <w:r w:rsidR="0017005E">
        <w:rPr>
          <w:rStyle w:val="fnt0"/>
          <w:rFonts w:ascii="Arial" w:hAnsi="Arial" w:cs="Arial"/>
        </w:rPr>
        <w:t>.</w:t>
      </w:r>
      <w:r w:rsidR="00192B18">
        <w:rPr>
          <w:rStyle w:val="fnt0"/>
          <w:rFonts w:ascii="Arial" w:hAnsi="Arial" w:cs="Arial"/>
        </w:rPr>
        <w:t xml:space="preserve">  To generate the model, the library uses the statistical analysis technique of maximum entropy</w:t>
      </w:r>
      <w:r w:rsidR="00A02DDB">
        <w:rPr>
          <w:rStyle w:val="fnt0"/>
          <w:rFonts w:ascii="Arial" w:hAnsi="Arial" w:cs="Arial"/>
        </w:rPr>
        <w:t xml:space="preserve"> to look for likely patterns in the relationships to parts-of-speech and their positions in the sentence</w:t>
      </w:r>
      <w:r w:rsidR="00A02DDB">
        <w:rPr>
          <w:rStyle w:val="FootnoteReference"/>
          <w:rFonts w:ascii="Arial" w:hAnsi="Arial" w:cs="Arial"/>
        </w:rPr>
        <w:footnoteReference w:id="4"/>
      </w:r>
      <w:r w:rsidR="00A02DDB">
        <w:rPr>
          <w:rStyle w:val="fnt0"/>
          <w:rFonts w:ascii="Arial" w:hAnsi="Arial" w:cs="Arial"/>
        </w:rPr>
        <w:t>.</w:t>
      </w:r>
      <w:r w:rsidR="00192B18">
        <w:rPr>
          <w:rStyle w:val="fnt0"/>
          <w:rFonts w:ascii="Arial" w:hAnsi="Arial" w:cs="Arial"/>
        </w:rPr>
        <w:t xml:space="preserve">  </w:t>
      </w:r>
      <w:r w:rsidR="009C2C1F">
        <w:rPr>
          <w:rStyle w:val="fnt0"/>
          <w:rFonts w:ascii="Arial" w:hAnsi="Arial" w:cs="Arial"/>
        </w:rPr>
        <w:t>For the categorization of the request types and correction inputs I created six categories, three for requests and three for their respective corrections:</w:t>
      </w:r>
    </w:p>
    <w:p w:rsidR="00B64771" w:rsidRDefault="00B64771" w:rsidP="0017005E">
      <w:pPr>
        <w:rPr>
          <w:rStyle w:val="fnt0"/>
          <w:rFonts w:ascii="Arial" w:hAnsi="Arial" w:cs="Arial"/>
        </w:rPr>
      </w:pPr>
    </w:p>
    <w:tbl>
      <w:tblPr>
        <w:tblStyle w:val="TableGrid"/>
        <w:tblW w:w="0" w:type="auto"/>
        <w:jc w:val="center"/>
        <w:tblLook w:val="04A0" w:firstRow="1" w:lastRow="0" w:firstColumn="1" w:lastColumn="0" w:noHBand="0" w:noVBand="1"/>
      </w:tblPr>
      <w:tblGrid>
        <w:gridCol w:w="4428"/>
        <w:gridCol w:w="4428"/>
      </w:tblGrid>
      <w:tr w:rsidR="009C2C1F" w:rsidTr="00CB4157">
        <w:trPr>
          <w:jc w:val="center"/>
        </w:trPr>
        <w:tc>
          <w:tcPr>
            <w:tcW w:w="4428" w:type="dxa"/>
          </w:tcPr>
          <w:p w:rsidR="009C2C1F" w:rsidRDefault="009C2C1F" w:rsidP="0017005E">
            <w:pPr>
              <w:rPr>
                <w:rStyle w:val="fnt0"/>
                <w:rFonts w:ascii="Arial" w:hAnsi="Arial" w:cs="Arial"/>
              </w:rPr>
            </w:pPr>
            <w:r>
              <w:rPr>
                <w:rStyle w:val="fnt0"/>
                <w:rFonts w:ascii="Arial" w:hAnsi="Arial" w:cs="Arial"/>
              </w:rPr>
              <w:t>MusicCategory</w:t>
            </w:r>
          </w:p>
        </w:tc>
        <w:tc>
          <w:tcPr>
            <w:tcW w:w="4428" w:type="dxa"/>
          </w:tcPr>
          <w:p w:rsidR="009C2C1F" w:rsidRDefault="009C2C1F" w:rsidP="0017005E">
            <w:pPr>
              <w:rPr>
                <w:rStyle w:val="fnt0"/>
                <w:rFonts w:ascii="Arial" w:hAnsi="Arial" w:cs="Arial"/>
              </w:rPr>
            </w:pPr>
            <w:r>
              <w:rPr>
                <w:rStyle w:val="fnt0"/>
                <w:rFonts w:ascii="Arial" w:hAnsi="Arial" w:cs="Arial"/>
              </w:rPr>
              <w:t>MusicCorrectionCategory</w:t>
            </w:r>
          </w:p>
        </w:tc>
      </w:tr>
      <w:tr w:rsidR="009C2C1F" w:rsidTr="00CB4157">
        <w:trPr>
          <w:jc w:val="center"/>
        </w:trPr>
        <w:tc>
          <w:tcPr>
            <w:tcW w:w="4428" w:type="dxa"/>
          </w:tcPr>
          <w:p w:rsidR="009C2C1F" w:rsidRDefault="009C2C1F" w:rsidP="0017005E">
            <w:pPr>
              <w:rPr>
                <w:rStyle w:val="fnt0"/>
                <w:rFonts w:ascii="Arial" w:hAnsi="Arial" w:cs="Arial"/>
              </w:rPr>
            </w:pPr>
            <w:r>
              <w:rPr>
                <w:rStyle w:val="fnt0"/>
                <w:rFonts w:ascii="Arial" w:hAnsi="Arial" w:cs="Arial"/>
              </w:rPr>
              <w:t>DefinitionCategory</w:t>
            </w:r>
          </w:p>
        </w:tc>
        <w:tc>
          <w:tcPr>
            <w:tcW w:w="4428" w:type="dxa"/>
          </w:tcPr>
          <w:p w:rsidR="009C2C1F" w:rsidRDefault="009C2C1F" w:rsidP="0017005E">
            <w:pPr>
              <w:rPr>
                <w:rStyle w:val="fnt0"/>
                <w:rFonts w:ascii="Arial" w:hAnsi="Arial" w:cs="Arial"/>
              </w:rPr>
            </w:pPr>
            <w:r>
              <w:rPr>
                <w:rStyle w:val="fnt0"/>
                <w:rFonts w:ascii="Arial" w:hAnsi="Arial" w:cs="Arial"/>
              </w:rPr>
              <w:t>DefinitionCorrectionCategory</w:t>
            </w:r>
          </w:p>
        </w:tc>
      </w:tr>
      <w:tr w:rsidR="009C2C1F" w:rsidTr="00CB4157">
        <w:trPr>
          <w:jc w:val="center"/>
        </w:trPr>
        <w:tc>
          <w:tcPr>
            <w:tcW w:w="4428" w:type="dxa"/>
          </w:tcPr>
          <w:p w:rsidR="009C2C1F" w:rsidRDefault="009C2C1F" w:rsidP="0017005E">
            <w:pPr>
              <w:rPr>
                <w:rStyle w:val="fnt0"/>
                <w:rFonts w:ascii="Arial" w:hAnsi="Arial" w:cs="Arial"/>
              </w:rPr>
            </w:pPr>
            <w:r>
              <w:rPr>
                <w:rStyle w:val="fnt0"/>
                <w:rFonts w:ascii="Arial" w:hAnsi="Arial" w:cs="Arial"/>
              </w:rPr>
              <w:t>DescriptionCategory</w:t>
            </w:r>
          </w:p>
        </w:tc>
        <w:tc>
          <w:tcPr>
            <w:tcW w:w="4428" w:type="dxa"/>
          </w:tcPr>
          <w:p w:rsidR="009C2C1F" w:rsidRDefault="009C2C1F" w:rsidP="0017005E">
            <w:pPr>
              <w:rPr>
                <w:rStyle w:val="fnt0"/>
                <w:rFonts w:ascii="Arial" w:hAnsi="Arial" w:cs="Arial"/>
              </w:rPr>
            </w:pPr>
            <w:r>
              <w:rPr>
                <w:rStyle w:val="fnt0"/>
                <w:rFonts w:ascii="Arial" w:hAnsi="Arial" w:cs="Arial"/>
              </w:rPr>
              <w:t>DescriptionCorrectionCategory</w:t>
            </w:r>
          </w:p>
        </w:tc>
      </w:tr>
    </w:tbl>
    <w:p w:rsidR="00E60F82" w:rsidRDefault="00E60F82">
      <w:pPr>
        <w:rPr>
          <w:rFonts w:ascii="Arial" w:hAnsi="Arial" w:cs="Arial"/>
        </w:rPr>
      </w:pPr>
    </w:p>
    <w:p w:rsidR="00913EEB" w:rsidRDefault="007F78D6" w:rsidP="00801272">
      <w:pPr>
        <w:rPr>
          <w:rFonts w:ascii="Arial" w:hAnsi="Arial" w:cs="Arial"/>
        </w:rPr>
      </w:pPr>
      <w:r>
        <w:rPr>
          <w:rFonts w:ascii="Arial" w:hAnsi="Arial" w:cs="Arial"/>
        </w:rPr>
        <w:t>The process begins when a user enters input, a request or correction</w:t>
      </w:r>
      <w:r w:rsidR="00B352B9">
        <w:rPr>
          <w:rFonts w:ascii="Arial" w:hAnsi="Arial" w:cs="Arial"/>
        </w:rPr>
        <w:t>,</w:t>
      </w:r>
      <w:r>
        <w:rPr>
          <w:rFonts w:ascii="Arial" w:hAnsi="Arial" w:cs="Arial"/>
        </w:rPr>
        <w:t xml:space="preserve"> to the system.  The </w:t>
      </w:r>
      <w:r w:rsidR="00B352B9">
        <w:rPr>
          <w:rFonts w:ascii="Arial" w:hAnsi="Arial" w:cs="Arial"/>
        </w:rPr>
        <w:t xml:space="preserve">agent categorizes the input per the categories defined above and based on the result performs the appropriate lookup.  The return from the lookup is parsed and displayed to the user.  Next the system </w:t>
      </w:r>
      <w:r w:rsidR="00801272">
        <w:rPr>
          <w:rFonts w:ascii="Arial" w:hAnsi="Arial" w:cs="Arial"/>
        </w:rPr>
        <w:t xml:space="preserve">modified its set of </w:t>
      </w:r>
      <w:commentRangeStart w:id="5"/>
      <w:r w:rsidR="00801272">
        <w:rPr>
          <w:rFonts w:ascii="Arial" w:hAnsi="Arial" w:cs="Arial"/>
        </w:rPr>
        <w:t>training data, which contains all previous inputs</w:t>
      </w:r>
      <w:commentRangeEnd w:id="5"/>
      <w:r w:rsidR="00A867B0">
        <w:rPr>
          <w:rStyle w:val="CommentReference"/>
        </w:rPr>
        <w:commentReference w:id="5"/>
      </w:r>
      <w:r w:rsidR="00801272">
        <w:rPr>
          <w:rFonts w:ascii="Arial" w:hAnsi="Arial" w:cs="Arial"/>
        </w:rPr>
        <w:t>.  If the input was a request, it is added to the set.  If the most recent input was a correction, the category of the most recent request is updated.  And if the input was a correction of a correction, both the categories for the previous correction and most recent request are updated.  Lastly, the model is regenerated based upon the newly updated training data.</w:t>
      </w:r>
    </w:p>
    <w:p w:rsidR="00080B02" w:rsidRDefault="00080B02" w:rsidP="005D4EB8">
      <w:pPr>
        <w:jc w:val="center"/>
        <w:rPr>
          <w:rFonts w:ascii="Arial" w:hAnsi="Arial" w:cs="Arial"/>
        </w:rPr>
      </w:pPr>
    </w:p>
    <w:p w:rsidR="00913EEB" w:rsidRDefault="00913EEB" w:rsidP="005D4EB8">
      <w:pPr>
        <w:jc w:val="center"/>
        <w:rPr>
          <w:rFonts w:ascii="Arial" w:hAnsi="Arial" w:cs="Arial"/>
        </w:rPr>
      </w:pPr>
      <w:commentRangeStart w:id="6"/>
      <w:r>
        <w:rPr>
          <w:rFonts w:ascii="Arial" w:hAnsi="Arial" w:cs="Arial"/>
          <w:noProof/>
        </w:rPr>
        <w:lastRenderedPageBreak/>
        <w:drawing>
          <wp:inline distT="0" distB="0" distL="0" distR="0" wp14:anchorId="4A66A8B0" wp14:editId="5F62522F">
            <wp:extent cx="4638675" cy="59152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jpg"/>
                    <pic:cNvPicPr/>
                  </pic:nvPicPr>
                  <pic:blipFill>
                    <a:blip r:embed="rId12">
                      <a:extLst>
                        <a:ext uri="{28A0092B-C50C-407E-A947-70E740481C1C}">
                          <a14:useLocalDpi xmlns:a14="http://schemas.microsoft.com/office/drawing/2010/main" val="0"/>
                        </a:ext>
                      </a:extLst>
                    </a:blip>
                    <a:stretch>
                      <a:fillRect/>
                    </a:stretch>
                  </pic:blipFill>
                  <pic:spPr>
                    <a:xfrm>
                      <a:off x="0" y="0"/>
                      <a:ext cx="4641687" cy="5919079"/>
                    </a:xfrm>
                    <a:prstGeom prst="rect">
                      <a:avLst/>
                    </a:prstGeom>
                  </pic:spPr>
                </pic:pic>
              </a:graphicData>
            </a:graphic>
          </wp:inline>
        </w:drawing>
      </w:r>
      <w:commentRangeEnd w:id="6"/>
      <w:r w:rsidR="00A867B0">
        <w:rPr>
          <w:rStyle w:val="CommentReference"/>
        </w:rPr>
        <w:commentReference w:id="6"/>
      </w:r>
    </w:p>
    <w:p w:rsidR="00B64771" w:rsidRDefault="00B64771" w:rsidP="00586CEB">
      <w:pPr>
        <w:jc w:val="center"/>
        <w:rPr>
          <w:rFonts w:ascii="Arial" w:hAnsi="Arial" w:cs="Arial"/>
        </w:rPr>
      </w:pPr>
    </w:p>
    <w:p w:rsidR="00586CEB" w:rsidRDefault="00586CEB">
      <w:pPr>
        <w:rPr>
          <w:rFonts w:ascii="Arial" w:hAnsi="Arial" w:cs="Arial"/>
        </w:rPr>
      </w:pPr>
    </w:p>
    <w:p w:rsidR="00026ACF" w:rsidRDefault="00E05CFB">
      <w:pPr>
        <w:rPr>
          <w:rFonts w:ascii="Arial" w:hAnsi="Arial" w:cs="Arial"/>
        </w:rPr>
      </w:pPr>
      <w:r>
        <w:rPr>
          <w:rFonts w:ascii="Arial" w:hAnsi="Arial" w:cs="Arial"/>
        </w:rPr>
        <w:t>With r</w:t>
      </w:r>
      <w:r w:rsidR="00080B02">
        <w:rPr>
          <w:rFonts w:ascii="Arial" w:hAnsi="Arial" w:cs="Arial"/>
        </w:rPr>
        <w:t xml:space="preserve">einforcement-based learning </w:t>
      </w:r>
      <w:r>
        <w:rPr>
          <w:rFonts w:ascii="Arial" w:hAnsi="Arial" w:cs="Arial"/>
        </w:rPr>
        <w:t>the agent learns from a series of both positive and negative feedback</w:t>
      </w:r>
      <w:r>
        <w:rPr>
          <w:rStyle w:val="FootnoteReference"/>
          <w:rFonts w:ascii="Arial" w:hAnsi="Arial" w:cs="Arial"/>
        </w:rPr>
        <w:footnoteReference w:id="5"/>
      </w:r>
      <w:r>
        <w:rPr>
          <w:rFonts w:ascii="Arial" w:hAnsi="Arial" w:cs="Arial"/>
        </w:rPr>
        <w:t xml:space="preserve">.  In this case, the addition of the input to the training data set provides positive feedback, standardizing the relationship between the </w:t>
      </w:r>
      <w:r w:rsidR="00E3549E">
        <w:rPr>
          <w:rFonts w:ascii="Arial" w:hAnsi="Arial" w:cs="Arial"/>
        </w:rPr>
        <w:t xml:space="preserve">given </w:t>
      </w:r>
      <w:r>
        <w:rPr>
          <w:rFonts w:ascii="Arial" w:hAnsi="Arial" w:cs="Arial"/>
        </w:rPr>
        <w:t>input and its category.  The update to the category following a corrective input serves as negative feedback.</w:t>
      </w:r>
    </w:p>
    <w:p w:rsidR="004F3236" w:rsidRDefault="005C4A17">
      <w:pPr>
        <w:rPr>
          <w:rStyle w:val="fnt0"/>
          <w:rFonts w:ascii="Arial" w:hAnsi="Arial" w:cs="Arial"/>
        </w:rPr>
      </w:pPr>
      <w:r w:rsidRPr="002A5047">
        <w:rPr>
          <w:rFonts w:ascii="Arial" w:hAnsi="Arial" w:cs="Arial"/>
        </w:rPr>
        <w:br/>
      </w:r>
      <w:r w:rsidRPr="002A5047">
        <w:rPr>
          <w:rStyle w:val="fnt0"/>
          <w:rFonts w:ascii="Arial" w:hAnsi="Arial" w:cs="Arial"/>
        </w:rPr>
        <w:t>4. TOOLS</w:t>
      </w:r>
      <w:r w:rsidRPr="002A5047">
        <w:rPr>
          <w:rFonts w:ascii="Arial" w:hAnsi="Arial" w:cs="Arial"/>
        </w:rPr>
        <w:br/>
      </w:r>
      <w:r w:rsidRPr="002A5047">
        <w:rPr>
          <w:rFonts w:ascii="Arial" w:hAnsi="Arial" w:cs="Arial"/>
        </w:rPr>
        <w:br/>
      </w:r>
      <w:r w:rsidR="00196D38">
        <w:rPr>
          <w:rStyle w:val="fnt0"/>
          <w:rFonts w:ascii="Arial" w:hAnsi="Arial" w:cs="Arial"/>
        </w:rPr>
        <w:t>I opte</w:t>
      </w:r>
      <w:r w:rsidR="004F3236">
        <w:rPr>
          <w:rStyle w:val="fnt0"/>
          <w:rFonts w:ascii="Arial" w:hAnsi="Arial" w:cs="Arial"/>
        </w:rPr>
        <w:t xml:space="preserve">d to use tools for this project as my interest lay with a functional system </w:t>
      </w:r>
      <w:r w:rsidR="004F3236">
        <w:rPr>
          <w:rStyle w:val="fnt0"/>
          <w:rFonts w:ascii="Arial" w:hAnsi="Arial" w:cs="Arial"/>
        </w:rPr>
        <w:lastRenderedPageBreak/>
        <w:t xml:space="preserve">capable of handling the three request types mentioned above.  In preparing to design the system I evaluated several natural language processing libraries (and sub-libraries) and dictionary and encyclopedia services. </w:t>
      </w:r>
      <w:r w:rsidR="00196D38">
        <w:rPr>
          <w:rStyle w:val="fnt0"/>
          <w:rFonts w:ascii="Arial" w:hAnsi="Arial" w:cs="Arial"/>
        </w:rPr>
        <w:t xml:space="preserve"> </w:t>
      </w:r>
    </w:p>
    <w:p w:rsidR="004F3236" w:rsidRDefault="004F3236">
      <w:pPr>
        <w:rPr>
          <w:rStyle w:val="fnt0"/>
          <w:rFonts w:ascii="Arial" w:hAnsi="Arial" w:cs="Arial"/>
        </w:rPr>
      </w:pPr>
    </w:p>
    <w:p w:rsidR="00196D38" w:rsidRDefault="004F3236">
      <w:pPr>
        <w:rPr>
          <w:rStyle w:val="fnt0"/>
          <w:rFonts w:ascii="Arial" w:hAnsi="Arial" w:cs="Arial"/>
        </w:rPr>
      </w:pPr>
      <w:r>
        <w:rPr>
          <w:rStyle w:val="fnt0"/>
          <w:rFonts w:ascii="Arial" w:hAnsi="Arial" w:cs="Arial"/>
        </w:rPr>
        <w:t xml:space="preserve">An enabler for my </w:t>
      </w:r>
      <w:r w:rsidR="00BF4212">
        <w:rPr>
          <w:rStyle w:val="fnt0"/>
          <w:rFonts w:ascii="Arial" w:hAnsi="Arial" w:cs="Arial"/>
        </w:rPr>
        <w:t xml:space="preserve">decision to leverage existing tools was </w:t>
      </w:r>
      <w:r w:rsidR="00196D38">
        <w:rPr>
          <w:rStyle w:val="fnt0"/>
          <w:rFonts w:ascii="Arial" w:hAnsi="Arial" w:cs="Arial"/>
        </w:rPr>
        <w:t xml:space="preserve">the large number of natural language processing libraries I found in my initial investigation (please see the attached project proposal for details).  From that set I chose two to evaluate:  Learning Based Java (LBJ) and OpenNLP.  </w:t>
      </w:r>
    </w:p>
    <w:p w:rsidR="00196D38" w:rsidRDefault="00196D38">
      <w:pPr>
        <w:rPr>
          <w:rStyle w:val="fnt0"/>
          <w:rFonts w:ascii="Arial" w:hAnsi="Arial" w:cs="Arial"/>
        </w:rPr>
      </w:pPr>
    </w:p>
    <w:p w:rsidR="00196D38" w:rsidRDefault="00196D38">
      <w:pPr>
        <w:rPr>
          <w:rStyle w:val="fnt0"/>
          <w:rFonts w:ascii="Arial" w:hAnsi="Arial" w:cs="Arial"/>
        </w:rPr>
      </w:pPr>
      <w:commentRangeStart w:id="7"/>
      <w:r>
        <w:rPr>
          <w:rStyle w:val="fnt0"/>
          <w:rFonts w:ascii="Arial" w:hAnsi="Arial" w:cs="Arial"/>
        </w:rPr>
        <w:t>LBJ sports some impressive features but I discounted it in part because of the proprietary language it leverages.  Having to learn to use its language and compiler added another set of tasks to an already long list</w:t>
      </w:r>
      <w:r w:rsidR="00B346B8">
        <w:rPr>
          <w:rStyle w:val="fnt0"/>
          <w:rFonts w:ascii="Arial" w:hAnsi="Arial" w:cs="Arial"/>
        </w:rPr>
        <w:t xml:space="preserve">, and having read </w:t>
      </w:r>
      <w:r w:rsidR="00BF4212">
        <w:rPr>
          <w:rStyle w:val="fnt0"/>
          <w:rFonts w:ascii="Arial" w:hAnsi="Arial" w:cs="Arial"/>
        </w:rPr>
        <w:t xml:space="preserve">about </w:t>
      </w:r>
      <w:r w:rsidR="00B346B8">
        <w:rPr>
          <w:rStyle w:val="fnt0"/>
          <w:rFonts w:ascii="Arial" w:hAnsi="Arial" w:cs="Arial"/>
        </w:rPr>
        <w:t xml:space="preserve">OpenNLP’s </w:t>
      </w:r>
      <w:r w:rsidR="00BF4212">
        <w:rPr>
          <w:rStyle w:val="fnt0"/>
          <w:rFonts w:ascii="Arial" w:hAnsi="Arial" w:cs="Arial"/>
        </w:rPr>
        <w:t xml:space="preserve">capabilities </w:t>
      </w:r>
      <w:r w:rsidR="00B346B8">
        <w:rPr>
          <w:rStyle w:val="fnt0"/>
          <w:rFonts w:ascii="Arial" w:hAnsi="Arial" w:cs="Arial"/>
        </w:rPr>
        <w:t>that additional investment didn’t appear worth the effort.</w:t>
      </w:r>
      <w:commentRangeEnd w:id="7"/>
      <w:r w:rsidR="008459DD">
        <w:rPr>
          <w:rStyle w:val="CommentReference"/>
        </w:rPr>
        <w:commentReference w:id="7"/>
      </w:r>
    </w:p>
    <w:p w:rsidR="00B346B8" w:rsidRDefault="00B346B8">
      <w:pPr>
        <w:rPr>
          <w:rStyle w:val="fnt0"/>
          <w:rFonts w:ascii="Arial" w:hAnsi="Arial" w:cs="Arial"/>
        </w:rPr>
      </w:pPr>
    </w:p>
    <w:p w:rsidR="00B523D2" w:rsidRDefault="00B346B8">
      <w:pPr>
        <w:rPr>
          <w:rStyle w:val="fnt0"/>
          <w:rFonts w:ascii="Arial" w:hAnsi="Arial" w:cs="Arial"/>
        </w:rPr>
      </w:pPr>
      <w:r>
        <w:rPr>
          <w:rStyle w:val="fnt0"/>
          <w:rFonts w:ascii="Arial" w:hAnsi="Arial" w:cs="Arial"/>
        </w:rPr>
        <w:t>OpenNLP contains its own set of libraries which are suited to specific tasks.  I decided to evaluate three and I investigated them in the following order:  the Parts-of-Speech Tagger</w:t>
      </w:r>
      <w:r w:rsidR="004F3236">
        <w:rPr>
          <w:rStyle w:val="FootnoteReference"/>
          <w:rFonts w:ascii="Arial" w:hAnsi="Arial" w:cs="Arial"/>
        </w:rPr>
        <w:footnoteReference w:id="6"/>
      </w:r>
      <w:r>
        <w:rPr>
          <w:rStyle w:val="fnt0"/>
          <w:rFonts w:ascii="Arial" w:hAnsi="Arial" w:cs="Arial"/>
        </w:rPr>
        <w:t>, Parts-of-Speech Parser</w:t>
      </w:r>
      <w:r w:rsidR="004F3236">
        <w:rPr>
          <w:rStyle w:val="FootnoteReference"/>
          <w:rFonts w:ascii="Arial" w:hAnsi="Arial" w:cs="Arial"/>
        </w:rPr>
        <w:footnoteReference w:id="7"/>
      </w:r>
      <w:r>
        <w:rPr>
          <w:rStyle w:val="fnt0"/>
          <w:rFonts w:ascii="Arial" w:hAnsi="Arial" w:cs="Arial"/>
        </w:rPr>
        <w:t>, and Document Categorizer</w:t>
      </w:r>
      <w:r w:rsidR="004F3236">
        <w:rPr>
          <w:rStyle w:val="FootnoteReference"/>
          <w:rFonts w:ascii="Arial" w:hAnsi="Arial" w:cs="Arial"/>
        </w:rPr>
        <w:footnoteReference w:id="8"/>
      </w:r>
      <w:r>
        <w:rPr>
          <w:rStyle w:val="fnt0"/>
          <w:rFonts w:ascii="Arial" w:hAnsi="Arial" w:cs="Arial"/>
        </w:rPr>
        <w:t xml:space="preserve">.  </w:t>
      </w:r>
      <w:r w:rsidR="00F41B6F">
        <w:rPr>
          <w:rStyle w:val="fnt0"/>
          <w:rFonts w:ascii="Arial" w:hAnsi="Arial" w:cs="Arial"/>
        </w:rPr>
        <w:t xml:space="preserve">Each </w:t>
      </w:r>
      <w:r w:rsidR="00520D77">
        <w:rPr>
          <w:rStyle w:val="fnt0"/>
          <w:rFonts w:ascii="Arial" w:hAnsi="Arial" w:cs="Arial"/>
        </w:rPr>
        <w:t>of these three libraries requires a pre-generated model to function</w:t>
      </w:r>
      <w:r w:rsidR="00B523D2">
        <w:rPr>
          <w:rStyle w:val="fnt0"/>
          <w:rFonts w:ascii="Arial" w:hAnsi="Arial" w:cs="Arial"/>
        </w:rPr>
        <w:t xml:space="preserve">, a model consisting of a text file containing hexadecimal formatted data.  Each library comes with a </w:t>
      </w:r>
      <w:r>
        <w:rPr>
          <w:rStyle w:val="fnt0"/>
          <w:rFonts w:ascii="Arial" w:hAnsi="Arial" w:cs="Arial"/>
        </w:rPr>
        <w:t xml:space="preserve">training application </w:t>
      </w:r>
      <w:r w:rsidR="00B523D2">
        <w:rPr>
          <w:rStyle w:val="fnt0"/>
          <w:rFonts w:ascii="Arial" w:hAnsi="Arial" w:cs="Arial"/>
        </w:rPr>
        <w:t>used to create these models</w:t>
      </w:r>
      <w:r>
        <w:rPr>
          <w:rStyle w:val="fnt0"/>
          <w:rFonts w:ascii="Arial" w:hAnsi="Arial" w:cs="Arial"/>
        </w:rPr>
        <w:t>.</w:t>
      </w:r>
    </w:p>
    <w:p w:rsidR="00196D38" w:rsidRDefault="00B523D2">
      <w:pPr>
        <w:rPr>
          <w:rStyle w:val="fnt0"/>
          <w:rFonts w:ascii="Arial" w:hAnsi="Arial" w:cs="Arial"/>
        </w:rPr>
      </w:pPr>
      <w:r>
        <w:rPr>
          <w:rStyle w:val="fnt0"/>
          <w:rFonts w:ascii="Arial" w:hAnsi="Arial" w:cs="Arial"/>
        </w:rPr>
        <w:t xml:space="preserve"> </w:t>
      </w:r>
    </w:p>
    <w:p w:rsidR="00E46394" w:rsidRDefault="00BF4212">
      <w:pPr>
        <w:rPr>
          <w:rStyle w:val="fnt0"/>
          <w:rFonts w:ascii="Arial" w:hAnsi="Arial" w:cs="Arial"/>
        </w:rPr>
      </w:pPr>
      <w:r>
        <w:rPr>
          <w:rStyle w:val="fnt0"/>
          <w:rFonts w:ascii="Arial" w:hAnsi="Arial" w:cs="Arial"/>
        </w:rPr>
        <w:t>The Parts-of-Speech Tagger, or POSTagger, takes sentences as input and returns them with tags</w:t>
      </w:r>
      <w:r w:rsidR="00B523D2">
        <w:rPr>
          <w:rStyle w:val="fnt0"/>
          <w:rFonts w:ascii="Arial" w:hAnsi="Arial" w:cs="Arial"/>
        </w:rPr>
        <w:t>,</w:t>
      </w:r>
      <w:r>
        <w:rPr>
          <w:rStyle w:val="fnt0"/>
          <w:rFonts w:ascii="Arial" w:hAnsi="Arial" w:cs="Arial"/>
        </w:rPr>
        <w:t xml:space="preserve"> indicating </w:t>
      </w:r>
      <w:r w:rsidR="00B523D2">
        <w:rPr>
          <w:rStyle w:val="fnt0"/>
          <w:rFonts w:ascii="Arial" w:hAnsi="Arial" w:cs="Arial"/>
        </w:rPr>
        <w:t xml:space="preserve">the </w:t>
      </w:r>
      <w:r>
        <w:rPr>
          <w:rStyle w:val="fnt0"/>
          <w:rFonts w:ascii="Arial" w:hAnsi="Arial" w:cs="Arial"/>
        </w:rPr>
        <w:t>part of speech</w:t>
      </w:r>
      <w:r w:rsidR="00B523D2">
        <w:rPr>
          <w:rStyle w:val="fnt0"/>
          <w:rFonts w:ascii="Arial" w:hAnsi="Arial" w:cs="Arial"/>
        </w:rPr>
        <w:t>, added to each word</w:t>
      </w:r>
      <w:r>
        <w:rPr>
          <w:rStyle w:val="fnt0"/>
          <w:rFonts w:ascii="Arial" w:hAnsi="Arial" w:cs="Arial"/>
        </w:rPr>
        <w:t>.</w:t>
      </w:r>
      <w:r w:rsidR="00F41B6F">
        <w:rPr>
          <w:rStyle w:val="fnt0"/>
          <w:rFonts w:ascii="Arial" w:hAnsi="Arial" w:cs="Arial"/>
        </w:rPr>
        <w:t xml:space="preserve">  OpenNLP uses a standard set of parts-of-speech tags called the Penn Treebank</w:t>
      </w:r>
      <w:r w:rsidR="00F41B6F">
        <w:rPr>
          <w:rStyle w:val="FootnoteReference"/>
          <w:rFonts w:ascii="Arial" w:hAnsi="Arial" w:cs="Arial"/>
        </w:rPr>
        <w:footnoteReference w:id="9"/>
      </w:r>
      <w:r w:rsidR="00B523D2">
        <w:rPr>
          <w:rStyle w:val="fnt0"/>
          <w:rFonts w:ascii="Arial" w:hAnsi="Arial" w:cs="Arial"/>
        </w:rPr>
        <w:t xml:space="preserve"> tagset, more extensive and granular than the parts of speech most of us learned in school.  </w:t>
      </w:r>
    </w:p>
    <w:p w:rsidR="00E46394" w:rsidRDefault="00E46394">
      <w:pPr>
        <w:rPr>
          <w:rStyle w:val="fnt0"/>
          <w:rFonts w:ascii="Arial" w:hAnsi="Arial" w:cs="Arial"/>
        </w:rPr>
      </w:pPr>
    </w:p>
    <w:p w:rsidR="00E46394" w:rsidRDefault="00314C3C">
      <w:pPr>
        <w:rPr>
          <w:rStyle w:val="fnt0"/>
          <w:rFonts w:ascii="Arial" w:hAnsi="Arial" w:cs="Arial"/>
        </w:rPr>
      </w:pPr>
      <w:r>
        <w:rPr>
          <w:rStyle w:val="fnt0"/>
          <w:rFonts w:ascii="Arial" w:hAnsi="Arial" w:cs="Arial"/>
        </w:rPr>
        <w:t xml:space="preserve">I initially downloaded several </w:t>
      </w:r>
      <w:r w:rsidR="00B523D2">
        <w:rPr>
          <w:rStyle w:val="fnt0"/>
          <w:rFonts w:ascii="Arial" w:hAnsi="Arial" w:cs="Arial"/>
        </w:rPr>
        <w:t>training model</w:t>
      </w:r>
      <w:r>
        <w:rPr>
          <w:rStyle w:val="fnt0"/>
          <w:rFonts w:ascii="Arial" w:hAnsi="Arial" w:cs="Arial"/>
        </w:rPr>
        <w:t>s</w:t>
      </w:r>
      <w:r>
        <w:rPr>
          <w:rStyle w:val="FootnoteReference"/>
          <w:rFonts w:ascii="Arial" w:hAnsi="Arial" w:cs="Arial"/>
        </w:rPr>
        <w:footnoteReference w:id="10"/>
      </w:r>
      <w:r w:rsidR="00B523D2">
        <w:rPr>
          <w:rStyle w:val="fnt0"/>
          <w:rFonts w:ascii="Arial" w:hAnsi="Arial" w:cs="Arial"/>
        </w:rPr>
        <w:t xml:space="preserve"> </w:t>
      </w:r>
      <w:r>
        <w:rPr>
          <w:rStyle w:val="fnt0"/>
          <w:rFonts w:ascii="Arial" w:hAnsi="Arial" w:cs="Arial"/>
        </w:rPr>
        <w:t xml:space="preserve">from the OpenNLP site </w:t>
      </w:r>
      <w:r w:rsidR="00B523D2">
        <w:rPr>
          <w:rStyle w:val="fnt0"/>
          <w:rFonts w:ascii="Arial" w:hAnsi="Arial" w:cs="Arial"/>
        </w:rPr>
        <w:t xml:space="preserve">but found </w:t>
      </w:r>
      <w:r>
        <w:rPr>
          <w:rStyle w:val="fnt0"/>
          <w:rFonts w:ascii="Arial" w:hAnsi="Arial" w:cs="Arial"/>
        </w:rPr>
        <w:t>they</w:t>
      </w:r>
      <w:r w:rsidR="00B523D2">
        <w:rPr>
          <w:rStyle w:val="fnt0"/>
          <w:rFonts w:ascii="Arial" w:hAnsi="Arial" w:cs="Arial"/>
        </w:rPr>
        <w:t xml:space="preserve"> made frequent mistakes with certain words, particularly with “please.”  The addition of courtesy to any sentence tended to throw the tagger for a loop, with “please” placed at any point in the sentence resulting in it being </w:t>
      </w:r>
      <w:r>
        <w:rPr>
          <w:rStyle w:val="fnt0"/>
          <w:rFonts w:ascii="Arial" w:hAnsi="Arial" w:cs="Arial"/>
        </w:rPr>
        <w:t xml:space="preserve">incorrectly </w:t>
      </w:r>
      <w:r w:rsidR="00B523D2">
        <w:rPr>
          <w:rStyle w:val="fnt0"/>
          <w:rFonts w:ascii="Arial" w:hAnsi="Arial" w:cs="Arial"/>
        </w:rPr>
        <w:t>tagged as a verb</w:t>
      </w:r>
      <w:r>
        <w:rPr>
          <w:rStyle w:val="fnt0"/>
          <w:rFonts w:ascii="Arial" w:hAnsi="Arial" w:cs="Arial"/>
        </w:rPr>
        <w:t xml:space="preserve"> rather than as an adverb</w:t>
      </w:r>
      <w:r w:rsidR="00B523D2">
        <w:rPr>
          <w:rStyle w:val="fnt0"/>
          <w:rFonts w:ascii="Arial" w:hAnsi="Arial" w:cs="Arial"/>
        </w:rPr>
        <w:t xml:space="preserve">.  </w:t>
      </w:r>
      <w:commentRangeStart w:id="8"/>
      <w:r w:rsidR="00B523D2">
        <w:rPr>
          <w:rStyle w:val="fnt0"/>
          <w:rFonts w:ascii="Arial" w:hAnsi="Arial" w:cs="Arial"/>
        </w:rPr>
        <w:t xml:space="preserve">I subsequently created my own </w:t>
      </w:r>
      <w:r w:rsidR="00E46394">
        <w:rPr>
          <w:rStyle w:val="fnt0"/>
          <w:rFonts w:ascii="Arial" w:hAnsi="Arial" w:cs="Arial"/>
        </w:rPr>
        <w:t xml:space="preserve">model </w:t>
      </w:r>
      <w:r w:rsidR="00B523D2">
        <w:rPr>
          <w:rStyle w:val="fnt0"/>
          <w:rFonts w:ascii="Arial" w:hAnsi="Arial" w:cs="Arial"/>
        </w:rPr>
        <w:t xml:space="preserve">by </w:t>
      </w:r>
      <w:r>
        <w:rPr>
          <w:rStyle w:val="fnt0"/>
          <w:rFonts w:ascii="Arial" w:hAnsi="Arial" w:cs="Arial"/>
        </w:rPr>
        <w:t xml:space="preserve">downloading </w:t>
      </w:r>
      <w:r w:rsidR="00B523D2">
        <w:rPr>
          <w:rStyle w:val="fnt0"/>
          <w:rFonts w:ascii="Arial" w:hAnsi="Arial" w:cs="Arial"/>
        </w:rPr>
        <w:t>a large training set</w:t>
      </w:r>
      <w:r w:rsidR="005503B5">
        <w:rPr>
          <w:rStyle w:val="FootnoteReference"/>
          <w:rFonts w:ascii="Arial" w:hAnsi="Arial" w:cs="Arial"/>
        </w:rPr>
        <w:footnoteReference w:id="11"/>
      </w:r>
      <w:commentRangeEnd w:id="8"/>
      <w:r w:rsidR="00A867B0">
        <w:rPr>
          <w:rStyle w:val="CommentReference"/>
        </w:rPr>
        <w:commentReference w:id="8"/>
      </w:r>
      <w:r w:rsidR="00B523D2">
        <w:rPr>
          <w:rStyle w:val="fnt0"/>
          <w:rFonts w:ascii="Arial" w:hAnsi="Arial" w:cs="Arial"/>
        </w:rPr>
        <w:t xml:space="preserve"> formatted for use with the </w:t>
      </w:r>
      <w:r w:rsidR="00E46394">
        <w:rPr>
          <w:rStyle w:val="fnt0"/>
          <w:rFonts w:ascii="Arial" w:hAnsi="Arial" w:cs="Arial"/>
        </w:rPr>
        <w:t>Parts-of-Speech Parser and reformatting it so as to be understood by the Tagger via a Perl script I wrote, and in my set of training data I corrected the usage of “please” along with a few other words.</w:t>
      </w:r>
    </w:p>
    <w:p w:rsidR="00E46394" w:rsidRDefault="00E46394">
      <w:pPr>
        <w:rPr>
          <w:rStyle w:val="fnt0"/>
          <w:rFonts w:ascii="Arial" w:hAnsi="Arial" w:cs="Arial"/>
        </w:rPr>
      </w:pPr>
    </w:p>
    <w:p w:rsidR="00BF4212" w:rsidRDefault="00E46394">
      <w:pPr>
        <w:rPr>
          <w:rStyle w:val="fnt0"/>
          <w:rFonts w:ascii="Arial" w:hAnsi="Arial" w:cs="Arial"/>
        </w:rPr>
      </w:pPr>
      <w:r>
        <w:rPr>
          <w:rStyle w:val="fnt0"/>
          <w:rFonts w:ascii="Arial" w:hAnsi="Arial" w:cs="Arial"/>
        </w:rPr>
        <w:t xml:space="preserve">Even with some corrections, though, the Tagger proved only somewhat useful.  I learned that what I wanted was a tool that would provide insight into not only the </w:t>
      </w:r>
      <w:r>
        <w:rPr>
          <w:rStyle w:val="fnt0"/>
          <w:rFonts w:ascii="Arial" w:hAnsi="Arial" w:cs="Arial"/>
        </w:rPr>
        <w:lastRenderedPageBreak/>
        <w:t xml:space="preserve">part-of-speech but </w:t>
      </w:r>
      <w:r w:rsidR="00314C3C">
        <w:rPr>
          <w:rStyle w:val="fnt0"/>
          <w:rFonts w:ascii="Arial" w:hAnsi="Arial" w:cs="Arial"/>
        </w:rPr>
        <w:t xml:space="preserve">also which words formed the </w:t>
      </w:r>
      <w:r>
        <w:rPr>
          <w:rStyle w:val="fnt0"/>
          <w:rFonts w:ascii="Arial" w:hAnsi="Arial" w:cs="Arial"/>
        </w:rPr>
        <w:t xml:space="preserve">predicate.  This led me to the Parts-of-Speech Parser, which includes not only </w:t>
      </w:r>
      <w:r w:rsidR="003D4406">
        <w:rPr>
          <w:rStyle w:val="fnt0"/>
          <w:rFonts w:ascii="Arial" w:hAnsi="Arial" w:cs="Arial"/>
        </w:rPr>
        <w:t xml:space="preserve">word-level </w:t>
      </w:r>
      <w:r>
        <w:rPr>
          <w:rStyle w:val="fnt0"/>
          <w:rFonts w:ascii="Arial" w:hAnsi="Arial" w:cs="Arial"/>
        </w:rPr>
        <w:t xml:space="preserve">tags but also </w:t>
      </w:r>
      <w:r w:rsidR="003D4406">
        <w:rPr>
          <w:rStyle w:val="fnt0"/>
          <w:rFonts w:ascii="Arial" w:hAnsi="Arial" w:cs="Arial"/>
        </w:rPr>
        <w:t>clause and phrase level ones.  I ra</w:t>
      </w:r>
      <w:r w:rsidR="00B8291B">
        <w:rPr>
          <w:rStyle w:val="fnt0"/>
          <w:rFonts w:ascii="Arial" w:hAnsi="Arial" w:cs="Arial"/>
        </w:rPr>
        <w:t>n tests using the single model available for download, but those tests failed to yield useful results because, I suspect, of the training data that informed the model.  I attempted to create my own model using the training API but found its instructions too incomplete.  For example, a required argument called a head-rule file isn’t de</w:t>
      </w:r>
      <w:r w:rsidR="007F3B9D">
        <w:rPr>
          <w:rStyle w:val="fnt0"/>
          <w:rFonts w:ascii="Arial" w:hAnsi="Arial" w:cs="Arial"/>
        </w:rPr>
        <w:t>scribed at all beyond a “todo” comment to document it.  Without more information I can’t train the Parser, leading to the input constraint that terms of interest be wrapped in quotation marks.  I’m pursuing the developer forums for further information.</w:t>
      </w:r>
    </w:p>
    <w:p w:rsidR="003D4406" w:rsidRDefault="003D4406">
      <w:pPr>
        <w:rPr>
          <w:rStyle w:val="fnt0"/>
          <w:rFonts w:ascii="Arial" w:hAnsi="Arial" w:cs="Arial"/>
        </w:rPr>
      </w:pPr>
    </w:p>
    <w:p w:rsidR="00706966" w:rsidRDefault="003D4406">
      <w:pPr>
        <w:rPr>
          <w:rStyle w:val="fnt0"/>
          <w:rFonts w:ascii="Arial" w:hAnsi="Arial" w:cs="Arial"/>
        </w:rPr>
      </w:pPr>
      <w:r>
        <w:rPr>
          <w:rStyle w:val="fnt0"/>
          <w:rFonts w:ascii="Arial" w:hAnsi="Arial" w:cs="Arial"/>
        </w:rPr>
        <w:t xml:space="preserve">My goal with these tools, though, was ultimately to classify the input requests, and here I found the </w:t>
      </w:r>
      <w:r w:rsidRPr="00A867B0">
        <w:rPr>
          <w:rStyle w:val="fnt0"/>
          <w:rFonts w:ascii="Arial" w:hAnsi="Arial" w:cs="Arial"/>
          <w:color w:val="FF0000"/>
        </w:rPr>
        <w:t xml:space="preserve">Document Categorizer </w:t>
      </w:r>
      <w:r>
        <w:rPr>
          <w:rStyle w:val="fnt0"/>
          <w:rFonts w:ascii="Arial" w:hAnsi="Arial" w:cs="Arial"/>
        </w:rPr>
        <w:t>most helpful.  Given a model it categorizes the inputted document</w:t>
      </w:r>
      <w:r w:rsidR="00706966">
        <w:rPr>
          <w:rStyle w:val="fnt0"/>
          <w:rFonts w:ascii="Arial" w:hAnsi="Arial" w:cs="Arial"/>
        </w:rPr>
        <w:t xml:space="preserve"> into one of the pre-defined categories contain</w:t>
      </w:r>
      <w:r w:rsidR="00591781">
        <w:rPr>
          <w:rStyle w:val="fnt0"/>
          <w:rFonts w:ascii="Arial" w:hAnsi="Arial" w:cs="Arial"/>
        </w:rPr>
        <w:t>ed</w:t>
      </w:r>
      <w:r w:rsidR="00706966">
        <w:rPr>
          <w:rStyle w:val="fnt0"/>
          <w:rFonts w:ascii="Arial" w:hAnsi="Arial" w:cs="Arial"/>
        </w:rPr>
        <w:t xml:space="preserve"> in that model</w:t>
      </w:r>
      <w:r>
        <w:rPr>
          <w:rStyle w:val="fnt0"/>
          <w:rFonts w:ascii="Arial" w:hAnsi="Arial" w:cs="Arial"/>
        </w:rPr>
        <w:t xml:space="preserve">.  </w:t>
      </w:r>
      <w:r w:rsidR="00706966">
        <w:rPr>
          <w:rStyle w:val="fnt0"/>
          <w:rFonts w:ascii="Arial" w:hAnsi="Arial" w:cs="Arial"/>
        </w:rPr>
        <w:t xml:space="preserve">I created </w:t>
      </w:r>
      <w:r w:rsidR="00323199">
        <w:rPr>
          <w:rStyle w:val="fnt0"/>
          <w:rFonts w:ascii="Arial" w:hAnsi="Arial" w:cs="Arial"/>
        </w:rPr>
        <w:t>a</w:t>
      </w:r>
      <w:r w:rsidR="00706966">
        <w:rPr>
          <w:rStyle w:val="fnt0"/>
          <w:rFonts w:ascii="Arial" w:hAnsi="Arial" w:cs="Arial"/>
        </w:rPr>
        <w:t xml:space="preserve"> </w:t>
      </w:r>
      <w:r w:rsidR="00323199">
        <w:rPr>
          <w:rStyle w:val="fnt0"/>
          <w:rFonts w:ascii="Arial" w:hAnsi="Arial" w:cs="Arial"/>
        </w:rPr>
        <w:t xml:space="preserve">model containing three categories for </w:t>
      </w:r>
      <w:r w:rsidR="00706966">
        <w:rPr>
          <w:rStyle w:val="fnt0"/>
          <w:rFonts w:ascii="Arial" w:hAnsi="Arial" w:cs="Arial"/>
        </w:rPr>
        <w:t xml:space="preserve">requests </w:t>
      </w:r>
      <w:r w:rsidR="00323199">
        <w:rPr>
          <w:rStyle w:val="fnt0"/>
          <w:rFonts w:ascii="Arial" w:hAnsi="Arial" w:cs="Arial"/>
        </w:rPr>
        <w:t xml:space="preserve">and three for corrective </w:t>
      </w:r>
      <w:r w:rsidR="00706966">
        <w:rPr>
          <w:rStyle w:val="fnt0"/>
          <w:rFonts w:ascii="Arial" w:hAnsi="Arial" w:cs="Arial"/>
        </w:rPr>
        <w:t xml:space="preserve">(i.e. negative reinforcement) statements, and found it surprisingly effective even given </w:t>
      </w:r>
      <w:r w:rsidR="001B3D86">
        <w:rPr>
          <w:rStyle w:val="fnt0"/>
          <w:rFonts w:ascii="Arial" w:hAnsi="Arial" w:cs="Arial"/>
        </w:rPr>
        <w:t xml:space="preserve">the </w:t>
      </w:r>
      <w:r w:rsidR="00706966">
        <w:rPr>
          <w:rStyle w:val="fnt0"/>
          <w:rFonts w:ascii="Arial" w:hAnsi="Arial" w:cs="Arial"/>
        </w:rPr>
        <w:t>tiny training sets</w:t>
      </w:r>
      <w:r w:rsidR="001B3D86">
        <w:rPr>
          <w:rStyle w:val="fnt0"/>
          <w:rFonts w:ascii="Arial" w:hAnsi="Arial" w:cs="Arial"/>
        </w:rPr>
        <w:t xml:space="preserve"> </w:t>
      </w:r>
      <w:r w:rsidR="00323199">
        <w:rPr>
          <w:rStyle w:val="fnt0"/>
          <w:rFonts w:ascii="Arial" w:hAnsi="Arial" w:cs="Arial"/>
        </w:rPr>
        <w:t>(&lt;6</w:t>
      </w:r>
      <w:r w:rsidR="001B3D86">
        <w:rPr>
          <w:rStyle w:val="fnt0"/>
          <w:rFonts w:ascii="Arial" w:hAnsi="Arial" w:cs="Arial"/>
        </w:rPr>
        <w:t>0 examples each)</w:t>
      </w:r>
      <w:r w:rsidR="00706966">
        <w:rPr>
          <w:rStyle w:val="fnt0"/>
          <w:rFonts w:ascii="Arial" w:hAnsi="Arial" w:cs="Arial"/>
        </w:rPr>
        <w:t xml:space="preserve">.  </w:t>
      </w:r>
    </w:p>
    <w:p w:rsidR="00B64771" w:rsidRDefault="00B64771">
      <w:pPr>
        <w:rPr>
          <w:rStyle w:val="fnt0"/>
          <w:rFonts w:ascii="Arial" w:hAnsi="Arial" w:cs="Arial"/>
        </w:rPr>
      </w:pPr>
    </w:p>
    <w:p w:rsidR="00706966" w:rsidRDefault="00706966">
      <w:pPr>
        <w:rPr>
          <w:rStyle w:val="fnt0"/>
          <w:rFonts w:ascii="Arial" w:hAnsi="Arial" w:cs="Arial"/>
        </w:rPr>
      </w:pPr>
      <w:r>
        <w:rPr>
          <w:noProof/>
        </w:rPr>
        <w:drawing>
          <wp:inline distT="0" distB="0" distL="0" distR="0" wp14:anchorId="554A7D76" wp14:editId="353D498C">
            <wp:extent cx="5486400" cy="29499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949974"/>
                    </a:xfrm>
                    <a:prstGeom prst="rect">
                      <a:avLst/>
                    </a:prstGeom>
                  </pic:spPr>
                </pic:pic>
              </a:graphicData>
            </a:graphic>
          </wp:inline>
        </w:drawing>
      </w:r>
    </w:p>
    <w:p w:rsidR="00C90841" w:rsidRDefault="001B3D86" w:rsidP="00B64771">
      <w:pPr>
        <w:jc w:val="center"/>
        <w:rPr>
          <w:rFonts w:ascii="Arial" w:hAnsi="Arial" w:cs="Arial"/>
        </w:rPr>
      </w:pPr>
      <w:r>
        <w:rPr>
          <w:rStyle w:val="fnt0"/>
          <w:rFonts w:ascii="Arial" w:hAnsi="Arial" w:cs="Arial"/>
        </w:rPr>
        <w:t>Sample categorization of requests</w:t>
      </w:r>
      <w:r w:rsidR="00835969">
        <w:rPr>
          <w:rStyle w:val="fnt0"/>
          <w:rFonts w:ascii="Arial" w:hAnsi="Arial" w:cs="Arial"/>
        </w:rPr>
        <w:t xml:space="preserve"> shown through the document categorization command line interface</w:t>
      </w:r>
    </w:p>
    <w:p w:rsidR="00AA6570" w:rsidRDefault="005C4A17" w:rsidP="00AA6570">
      <w:pPr>
        <w:rPr>
          <w:b/>
          <w:szCs w:val="21"/>
        </w:rPr>
      </w:pPr>
      <w:r w:rsidRPr="002A5047">
        <w:rPr>
          <w:rFonts w:ascii="Arial" w:hAnsi="Arial" w:cs="Arial"/>
        </w:rPr>
        <w:br/>
      </w:r>
      <w:r w:rsidRPr="002A5047">
        <w:rPr>
          <w:rStyle w:val="fnt0"/>
          <w:rFonts w:ascii="Arial" w:hAnsi="Arial" w:cs="Arial"/>
        </w:rPr>
        <w:t>5. SCHEDULE</w:t>
      </w:r>
      <w:r w:rsidRPr="002A5047">
        <w:rPr>
          <w:rFonts w:ascii="Arial" w:hAnsi="Arial" w:cs="Arial"/>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1857"/>
        <w:gridCol w:w="4443"/>
        <w:gridCol w:w="1458"/>
      </w:tblGrid>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b/>
                <w:szCs w:val="21"/>
              </w:rPr>
            </w:pPr>
            <w:r w:rsidRPr="00AA6570">
              <w:rPr>
                <w:rFonts w:ascii="Arial" w:hAnsi="Arial" w:cs="Arial"/>
                <w:b/>
                <w:szCs w:val="21"/>
              </w:rPr>
              <w:t>Date</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b/>
                <w:szCs w:val="21"/>
              </w:rPr>
            </w:pPr>
            <w:r w:rsidRPr="00AA6570">
              <w:rPr>
                <w:rFonts w:ascii="Arial" w:hAnsi="Arial" w:cs="Arial"/>
                <w:b/>
                <w:szCs w:val="21"/>
              </w:rPr>
              <w:t>Activity</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b/>
                <w:szCs w:val="21"/>
              </w:rPr>
            </w:pPr>
            <w:r w:rsidRPr="00AA6570">
              <w:rPr>
                <w:rFonts w:ascii="Arial" w:hAnsi="Arial" w:cs="Arial"/>
                <w:b/>
                <w:szCs w:val="21"/>
              </w:rPr>
              <w:t>Description</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b/>
                <w:szCs w:val="21"/>
              </w:rPr>
            </w:pPr>
            <w:r w:rsidRPr="00AA6570">
              <w:rPr>
                <w:rFonts w:ascii="Arial" w:hAnsi="Arial" w:cs="Arial"/>
                <w:b/>
                <w:szCs w:val="21"/>
              </w:rPr>
              <w:t>Status</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6/</w:t>
            </w:r>
            <w:r>
              <w:rPr>
                <w:rFonts w:ascii="Arial" w:hAnsi="Arial" w:cs="Arial"/>
                <w:szCs w:val="21"/>
              </w:rPr>
              <w:t>4</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Pr>
                <w:rFonts w:ascii="Arial" w:hAnsi="Arial" w:cs="Arial"/>
                <w:szCs w:val="21"/>
              </w:rPr>
              <w:t>Project p</w:t>
            </w:r>
            <w:r w:rsidRPr="00AA6570">
              <w:rPr>
                <w:rFonts w:ascii="Arial" w:hAnsi="Arial" w:cs="Arial"/>
                <w:szCs w:val="21"/>
              </w:rPr>
              <w:t>roposal</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Submit proposal document.</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Completed</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tcPr>
          <w:p w:rsidR="00AA6570" w:rsidRDefault="00AA6570">
            <w:pPr>
              <w:rPr>
                <w:rFonts w:ascii="Arial" w:hAnsi="Arial" w:cs="Arial"/>
                <w:szCs w:val="21"/>
              </w:rPr>
            </w:pPr>
            <w:r>
              <w:rPr>
                <w:rFonts w:ascii="Arial" w:hAnsi="Arial" w:cs="Arial"/>
                <w:szCs w:val="21"/>
              </w:rPr>
              <w:t>6/11</w:t>
            </w:r>
          </w:p>
        </w:tc>
        <w:tc>
          <w:tcPr>
            <w:tcW w:w="1852" w:type="dxa"/>
            <w:tcBorders>
              <w:top w:val="single" w:sz="4" w:space="0" w:color="000000"/>
              <w:left w:val="single" w:sz="4" w:space="0" w:color="000000"/>
              <w:bottom w:val="single" w:sz="4" w:space="0" w:color="000000"/>
              <w:right w:val="single" w:sz="4" w:space="0" w:color="000000"/>
            </w:tcBorders>
          </w:tcPr>
          <w:p w:rsidR="00AA6570" w:rsidRPr="00AA6570" w:rsidRDefault="00AA6570" w:rsidP="00AA6570">
            <w:pPr>
              <w:rPr>
                <w:rFonts w:ascii="Arial" w:hAnsi="Arial" w:cs="Arial"/>
                <w:szCs w:val="21"/>
              </w:rPr>
            </w:pPr>
            <w:r>
              <w:rPr>
                <w:rFonts w:ascii="Arial" w:hAnsi="Arial" w:cs="Arial"/>
                <w:szCs w:val="21"/>
              </w:rPr>
              <w:t xml:space="preserve">Complete library </w:t>
            </w:r>
            <w:r>
              <w:rPr>
                <w:rFonts w:ascii="Arial" w:hAnsi="Arial" w:cs="Arial"/>
                <w:szCs w:val="21"/>
              </w:rPr>
              <w:lastRenderedPageBreak/>
              <w:t>selection</w:t>
            </w:r>
          </w:p>
        </w:tc>
        <w:tc>
          <w:tcPr>
            <w:tcW w:w="4447" w:type="dxa"/>
            <w:tcBorders>
              <w:top w:val="single" w:sz="4" w:space="0" w:color="000000"/>
              <w:left w:val="single" w:sz="4" w:space="0" w:color="000000"/>
              <w:bottom w:val="single" w:sz="4" w:space="0" w:color="000000"/>
              <w:right w:val="single" w:sz="4" w:space="0" w:color="000000"/>
            </w:tcBorders>
          </w:tcPr>
          <w:p w:rsidR="00AA6570" w:rsidRPr="00AA6570" w:rsidRDefault="00AA6570">
            <w:pPr>
              <w:rPr>
                <w:rFonts w:ascii="Arial" w:hAnsi="Arial" w:cs="Arial"/>
                <w:szCs w:val="21"/>
              </w:rPr>
            </w:pPr>
            <w:r>
              <w:rPr>
                <w:rFonts w:ascii="Arial" w:hAnsi="Arial" w:cs="Arial"/>
                <w:szCs w:val="21"/>
              </w:rPr>
              <w:lastRenderedPageBreak/>
              <w:t xml:space="preserve">Investigate LBJ and </w:t>
            </w:r>
            <w:proofErr w:type="spellStart"/>
            <w:r>
              <w:rPr>
                <w:rFonts w:ascii="Arial" w:hAnsi="Arial" w:cs="Arial"/>
                <w:szCs w:val="21"/>
              </w:rPr>
              <w:t>OpenNLP</w:t>
            </w:r>
            <w:proofErr w:type="spellEnd"/>
            <w:r>
              <w:rPr>
                <w:rFonts w:ascii="Arial" w:hAnsi="Arial" w:cs="Arial"/>
                <w:szCs w:val="21"/>
              </w:rPr>
              <w:t xml:space="preserve"> and determine which to pursue</w:t>
            </w:r>
          </w:p>
        </w:tc>
        <w:tc>
          <w:tcPr>
            <w:tcW w:w="1458" w:type="dxa"/>
            <w:tcBorders>
              <w:top w:val="single" w:sz="4" w:space="0" w:color="000000"/>
              <w:left w:val="single" w:sz="4" w:space="0" w:color="000000"/>
              <w:bottom w:val="single" w:sz="4" w:space="0" w:color="000000"/>
              <w:right w:val="single" w:sz="4" w:space="0" w:color="000000"/>
            </w:tcBorders>
          </w:tcPr>
          <w:p w:rsidR="00AA6570" w:rsidRPr="00AA6570" w:rsidRDefault="00AA6570">
            <w:pPr>
              <w:rPr>
                <w:rFonts w:ascii="Arial" w:hAnsi="Arial" w:cs="Arial"/>
                <w:szCs w:val="21"/>
              </w:rPr>
            </w:pPr>
            <w:r>
              <w:rPr>
                <w:rFonts w:ascii="Arial" w:hAnsi="Arial" w:cs="Arial"/>
                <w:szCs w:val="21"/>
              </w:rPr>
              <w:t>Completed</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tcPr>
          <w:p w:rsidR="00AA6570" w:rsidRDefault="00AA6570">
            <w:pPr>
              <w:rPr>
                <w:rFonts w:ascii="Arial" w:hAnsi="Arial" w:cs="Arial"/>
                <w:szCs w:val="21"/>
              </w:rPr>
            </w:pPr>
            <w:r>
              <w:rPr>
                <w:rFonts w:ascii="Arial" w:hAnsi="Arial" w:cs="Arial"/>
                <w:szCs w:val="21"/>
              </w:rPr>
              <w:lastRenderedPageBreak/>
              <w:t>6/18</w:t>
            </w:r>
          </w:p>
        </w:tc>
        <w:tc>
          <w:tcPr>
            <w:tcW w:w="1852" w:type="dxa"/>
            <w:tcBorders>
              <w:top w:val="single" w:sz="4" w:space="0" w:color="000000"/>
              <w:left w:val="single" w:sz="4" w:space="0" w:color="000000"/>
              <w:bottom w:val="single" w:sz="4" w:space="0" w:color="000000"/>
              <w:right w:val="single" w:sz="4" w:space="0" w:color="000000"/>
            </w:tcBorders>
          </w:tcPr>
          <w:p w:rsidR="00AA6570" w:rsidRDefault="00AA6570">
            <w:pPr>
              <w:rPr>
                <w:rFonts w:ascii="Arial" w:hAnsi="Arial" w:cs="Arial"/>
                <w:szCs w:val="21"/>
              </w:rPr>
            </w:pPr>
            <w:r>
              <w:rPr>
                <w:rFonts w:ascii="Arial" w:hAnsi="Arial" w:cs="Arial"/>
                <w:szCs w:val="21"/>
              </w:rPr>
              <w:t>Service and tool selection</w:t>
            </w:r>
          </w:p>
        </w:tc>
        <w:tc>
          <w:tcPr>
            <w:tcW w:w="4447" w:type="dxa"/>
            <w:tcBorders>
              <w:top w:val="single" w:sz="4" w:space="0" w:color="000000"/>
              <w:left w:val="single" w:sz="4" w:space="0" w:color="000000"/>
              <w:bottom w:val="single" w:sz="4" w:space="0" w:color="000000"/>
              <w:right w:val="single" w:sz="4" w:space="0" w:color="000000"/>
            </w:tcBorders>
          </w:tcPr>
          <w:p w:rsidR="00AA6570" w:rsidRDefault="00AA6570">
            <w:pPr>
              <w:rPr>
                <w:rFonts w:ascii="Arial" w:hAnsi="Arial" w:cs="Arial"/>
                <w:szCs w:val="21"/>
              </w:rPr>
            </w:pPr>
            <w:r>
              <w:rPr>
                <w:rFonts w:ascii="Arial" w:hAnsi="Arial" w:cs="Arial"/>
                <w:szCs w:val="21"/>
              </w:rPr>
              <w:t>Finalize which services to call and which APIs to use.</w:t>
            </w:r>
          </w:p>
        </w:tc>
        <w:tc>
          <w:tcPr>
            <w:tcW w:w="1458" w:type="dxa"/>
            <w:tcBorders>
              <w:top w:val="single" w:sz="4" w:space="0" w:color="000000"/>
              <w:left w:val="single" w:sz="4" w:space="0" w:color="000000"/>
              <w:bottom w:val="single" w:sz="4" w:space="0" w:color="000000"/>
              <w:right w:val="single" w:sz="4" w:space="0" w:color="000000"/>
            </w:tcBorders>
          </w:tcPr>
          <w:p w:rsidR="00AA6570" w:rsidRDefault="00AA6570">
            <w:pPr>
              <w:rPr>
                <w:rFonts w:ascii="Arial" w:hAnsi="Arial" w:cs="Arial"/>
                <w:szCs w:val="21"/>
              </w:rPr>
            </w:pPr>
          </w:p>
        </w:tc>
      </w:tr>
      <w:tr w:rsidR="00AA6570" w:rsidTr="00AA6570">
        <w:tc>
          <w:tcPr>
            <w:tcW w:w="1099" w:type="dxa"/>
            <w:tcBorders>
              <w:top w:val="single" w:sz="4" w:space="0" w:color="000000"/>
              <w:left w:val="single" w:sz="4" w:space="0" w:color="000000"/>
              <w:bottom w:val="single" w:sz="4" w:space="0" w:color="000000"/>
              <w:right w:val="single" w:sz="4" w:space="0" w:color="000000"/>
            </w:tcBorders>
          </w:tcPr>
          <w:p w:rsidR="00AA6570" w:rsidRDefault="00AA6570">
            <w:pPr>
              <w:rPr>
                <w:rFonts w:ascii="Arial" w:hAnsi="Arial" w:cs="Arial"/>
                <w:szCs w:val="21"/>
              </w:rPr>
            </w:pPr>
            <w:r>
              <w:rPr>
                <w:rFonts w:ascii="Arial" w:hAnsi="Arial" w:cs="Arial"/>
                <w:szCs w:val="21"/>
              </w:rPr>
              <w:t>6/25</w:t>
            </w:r>
          </w:p>
        </w:tc>
        <w:tc>
          <w:tcPr>
            <w:tcW w:w="1852" w:type="dxa"/>
            <w:tcBorders>
              <w:top w:val="single" w:sz="4" w:space="0" w:color="000000"/>
              <w:left w:val="single" w:sz="4" w:space="0" w:color="000000"/>
              <w:bottom w:val="single" w:sz="4" w:space="0" w:color="000000"/>
              <w:right w:val="single" w:sz="4" w:space="0" w:color="000000"/>
            </w:tcBorders>
          </w:tcPr>
          <w:p w:rsidR="00AA6570" w:rsidRPr="00AA6570" w:rsidRDefault="00AA6570">
            <w:pPr>
              <w:rPr>
                <w:rFonts w:ascii="Arial" w:hAnsi="Arial" w:cs="Arial"/>
                <w:szCs w:val="21"/>
              </w:rPr>
            </w:pPr>
            <w:r>
              <w:rPr>
                <w:rFonts w:ascii="Arial" w:hAnsi="Arial" w:cs="Arial"/>
                <w:szCs w:val="21"/>
              </w:rPr>
              <w:t>Create foundational training model</w:t>
            </w:r>
          </w:p>
        </w:tc>
        <w:tc>
          <w:tcPr>
            <w:tcW w:w="4447" w:type="dxa"/>
            <w:tcBorders>
              <w:top w:val="single" w:sz="4" w:space="0" w:color="000000"/>
              <w:left w:val="single" w:sz="4" w:space="0" w:color="000000"/>
              <w:bottom w:val="single" w:sz="4" w:space="0" w:color="000000"/>
              <w:right w:val="single" w:sz="4" w:space="0" w:color="000000"/>
            </w:tcBorders>
          </w:tcPr>
          <w:p w:rsidR="00AA6570" w:rsidRPr="00AA6570" w:rsidRDefault="00AA6570">
            <w:pPr>
              <w:rPr>
                <w:rFonts w:ascii="Arial" w:hAnsi="Arial" w:cs="Arial"/>
                <w:szCs w:val="21"/>
              </w:rPr>
            </w:pPr>
            <w:r>
              <w:rPr>
                <w:rFonts w:ascii="Arial" w:hAnsi="Arial" w:cs="Arial"/>
                <w:szCs w:val="21"/>
              </w:rPr>
              <w:t xml:space="preserve">Create a training set for the </w:t>
            </w:r>
            <w:proofErr w:type="spellStart"/>
            <w:r>
              <w:rPr>
                <w:rFonts w:ascii="Arial" w:hAnsi="Arial" w:cs="Arial"/>
                <w:szCs w:val="21"/>
              </w:rPr>
              <w:t>DocumentCategorizer</w:t>
            </w:r>
            <w:proofErr w:type="spellEnd"/>
            <w:r>
              <w:rPr>
                <w:rFonts w:ascii="Arial" w:hAnsi="Arial" w:cs="Arial"/>
                <w:szCs w:val="21"/>
              </w:rPr>
              <w:t xml:space="preserve"> that produces consistent and desirable results</w:t>
            </w:r>
          </w:p>
        </w:tc>
        <w:tc>
          <w:tcPr>
            <w:tcW w:w="1458" w:type="dxa"/>
            <w:tcBorders>
              <w:top w:val="single" w:sz="4" w:space="0" w:color="000000"/>
              <w:left w:val="single" w:sz="4" w:space="0" w:color="000000"/>
              <w:bottom w:val="single" w:sz="4" w:space="0" w:color="000000"/>
              <w:right w:val="single" w:sz="4" w:space="0" w:color="000000"/>
            </w:tcBorders>
          </w:tcPr>
          <w:p w:rsidR="00AA6570" w:rsidRPr="00AA6570" w:rsidRDefault="00AA6570">
            <w:pPr>
              <w:rPr>
                <w:rFonts w:ascii="Arial" w:hAnsi="Arial" w:cs="Arial"/>
                <w:szCs w:val="21"/>
              </w:rPr>
            </w:pPr>
            <w:r>
              <w:rPr>
                <w:rFonts w:ascii="Arial" w:hAnsi="Arial" w:cs="Arial"/>
                <w:szCs w:val="21"/>
              </w:rPr>
              <w:t>Completed</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Pr>
                <w:rFonts w:ascii="Arial" w:hAnsi="Arial" w:cs="Arial"/>
                <w:szCs w:val="21"/>
              </w:rPr>
              <w:t>7/3</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Project Design</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Submit design document.</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Completed</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7/</w:t>
            </w:r>
            <w:r w:rsidR="00377A96">
              <w:rPr>
                <w:rFonts w:ascii="Arial" w:hAnsi="Arial" w:cs="Arial"/>
                <w:szCs w:val="21"/>
              </w:rPr>
              <w:t>9</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377A96">
            <w:pPr>
              <w:rPr>
                <w:rFonts w:ascii="Arial" w:hAnsi="Arial" w:cs="Arial"/>
                <w:szCs w:val="21"/>
              </w:rPr>
            </w:pPr>
            <w:r>
              <w:rPr>
                <w:rFonts w:ascii="Arial" w:hAnsi="Arial" w:cs="Arial"/>
                <w:szCs w:val="21"/>
              </w:rPr>
              <w:t>Implement categorization and service calls</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377A96">
            <w:pPr>
              <w:rPr>
                <w:rFonts w:ascii="Arial" w:hAnsi="Arial" w:cs="Arial"/>
                <w:szCs w:val="21"/>
              </w:rPr>
            </w:pPr>
            <w:r>
              <w:rPr>
                <w:rFonts w:ascii="Arial" w:hAnsi="Arial" w:cs="Arial"/>
                <w:szCs w:val="21"/>
              </w:rPr>
              <w:t xml:space="preserve">Use API instead of command line tool for calling the </w:t>
            </w:r>
            <w:proofErr w:type="spellStart"/>
            <w:r>
              <w:rPr>
                <w:rFonts w:ascii="Arial" w:hAnsi="Arial" w:cs="Arial"/>
                <w:szCs w:val="21"/>
              </w:rPr>
              <w:t>DocumentCategorizer</w:t>
            </w:r>
            <w:proofErr w:type="spellEnd"/>
            <w:r>
              <w:rPr>
                <w:rFonts w:ascii="Arial" w:hAnsi="Arial" w:cs="Arial"/>
                <w:szCs w:val="21"/>
              </w:rPr>
              <w:t xml:space="preserve"> and call services based on result.</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Pending</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7/</w:t>
            </w:r>
            <w:r w:rsidR="00377A96">
              <w:rPr>
                <w:rFonts w:ascii="Arial" w:hAnsi="Arial" w:cs="Arial"/>
                <w:szCs w:val="21"/>
              </w:rPr>
              <w:t>16</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377A96" w:rsidP="00377A96">
            <w:pPr>
              <w:rPr>
                <w:rFonts w:ascii="Arial" w:hAnsi="Arial" w:cs="Arial"/>
                <w:szCs w:val="21"/>
              </w:rPr>
            </w:pPr>
            <w:r>
              <w:rPr>
                <w:rFonts w:ascii="Arial" w:hAnsi="Arial" w:cs="Arial"/>
                <w:szCs w:val="21"/>
              </w:rPr>
              <w:t>Implement modification of the training set</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377A96">
            <w:pPr>
              <w:rPr>
                <w:rFonts w:ascii="Arial" w:hAnsi="Arial" w:cs="Arial"/>
                <w:szCs w:val="21"/>
              </w:rPr>
            </w:pPr>
            <w:r>
              <w:rPr>
                <w:rFonts w:ascii="Arial" w:hAnsi="Arial" w:cs="Arial"/>
                <w:szCs w:val="21"/>
              </w:rPr>
              <w:t>Modify the training set based on the input and retrain the model</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Pending</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7/</w:t>
            </w:r>
            <w:r w:rsidR="00377A96">
              <w:rPr>
                <w:rFonts w:ascii="Arial" w:hAnsi="Arial" w:cs="Arial"/>
                <w:szCs w:val="21"/>
              </w:rPr>
              <w:t>23</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377A96" w:rsidP="00377A96">
            <w:pPr>
              <w:rPr>
                <w:rFonts w:ascii="Arial" w:hAnsi="Arial" w:cs="Arial"/>
                <w:szCs w:val="21"/>
              </w:rPr>
            </w:pPr>
            <w:r>
              <w:rPr>
                <w:rFonts w:ascii="Arial" w:hAnsi="Arial" w:cs="Arial"/>
                <w:szCs w:val="21"/>
              </w:rPr>
              <w:t>Implement parsing of results from services</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377A96">
            <w:pPr>
              <w:rPr>
                <w:rFonts w:ascii="Arial" w:hAnsi="Arial" w:cs="Arial"/>
                <w:szCs w:val="21"/>
              </w:rPr>
            </w:pPr>
            <w:r>
              <w:rPr>
                <w:rFonts w:ascii="Arial" w:hAnsi="Arial" w:cs="Arial"/>
                <w:szCs w:val="21"/>
              </w:rPr>
              <w:t>Parse the results from the services.</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Pending</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7/</w:t>
            </w:r>
            <w:r w:rsidR="00377A96">
              <w:rPr>
                <w:rFonts w:ascii="Arial" w:hAnsi="Arial" w:cs="Arial"/>
                <w:szCs w:val="21"/>
              </w:rPr>
              <w:t>30</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Implementation</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377A96" w:rsidP="00377A96">
            <w:pPr>
              <w:rPr>
                <w:rFonts w:ascii="Arial" w:hAnsi="Arial" w:cs="Arial"/>
                <w:szCs w:val="21"/>
              </w:rPr>
            </w:pPr>
            <w:r>
              <w:rPr>
                <w:rFonts w:ascii="Arial" w:hAnsi="Arial" w:cs="Arial"/>
                <w:szCs w:val="21"/>
              </w:rPr>
              <w:t xml:space="preserve">Attempt to train the </w:t>
            </w:r>
            <w:proofErr w:type="spellStart"/>
            <w:r>
              <w:rPr>
                <w:rFonts w:ascii="Arial" w:hAnsi="Arial" w:cs="Arial"/>
                <w:szCs w:val="21"/>
              </w:rPr>
              <w:t>OpenNLP</w:t>
            </w:r>
            <w:proofErr w:type="spellEnd"/>
            <w:r>
              <w:rPr>
                <w:rFonts w:ascii="Arial" w:hAnsi="Arial" w:cs="Arial"/>
                <w:szCs w:val="21"/>
              </w:rPr>
              <w:t xml:space="preserve"> Parser again.  Try other alternatives.  Cleanup code.</w:t>
            </w:r>
            <w:r w:rsidR="006F505C">
              <w:rPr>
                <w:rFonts w:ascii="Arial" w:hAnsi="Arial" w:cs="Arial"/>
                <w:szCs w:val="21"/>
              </w:rPr>
              <w:t xml:space="preserve">  Prepare for presentation.</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Pending</w:t>
            </w:r>
          </w:p>
        </w:tc>
      </w:tr>
      <w:tr w:rsidR="00AA6570" w:rsidTr="00AA6570">
        <w:tc>
          <w:tcPr>
            <w:tcW w:w="1099"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Pr>
                <w:rFonts w:ascii="Arial" w:hAnsi="Arial" w:cs="Arial"/>
                <w:szCs w:val="21"/>
              </w:rPr>
              <w:t>8</w:t>
            </w:r>
            <w:r w:rsidRPr="00AA6570">
              <w:rPr>
                <w:rFonts w:ascii="Arial" w:hAnsi="Arial" w:cs="Arial"/>
                <w:szCs w:val="21"/>
              </w:rPr>
              <w:t>/</w:t>
            </w:r>
            <w:r>
              <w:rPr>
                <w:rFonts w:ascii="Arial" w:hAnsi="Arial" w:cs="Arial"/>
                <w:szCs w:val="21"/>
              </w:rPr>
              <w:t>6</w:t>
            </w:r>
          </w:p>
        </w:tc>
        <w:tc>
          <w:tcPr>
            <w:tcW w:w="1852"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Presentation</w:t>
            </w:r>
          </w:p>
        </w:tc>
        <w:tc>
          <w:tcPr>
            <w:tcW w:w="4447"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Submit and present the results of the project.</w:t>
            </w:r>
          </w:p>
        </w:tc>
        <w:tc>
          <w:tcPr>
            <w:tcW w:w="1458" w:type="dxa"/>
            <w:tcBorders>
              <w:top w:val="single" w:sz="4" w:space="0" w:color="000000"/>
              <w:left w:val="single" w:sz="4" w:space="0" w:color="000000"/>
              <w:bottom w:val="single" w:sz="4" w:space="0" w:color="000000"/>
              <w:right w:val="single" w:sz="4" w:space="0" w:color="000000"/>
            </w:tcBorders>
            <w:hideMark/>
          </w:tcPr>
          <w:p w:rsidR="00AA6570" w:rsidRPr="00AA6570" w:rsidRDefault="00AA6570">
            <w:pPr>
              <w:rPr>
                <w:rFonts w:ascii="Arial" w:hAnsi="Arial" w:cs="Arial"/>
                <w:szCs w:val="21"/>
              </w:rPr>
            </w:pPr>
            <w:r w:rsidRPr="00AA6570">
              <w:rPr>
                <w:rFonts w:ascii="Arial" w:hAnsi="Arial" w:cs="Arial"/>
                <w:szCs w:val="21"/>
              </w:rPr>
              <w:t>Pending</w:t>
            </w:r>
          </w:p>
        </w:tc>
      </w:tr>
    </w:tbl>
    <w:p w:rsidR="005C4A17" w:rsidRDefault="005C4A17">
      <w:pPr>
        <w:rPr>
          <w:rFonts w:ascii="Arial" w:hAnsi="Arial" w:cs="Arial"/>
        </w:rPr>
      </w:pPr>
    </w:p>
    <w:p w:rsidR="00A867B0" w:rsidRDefault="00A867B0">
      <w:r>
        <w:br w:type="page"/>
      </w:r>
    </w:p>
    <w:p w:rsidR="00A867B0" w:rsidRDefault="00A867B0" w:rsidP="00A867B0"/>
    <w:tbl>
      <w:tblPr>
        <w:tblW w:w="9990" w:type="dxa"/>
        <w:tblInd w:w="-972" w:type="dxa"/>
        <w:tblLayout w:type="fixed"/>
        <w:tblLook w:val="04A0" w:firstRow="1" w:lastRow="0" w:firstColumn="1" w:lastColumn="0" w:noHBand="0" w:noVBand="1"/>
      </w:tblPr>
      <w:tblGrid>
        <w:gridCol w:w="1440"/>
        <w:gridCol w:w="1337"/>
        <w:gridCol w:w="1183"/>
        <w:gridCol w:w="1440"/>
        <w:gridCol w:w="1350"/>
        <w:gridCol w:w="1350"/>
        <w:gridCol w:w="1530"/>
        <w:gridCol w:w="360"/>
      </w:tblGrid>
      <w:tr w:rsidR="00A867B0" w:rsidRPr="00090F23" w:rsidTr="008856FB">
        <w:trPr>
          <w:trHeight w:val="315"/>
        </w:trPr>
        <w:tc>
          <w:tcPr>
            <w:tcW w:w="1440"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rsidR="00A867B0" w:rsidRPr="00090F23" w:rsidRDefault="00A867B0" w:rsidP="008856FB">
            <w:pPr>
              <w:ind w:left="-108"/>
              <w:jc w:val="center"/>
              <w:rPr>
                <w:rFonts w:ascii="Arial Narrow" w:hAnsi="Arial Narrow" w:cs="Calibri"/>
                <w:b/>
                <w:bCs/>
                <w:color w:val="000000"/>
                <w:sz w:val="18"/>
                <w:szCs w:val="18"/>
              </w:rPr>
            </w:pPr>
            <w:r w:rsidRPr="00090F23">
              <w:rPr>
                <w:rFonts w:ascii="Arial Narrow" w:hAnsi="Arial Narrow" w:cs="Calibri"/>
                <w:b/>
                <w:bCs/>
                <w:color w:val="000000"/>
                <w:sz w:val="18"/>
                <w:szCs w:val="18"/>
              </w:rPr>
              <w:t> </w:t>
            </w:r>
          </w:p>
        </w:tc>
        <w:tc>
          <w:tcPr>
            <w:tcW w:w="1337" w:type="dxa"/>
            <w:tcBorders>
              <w:top w:val="single" w:sz="8" w:space="0" w:color="333333"/>
              <w:left w:val="nil"/>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D</w:t>
            </w:r>
          </w:p>
        </w:tc>
        <w:tc>
          <w:tcPr>
            <w:tcW w:w="1183" w:type="dxa"/>
            <w:tcBorders>
              <w:top w:val="single" w:sz="8" w:space="0" w:color="333333"/>
              <w:left w:val="nil"/>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C-</w:t>
            </w:r>
          </w:p>
        </w:tc>
        <w:tc>
          <w:tcPr>
            <w:tcW w:w="1440" w:type="dxa"/>
            <w:tcBorders>
              <w:top w:val="single" w:sz="8" w:space="0" w:color="333333"/>
              <w:left w:val="nil"/>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C+</w:t>
            </w:r>
          </w:p>
        </w:tc>
        <w:tc>
          <w:tcPr>
            <w:tcW w:w="1350" w:type="dxa"/>
            <w:tcBorders>
              <w:top w:val="single" w:sz="8" w:space="0" w:color="333333"/>
              <w:left w:val="nil"/>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B-</w:t>
            </w:r>
          </w:p>
        </w:tc>
        <w:tc>
          <w:tcPr>
            <w:tcW w:w="1350" w:type="dxa"/>
            <w:tcBorders>
              <w:top w:val="single" w:sz="8" w:space="0" w:color="333333"/>
              <w:left w:val="nil"/>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B+</w:t>
            </w:r>
          </w:p>
        </w:tc>
        <w:tc>
          <w:tcPr>
            <w:tcW w:w="1530" w:type="dxa"/>
            <w:tcBorders>
              <w:top w:val="single" w:sz="8" w:space="0" w:color="333333"/>
              <w:left w:val="nil"/>
              <w:bottom w:val="single" w:sz="8" w:space="0" w:color="333333"/>
              <w:right w:val="single" w:sz="4" w:space="0" w:color="auto"/>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A</w:t>
            </w:r>
          </w:p>
        </w:tc>
        <w:tc>
          <w:tcPr>
            <w:tcW w:w="360" w:type="dxa"/>
            <w:tcBorders>
              <w:top w:val="single" w:sz="4" w:space="0" w:color="auto"/>
              <w:left w:val="single" w:sz="4" w:space="0" w:color="auto"/>
              <w:bottom w:val="single" w:sz="4" w:space="0" w:color="auto"/>
              <w:right w:val="single" w:sz="4" w:space="0" w:color="auto"/>
            </w:tcBorders>
          </w:tcPr>
          <w:p w:rsidR="00A867B0" w:rsidRPr="00090F23" w:rsidRDefault="00A867B0" w:rsidP="008856FB">
            <w:pPr>
              <w:rPr>
                <w:rFonts w:ascii="Arial Narrow" w:hAnsi="Arial Narrow" w:cs="Calibri"/>
                <w:color w:val="000000"/>
                <w:sz w:val="18"/>
                <w:szCs w:val="18"/>
              </w:rPr>
            </w:pPr>
          </w:p>
        </w:tc>
      </w:tr>
      <w:tr w:rsidR="00A867B0" w:rsidRPr="00090F23" w:rsidTr="008856FB">
        <w:trPr>
          <w:trHeight w:val="1636"/>
        </w:trPr>
        <w:tc>
          <w:tcPr>
            <w:tcW w:w="1440" w:type="dxa"/>
            <w:tcBorders>
              <w:top w:val="nil"/>
              <w:left w:val="single" w:sz="8" w:space="0" w:color="333333"/>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1. Clarity</w:t>
            </w:r>
          </w:p>
        </w:tc>
        <w:tc>
          <w:tcPr>
            <w:tcW w:w="2520" w:type="dxa"/>
            <w:gridSpan w:val="2"/>
            <w:tcBorders>
              <w:top w:val="single" w:sz="8" w:space="0" w:color="333333"/>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Disorganized or hard-to-understand</w:t>
            </w:r>
          </w:p>
        </w:tc>
        <w:tc>
          <w:tcPr>
            <w:tcW w:w="144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Satisfactory but some parts of the submission are disorganized or hard to understand</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Generally organized and clear</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Very clear, organized and persuasive presentation of ideas and designs</w:t>
            </w:r>
          </w:p>
        </w:tc>
        <w:tc>
          <w:tcPr>
            <w:tcW w:w="1530" w:type="dxa"/>
            <w:tcBorders>
              <w:top w:val="nil"/>
              <w:left w:val="nil"/>
              <w:bottom w:val="single" w:sz="8" w:space="0" w:color="333333"/>
              <w:right w:val="single" w:sz="4" w:space="0" w:color="auto"/>
            </w:tcBorders>
            <w:shd w:val="clear" w:color="auto" w:fill="auto"/>
            <w:vAlign w:val="center"/>
            <w:hideMark/>
          </w:tcPr>
          <w:p w:rsidR="00A867B0" w:rsidRPr="00A867B0" w:rsidRDefault="00A867B0" w:rsidP="008856FB">
            <w:pPr>
              <w:rPr>
                <w:rFonts w:ascii="Arial Narrow" w:hAnsi="Arial Narrow" w:cs="Calibri"/>
                <w:color w:val="FF0000"/>
                <w:sz w:val="18"/>
                <w:szCs w:val="18"/>
              </w:rPr>
            </w:pPr>
            <w:r w:rsidRPr="00A867B0">
              <w:rPr>
                <w:rFonts w:ascii="Arial Narrow" w:hAnsi="Arial Narrow" w:cs="Calibri"/>
                <w:color w:val="FF0000"/>
                <w:sz w:val="18"/>
                <w:szCs w:val="18"/>
              </w:rPr>
              <w:t>Exceptionally clear, organized and persuasive presentation of ideas and designs</w:t>
            </w:r>
          </w:p>
        </w:tc>
        <w:tc>
          <w:tcPr>
            <w:tcW w:w="360" w:type="dxa"/>
            <w:tcBorders>
              <w:top w:val="single" w:sz="4" w:space="0" w:color="auto"/>
              <w:left w:val="single" w:sz="4" w:space="0" w:color="auto"/>
              <w:bottom w:val="single" w:sz="4" w:space="0" w:color="auto"/>
              <w:right w:val="single" w:sz="4" w:space="0" w:color="auto"/>
            </w:tcBorders>
            <w:vAlign w:val="center"/>
          </w:tcPr>
          <w:p w:rsidR="00A867B0" w:rsidRPr="00090F23" w:rsidRDefault="008459DD" w:rsidP="008856FB">
            <w:pPr>
              <w:jc w:val="center"/>
              <w:rPr>
                <w:rFonts w:ascii="Arial Narrow" w:hAnsi="Arial Narrow" w:cs="Calibri"/>
                <w:color w:val="000000"/>
                <w:sz w:val="18"/>
                <w:szCs w:val="18"/>
              </w:rPr>
            </w:pPr>
            <w:r>
              <w:rPr>
                <w:rFonts w:ascii="Arial Narrow" w:hAnsi="Arial Narrow" w:cs="Calibri"/>
                <w:color w:val="000000"/>
                <w:sz w:val="18"/>
                <w:szCs w:val="18"/>
              </w:rPr>
              <w:t>A</w:t>
            </w:r>
          </w:p>
        </w:tc>
      </w:tr>
      <w:tr w:rsidR="00A867B0" w:rsidRPr="00090F23" w:rsidTr="008856FB">
        <w:trPr>
          <w:trHeight w:val="1420"/>
        </w:trPr>
        <w:tc>
          <w:tcPr>
            <w:tcW w:w="1440" w:type="dxa"/>
            <w:tcBorders>
              <w:top w:val="nil"/>
              <w:left w:val="single" w:sz="8" w:space="0" w:color="333333"/>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2. Technical Soundness</w:t>
            </w:r>
          </w:p>
        </w:tc>
        <w:tc>
          <w:tcPr>
            <w:tcW w:w="2520" w:type="dxa"/>
            <w:gridSpan w:val="2"/>
            <w:tcBorders>
              <w:top w:val="single" w:sz="8" w:space="0" w:color="333333"/>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Little understanding of, or insight into material technically</w:t>
            </w:r>
          </w:p>
        </w:tc>
        <w:tc>
          <w:tcPr>
            <w:tcW w:w="144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Some understanding of material technically</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Overall understanding of much material technically</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Very good overall understanding of technical material, with some real depth</w:t>
            </w:r>
          </w:p>
        </w:tc>
        <w:tc>
          <w:tcPr>
            <w:tcW w:w="1530" w:type="dxa"/>
            <w:tcBorders>
              <w:top w:val="nil"/>
              <w:left w:val="nil"/>
              <w:bottom w:val="single" w:sz="8" w:space="0" w:color="333333"/>
              <w:right w:val="single" w:sz="4" w:space="0" w:color="auto"/>
            </w:tcBorders>
            <w:shd w:val="clear" w:color="auto" w:fill="auto"/>
            <w:vAlign w:val="center"/>
            <w:hideMark/>
          </w:tcPr>
          <w:p w:rsidR="00A867B0" w:rsidRPr="00A867B0" w:rsidRDefault="00A867B0" w:rsidP="008856FB">
            <w:pPr>
              <w:rPr>
                <w:rFonts w:ascii="Arial Narrow" w:hAnsi="Arial Narrow" w:cs="Calibri"/>
                <w:color w:val="FF0000"/>
                <w:sz w:val="18"/>
                <w:szCs w:val="18"/>
              </w:rPr>
            </w:pPr>
            <w:r w:rsidRPr="00A867B0">
              <w:rPr>
                <w:rFonts w:ascii="Arial Narrow" w:hAnsi="Arial Narrow" w:cs="Calibri"/>
                <w:color w:val="FF0000"/>
                <w:sz w:val="18"/>
                <w:szCs w:val="18"/>
              </w:rPr>
              <w:t>Excellent, deep understanding of technical material and its inter-relationships</w:t>
            </w:r>
          </w:p>
        </w:tc>
        <w:tc>
          <w:tcPr>
            <w:tcW w:w="360" w:type="dxa"/>
            <w:tcBorders>
              <w:top w:val="single" w:sz="4" w:space="0" w:color="auto"/>
              <w:left w:val="single" w:sz="4" w:space="0" w:color="auto"/>
              <w:bottom w:val="single" w:sz="4" w:space="0" w:color="auto"/>
              <w:right w:val="single" w:sz="4" w:space="0" w:color="auto"/>
            </w:tcBorders>
            <w:vAlign w:val="center"/>
          </w:tcPr>
          <w:p w:rsidR="00A867B0" w:rsidRPr="00090F23" w:rsidRDefault="008459DD" w:rsidP="008856FB">
            <w:pPr>
              <w:jc w:val="center"/>
              <w:rPr>
                <w:rFonts w:ascii="Arial Narrow" w:hAnsi="Arial Narrow" w:cs="Calibri"/>
                <w:color w:val="000000"/>
                <w:sz w:val="18"/>
                <w:szCs w:val="18"/>
              </w:rPr>
            </w:pPr>
            <w:r>
              <w:rPr>
                <w:rFonts w:ascii="Arial Narrow" w:hAnsi="Arial Narrow" w:cs="Calibri"/>
                <w:color w:val="000000"/>
                <w:sz w:val="18"/>
                <w:szCs w:val="18"/>
              </w:rPr>
              <w:t>A</w:t>
            </w:r>
          </w:p>
        </w:tc>
      </w:tr>
      <w:tr w:rsidR="00A867B0" w:rsidRPr="00090F23" w:rsidTr="008856FB">
        <w:trPr>
          <w:trHeight w:val="1141"/>
        </w:trPr>
        <w:tc>
          <w:tcPr>
            <w:tcW w:w="1440" w:type="dxa"/>
            <w:tcBorders>
              <w:top w:val="nil"/>
              <w:left w:val="single" w:sz="8" w:space="0" w:color="333333"/>
              <w:bottom w:val="single" w:sz="8" w:space="0" w:color="333333"/>
              <w:right w:val="single" w:sz="8" w:space="0" w:color="333333"/>
            </w:tcBorders>
            <w:shd w:val="clear" w:color="000000" w:fill="EDEDF3"/>
            <w:vAlign w:val="center"/>
            <w:hideMark/>
          </w:tcPr>
          <w:p w:rsidR="00A867B0" w:rsidRPr="00090F23" w:rsidRDefault="00A867B0" w:rsidP="008856FB">
            <w:pPr>
              <w:ind w:left="-108"/>
              <w:jc w:val="center"/>
              <w:rPr>
                <w:rFonts w:ascii="Arial Narrow" w:hAnsi="Arial Narrow" w:cs="Calibri"/>
                <w:b/>
                <w:bCs/>
                <w:color w:val="000000"/>
                <w:sz w:val="18"/>
                <w:szCs w:val="18"/>
              </w:rPr>
            </w:pPr>
            <w:r w:rsidRPr="00090F23">
              <w:rPr>
                <w:rFonts w:ascii="Arial Narrow" w:hAnsi="Arial Narrow" w:cs="Calibri"/>
                <w:b/>
                <w:bCs/>
                <w:color w:val="000000"/>
                <w:sz w:val="18"/>
                <w:szCs w:val="18"/>
              </w:rPr>
              <w:t>3. Thorough-ness &amp; Coverage</w:t>
            </w:r>
          </w:p>
        </w:tc>
        <w:tc>
          <w:tcPr>
            <w:tcW w:w="2520" w:type="dxa"/>
            <w:gridSpan w:val="2"/>
            <w:tcBorders>
              <w:top w:val="single" w:sz="8" w:space="0" w:color="333333"/>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Hardly covers any of the major relevant issues</w:t>
            </w:r>
          </w:p>
        </w:tc>
        <w:tc>
          <w:tcPr>
            <w:tcW w:w="144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Covers some of the major relevant issues</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Reasonable coverage of the major relevant areas</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Thorough coverage of almost all of the major relevant issues</w:t>
            </w:r>
          </w:p>
        </w:tc>
        <w:tc>
          <w:tcPr>
            <w:tcW w:w="1530" w:type="dxa"/>
            <w:tcBorders>
              <w:top w:val="nil"/>
              <w:left w:val="nil"/>
              <w:bottom w:val="single" w:sz="8" w:space="0" w:color="333333"/>
              <w:right w:val="single" w:sz="4" w:space="0" w:color="auto"/>
            </w:tcBorders>
            <w:shd w:val="clear" w:color="auto" w:fill="auto"/>
            <w:vAlign w:val="center"/>
            <w:hideMark/>
          </w:tcPr>
          <w:p w:rsidR="00A867B0" w:rsidRPr="00A867B0" w:rsidRDefault="00A867B0" w:rsidP="008856FB">
            <w:pPr>
              <w:rPr>
                <w:rFonts w:ascii="Arial Narrow" w:hAnsi="Arial Narrow" w:cs="Calibri"/>
                <w:color w:val="FF0000"/>
                <w:sz w:val="18"/>
                <w:szCs w:val="18"/>
              </w:rPr>
            </w:pPr>
            <w:r w:rsidRPr="00A867B0">
              <w:rPr>
                <w:rFonts w:ascii="Arial Narrow" w:hAnsi="Arial Narrow" w:cs="Calibri"/>
                <w:color w:val="FF0000"/>
                <w:sz w:val="18"/>
                <w:szCs w:val="18"/>
              </w:rPr>
              <w:t>Exceptionally thorough coverage of all major relevant issues</w:t>
            </w:r>
          </w:p>
        </w:tc>
        <w:tc>
          <w:tcPr>
            <w:tcW w:w="360" w:type="dxa"/>
            <w:tcBorders>
              <w:top w:val="single" w:sz="4" w:space="0" w:color="auto"/>
              <w:left w:val="single" w:sz="4" w:space="0" w:color="auto"/>
              <w:bottom w:val="single" w:sz="4" w:space="0" w:color="auto"/>
              <w:right w:val="single" w:sz="4" w:space="0" w:color="auto"/>
            </w:tcBorders>
            <w:vAlign w:val="center"/>
          </w:tcPr>
          <w:p w:rsidR="00A867B0" w:rsidRPr="00090F23" w:rsidRDefault="008459DD" w:rsidP="008856FB">
            <w:pPr>
              <w:jc w:val="center"/>
              <w:rPr>
                <w:rFonts w:ascii="Arial Narrow" w:hAnsi="Arial Narrow" w:cs="Calibri"/>
                <w:color w:val="000000"/>
                <w:sz w:val="18"/>
                <w:szCs w:val="18"/>
              </w:rPr>
            </w:pPr>
            <w:r>
              <w:rPr>
                <w:rFonts w:ascii="Arial Narrow" w:hAnsi="Arial Narrow" w:cs="Calibri"/>
                <w:color w:val="000000"/>
                <w:sz w:val="18"/>
                <w:szCs w:val="18"/>
              </w:rPr>
              <w:t>A</w:t>
            </w:r>
          </w:p>
        </w:tc>
      </w:tr>
      <w:tr w:rsidR="00A867B0" w:rsidRPr="00090F23" w:rsidTr="008856FB">
        <w:trPr>
          <w:trHeight w:val="1168"/>
        </w:trPr>
        <w:tc>
          <w:tcPr>
            <w:tcW w:w="1440" w:type="dxa"/>
            <w:tcBorders>
              <w:top w:val="nil"/>
              <w:left w:val="single" w:sz="8" w:space="0" w:color="333333"/>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4. Relevance</w:t>
            </w:r>
          </w:p>
        </w:tc>
        <w:tc>
          <w:tcPr>
            <w:tcW w:w="1337"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Mostly unfocused</w:t>
            </w:r>
          </w:p>
        </w:tc>
        <w:tc>
          <w:tcPr>
            <w:tcW w:w="1183"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Focus is off topic or on insubstantial or secondary issues</w:t>
            </w:r>
          </w:p>
        </w:tc>
        <w:tc>
          <w:tcPr>
            <w:tcW w:w="144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Only some of the content is meaningful and on topic</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Most or all of the content is reasonably meaningful and on-topic</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All of the content is reasonably meaningful and on-topic</w:t>
            </w:r>
          </w:p>
        </w:tc>
        <w:tc>
          <w:tcPr>
            <w:tcW w:w="1530" w:type="dxa"/>
            <w:tcBorders>
              <w:top w:val="nil"/>
              <w:left w:val="nil"/>
              <w:bottom w:val="single" w:sz="8" w:space="0" w:color="333333"/>
              <w:right w:val="single" w:sz="4" w:space="0" w:color="auto"/>
            </w:tcBorders>
            <w:shd w:val="clear" w:color="auto" w:fill="auto"/>
            <w:vAlign w:val="center"/>
            <w:hideMark/>
          </w:tcPr>
          <w:p w:rsidR="00A867B0" w:rsidRPr="00A867B0" w:rsidRDefault="00A867B0" w:rsidP="008856FB">
            <w:pPr>
              <w:rPr>
                <w:rFonts w:ascii="Arial Narrow" w:hAnsi="Arial Narrow" w:cs="Calibri"/>
                <w:color w:val="FF0000"/>
                <w:sz w:val="18"/>
                <w:szCs w:val="18"/>
              </w:rPr>
            </w:pPr>
            <w:r w:rsidRPr="00A867B0">
              <w:rPr>
                <w:rFonts w:ascii="Arial Narrow" w:hAnsi="Arial Narrow" w:cs="Calibri"/>
                <w:color w:val="FF0000"/>
                <w:sz w:val="18"/>
                <w:szCs w:val="18"/>
              </w:rPr>
              <w:t>All of the content is entirely relevant and meaningful</w:t>
            </w:r>
          </w:p>
        </w:tc>
        <w:tc>
          <w:tcPr>
            <w:tcW w:w="360" w:type="dxa"/>
            <w:tcBorders>
              <w:top w:val="single" w:sz="4" w:space="0" w:color="auto"/>
              <w:left w:val="single" w:sz="4" w:space="0" w:color="auto"/>
              <w:bottom w:val="single" w:sz="4" w:space="0" w:color="auto"/>
              <w:right w:val="single" w:sz="4" w:space="0" w:color="auto"/>
            </w:tcBorders>
            <w:vAlign w:val="center"/>
          </w:tcPr>
          <w:p w:rsidR="00A867B0" w:rsidRPr="00090F23" w:rsidRDefault="008459DD" w:rsidP="008856FB">
            <w:pPr>
              <w:jc w:val="center"/>
              <w:rPr>
                <w:rFonts w:ascii="Arial Narrow" w:hAnsi="Arial Narrow" w:cs="Calibri"/>
                <w:color w:val="000000"/>
                <w:sz w:val="18"/>
                <w:szCs w:val="18"/>
              </w:rPr>
            </w:pPr>
            <w:r>
              <w:rPr>
                <w:rFonts w:ascii="Arial Narrow" w:hAnsi="Arial Narrow" w:cs="Calibri"/>
                <w:color w:val="000000"/>
                <w:sz w:val="18"/>
                <w:szCs w:val="18"/>
              </w:rPr>
              <w:t>A</w:t>
            </w:r>
          </w:p>
        </w:tc>
      </w:tr>
      <w:tr w:rsidR="00A867B0" w:rsidRPr="00090F23" w:rsidTr="008856FB">
        <w:trPr>
          <w:trHeight w:val="1321"/>
        </w:trPr>
        <w:tc>
          <w:tcPr>
            <w:tcW w:w="1440" w:type="dxa"/>
            <w:tcBorders>
              <w:top w:val="nil"/>
              <w:left w:val="single" w:sz="8" w:space="0" w:color="333333"/>
              <w:bottom w:val="single" w:sz="8" w:space="0" w:color="333333"/>
              <w:right w:val="single" w:sz="8" w:space="0" w:color="333333"/>
            </w:tcBorders>
            <w:shd w:val="clear" w:color="000000" w:fill="EDEDF3"/>
            <w:vAlign w:val="center"/>
            <w:hideMark/>
          </w:tcPr>
          <w:p w:rsidR="00A867B0" w:rsidRPr="00090F23" w:rsidRDefault="00A867B0" w:rsidP="008856FB">
            <w:pPr>
              <w:jc w:val="center"/>
              <w:rPr>
                <w:rFonts w:ascii="Arial Narrow" w:hAnsi="Arial Narrow" w:cs="Calibri"/>
                <w:b/>
                <w:bCs/>
                <w:color w:val="000000"/>
                <w:sz w:val="18"/>
                <w:szCs w:val="18"/>
              </w:rPr>
            </w:pPr>
            <w:r w:rsidRPr="00090F23">
              <w:rPr>
                <w:rFonts w:ascii="Arial Narrow" w:hAnsi="Arial Narrow" w:cs="Calibri"/>
                <w:b/>
                <w:bCs/>
                <w:color w:val="000000"/>
                <w:sz w:val="18"/>
                <w:szCs w:val="18"/>
              </w:rPr>
              <w:t>5 Utilization of resources</w:t>
            </w:r>
          </w:p>
        </w:tc>
        <w:tc>
          <w:tcPr>
            <w:tcW w:w="2520" w:type="dxa"/>
            <w:gridSpan w:val="2"/>
            <w:tcBorders>
              <w:top w:val="single" w:sz="8" w:space="0" w:color="333333"/>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No useful use of notes, text(s), or Web with incorrect details or applicability</w:t>
            </w:r>
          </w:p>
        </w:tc>
        <w:tc>
          <w:tcPr>
            <w:tcW w:w="144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Some useful use of notes, text(s), or Web with mostly correct details or applicability</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Fairly good use of notes, text(s), or Web with correct details or applicability</w:t>
            </w:r>
          </w:p>
        </w:tc>
        <w:tc>
          <w:tcPr>
            <w:tcW w:w="1350" w:type="dxa"/>
            <w:tcBorders>
              <w:top w:val="nil"/>
              <w:left w:val="nil"/>
              <w:bottom w:val="single" w:sz="8" w:space="0" w:color="333333"/>
              <w:right w:val="single" w:sz="8" w:space="0" w:color="333333"/>
            </w:tcBorders>
            <w:shd w:val="clear" w:color="auto" w:fill="auto"/>
            <w:vAlign w:val="center"/>
            <w:hideMark/>
          </w:tcPr>
          <w:p w:rsidR="00A867B0" w:rsidRPr="00090F23" w:rsidRDefault="00A867B0" w:rsidP="008856FB">
            <w:pPr>
              <w:rPr>
                <w:rFonts w:ascii="Arial Narrow" w:hAnsi="Arial Narrow" w:cs="Calibri"/>
                <w:color w:val="000000"/>
                <w:sz w:val="18"/>
                <w:szCs w:val="18"/>
              </w:rPr>
            </w:pPr>
            <w:r w:rsidRPr="00090F23">
              <w:rPr>
                <w:rFonts w:ascii="Arial Narrow" w:hAnsi="Arial Narrow" w:cs="Calibri"/>
                <w:color w:val="000000"/>
                <w:sz w:val="18"/>
                <w:szCs w:val="18"/>
              </w:rPr>
              <w:t>Very good use of notes, text(s), or Web with correct details or applicability</w:t>
            </w:r>
          </w:p>
        </w:tc>
        <w:tc>
          <w:tcPr>
            <w:tcW w:w="1530" w:type="dxa"/>
            <w:tcBorders>
              <w:top w:val="nil"/>
              <w:left w:val="nil"/>
              <w:bottom w:val="single" w:sz="8" w:space="0" w:color="333333"/>
              <w:right w:val="single" w:sz="4" w:space="0" w:color="auto"/>
            </w:tcBorders>
            <w:shd w:val="clear" w:color="auto" w:fill="auto"/>
            <w:vAlign w:val="center"/>
            <w:hideMark/>
          </w:tcPr>
          <w:p w:rsidR="00A867B0" w:rsidRPr="00A867B0" w:rsidRDefault="00A867B0" w:rsidP="008856FB">
            <w:pPr>
              <w:rPr>
                <w:rFonts w:ascii="Arial Narrow" w:hAnsi="Arial Narrow" w:cs="Calibri"/>
                <w:color w:val="FF0000"/>
                <w:sz w:val="18"/>
                <w:szCs w:val="18"/>
              </w:rPr>
            </w:pPr>
            <w:r w:rsidRPr="00A867B0">
              <w:rPr>
                <w:rFonts w:ascii="Arial Narrow" w:hAnsi="Arial Narrow" w:cs="Calibri"/>
                <w:color w:val="FF0000"/>
                <w:sz w:val="18"/>
                <w:szCs w:val="18"/>
              </w:rPr>
              <w:t>Excellent use of notes, text(s), or Web with entirely correct details or applicability</w:t>
            </w:r>
          </w:p>
        </w:tc>
        <w:tc>
          <w:tcPr>
            <w:tcW w:w="360" w:type="dxa"/>
            <w:tcBorders>
              <w:top w:val="single" w:sz="4" w:space="0" w:color="auto"/>
              <w:left w:val="single" w:sz="4" w:space="0" w:color="auto"/>
              <w:bottom w:val="single" w:sz="4" w:space="0" w:color="auto"/>
              <w:right w:val="single" w:sz="4" w:space="0" w:color="auto"/>
            </w:tcBorders>
            <w:vAlign w:val="center"/>
          </w:tcPr>
          <w:p w:rsidR="00A867B0" w:rsidRPr="00090F23" w:rsidRDefault="008459DD" w:rsidP="008856FB">
            <w:pPr>
              <w:jc w:val="center"/>
              <w:rPr>
                <w:rFonts w:ascii="Arial Narrow" w:hAnsi="Arial Narrow" w:cs="Calibri"/>
                <w:color w:val="000000"/>
                <w:sz w:val="18"/>
                <w:szCs w:val="18"/>
              </w:rPr>
            </w:pPr>
            <w:r>
              <w:rPr>
                <w:rFonts w:ascii="Arial Narrow" w:hAnsi="Arial Narrow" w:cs="Calibri"/>
                <w:color w:val="000000"/>
                <w:sz w:val="18"/>
                <w:szCs w:val="18"/>
              </w:rPr>
              <w:t>A</w:t>
            </w:r>
          </w:p>
        </w:tc>
      </w:tr>
      <w:tr w:rsidR="00A867B0" w:rsidRPr="00090F23" w:rsidTr="008856FB">
        <w:trPr>
          <w:gridAfter w:val="2"/>
          <w:wAfter w:w="1890" w:type="dxa"/>
          <w:trHeight w:val="300"/>
        </w:trPr>
        <w:tc>
          <w:tcPr>
            <w:tcW w:w="1440" w:type="dxa"/>
            <w:tcBorders>
              <w:top w:val="nil"/>
              <w:left w:val="nil"/>
              <w:bottom w:val="nil"/>
              <w:right w:val="nil"/>
            </w:tcBorders>
            <w:shd w:val="clear" w:color="auto" w:fill="auto"/>
            <w:noWrap/>
            <w:vAlign w:val="bottom"/>
            <w:hideMark/>
          </w:tcPr>
          <w:p w:rsidR="00A867B0" w:rsidRPr="00090F23" w:rsidRDefault="00A867B0" w:rsidP="008856FB">
            <w:pPr>
              <w:rPr>
                <w:rFonts w:ascii="Arial Narrow" w:hAnsi="Arial Narrow" w:cs="Calibri"/>
                <w:color w:val="000000"/>
                <w:sz w:val="22"/>
                <w:szCs w:val="22"/>
              </w:rPr>
            </w:pPr>
          </w:p>
        </w:tc>
        <w:tc>
          <w:tcPr>
            <w:tcW w:w="1337" w:type="dxa"/>
            <w:tcBorders>
              <w:top w:val="nil"/>
              <w:left w:val="nil"/>
              <w:bottom w:val="nil"/>
              <w:right w:val="nil"/>
            </w:tcBorders>
            <w:shd w:val="clear" w:color="auto" w:fill="auto"/>
            <w:noWrap/>
            <w:vAlign w:val="bottom"/>
            <w:hideMark/>
          </w:tcPr>
          <w:p w:rsidR="00A867B0" w:rsidRPr="00090F23" w:rsidRDefault="00A867B0" w:rsidP="008856FB">
            <w:pPr>
              <w:rPr>
                <w:rFonts w:ascii="Arial Narrow" w:hAnsi="Arial Narrow" w:cs="Calibri"/>
                <w:color w:val="000000"/>
                <w:sz w:val="22"/>
                <w:szCs w:val="22"/>
              </w:rPr>
            </w:pPr>
            <w:r w:rsidRPr="00090F23">
              <w:rPr>
                <w:rFonts w:ascii="Arial Narrow" w:hAnsi="Arial Narrow" w:cs="Calibri"/>
                <w:color w:val="000000"/>
                <w:sz w:val="22"/>
                <w:szCs w:val="22"/>
              </w:rPr>
              <w:t xml:space="preserve">Your grade: </w:t>
            </w:r>
          </w:p>
        </w:tc>
        <w:tc>
          <w:tcPr>
            <w:tcW w:w="1183" w:type="dxa"/>
            <w:tcBorders>
              <w:top w:val="nil"/>
              <w:left w:val="nil"/>
              <w:bottom w:val="nil"/>
              <w:right w:val="nil"/>
            </w:tcBorders>
            <w:shd w:val="clear" w:color="auto" w:fill="auto"/>
            <w:noWrap/>
            <w:vAlign w:val="bottom"/>
            <w:hideMark/>
          </w:tcPr>
          <w:p w:rsidR="00A867B0" w:rsidRPr="00090F23" w:rsidRDefault="008459DD" w:rsidP="008459DD">
            <w:pPr>
              <w:rPr>
                <w:rFonts w:ascii="Arial Narrow" w:hAnsi="Arial Narrow" w:cs="Calibri"/>
                <w:color w:val="000000"/>
                <w:sz w:val="22"/>
                <w:szCs w:val="22"/>
              </w:rPr>
            </w:pPr>
            <w:r>
              <w:rPr>
                <w:rFonts w:ascii="Arial Narrow" w:hAnsi="Arial Narrow" w:cs="Calibri"/>
                <w:color w:val="000000"/>
                <w:sz w:val="22"/>
                <w:szCs w:val="22"/>
              </w:rPr>
              <w:t>4.0 Excellent!</w:t>
            </w:r>
            <w:bookmarkStart w:id="9" w:name="_GoBack"/>
            <w:bookmarkEnd w:id="9"/>
          </w:p>
        </w:tc>
        <w:tc>
          <w:tcPr>
            <w:tcW w:w="1440" w:type="dxa"/>
            <w:tcBorders>
              <w:top w:val="nil"/>
              <w:left w:val="nil"/>
              <w:bottom w:val="nil"/>
              <w:right w:val="nil"/>
            </w:tcBorders>
            <w:shd w:val="clear" w:color="auto" w:fill="auto"/>
            <w:noWrap/>
            <w:vAlign w:val="bottom"/>
            <w:hideMark/>
          </w:tcPr>
          <w:p w:rsidR="00A867B0" w:rsidRPr="00090F23" w:rsidRDefault="00A867B0" w:rsidP="008856FB">
            <w:pPr>
              <w:rPr>
                <w:rFonts w:ascii="Arial Narrow" w:hAnsi="Arial Narrow" w:cs="Calibri"/>
                <w:color w:val="000000"/>
                <w:sz w:val="22"/>
                <w:szCs w:val="22"/>
              </w:rPr>
            </w:pPr>
          </w:p>
        </w:tc>
        <w:tc>
          <w:tcPr>
            <w:tcW w:w="1350" w:type="dxa"/>
            <w:tcBorders>
              <w:top w:val="nil"/>
              <w:left w:val="nil"/>
              <w:bottom w:val="nil"/>
              <w:right w:val="nil"/>
            </w:tcBorders>
            <w:shd w:val="clear" w:color="auto" w:fill="auto"/>
            <w:noWrap/>
            <w:vAlign w:val="bottom"/>
            <w:hideMark/>
          </w:tcPr>
          <w:p w:rsidR="00A867B0" w:rsidRPr="00090F23" w:rsidRDefault="00A867B0" w:rsidP="008856FB">
            <w:pPr>
              <w:rPr>
                <w:rFonts w:ascii="Arial Narrow" w:hAnsi="Arial Narrow" w:cs="Calibri"/>
                <w:color w:val="000000"/>
                <w:sz w:val="22"/>
                <w:szCs w:val="22"/>
              </w:rPr>
            </w:pPr>
          </w:p>
        </w:tc>
        <w:tc>
          <w:tcPr>
            <w:tcW w:w="1350" w:type="dxa"/>
            <w:tcBorders>
              <w:top w:val="nil"/>
              <w:left w:val="nil"/>
              <w:bottom w:val="nil"/>
              <w:right w:val="nil"/>
            </w:tcBorders>
            <w:shd w:val="clear" w:color="auto" w:fill="auto"/>
            <w:noWrap/>
            <w:vAlign w:val="bottom"/>
            <w:hideMark/>
          </w:tcPr>
          <w:p w:rsidR="00A867B0" w:rsidRPr="00090F23" w:rsidRDefault="00A867B0" w:rsidP="008856FB">
            <w:pPr>
              <w:rPr>
                <w:rFonts w:ascii="Arial Narrow" w:hAnsi="Arial Narrow" w:cs="Calibri"/>
                <w:color w:val="000000"/>
                <w:sz w:val="22"/>
                <w:szCs w:val="22"/>
              </w:rPr>
            </w:pPr>
          </w:p>
          <w:p w:rsidR="00A867B0" w:rsidRPr="00090F23" w:rsidRDefault="00A867B0" w:rsidP="008856FB">
            <w:pPr>
              <w:ind w:left="-7488" w:right="7892"/>
              <w:rPr>
                <w:rFonts w:ascii="Arial Narrow" w:hAnsi="Arial Narrow" w:cs="Calibri"/>
                <w:color w:val="000000"/>
                <w:sz w:val="22"/>
                <w:szCs w:val="22"/>
              </w:rPr>
            </w:pPr>
          </w:p>
        </w:tc>
      </w:tr>
    </w:tbl>
    <w:p w:rsidR="00A867B0" w:rsidRPr="002A5047" w:rsidRDefault="00A867B0">
      <w:pPr>
        <w:rPr>
          <w:rFonts w:ascii="Arial" w:hAnsi="Arial" w:cs="Arial"/>
        </w:rPr>
      </w:pPr>
    </w:p>
    <w:sectPr w:rsidR="00A867B0" w:rsidRPr="002A504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Braude" w:date="2012-07-04T09:27:00Z" w:initials="EB">
    <w:p w:rsidR="00A867B0" w:rsidRDefault="00A867B0">
      <w:pPr>
        <w:pStyle w:val="CommentText"/>
      </w:pPr>
      <w:r>
        <w:rPr>
          <w:rStyle w:val="CommentReference"/>
        </w:rPr>
        <w:annotationRef/>
      </w:r>
      <w:r>
        <w:t>Great!</w:t>
      </w:r>
    </w:p>
  </w:comment>
  <w:comment w:id="1" w:author="Eric Braude" w:date="2012-07-04T15:15:00Z" w:initials="EB">
    <w:p w:rsidR="008459DD" w:rsidRDefault="008459DD">
      <w:pPr>
        <w:pStyle w:val="CommentText"/>
      </w:pPr>
      <w:r>
        <w:rPr>
          <w:rStyle w:val="CommentReference"/>
        </w:rPr>
        <w:annotationRef/>
      </w:r>
      <w:r>
        <w:t>“Phrasing?”</w:t>
      </w:r>
    </w:p>
  </w:comment>
  <w:comment w:id="2" w:author="Eric Braude" w:date="2012-07-04T15:15:00Z" w:initials="EB">
    <w:p w:rsidR="008459DD" w:rsidRDefault="008459DD">
      <w:pPr>
        <w:pStyle w:val="CommentText"/>
      </w:pPr>
      <w:r>
        <w:rPr>
          <w:rStyle w:val="CommentReference"/>
        </w:rPr>
        <w:annotationRef/>
      </w:r>
      <w:r>
        <w:t>Would be nice—and probably unavoidable.</w:t>
      </w:r>
    </w:p>
  </w:comment>
  <w:comment w:id="3" w:author="Eric Braude" w:date="2012-07-04T09:29:00Z" w:initials="EB">
    <w:p w:rsidR="00A867B0" w:rsidRDefault="00A867B0">
      <w:pPr>
        <w:pStyle w:val="CommentText"/>
      </w:pPr>
      <w:r>
        <w:rPr>
          <w:rStyle w:val="CommentReference"/>
        </w:rPr>
        <w:annotationRef/>
      </w:r>
      <w:r>
        <w:t>OK</w:t>
      </w:r>
    </w:p>
  </w:comment>
  <w:comment w:id="4" w:author="Eric Braude" w:date="2012-07-04T15:16:00Z" w:initials="EB">
    <w:p w:rsidR="00A867B0" w:rsidRDefault="00A867B0">
      <w:pPr>
        <w:pStyle w:val="CommentText"/>
      </w:pPr>
      <w:r>
        <w:rPr>
          <w:rStyle w:val="CommentReference"/>
        </w:rPr>
        <w:annotationRef/>
      </w:r>
    </w:p>
    <w:p w:rsidR="00A867B0" w:rsidRDefault="00A867B0">
      <w:pPr>
        <w:pStyle w:val="CommentText"/>
      </w:pPr>
    </w:p>
    <w:p w:rsidR="00A867B0" w:rsidRDefault="00A867B0">
      <w:pPr>
        <w:pStyle w:val="CommentText"/>
      </w:pPr>
      <w:r>
        <w:t>Good.</w:t>
      </w:r>
    </w:p>
    <w:p w:rsidR="00A867B0" w:rsidRDefault="00A867B0">
      <w:pPr>
        <w:pStyle w:val="CommentText"/>
      </w:pPr>
    </w:p>
    <w:p w:rsidR="00A867B0" w:rsidRDefault="00A867B0">
      <w:pPr>
        <w:pStyle w:val="CommentText"/>
      </w:pPr>
      <w:r>
        <w:t>What form will the learned behavior take? How general?</w:t>
      </w:r>
    </w:p>
    <w:p w:rsidR="00A867B0" w:rsidRDefault="00A867B0">
      <w:pPr>
        <w:pStyle w:val="CommentText"/>
      </w:pPr>
    </w:p>
    <w:p w:rsidR="00A867B0" w:rsidRDefault="00A867B0">
      <w:pPr>
        <w:pStyle w:val="CommentText"/>
      </w:pPr>
      <w:r>
        <w:t xml:space="preserve">Zebra </w:t>
      </w:r>
      <w:r>
        <w:sym w:font="Wingdings" w:char="F0E0"/>
      </w:r>
      <w:r>
        <w:t xml:space="preserve"> </w:t>
      </w:r>
      <w:proofErr w:type="gramStart"/>
      <w:r>
        <w:t>what ?</w:t>
      </w:r>
      <w:proofErr w:type="gramEnd"/>
    </w:p>
    <w:p w:rsidR="00A867B0" w:rsidRDefault="008459DD">
      <w:pPr>
        <w:pStyle w:val="CommentText"/>
      </w:pPr>
      <w:r>
        <w:t xml:space="preserve">Maybe: </w:t>
      </w:r>
      <w:r w:rsidR="00A867B0">
        <w:t xml:space="preserve">Zebra </w:t>
      </w:r>
      <w:r w:rsidR="00A867B0">
        <w:sym w:font="Wingdings" w:char="F0E0"/>
      </w:r>
      <w:r w:rsidR="00A867B0">
        <w:t xml:space="preserve"> (Animal </w:t>
      </w:r>
      <w:r w:rsidR="00A867B0">
        <w:sym w:font="Wingdings" w:char="F0E0"/>
      </w:r>
      <w:r w:rsidR="00A867B0">
        <w:t xml:space="preserve"> what</w:t>
      </w:r>
      <w:proofErr w:type="gramStart"/>
      <w:r w:rsidR="00A867B0">
        <w:t>) ?</w:t>
      </w:r>
      <w:proofErr w:type="gramEnd"/>
    </w:p>
  </w:comment>
  <w:comment w:id="5" w:author="Eric Braude" w:date="2012-07-04T15:16:00Z" w:initials="EB">
    <w:p w:rsidR="00A867B0" w:rsidRDefault="00A867B0">
      <w:pPr>
        <w:pStyle w:val="CommentText"/>
      </w:pPr>
      <w:r>
        <w:rPr>
          <w:rStyle w:val="CommentReference"/>
        </w:rPr>
        <w:annotationRef/>
      </w:r>
      <w:r>
        <w:t>An interesting issue is the extent of matching, use of wild cards, etc.</w:t>
      </w:r>
    </w:p>
  </w:comment>
  <w:comment w:id="6" w:author="Eric Braude" w:date="2012-07-04T09:33:00Z" w:initials="EB">
    <w:p w:rsidR="00A867B0" w:rsidRDefault="00A867B0">
      <w:pPr>
        <w:pStyle w:val="CommentText"/>
      </w:pPr>
      <w:r>
        <w:rPr>
          <w:rStyle w:val="CommentReference"/>
        </w:rPr>
        <w:annotationRef/>
      </w:r>
      <w:r>
        <w:t>I appreciate the design work you have done on this!</w:t>
      </w:r>
    </w:p>
  </w:comment>
  <w:comment w:id="7" w:author="Eric Braude" w:date="2012-07-04T15:17:00Z" w:initials="EB">
    <w:p w:rsidR="008459DD" w:rsidRDefault="008459DD">
      <w:pPr>
        <w:pStyle w:val="CommentText"/>
      </w:pPr>
      <w:r>
        <w:rPr>
          <w:rStyle w:val="CommentReference"/>
        </w:rPr>
        <w:annotationRef/>
      </w:r>
      <w:r>
        <w:t>Good comparison info.</w:t>
      </w:r>
    </w:p>
  </w:comment>
  <w:comment w:id="8" w:author="Eric Braude" w:date="2012-07-04T09:34:00Z" w:initials="EB">
    <w:p w:rsidR="00A867B0" w:rsidRDefault="00A867B0">
      <w:pPr>
        <w:pStyle w:val="CommentText"/>
      </w:pPr>
      <w:r>
        <w:rPr>
          <w:rStyle w:val="CommentReference"/>
        </w:rPr>
        <w:annotationRef/>
      </w:r>
      <w:r>
        <w:t>Interesting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3FC" w:rsidRDefault="008963FC" w:rsidP="002A5047">
      <w:r>
        <w:separator/>
      </w:r>
    </w:p>
  </w:endnote>
  <w:endnote w:type="continuationSeparator" w:id="0">
    <w:p w:rsidR="008963FC" w:rsidRDefault="008963FC" w:rsidP="002A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3FC" w:rsidRDefault="008963FC" w:rsidP="002A5047">
      <w:r>
        <w:separator/>
      </w:r>
    </w:p>
  </w:footnote>
  <w:footnote w:type="continuationSeparator" w:id="0">
    <w:p w:rsidR="008963FC" w:rsidRDefault="008963FC" w:rsidP="002A5047">
      <w:r>
        <w:continuationSeparator/>
      </w:r>
    </w:p>
  </w:footnote>
  <w:footnote w:id="1">
    <w:p w:rsidR="002A5047" w:rsidRDefault="002A5047" w:rsidP="002A5047">
      <w:pPr>
        <w:pStyle w:val="FootnoteText"/>
      </w:pPr>
      <w:r>
        <w:rPr>
          <w:rStyle w:val="FootnoteReference"/>
        </w:rPr>
        <w:footnoteRef/>
      </w:r>
      <w:r>
        <w:t xml:space="preserve"> </w:t>
      </w:r>
      <w:hyperlink r:id="rId1" w:history="1">
        <w:r w:rsidRPr="0010645C">
          <w:rPr>
            <w:rStyle w:val="Hyperlink"/>
          </w:rPr>
          <w:t>http://www.abbreviations.com/definitions_api.php</w:t>
        </w:r>
      </w:hyperlink>
      <w:r>
        <w:t xml:space="preserve">  </w:t>
      </w:r>
    </w:p>
  </w:footnote>
  <w:footnote w:id="2">
    <w:p w:rsidR="002A5047" w:rsidRDefault="002A5047" w:rsidP="002A5047">
      <w:pPr>
        <w:pStyle w:val="FootnoteText"/>
      </w:pPr>
      <w:r>
        <w:rPr>
          <w:rStyle w:val="FootnoteReference"/>
        </w:rPr>
        <w:footnoteRef/>
      </w:r>
      <w:r>
        <w:t xml:space="preserve"> </w:t>
      </w:r>
      <w:hyperlink r:id="rId2" w:history="1">
        <w:r w:rsidRPr="004A1721">
          <w:rPr>
            <w:rStyle w:val="Hyperlink"/>
            <w:rFonts w:eastAsiaTheme="majorEastAsia"/>
          </w:rPr>
          <w:t>http://www.mediawiki.org/wiki/API:Main_page</w:t>
        </w:r>
      </w:hyperlink>
    </w:p>
  </w:footnote>
  <w:footnote w:id="3">
    <w:p w:rsidR="00982CEB" w:rsidRDefault="00982CEB" w:rsidP="00982CEB">
      <w:pPr>
        <w:pStyle w:val="FootnoteText"/>
      </w:pPr>
      <w:r>
        <w:rPr>
          <w:rStyle w:val="FootnoteReference"/>
        </w:rPr>
        <w:footnoteRef/>
      </w:r>
      <w:r>
        <w:t xml:space="preserve"> </w:t>
      </w:r>
      <w:proofErr w:type="spellStart"/>
      <w:r>
        <w:t>Russel</w:t>
      </w:r>
      <w:proofErr w:type="spellEnd"/>
      <w:r>
        <w:t xml:space="preserve"> &amp; </w:t>
      </w:r>
      <w:proofErr w:type="spellStart"/>
      <w:r>
        <w:t>Norvig</w:t>
      </w:r>
      <w:proofErr w:type="spellEnd"/>
      <w:r>
        <w:t>, p. 888</w:t>
      </w:r>
      <w:r w:rsidR="00E05CFB">
        <w:t>.</w:t>
      </w:r>
    </w:p>
  </w:footnote>
  <w:footnote w:id="4">
    <w:p w:rsidR="00A02DDB" w:rsidRDefault="00A02DDB">
      <w:pPr>
        <w:pStyle w:val="FootnoteText"/>
      </w:pPr>
      <w:r>
        <w:rPr>
          <w:rStyle w:val="FootnoteReference"/>
        </w:rPr>
        <w:footnoteRef/>
      </w:r>
      <w:r w:rsidR="007F78D6">
        <w:t xml:space="preserve"> </w:t>
      </w:r>
      <w:r w:rsidRPr="00A02DDB">
        <w:t>http://www.cs.cmu.edu/afs/cs/user/aberger/www/html/tutorial/node2.html#SECTION00011000000000000000</w:t>
      </w:r>
    </w:p>
  </w:footnote>
  <w:footnote w:id="5">
    <w:p w:rsidR="00E05CFB" w:rsidRDefault="00E05CFB">
      <w:pPr>
        <w:pStyle w:val="FootnoteText"/>
      </w:pPr>
      <w:r>
        <w:rPr>
          <w:rStyle w:val="FootnoteReference"/>
        </w:rPr>
        <w:footnoteRef/>
      </w:r>
      <w:r>
        <w:t xml:space="preserve"> Russell &amp; </w:t>
      </w:r>
      <w:proofErr w:type="spellStart"/>
      <w:r>
        <w:t>Norvig</w:t>
      </w:r>
      <w:proofErr w:type="spellEnd"/>
      <w:r>
        <w:t>, p. 695.</w:t>
      </w:r>
    </w:p>
  </w:footnote>
  <w:footnote w:id="6">
    <w:p w:rsidR="004F3236" w:rsidRDefault="004F3236">
      <w:pPr>
        <w:pStyle w:val="FootnoteText"/>
      </w:pPr>
      <w:r>
        <w:rPr>
          <w:rStyle w:val="FootnoteReference"/>
        </w:rPr>
        <w:footnoteRef/>
      </w:r>
      <w:r>
        <w:t xml:space="preserve"> </w:t>
      </w:r>
      <w:r w:rsidRPr="004F3236">
        <w:t>http://opennlp.apache.org/documentation/1.5.2-incubating/manual/opennlp.html#tools.postagger</w:t>
      </w:r>
    </w:p>
  </w:footnote>
  <w:footnote w:id="7">
    <w:p w:rsidR="004F3236" w:rsidRDefault="004F3236">
      <w:pPr>
        <w:pStyle w:val="FootnoteText"/>
      </w:pPr>
      <w:r>
        <w:rPr>
          <w:rStyle w:val="FootnoteReference"/>
        </w:rPr>
        <w:footnoteRef/>
      </w:r>
      <w:r>
        <w:t xml:space="preserve"> </w:t>
      </w:r>
      <w:r w:rsidRPr="004F3236">
        <w:t>http://opennlp.apache.org/documentation/1.5.2-incubating/manual/opennlp.html#tools.parser</w:t>
      </w:r>
    </w:p>
  </w:footnote>
  <w:footnote w:id="8">
    <w:p w:rsidR="004F3236" w:rsidRDefault="004F3236">
      <w:pPr>
        <w:pStyle w:val="FootnoteText"/>
      </w:pPr>
      <w:r>
        <w:rPr>
          <w:rStyle w:val="FootnoteReference"/>
        </w:rPr>
        <w:footnoteRef/>
      </w:r>
      <w:r>
        <w:t xml:space="preserve"> </w:t>
      </w:r>
      <w:r w:rsidRPr="004F3236">
        <w:t>http://opennlp.apache.org/documentation/1.5.2-incubating/manual/opennlp.html#tools.doccat</w:t>
      </w:r>
    </w:p>
  </w:footnote>
  <w:footnote w:id="9">
    <w:p w:rsidR="00F41B6F" w:rsidRDefault="00F41B6F" w:rsidP="00F41B6F">
      <w:pPr>
        <w:pStyle w:val="FootnoteText"/>
      </w:pPr>
      <w:r>
        <w:rPr>
          <w:rStyle w:val="FootnoteReference"/>
        </w:rPr>
        <w:footnoteRef/>
      </w:r>
      <w:r>
        <w:t xml:space="preserve"> </w:t>
      </w:r>
      <w:r w:rsidRPr="00F41B6F">
        <w:t>http://www.comp.leeds.ac.uk/ccalas/tagsets/upenn.html</w:t>
      </w:r>
    </w:p>
  </w:footnote>
  <w:footnote w:id="10">
    <w:p w:rsidR="00314C3C" w:rsidRDefault="00314C3C">
      <w:pPr>
        <w:pStyle w:val="FootnoteText"/>
      </w:pPr>
      <w:r>
        <w:rPr>
          <w:rStyle w:val="FootnoteReference"/>
        </w:rPr>
        <w:footnoteRef/>
      </w:r>
      <w:r>
        <w:t xml:space="preserve"> </w:t>
      </w:r>
      <w:r w:rsidRPr="00314C3C">
        <w:t>http://opennlp.sourceforge.net/models-1.5/</w:t>
      </w:r>
    </w:p>
  </w:footnote>
  <w:footnote w:id="11">
    <w:p w:rsidR="005503B5" w:rsidRDefault="005503B5">
      <w:pPr>
        <w:pStyle w:val="FootnoteText"/>
      </w:pPr>
      <w:r>
        <w:rPr>
          <w:rStyle w:val="FootnoteReference"/>
        </w:rPr>
        <w:footnoteRef/>
      </w:r>
      <w:r>
        <w:t xml:space="preserve"> </w:t>
      </w:r>
      <w:r w:rsidRPr="005503B5">
        <w:t>http://stp.ling.uu.se/~nivre/master/penn02-21.trees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50D4C"/>
    <w:multiLevelType w:val="hybridMultilevel"/>
    <w:tmpl w:val="B70245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35F124A2"/>
    <w:multiLevelType w:val="hybridMultilevel"/>
    <w:tmpl w:val="8880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95559"/>
    <w:multiLevelType w:val="hybridMultilevel"/>
    <w:tmpl w:val="00365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4176A8"/>
    <w:multiLevelType w:val="multilevel"/>
    <w:tmpl w:val="FBCC66D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32"/>
    <w:rsid w:val="00026ACF"/>
    <w:rsid w:val="000753E4"/>
    <w:rsid w:val="00080B02"/>
    <w:rsid w:val="000B22AC"/>
    <w:rsid w:val="00124B1C"/>
    <w:rsid w:val="0017005E"/>
    <w:rsid w:val="00192B18"/>
    <w:rsid w:val="001940B9"/>
    <w:rsid w:val="00196D38"/>
    <w:rsid w:val="001B3D86"/>
    <w:rsid w:val="00257119"/>
    <w:rsid w:val="002A5047"/>
    <w:rsid w:val="002D4C5C"/>
    <w:rsid w:val="00314C3C"/>
    <w:rsid w:val="00323199"/>
    <w:rsid w:val="0036280E"/>
    <w:rsid w:val="00377A96"/>
    <w:rsid w:val="003D4406"/>
    <w:rsid w:val="004D5FF8"/>
    <w:rsid w:val="004F3236"/>
    <w:rsid w:val="005162E9"/>
    <w:rsid w:val="00520D77"/>
    <w:rsid w:val="005503B5"/>
    <w:rsid w:val="00586CEB"/>
    <w:rsid w:val="00591781"/>
    <w:rsid w:val="005B7D8D"/>
    <w:rsid w:val="005C4A17"/>
    <w:rsid w:val="005D4EB8"/>
    <w:rsid w:val="00670BD8"/>
    <w:rsid w:val="006F505C"/>
    <w:rsid w:val="00706966"/>
    <w:rsid w:val="00722C1C"/>
    <w:rsid w:val="00742478"/>
    <w:rsid w:val="007F3B9D"/>
    <w:rsid w:val="007F4D84"/>
    <w:rsid w:val="007F78D6"/>
    <w:rsid w:val="00801272"/>
    <w:rsid w:val="00835969"/>
    <w:rsid w:val="008459DD"/>
    <w:rsid w:val="008578E4"/>
    <w:rsid w:val="008676F7"/>
    <w:rsid w:val="00891732"/>
    <w:rsid w:val="008963FC"/>
    <w:rsid w:val="008C6F7C"/>
    <w:rsid w:val="00913EEB"/>
    <w:rsid w:val="00982CEB"/>
    <w:rsid w:val="009C2C1F"/>
    <w:rsid w:val="00A02DDB"/>
    <w:rsid w:val="00A760B6"/>
    <w:rsid w:val="00A867B0"/>
    <w:rsid w:val="00AA6570"/>
    <w:rsid w:val="00B346B8"/>
    <w:rsid w:val="00B352B9"/>
    <w:rsid w:val="00B523D2"/>
    <w:rsid w:val="00B64771"/>
    <w:rsid w:val="00B7585A"/>
    <w:rsid w:val="00B8291B"/>
    <w:rsid w:val="00BF4212"/>
    <w:rsid w:val="00C73875"/>
    <w:rsid w:val="00C90841"/>
    <w:rsid w:val="00CB4157"/>
    <w:rsid w:val="00CD5C92"/>
    <w:rsid w:val="00D8530A"/>
    <w:rsid w:val="00E05CFB"/>
    <w:rsid w:val="00E3549E"/>
    <w:rsid w:val="00E46394"/>
    <w:rsid w:val="00E60F82"/>
    <w:rsid w:val="00E84D9B"/>
    <w:rsid w:val="00EE364F"/>
    <w:rsid w:val="00F4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5C4A17"/>
  </w:style>
  <w:style w:type="paragraph" w:styleId="ListParagraph">
    <w:name w:val="List Paragraph"/>
    <w:basedOn w:val="Normal"/>
    <w:uiPriority w:val="34"/>
    <w:qFormat/>
    <w:rsid w:val="002A5047"/>
    <w:pPr>
      <w:ind w:left="720"/>
      <w:contextualSpacing/>
    </w:pPr>
  </w:style>
  <w:style w:type="paragraph" w:styleId="FootnoteText">
    <w:name w:val="footnote text"/>
    <w:basedOn w:val="Normal"/>
    <w:link w:val="FootnoteTextChar"/>
    <w:rsid w:val="002A5047"/>
    <w:rPr>
      <w:sz w:val="20"/>
      <w:szCs w:val="20"/>
    </w:rPr>
  </w:style>
  <w:style w:type="character" w:customStyle="1" w:styleId="FootnoteTextChar">
    <w:name w:val="Footnote Text Char"/>
    <w:basedOn w:val="DefaultParagraphFont"/>
    <w:link w:val="FootnoteText"/>
    <w:rsid w:val="002A5047"/>
  </w:style>
  <w:style w:type="character" w:styleId="FootnoteReference">
    <w:name w:val="footnote reference"/>
    <w:basedOn w:val="DefaultParagraphFont"/>
    <w:rsid w:val="002A5047"/>
    <w:rPr>
      <w:vertAlign w:val="superscript"/>
    </w:rPr>
  </w:style>
  <w:style w:type="character" w:styleId="Hyperlink">
    <w:name w:val="Hyperlink"/>
    <w:basedOn w:val="DefaultParagraphFont"/>
    <w:uiPriority w:val="99"/>
    <w:unhideWhenUsed/>
    <w:rsid w:val="002A5047"/>
    <w:rPr>
      <w:color w:val="0000FF"/>
      <w:u w:val="single"/>
    </w:rPr>
  </w:style>
  <w:style w:type="character" w:styleId="CommentReference">
    <w:name w:val="annotation reference"/>
    <w:basedOn w:val="DefaultParagraphFont"/>
    <w:rsid w:val="002A5047"/>
    <w:rPr>
      <w:sz w:val="16"/>
      <w:szCs w:val="16"/>
    </w:rPr>
  </w:style>
  <w:style w:type="paragraph" w:styleId="CommentText">
    <w:name w:val="annotation text"/>
    <w:basedOn w:val="Normal"/>
    <w:link w:val="CommentTextChar"/>
    <w:rsid w:val="002A5047"/>
    <w:rPr>
      <w:sz w:val="20"/>
      <w:szCs w:val="20"/>
    </w:rPr>
  </w:style>
  <w:style w:type="character" w:customStyle="1" w:styleId="CommentTextChar">
    <w:name w:val="Comment Text Char"/>
    <w:basedOn w:val="DefaultParagraphFont"/>
    <w:link w:val="CommentText"/>
    <w:rsid w:val="002A5047"/>
  </w:style>
  <w:style w:type="paragraph" w:styleId="BalloonText">
    <w:name w:val="Balloon Text"/>
    <w:basedOn w:val="Normal"/>
    <w:link w:val="BalloonTextChar"/>
    <w:rsid w:val="002A5047"/>
    <w:rPr>
      <w:rFonts w:ascii="Tahoma" w:hAnsi="Tahoma" w:cs="Tahoma"/>
      <w:sz w:val="16"/>
      <w:szCs w:val="16"/>
    </w:rPr>
  </w:style>
  <w:style w:type="character" w:customStyle="1" w:styleId="BalloonTextChar">
    <w:name w:val="Balloon Text Char"/>
    <w:basedOn w:val="DefaultParagraphFont"/>
    <w:link w:val="BalloonText"/>
    <w:rsid w:val="002A5047"/>
    <w:rPr>
      <w:rFonts w:ascii="Tahoma" w:hAnsi="Tahoma" w:cs="Tahoma"/>
      <w:sz w:val="16"/>
      <w:szCs w:val="16"/>
    </w:rPr>
  </w:style>
  <w:style w:type="table" w:styleId="TableGrid">
    <w:name w:val="Table Grid"/>
    <w:basedOn w:val="TableNormal"/>
    <w:rsid w:val="009C2C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A867B0"/>
    <w:rPr>
      <w:b/>
      <w:bCs/>
    </w:rPr>
  </w:style>
  <w:style w:type="character" w:customStyle="1" w:styleId="CommentSubjectChar">
    <w:name w:val="Comment Subject Char"/>
    <w:basedOn w:val="CommentTextChar"/>
    <w:link w:val="CommentSubject"/>
    <w:rsid w:val="00A867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5C4A17"/>
  </w:style>
  <w:style w:type="paragraph" w:styleId="ListParagraph">
    <w:name w:val="List Paragraph"/>
    <w:basedOn w:val="Normal"/>
    <w:uiPriority w:val="34"/>
    <w:qFormat/>
    <w:rsid w:val="002A5047"/>
    <w:pPr>
      <w:ind w:left="720"/>
      <w:contextualSpacing/>
    </w:pPr>
  </w:style>
  <w:style w:type="paragraph" w:styleId="FootnoteText">
    <w:name w:val="footnote text"/>
    <w:basedOn w:val="Normal"/>
    <w:link w:val="FootnoteTextChar"/>
    <w:rsid w:val="002A5047"/>
    <w:rPr>
      <w:sz w:val="20"/>
      <w:szCs w:val="20"/>
    </w:rPr>
  </w:style>
  <w:style w:type="character" w:customStyle="1" w:styleId="FootnoteTextChar">
    <w:name w:val="Footnote Text Char"/>
    <w:basedOn w:val="DefaultParagraphFont"/>
    <w:link w:val="FootnoteText"/>
    <w:rsid w:val="002A5047"/>
  </w:style>
  <w:style w:type="character" w:styleId="FootnoteReference">
    <w:name w:val="footnote reference"/>
    <w:basedOn w:val="DefaultParagraphFont"/>
    <w:rsid w:val="002A5047"/>
    <w:rPr>
      <w:vertAlign w:val="superscript"/>
    </w:rPr>
  </w:style>
  <w:style w:type="character" w:styleId="Hyperlink">
    <w:name w:val="Hyperlink"/>
    <w:basedOn w:val="DefaultParagraphFont"/>
    <w:uiPriority w:val="99"/>
    <w:unhideWhenUsed/>
    <w:rsid w:val="002A5047"/>
    <w:rPr>
      <w:color w:val="0000FF"/>
      <w:u w:val="single"/>
    </w:rPr>
  </w:style>
  <w:style w:type="character" w:styleId="CommentReference">
    <w:name w:val="annotation reference"/>
    <w:basedOn w:val="DefaultParagraphFont"/>
    <w:rsid w:val="002A5047"/>
    <w:rPr>
      <w:sz w:val="16"/>
      <w:szCs w:val="16"/>
    </w:rPr>
  </w:style>
  <w:style w:type="paragraph" w:styleId="CommentText">
    <w:name w:val="annotation text"/>
    <w:basedOn w:val="Normal"/>
    <w:link w:val="CommentTextChar"/>
    <w:rsid w:val="002A5047"/>
    <w:rPr>
      <w:sz w:val="20"/>
      <w:szCs w:val="20"/>
    </w:rPr>
  </w:style>
  <w:style w:type="character" w:customStyle="1" w:styleId="CommentTextChar">
    <w:name w:val="Comment Text Char"/>
    <w:basedOn w:val="DefaultParagraphFont"/>
    <w:link w:val="CommentText"/>
    <w:rsid w:val="002A5047"/>
  </w:style>
  <w:style w:type="paragraph" w:styleId="BalloonText">
    <w:name w:val="Balloon Text"/>
    <w:basedOn w:val="Normal"/>
    <w:link w:val="BalloonTextChar"/>
    <w:rsid w:val="002A5047"/>
    <w:rPr>
      <w:rFonts w:ascii="Tahoma" w:hAnsi="Tahoma" w:cs="Tahoma"/>
      <w:sz w:val="16"/>
      <w:szCs w:val="16"/>
    </w:rPr>
  </w:style>
  <w:style w:type="character" w:customStyle="1" w:styleId="BalloonTextChar">
    <w:name w:val="Balloon Text Char"/>
    <w:basedOn w:val="DefaultParagraphFont"/>
    <w:link w:val="BalloonText"/>
    <w:rsid w:val="002A5047"/>
    <w:rPr>
      <w:rFonts w:ascii="Tahoma" w:hAnsi="Tahoma" w:cs="Tahoma"/>
      <w:sz w:val="16"/>
      <w:szCs w:val="16"/>
    </w:rPr>
  </w:style>
  <w:style w:type="table" w:styleId="TableGrid">
    <w:name w:val="Table Grid"/>
    <w:basedOn w:val="TableNormal"/>
    <w:rsid w:val="009C2C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A867B0"/>
    <w:rPr>
      <w:b/>
      <w:bCs/>
    </w:rPr>
  </w:style>
  <w:style w:type="character" w:customStyle="1" w:styleId="CommentSubjectChar">
    <w:name w:val="Comment Subject Char"/>
    <w:basedOn w:val="CommentTextChar"/>
    <w:link w:val="CommentSubject"/>
    <w:rsid w:val="00A86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33042">
      <w:bodyDiv w:val="1"/>
      <w:marLeft w:val="0"/>
      <w:marRight w:val="0"/>
      <w:marTop w:val="0"/>
      <w:marBottom w:val="0"/>
      <w:divBdr>
        <w:top w:val="none" w:sz="0" w:space="0" w:color="auto"/>
        <w:left w:val="none" w:sz="0" w:space="0" w:color="auto"/>
        <w:bottom w:val="none" w:sz="0" w:space="0" w:color="auto"/>
        <w:right w:val="none" w:sz="0" w:space="0" w:color="auto"/>
      </w:divBdr>
    </w:div>
    <w:div w:id="16547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mediawiki.org/wiki/API:Main_page" TargetMode="External"/><Relationship Id="rId1" Type="http://schemas.openxmlformats.org/officeDocument/2006/relationships/hyperlink" Target="http://www.abbreviations.com/definitions_ap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D2D10-D774-4A6B-A099-0709C755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5622</TotalTime>
  <Pages>8</Pages>
  <Words>1779</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11465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Dellario, Christopher</dc:creator>
  <cp:keywords/>
  <dc:description/>
  <cp:lastModifiedBy>Eric Braude</cp:lastModifiedBy>
  <cp:revision>22</cp:revision>
  <dcterms:created xsi:type="dcterms:W3CDTF">2012-06-23T20:45:00Z</dcterms:created>
  <dcterms:modified xsi:type="dcterms:W3CDTF">2012-07-04T19:19:00Z</dcterms:modified>
</cp:coreProperties>
</file>