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3B57"/>
          <w:sz w:val="34"/>
          <w:szCs w:val="34"/>
        </w:rPr>
        <w:t xml:space="preserve">ĐẶC TẢ API</w:t>
      </w:r>
    </w:p>
    <w:p>
      <w:pPr>
        <w:spacing w:before="200"/>
        <w:jc w:val="center"/>
      </w:pPr>
      <w:r>
        <w:rPr>
          <w:i/>
          <w:iCs/>
          <w:color w:val="5B5B5B"/>
          <w:sz w:val="24"/>
          <w:szCs w:val="24"/>
        </w:rPr>
        <w:t xml:space="preserve">(API Specification)</w:t>
      </w:r>
    </w:p>
    <w:p>
      <w:pPr>
        <w:spacing w:before="500"/>
        <w:jc w:val="center"/>
      </w:pPr>
      <w:r>
        <w:rPr>
          <w:b/>
          <w:bCs/>
          <w:color w:val="C0511A"/>
          <w:sz w:val="56"/>
          <w:szCs w:val="56"/>
        </w:rPr>
        <w:t xml:space="preserve">MoodBite</w:t>
      </w:r>
    </w:p>
    <w:p>
      <w:pPr>
        <w:spacing w:before="900"/>
        <w:jc w:val="center"/>
      </w:pPr>
      <w:r>
        <w:rPr>
          <w:sz w:val="22"/>
          <w:szCs w:val="22"/>
        </w:rPr>
        <w:t xml:space="preserve">Phiên bản 1.0</w:t>
      </w:r>
    </w:p>
    <w:p>
      <w:pPr>
        <w:spacing w:before="100"/>
        <w:jc w:val="center"/>
      </w:pPr>
      <w:r>
        <w:rPr>
          <w:sz w:val="22"/>
          <w:szCs w:val="22"/>
        </w:rPr>
        <w:t xml:space="preserve">Ngày ban hành: 27/07/2026</w:t>
      </w:r>
    </w:p>
    <w:p>
      <w:pPr>
        <w:spacing w:before="100"/>
        <w:jc w:val="center"/>
      </w:pPr>
      <w:r>
        <w:rPr>
          <w:i/>
          <w:iCs/>
          <w:color w:val="5B5B5B"/>
          <w:sz w:val="20"/>
          <w:szCs w:val="20"/>
        </w:rPr>
        <w:t xml:space="preserve">Tài liệu nguồn: SRS v1.2, Kiến trúc Kỹ thuật v1.1, Sơ đồ Kiến trúc v1.0, Data Dictionary &amp; ERD v1.5</w:t>
      </w:r>
    </w:p>
    <w:p>
      <w:r>
        <w:br w:type="page"/>
      </w:r>
    </w:p>
    <w:p>
      <w:pPr>
        <w:pStyle w:val="Heading2"/>
        <w:spacing w:after="150" w:before="300"/>
      </w:pPr>
      <w:r>
        <w:t xml:space="preserve">Lịch sử thay đổi tài liệu</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06"/>
      </w:tblGrid>
      <w:tr>
        <w:trPr>
          <w:tblHeader/>
        </w:trPr>
        <w:tc>
          <w:tcPr>
            <w:tcW w:type="dxa" w:w="1400"/>
            <w:shd w:fill="1F3B57" w:val="clear"/>
            <w:tcMar>
              <w:top w:type="dxa" w:w="70"/>
              <w:left w:type="dxa" w:w="90"/>
              <w:bottom w:type="dxa" w:w="70"/>
              <w:right w:type="dxa" w:w="90"/>
            </w:tcMar>
            <w:vAlign w:val="center"/>
          </w:tcPr>
          <w:p>
            <w:pPr>
              <w:jc w:val="left"/>
            </w:pPr>
            <w:r>
              <w:rPr>
                <w:b/>
                <w:bCs/>
                <w:color w:val="FFFFFF"/>
                <w:sz w:val="18"/>
                <w:szCs w:val="18"/>
              </w:rPr>
              <w:t xml:space="preserve">Phiên bản</w:t>
            </w:r>
          </w:p>
        </w:tc>
        <w:tc>
          <w:tcPr>
            <w:tcW w:type="dxa" w:w="1600"/>
            <w:shd w:fill="1F3B57" w:val="clear"/>
            <w:tcMar>
              <w:top w:type="dxa" w:w="70"/>
              <w:left w:type="dxa" w:w="90"/>
              <w:bottom w:type="dxa" w:w="70"/>
              <w:right w:type="dxa" w:w="90"/>
            </w:tcMar>
            <w:vAlign w:val="center"/>
          </w:tcPr>
          <w:p>
            <w:pPr>
              <w:jc w:val="left"/>
            </w:pPr>
            <w:r>
              <w:rPr>
                <w:b/>
                <w:bCs/>
                <w:color w:val="FFFFFF"/>
                <w:sz w:val="18"/>
                <w:szCs w:val="18"/>
              </w:rPr>
              <w:t xml:space="preserve">Ngày</w:t>
            </w:r>
          </w:p>
        </w:tc>
        <w:tc>
          <w:tcPr>
            <w:tcW w:type="dxa" w:w="6306"/>
            <w:shd w:fill="1F3B57" w:val="clear"/>
            <w:tcMar>
              <w:top w:type="dxa" w:w="70"/>
              <w:left w:type="dxa" w:w="90"/>
              <w:bottom w:type="dxa" w:w="70"/>
              <w:right w:type="dxa" w:w="90"/>
            </w:tcMar>
            <w:vAlign w:val="center"/>
          </w:tcPr>
          <w:p>
            <w:pPr>
              <w:jc w:val="left"/>
            </w:pPr>
            <w:r>
              <w:rPr>
                <w:b/>
                <w:bCs/>
                <w:color w:val="FFFFFF"/>
                <w:sz w:val="18"/>
                <w:szCs w:val="18"/>
              </w:rPr>
              <w:t xml:space="preserve">Mô tả thay đổi</w:t>
            </w:r>
          </w:p>
        </w:tc>
      </w:tr>
      <w:tr>
        <w:tc>
          <w:tcPr>
            <w:tcW w:type="dxa" w:w="1400"/>
            <w:tcMar>
              <w:top w:type="dxa" w:w="70"/>
              <w:left w:type="dxa" w:w="90"/>
              <w:bottom w:type="dxa" w:w="70"/>
              <w:right w:type="dxa" w:w="90"/>
            </w:tcMar>
            <w:vAlign w:val="center"/>
          </w:tcPr>
          <w:p>
            <w:pPr>
              <w:jc w:val="left"/>
            </w:pPr>
            <w:r>
              <w:rPr>
                <w:b w:val="false"/>
                <w:bCs w:val="false"/>
                <w:sz w:val="18"/>
                <w:szCs w:val="18"/>
              </w:rPr>
              <w:t xml:space="preserve">1.0</w:t>
            </w:r>
          </w:p>
        </w:tc>
        <w:tc>
          <w:tcPr>
            <w:tcW w:type="dxa" w:w="1600"/>
            <w:tcMar>
              <w:top w:type="dxa" w:w="70"/>
              <w:left w:type="dxa" w:w="90"/>
              <w:bottom w:type="dxa" w:w="70"/>
              <w:right w:type="dxa" w:w="90"/>
            </w:tcMar>
            <w:vAlign w:val="center"/>
          </w:tcPr>
          <w:p>
            <w:pPr>
              <w:jc w:val="left"/>
            </w:pPr>
            <w:r>
              <w:rPr>
                <w:b w:val="false"/>
                <w:bCs w:val="false"/>
                <w:sz w:val="18"/>
                <w:szCs w:val="18"/>
              </w:rPr>
              <w:t xml:space="preserve">27/07/2026</w:t>
            </w:r>
          </w:p>
        </w:tc>
        <w:tc>
          <w:tcPr>
            <w:tcW w:type="dxa" w:w="6306"/>
            <w:tcMar>
              <w:top w:type="dxa" w:w="70"/>
              <w:left w:type="dxa" w:w="90"/>
              <w:bottom w:type="dxa" w:w="70"/>
              <w:right w:type="dxa" w:w="90"/>
            </w:tcMar>
            <w:vAlign w:val="center"/>
          </w:tcPr>
          <w:p>
            <w:pPr>
              <w:jc w:val="left"/>
            </w:pPr>
            <w:r>
              <w:rPr>
                <w:b w:val="false"/>
                <w:bCs w:val="false"/>
                <w:sz w:val="18"/>
                <w:szCs w:val="18"/>
              </w:rPr>
              <w:t xml:space="preserve">Khởi tạo đặc tả API — 5 endpoint MVP (Giai đoạn 1), phát hiện và lấp một khoảng trống Use Case trong Kiến trúc Kỹ thuật (mục 5).</w:t>
            </w:r>
          </w:p>
        </w:tc>
      </w:tr>
    </w:tbl>
    <w:p>
      <w:r>
        <w:br w:type="page"/>
      </w:r>
    </w:p>
    <w:p>
      <w:pPr>
        <w:pStyle w:val="Heading2"/>
        <w:spacing w:after="150" w:before="300"/>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Giới thiệu</w:t>
      </w:r>
    </w:p>
    <w:p>
      <w:pPr>
        <w:pStyle w:val="Heading2"/>
        <w:spacing w:after="150" w:before="300"/>
      </w:pPr>
      <w:r>
        <w:t xml:space="preserve">1.1. Mục đích &amp; phạm vi</w:t>
      </w:r>
    </w:p>
    <w:p>
      <w:pPr>
        <w:spacing w:after="160" w:line="276"/>
      </w:pPr>
      <w:r>
        <w:t xml:space="preserve">Tài liệu này đặc tả tầng presentation/api (REST controllers) của MoodBite ở mức endpoint — method, path, request/response schema, mã lỗi — đủ chi tiết để cài đặt hoặc mock mà không cần đoán thêm. Phạm vi chỉ gồm API phục vụ người dùng cuối qua trình duyệt (Giai đoạn 1 — MVP theo WBS); các job offline (crawl, huấn luyện mô hình) không lộ qua REST API công khai, đã có ở Sơ đồ Kiến trúc mục 5 (Deployment), không lặp lại ở đây.</w:t>
      </w:r>
    </w:p>
    <w:p>
      <w:pPr>
        <w:spacing w:after="160" w:line="276"/>
      </w:pPr>
      <w:r>
        <w:t xml:space="preserve">Mỗi endpoint được truy vết ngược về đúng Use Case/Port trong Kiến trúc Kỹ thuật và mã FR trong SRS — giữ nguyên nguyên tắc truy vết đã áp dụng xuyên suốt bộ tài liệu.</w:t>
      </w:r>
    </w:p>
    <w:p>
      <w:pPr>
        <w:pStyle w:val="Heading2"/>
        <w:spacing w:after="150" w:before="300"/>
      </w:pPr>
      <w:r>
        <w:t xml:space="preserve">1.2. Base URL &amp; versioning</w:t>
      </w:r>
    </w:p>
    <w:p>
      <w:pPr>
        <w:spacing w:after="160" w:line="276"/>
      </w:pPr>
      <w:r>
        <w:t xml:space="preserve">Base URL: /api/v1 — tiền tố version tường minh ngay từ đầu dù chỉ có một phiên bản, để không phải đổi toàn bộ đường dẫn client khi công thức xếp hạng hoặc response schema thay đổi ở Giai đoạn 3 (ví dụ khi RankRestaurantsUseCase chuyển từ HeuristicRankingAdapter sang MLRankingAdapter — response có thể thêm trường mới, envelope version giúp client cũ không vỡ).</w:t>
      </w:r>
    </w:p>
    <w:p>
      <w:pPr>
        <w:pStyle w:val="Heading2"/>
        <w:spacing w:after="150" w:before="300"/>
      </w:pPr>
      <w:r>
        <w:t xml:space="preserve">1.3. Quy ước chung</w:t>
      </w:r>
    </w:p>
    <w:p>
      <w:pPr>
        <w:pStyle w:val="ListParagraph"/>
        <w:numPr>
          <w:ilvl w:val="0"/>
          <w:numId w:val="2"/>
        </w:numPr>
        <w:spacing w:after="90"/>
      </w:pPr>
      <w:r>
        <w:t xml:space="preserve">Định dạng: JSON (Content-Type: application/json) cho cả request và response.</w:t>
      </w:r>
    </w:p>
    <w:p>
      <w:pPr>
        <w:pStyle w:val="ListParagraph"/>
        <w:numPr>
          <w:ilvl w:val="0"/>
          <w:numId w:val="2"/>
        </w:numPr>
        <w:spacing w:after="90"/>
      </w:pPr>
      <w:r>
        <w:t xml:space="preserve">Thời điểm: mọi trường thời gian dùng ISO-8601 UTC (ví dụ 2026-07-27T09:00:00Z) — nhất quán với quy ước TIMESTAMPTZ ở Data Dictionary mục 2.1; quy đổi múi giờ hiển thị thực hiện ở tầng frontend, không phải API.</w:t>
      </w:r>
    </w:p>
    <w:p>
      <w:pPr>
        <w:pStyle w:val="ListParagraph"/>
        <w:numPr>
          <w:ilvl w:val="0"/>
          <w:numId w:val="2"/>
        </w:numPr>
        <w:spacing w:after="90"/>
      </w:pPr>
      <w:r>
        <w:t xml:space="preserve">Tên trường: giữ nguyên snake_case khớp trực tiếp với tên cột trong Data Dictionary (ví dụ restaurant_id, predicted_score) — quyết định có chủ đích để giảm một tầng ánh xạ DTO ở quy mô một người phát triển, đổi lại là API không theo convention camelCase phổ biến của JSON; chấp nhận đánh đổi này.</w:t>
      </w:r>
    </w:p>
    <w:p>
      <w:pPr>
        <w:pStyle w:val="ListParagraph"/>
        <w:numPr>
          <w:ilvl w:val="0"/>
          <w:numId w:val="2"/>
        </w:numPr>
        <w:spacing w:after="90"/>
      </w:pPr>
      <w:r>
        <w:t xml:space="preserve">Định danh phiên: session_id (UUID v4) do client tự sinh và lưu cục bộ (localStorage), gửi kèm mọi request có ghi dữ liệu — không có khái niệm tài khoản người dùng (SRS mục 8, Won't-have).</w:t>
      </w:r>
    </w:p>
    <w:p>
      <w:pPr>
        <w:pStyle w:val="Heading2"/>
        <w:spacing w:after="150" w:before="300"/>
      </w:pPr>
      <w:r>
        <w:t xml:space="preserve">1.4. Authentication</w:t>
      </w:r>
    </w:p>
    <w:p>
      <w:pPr>
        <w:spacing w:after="160" w:line="276"/>
      </w:pPr>
      <w:r>
        <w:t xml:space="preserve">Không áp dụng xác thực người dùng ở phạm vi tài liệu này — nhất quán với quyết định SRS “tài khoản người dùng và cá nhân hoá dài hạn” thuộc Won't-have. Endpoint công khai, không yêu cầu API key phía client. Nếu triển khai công khai ngoài phạm vi đồ án, cần bổ sung rate limiting ở tầng hạ tầng (không thuộc phạm vi đặc tả API này).</w:t>
      </w:r>
    </w:p>
    <w:p>
      <w:pPr>
        <w:pStyle w:val="Heading2"/>
        <w:spacing w:after="150" w:before="300"/>
      </w:pPr>
      <w:r>
        <w:t xml:space="preserve">1.5. Response Envelope</w:t>
      </w:r>
    </w:p>
    <w:p>
      <w:pPr>
        <w:spacing w:after="160" w:line="276"/>
      </w:pPr>
      <w:r>
        <w:t xml:space="preserve">Toàn bộ response thành công bọc trong trường data; lỗi bọc trong trường error — giúp client xử lý nhất quán bằng một điều kiện duy nhất (kiểm tra có error hay không) thay vì suy đoán qua HTTP status.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2" w:val="clear"/>
            <w:tcMar>
              <w:top w:type="dxa" w:w="120"/>
              <w:left w:type="dxa" w:w="160"/>
              <w:bottom w:type="dxa" w:w="120"/>
              <w:right w:type="dxa" w:w="160"/>
            </w:tcMar>
          </w:tcPr>
          <w:p>
            <w:pPr>
              <w:spacing w:after="0"/>
            </w:pPr>
            <w:r>
              <w:rPr>
                <w:rFonts w:ascii="Consolas" w:cs="Consolas" w:eastAsia="Consolas" w:hAnsi="Consolas"/>
                <w:color w:val="2A2A2A"/>
                <w:sz w:val="18"/>
                <w:szCs w:val="18"/>
              </w:rPr>
              <w:t xml:space="preserve">// Thành công</w:t>
            </w:r>
          </w:p>
          <w:p>
            <w:pPr>
              <w:spacing w:after="0"/>
            </w:pPr>
            <w:r>
              <w:rPr>
                <w:rFonts w:ascii="Consolas" w:cs="Consolas" w:eastAsia="Consolas" w:hAnsi="Consolas"/>
                <w:color w:val="2A2A2A"/>
                <w:sz w:val="18"/>
                <w:szCs w:val="18"/>
              </w:rPr>
              <w:t xml:space="preserve">{ "data": { ... } }</w:t>
            </w:r>
          </w:p>
          <w:p>
            <w:pPr>
              <w:spacing w:after="0"/>
            </w:pPr>
            <w:r>
              <w:rPr>
                <w:rFonts w:ascii="Consolas" w:cs="Consolas" w:eastAsia="Consolas" w:hAnsi="Consolas"/>
                <w:color w:val="2A2A2A"/>
                <w:sz w:val="18"/>
                <w:szCs w:val="18"/>
              </w:rPr>
              <w:t xml:space="preserve"/>
            </w:r>
          </w:p>
          <w:p>
            <w:pPr>
              <w:spacing w:after="0"/>
            </w:pPr>
            <w:r>
              <w:rPr>
                <w:rFonts w:ascii="Consolas" w:cs="Consolas" w:eastAsia="Consolas" w:hAnsi="Consolas"/>
                <w:color w:val="2A2A2A"/>
                <w:sz w:val="18"/>
                <w:szCs w:val="18"/>
              </w:rPr>
              <w:t xml:space="preserve">// Lỗi</w:t>
            </w:r>
          </w:p>
          <w:p>
            <w:pPr>
              <w:spacing w:after="0"/>
            </w:pPr>
            <w:r>
              <w:rPr>
                <w:rFonts w:ascii="Consolas" w:cs="Consolas" w:eastAsia="Consolas" w:hAnsi="Consolas"/>
                <w:color w:val="2A2A2A"/>
                <w:sz w:val="18"/>
                <w:szCs w:val="18"/>
              </w:rPr>
              <w:t xml:space="preserve">{ "error": { "code": "RESTAURANT_NOT_FOUND", "message": "...", "details": { } } }</w:t>
            </w:r>
          </w:p>
        </w:tc>
      </w:tr>
    </w:tbl>
    <w:p>
      <w:pPr>
        <w:spacing w:after="160"/>
      </w:pPr>
    </w:p>
    <w:p>
      <w:pPr>
        <w:pStyle w:val="Heading2"/>
        <w:spacing w:after="150" w:before="300"/>
      </w:pPr>
      <w:r>
        <w:t xml:space="preserve">1.6. Bảng mã lỗi dùng chung</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06"/>
      </w:tblGrid>
      <w:tr>
        <w:trPr>
          <w:tblHeader/>
        </w:trPr>
        <w:tc>
          <w:tcPr>
            <w:tcW w:type="dxa" w:w="1400"/>
            <w:shd w:fill="1F3B57" w:val="clear"/>
            <w:tcMar>
              <w:top w:type="dxa" w:w="70"/>
              <w:left w:type="dxa" w:w="90"/>
              <w:bottom w:type="dxa" w:w="70"/>
              <w:right w:type="dxa" w:w="90"/>
            </w:tcMar>
            <w:vAlign w:val="center"/>
          </w:tcPr>
          <w:p>
            <w:pPr>
              <w:jc w:val="left"/>
            </w:pPr>
            <w:r>
              <w:rPr>
                <w:b/>
                <w:bCs/>
                <w:color w:val="FFFFFF"/>
                <w:sz w:val="18"/>
                <w:szCs w:val="18"/>
              </w:rPr>
              <w:t xml:space="preserve">HTTP Status</w:t>
            </w:r>
          </w:p>
        </w:tc>
        <w:tc>
          <w:tcPr>
            <w:tcW w:type="dxa" w:w="3000"/>
            <w:shd w:fill="1F3B57" w:val="clear"/>
            <w:tcMar>
              <w:top w:type="dxa" w:w="70"/>
              <w:left w:type="dxa" w:w="90"/>
              <w:bottom w:type="dxa" w:w="70"/>
              <w:right w:type="dxa" w:w="90"/>
            </w:tcMar>
            <w:vAlign w:val="center"/>
          </w:tcPr>
          <w:p>
            <w:pPr>
              <w:jc w:val="left"/>
            </w:pPr>
            <w:r>
              <w:rPr>
                <w:b/>
                <w:bCs/>
                <w:color w:val="FFFFFF"/>
                <w:sz w:val="18"/>
                <w:szCs w:val="18"/>
              </w:rPr>
              <w:t xml:space="preserve">error.code</w:t>
            </w:r>
          </w:p>
        </w:tc>
        <w:tc>
          <w:tcPr>
            <w:tcW w:type="dxa" w:w="4906"/>
            <w:shd w:fill="1F3B57" w:val="clear"/>
            <w:tcMar>
              <w:top w:type="dxa" w:w="70"/>
              <w:left w:type="dxa" w:w="90"/>
              <w:bottom w:type="dxa" w:w="70"/>
              <w:right w:type="dxa" w:w="90"/>
            </w:tcMar>
            <w:vAlign w:val="center"/>
          </w:tcPr>
          <w:p>
            <w:pPr>
              <w:jc w:val="left"/>
            </w:pPr>
            <w:r>
              <w:rPr>
                <w:b/>
                <w:bCs/>
                <w:color w:val="FFFFFF"/>
                <w:sz w:val="18"/>
                <w:szCs w:val="18"/>
              </w:rPr>
              <w:t xml:space="preserve">Khi nào xảy ra</w:t>
            </w:r>
          </w:p>
        </w:tc>
      </w:tr>
      <w:tr>
        <w:tc>
          <w:tcPr>
            <w:tcW w:type="dxa" w:w="1400"/>
            <w:tcMar>
              <w:top w:type="dxa" w:w="70"/>
              <w:left w:type="dxa" w:w="90"/>
              <w:bottom w:type="dxa" w:w="70"/>
              <w:right w:type="dxa" w:w="90"/>
            </w:tcMar>
            <w:vAlign w:val="center"/>
          </w:tcPr>
          <w:p>
            <w:pPr>
              <w:jc w:val="left"/>
            </w:pPr>
            <w:r>
              <w:rPr>
                <w:b w:val="false"/>
                <w:bCs w:val="false"/>
                <w:sz w:val="18"/>
                <w:szCs w:val="18"/>
              </w:rPr>
              <w:t xml:space="preserve">400</w:t>
            </w:r>
          </w:p>
        </w:tc>
        <w:tc>
          <w:tcPr>
            <w:tcW w:type="dxa" w:w="3000"/>
            <w:tcMar>
              <w:top w:type="dxa" w:w="70"/>
              <w:left w:type="dxa" w:w="90"/>
              <w:bottom w:type="dxa" w:w="70"/>
              <w:right w:type="dxa" w:w="90"/>
            </w:tcMar>
            <w:vAlign w:val="center"/>
          </w:tcPr>
          <w:p>
            <w:pPr>
              <w:jc w:val="left"/>
            </w:pPr>
            <w:r>
              <w:rPr>
                <w:b w:val="false"/>
                <w:bCs w:val="false"/>
                <w:sz w:val="18"/>
                <w:szCs w:val="18"/>
              </w:rPr>
              <w:t xml:space="preserve">INVALID_REQUEST</w:t>
            </w:r>
          </w:p>
        </w:tc>
        <w:tc>
          <w:tcPr>
            <w:tcW w:type="dxa" w:w="4906"/>
            <w:tcMar>
              <w:top w:type="dxa" w:w="70"/>
              <w:left w:type="dxa" w:w="90"/>
              <w:bottom w:type="dxa" w:w="70"/>
              <w:right w:type="dxa" w:w="90"/>
            </w:tcMar>
            <w:vAlign w:val="center"/>
          </w:tcPr>
          <w:p>
            <w:pPr>
              <w:jc w:val="left"/>
            </w:pPr>
            <w:r>
              <w:rPr>
                <w:b w:val="false"/>
                <w:bCs w:val="false"/>
                <w:sz w:val="18"/>
                <w:szCs w:val="18"/>
              </w:rPr>
              <w:t xml:space="preserve">Thiếu trường bắt buộc (ví dụ latitude/longitude) hoặc giá trị không hợp lệ (action_type lạ).</w:t>
            </w:r>
          </w:p>
        </w:tc>
      </w:tr>
      <w:tr>
        <w:tc>
          <w:tcPr>
            <w:tcW w:type="dxa" w:w="1400"/>
            <w:shd w:fill="F2EEE8" w:val="clear"/>
            <w:tcMar>
              <w:top w:type="dxa" w:w="70"/>
              <w:left w:type="dxa" w:w="90"/>
              <w:bottom w:type="dxa" w:w="70"/>
              <w:right w:type="dxa" w:w="90"/>
            </w:tcMar>
            <w:vAlign w:val="center"/>
          </w:tcPr>
          <w:p>
            <w:pPr>
              <w:jc w:val="left"/>
            </w:pPr>
            <w:r>
              <w:rPr>
                <w:b w:val="false"/>
                <w:bCs w:val="false"/>
                <w:sz w:val="18"/>
                <w:szCs w:val="18"/>
              </w:rPr>
              <w:t xml:space="preserve">404</w:t>
            </w:r>
          </w:p>
        </w:tc>
        <w:tc>
          <w:tcPr>
            <w:tcW w:type="dxa" w:w="3000"/>
            <w:shd w:fill="F2EEE8" w:val="clear"/>
            <w:tcMar>
              <w:top w:type="dxa" w:w="70"/>
              <w:left w:type="dxa" w:w="90"/>
              <w:bottom w:type="dxa" w:w="70"/>
              <w:right w:type="dxa" w:w="90"/>
            </w:tcMar>
            <w:vAlign w:val="center"/>
          </w:tcPr>
          <w:p>
            <w:pPr>
              <w:jc w:val="left"/>
            </w:pPr>
            <w:r>
              <w:rPr>
                <w:b w:val="false"/>
                <w:bCs w:val="false"/>
                <w:sz w:val="18"/>
                <w:szCs w:val="18"/>
              </w:rPr>
              <w:t xml:space="preserve">RESTAURANT_NOT_FOUND</w:t>
            </w:r>
          </w:p>
        </w:tc>
        <w:tc>
          <w:tcPr>
            <w:tcW w:type="dxa" w:w="4906"/>
            <w:shd w:fill="F2EEE8" w:val="clear"/>
            <w:tcMar>
              <w:top w:type="dxa" w:w="70"/>
              <w:left w:type="dxa" w:w="90"/>
              <w:bottom w:type="dxa" w:w="70"/>
              <w:right w:type="dxa" w:w="90"/>
            </w:tcMar>
            <w:vAlign w:val="center"/>
          </w:tcPr>
          <w:p>
            <w:pPr>
              <w:jc w:val="left"/>
            </w:pPr>
            <w:r>
              <w:rPr>
                <w:b w:val="false"/>
                <w:bCs w:val="false"/>
                <w:sz w:val="18"/>
                <w:szCs w:val="18"/>
              </w:rPr>
              <w:t xml:space="preserve">restaurant_id không tồn tại, hoặc is_active = false (ẩn khỏi công khai — trả 404 thay vì 410 để không lộ trạng thái nội bộ).</w:t>
            </w:r>
          </w:p>
        </w:tc>
      </w:tr>
      <w:tr>
        <w:tc>
          <w:tcPr>
            <w:tcW w:type="dxa" w:w="1400"/>
            <w:tcMar>
              <w:top w:type="dxa" w:w="70"/>
              <w:left w:type="dxa" w:w="90"/>
              <w:bottom w:type="dxa" w:w="70"/>
              <w:right w:type="dxa" w:w="90"/>
            </w:tcMar>
            <w:vAlign w:val="center"/>
          </w:tcPr>
          <w:p>
            <w:pPr>
              <w:jc w:val="left"/>
            </w:pPr>
            <w:r>
              <w:rPr>
                <w:b w:val="false"/>
                <w:bCs w:val="false"/>
                <w:sz w:val="18"/>
                <w:szCs w:val="18"/>
              </w:rPr>
              <w:t xml:space="preserve">404</w:t>
            </w:r>
          </w:p>
        </w:tc>
        <w:tc>
          <w:tcPr>
            <w:tcW w:type="dxa" w:w="3000"/>
            <w:tcMar>
              <w:top w:type="dxa" w:w="70"/>
              <w:left w:type="dxa" w:w="90"/>
              <w:bottom w:type="dxa" w:w="70"/>
              <w:right w:type="dxa" w:w="90"/>
            </w:tcMar>
            <w:vAlign w:val="center"/>
          </w:tcPr>
          <w:p>
            <w:pPr>
              <w:jc w:val="left"/>
            </w:pPr>
            <w:r>
              <w:rPr>
                <w:b w:val="false"/>
                <w:bCs w:val="false"/>
                <w:sz w:val="18"/>
                <w:szCs w:val="18"/>
              </w:rPr>
              <w:t xml:space="preserve">SEARCH_RESULT_ITEM_NOT_FOUND</w:t>
            </w:r>
          </w:p>
        </w:tc>
        <w:tc>
          <w:tcPr>
            <w:tcW w:type="dxa" w:w="4906"/>
            <w:tcMar>
              <w:top w:type="dxa" w:w="70"/>
              <w:left w:type="dxa" w:w="90"/>
              <w:bottom w:type="dxa" w:w="70"/>
              <w:right w:type="dxa" w:w="90"/>
            </w:tcMar>
            <w:vAlign w:val="center"/>
          </w:tcPr>
          <w:p>
            <w:pPr>
              <w:jc w:val="left"/>
            </w:pPr>
            <w:r>
              <w:rPr>
                <w:b w:val="false"/>
                <w:bCs w:val="false"/>
                <w:sz w:val="18"/>
                <w:szCs w:val="18"/>
              </w:rPr>
              <w:t xml:space="preserve">search_result_item_id trong POST /interactions không tồn tại (ví dụ dữ liệu đã quá cũ hoặc client gửi id giả).</w:t>
            </w:r>
          </w:p>
        </w:tc>
      </w:tr>
      <w:tr>
        <w:tc>
          <w:tcPr>
            <w:tcW w:type="dxa" w:w="1400"/>
            <w:shd w:fill="F2EEE8" w:val="clear"/>
            <w:tcMar>
              <w:top w:type="dxa" w:w="70"/>
              <w:left w:type="dxa" w:w="90"/>
              <w:bottom w:type="dxa" w:w="70"/>
              <w:right w:type="dxa" w:w="90"/>
            </w:tcMar>
            <w:vAlign w:val="center"/>
          </w:tcPr>
          <w:p>
            <w:pPr>
              <w:jc w:val="left"/>
            </w:pPr>
            <w:r>
              <w:rPr>
                <w:b w:val="false"/>
                <w:bCs w:val="false"/>
                <w:sz w:val="18"/>
                <w:szCs w:val="18"/>
              </w:rPr>
              <w:t xml:space="preserve">429</w:t>
            </w:r>
          </w:p>
        </w:tc>
        <w:tc>
          <w:tcPr>
            <w:tcW w:type="dxa" w:w="3000"/>
            <w:shd w:fill="F2EEE8" w:val="clear"/>
            <w:tcMar>
              <w:top w:type="dxa" w:w="70"/>
              <w:left w:type="dxa" w:w="90"/>
              <w:bottom w:type="dxa" w:w="70"/>
              <w:right w:type="dxa" w:w="90"/>
            </w:tcMar>
            <w:vAlign w:val="center"/>
          </w:tcPr>
          <w:p>
            <w:pPr>
              <w:jc w:val="left"/>
            </w:pPr>
            <w:r>
              <w:rPr>
                <w:b w:val="false"/>
                <w:bCs w:val="false"/>
                <w:sz w:val="18"/>
                <w:szCs w:val="18"/>
              </w:rPr>
              <w:t xml:space="preserve">RATE_LIMITED</w:t>
            </w:r>
          </w:p>
        </w:tc>
        <w:tc>
          <w:tcPr>
            <w:tcW w:type="dxa" w:w="4906"/>
            <w:shd w:fill="F2EEE8" w:val="clear"/>
            <w:tcMar>
              <w:top w:type="dxa" w:w="70"/>
              <w:left w:type="dxa" w:w="90"/>
              <w:bottom w:type="dxa" w:w="70"/>
              <w:right w:type="dxa" w:w="90"/>
            </w:tcMar>
            <w:vAlign w:val="center"/>
          </w:tcPr>
          <w:p>
            <w:pPr>
              <w:jc w:val="left"/>
            </w:pPr>
            <w:r>
              <w:rPr>
                <w:b w:val="false"/>
                <w:bCs w:val="false"/>
                <w:sz w:val="18"/>
                <w:szCs w:val="18"/>
              </w:rPr>
              <w:t xml:space="preserve">Dự phòng khai báo trước; MVP hiện chưa bật rate limiting theo mục 1.4.</w:t>
            </w:r>
          </w:p>
        </w:tc>
      </w:tr>
      <w:tr>
        <w:tc>
          <w:tcPr>
            <w:tcW w:type="dxa" w:w="1400"/>
            <w:tcMar>
              <w:top w:type="dxa" w:w="70"/>
              <w:left w:type="dxa" w:w="90"/>
              <w:bottom w:type="dxa" w:w="70"/>
              <w:right w:type="dxa" w:w="90"/>
            </w:tcMar>
            <w:vAlign w:val="center"/>
          </w:tcPr>
          <w:p>
            <w:pPr>
              <w:jc w:val="left"/>
            </w:pPr>
            <w:r>
              <w:rPr>
                <w:b w:val="false"/>
                <w:bCs w:val="false"/>
                <w:sz w:val="18"/>
                <w:szCs w:val="18"/>
              </w:rPr>
              <w:t xml:space="preserve">503</w:t>
            </w:r>
          </w:p>
        </w:tc>
        <w:tc>
          <w:tcPr>
            <w:tcW w:type="dxa" w:w="3000"/>
            <w:tcMar>
              <w:top w:type="dxa" w:w="70"/>
              <w:left w:type="dxa" w:w="90"/>
              <w:bottom w:type="dxa" w:w="70"/>
              <w:right w:type="dxa" w:w="90"/>
            </w:tcMar>
            <w:vAlign w:val="center"/>
          </w:tcPr>
          <w:p>
            <w:pPr>
              <w:jc w:val="left"/>
            </w:pPr>
            <w:r>
              <w:rPr>
                <w:b w:val="false"/>
                <w:bCs w:val="false"/>
                <w:sz w:val="18"/>
                <w:szCs w:val="18"/>
              </w:rPr>
              <w:t xml:space="preserve">EXTERNAL_SERVICE_UNAVAILABLE</w:t>
            </w:r>
          </w:p>
        </w:tc>
        <w:tc>
          <w:tcPr>
            <w:tcW w:type="dxa" w:w="4906"/>
            <w:tcMar>
              <w:top w:type="dxa" w:w="70"/>
              <w:left w:type="dxa" w:w="90"/>
              <w:bottom w:type="dxa" w:w="70"/>
              <w:right w:type="dxa" w:w="90"/>
            </w:tcMar>
            <w:vAlign w:val="center"/>
          </w:tcPr>
          <w:p>
            <w:pPr>
              <w:jc w:val="left"/>
            </w:pPr>
            <w:r>
              <w:rPr>
                <w:b w:val="false"/>
                <w:bCs w:val="false"/>
                <w:sz w:val="18"/>
                <w:szCs w:val="18"/>
              </w:rPr>
              <w:t xml:space="preserve">API bên thứ ba (Maps/Traffic) lỗi và không có cache/fallback hợp lệ tại thời điểm gọi.</w:t>
            </w:r>
          </w:p>
        </w:tc>
      </w:tr>
      <w:tr>
        <w:tc>
          <w:tcPr>
            <w:tcW w:type="dxa" w:w="1400"/>
            <w:shd w:fill="F2EEE8" w:val="clear"/>
            <w:tcMar>
              <w:top w:type="dxa" w:w="70"/>
              <w:left w:type="dxa" w:w="90"/>
              <w:bottom w:type="dxa" w:w="70"/>
              <w:right w:type="dxa" w:w="90"/>
            </w:tcMar>
            <w:vAlign w:val="center"/>
          </w:tcPr>
          <w:p>
            <w:pPr>
              <w:jc w:val="left"/>
            </w:pPr>
            <w:r>
              <w:rPr>
                <w:b w:val="false"/>
                <w:bCs w:val="false"/>
                <w:sz w:val="18"/>
                <w:szCs w:val="18"/>
              </w:rPr>
              <w:t xml:space="preserve">500</w:t>
            </w:r>
          </w:p>
        </w:tc>
        <w:tc>
          <w:tcPr>
            <w:tcW w:type="dxa" w:w="3000"/>
            <w:shd w:fill="F2EEE8" w:val="clear"/>
            <w:tcMar>
              <w:top w:type="dxa" w:w="70"/>
              <w:left w:type="dxa" w:w="90"/>
              <w:bottom w:type="dxa" w:w="70"/>
              <w:right w:type="dxa" w:w="90"/>
            </w:tcMar>
            <w:vAlign w:val="center"/>
          </w:tcPr>
          <w:p>
            <w:pPr>
              <w:jc w:val="left"/>
            </w:pPr>
            <w:r>
              <w:rPr>
                <w:b w:val="false"/>
                <w:bCs w:val="false"/>
                <w:sz w:val="18"/>
                <w:szCs w:val="18"/>
              </w:rPr>
              <w:t xml:space="preserve">INTERNAL_ERROR</w:t>
            </w:r>
          </w:p>
        </w:tc>
        <w:tc>
          <w:tcPr>
            <w:tcW w:type="dxa" w:w="4906"/>
            <w:shd w:fill="F2EEE8" w:val="clear"/>
            <w:tcMar>
              <w:top w:type="dxa" w:w="70"/>
              <w:left w:type="dxa" w:w="90"/>
              <w:bottom w:type="dxa" w:w="70"/>
              <w:right w:type="dxa" w:w="90"/>
            </w:tcMar>
            <w:vAlign w:val="center"/>
          </w:tcPr>
          <w:p>
            <w:pPr>
              <w:jc w:val="left"/>
            </w:pPr>
            <w:r>
              <w:rPr>
                <w:b w:val="false"/>
                <w:bCs w:val="false"/>
                <w:sz w:val="18"/>
                <w:szCs w:val="18"/>
              </w:rPr>
              <w:t xml:space="preserve">Lỗi không xác định phía server.</w:t>
            </w:r>
          </w:p>
        </w:tc>
      </w:tr>
    </w:tbl>
    <w:p>
      <w:pPr>
        <w:pStyle w:val="Heading1"/>
        <w:spacing w:after="200" w:before="400"/>
      </w:pPr>
      <w:r>
        <w:t xml:space="preserve">2. Bản đồ Endpoint × Module × Use Case</w:t>
      </w:r>
    </w:p>
    <w:p>
      <w:pPr>
        <w:spacing w:after="160" w:line="276"/>
      </w:pPr>
      <w:r>
        <w:t xml:space="preserve">Đối chiếu trực tiếp với Ma trận Module × Lớp ở Sơ đồ Kiến trúc mục 3 — mỗi endpoint gọi đúng một Use Case ở tầng Application, không có endpoint nào gọi thẳng xuống Infrastructure (vi phạm Dependency Rule).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706"/>
        <w:gridCol w:w="2000"/>
      </w:tblGrid>
      <w:tr>
        <w:trPr>
          <w:tblHeader/>
        </w:trPr>
        <w:tc>
          <w:tcPr>
            <w:tcW w:type="dxa" w:w="2300"/>
            <w:shd w:fill="1F3B57" w:val="clear"/>
            <w:tcMar>
              <w:top w:type="dxa" w:w="70"/>
              <w:left w:type="dxa" w:w="90"/>
              <w:bottom w:type="dxa" w:w="70"/>
              <w:right w:type="dxa" w:w="90"/>
            </w:tcMar>
            <w:vAlign w:val="center"/>
          </w:tcPr>
          <w:p>
            <w:pPr>
              <w:jc w:val="left"/>
            </w:pPr>
            <w:r>
              <w:rPr>
                <w:b/>
                <w:bCs/>
                <w:color w:val="FFFFFF"/>
                <w:sz w:val="18"/>
                <w:szCs w:val="18"/>
              </w:rPr>
              <w:t xml:space="preserve">Endpoint</w:t>
            </w:r>
          </w:p>
        </w:tc>
        <w:tc>
          <w:tcPr>
            <w:tcW w:type="dxa" w:w="2300"/>
            <w:shd w:fill="1F3B57" w:val="clear"/>
            <w:tcMar>
              <w:top w:type="dxa" w:w="70"/>
              <w:left w:type="dxa" w:w="90"/>
              <w:bottom w:type="dxa" w:w="70"/>
              <w:right w:type="dxa" w:w="90"/>
            </w:tcMar>
            <w:vAlign w:val="center"/>
          </w:tcPr>
          <w:p>
            <w:pPr>
              <w:jc w:val="left"/>
            </w:pPr>
            <w:r>
              <w:rPr>
                <w:b/>
                <w:bCs/>
                <w:color w:val="FFFFFF"/>
                <w:sz w:val="18"/>
                <w:szCs w:val="18"/>
              </w:rPr>
              <w:t xml:space="preserve">Module</w:t>
            </w:r>
          </w:p>
        </w:tc>
        <w:tc>
          <w:tcPr>
            <w:tcW w:type="dxa" w:w="2706"/>
            <w:shd w:fill="1F3B57" w:val="clear"/>
            <w:tcMar>
              <w:top w:type="dxa" w:w="70"/>
              <w:left w:type="dxa" w:w="90"/>
              <w:bottom w:type="dxa" w:w="70"/>
              <w:right w:type="dxa" w:w="90"/>
            </w:tcMar>
            <w:vAlign w:val="center"/>
          </w:tcPr>
          <w:p>
            <w:pPr>
              <w:jc w:val="left"/>
            </w:pPr>
            <w:r>
              <w:rPr>
                <w:b/>
                <w:bCs/>
                <w:color w:val="FFFFFF"/>
                <w:sz w:val="18"/>
                <w:szCs w:val="18"/>
              </w:rPr>
              <w:t xml:space="preserve">Use Case</w:t>
            </w:r>
          </w:p>
        </w:tc>
        <w:tc>
          <w:tcPr>
            <w:tcW w:type="dxa" w:w="2000"/>
            <w:shd w:fill="1F3B57" w:val="clear"/>
            <w:tcMar>
              <w:top w:type="dxa" w:w="70"/>
              <w:left w:type="dxa" w:w="90"/>
              <w:bottom w:type="dxa" w:w="70"/>
              <w:right w:type="dxa" w:w="90"/>
            </w:tcMar>
            <w:vAlign w:val="center"/>
          </w:tcPr>
          <w:p>
            <w:pPr>
              <w:jc w:val="left"/>
            </w:pPr>
            <w:r>
              <w:rPr>
                <w:b/>
                <w:bCs/>
                <w:color w:val="FFFFFF"/>
                <w:sz w:val="18"/>
                <w:szCs w:val="18"/>
              </w:rPr>
              <w:t xml:space="preserve">FR liên quan</w:t>
            </w:r>
          </w:p>
        </w:tc>
      </w:tr>
      <w:tr>
        <w:tc>
          <w:tcPr>
            <w:tcW w:type="dxa" w:w="2300"/>
            <w:tcMar>
              <w:top w:type="dxa" w:w="70"/>
              <w:left w:type="dxa" w:w="90"/>
              <w:bottom w:type="dxa" w:w="70"/>
              <w:right w:type="dxa" w:w="90"/>
            </w:tcMar>
            <w:vAlign w:val="center"/>
          </w:tcPr>
          <w:p>
            <w:pPr>
              <w:jc w:val="left"/>
            </w:pPr>
            <w:r>
              <w:rPr>
                <w:rFonts w:ascii="Consolas" w:cs="Consolas" w:eastAsia="Consolas" w:hAnsi="Consolas"/>
                <w:b w:val="false"/>
                <w:bCs w:val="false"/>
                <w:sz w:val="18"/>
                <w:szCs w:val="18"/>
              </w:rPr>
              <w:t xml:space="preserve">POST /search</w:t>
            </w:r>
          </w:p>
        </w:tc>
        <w:tc>
          <w:tcPr>
            <w:tcW w:type="dxa" w:w="2300"/>
            <w:tcMar>
              <w:top w:type="dxa" w:w="70"/>
              <w:left w:type="dxa" w:w="90"/>
              <w:bottom w:type="dxa" w:w="70"/>
              <w:right w:type="dxa" w:w="90"/>
            </w:tcMar>
            <w:vAlign w:val="center"/>
          </w:tcPr>
          <w:p>
            <w:pPr>
              <w:jc w:val="left"/>
            </w:pPr>
            <w:r>
              <w:rPr>
                <w:b w:val="false"/>
                <w:bCs w:val="false"/>
                <w:sz w:val="18"/>
                <w:szCs w:val="18"/>
              </w:rPr>
              <w:t xml:space="preserve">3. Search &amp; Ranking</w:t>
            </w:r>
          </w:p>
        </w:tc>
        <w:tc>
          <w:tcPr>
            <w:tcW w:type="dxa" w:w="2706"/>
            <w:tcMar>
              <w:top w:type="dxa" w:w="70"/>
              <w:left w:type="dxa" w:w="90"/>
              <w:bottom w:type="dxa" w:w="70"/>
              <w:right w:type="dxa" w:w="90"/>
            </w:tcMar>
            <w:vAlign w:val="center"/>
          </w:tcPr>
          <w:p>
            <w:pPr>
              <w:jc w:val="left"/>
            </w:pPr>
            <w:r>
              <w:rPr>
                <w:b w:val="false"/>
                <w:bCs w:val="false"/>
                <w:sz w:val="18"/>
                <w:szCs w:val="18"/>
              </w:rPr>
              <w:t xml:space="preserve">SearchRestaurantsUseCase</w:t>
            </w:r>
          </w:p>
        </w:tc>
        <w:tc>
          <w:tcPr>
            <w:tcW w:type="dxa" w:w="2000"/>
            <w:tcMar>
              <w:top w:type="dxa" w:w="70"/>
              <w:left w:type="dxa" w:w="90"/>
              <w:bottom w:type="dxa" w:w="70"/>
              <w:right w:type="dxa" w:w="90"/>
            </w:tcMar>
            <w:vAlign w:val="center"/>
          </w:tcPr>
          <w:p>
            <w:pPr>
              <w:jc w:val="left"/>
            </w:pPr>
            <w:r>
              <w:rPr>
                <w:b w:val="false"/>
                <w:bCs w:val="false"/>
                <w:sz w:val="18"/>
                <w:szCs w:val="18"/>
              </w:rPr>
              <w:t xml:space="preserve">FR-2.1, FR-2.3, FR-4.2–4.5, FR-6.3, FR-6.4, FR-5.2</w:t>
            </w:r>
          </w:p>
        </w:tc>
      </w:tr>
      <w:tr>
        <w:tc>
          <w:tcPr>
            <w:tcW w:type="dxa" w:w="2300"/>
            <w:shd w:fill="F2EEE8" w:val="clear"/>
            <w:tcMar>
              <w:top w:type="dxa" w:w="70"/>
              <w:left w:type="dxa" w:w="90"/>
              <w:bottom w:type="dxa" w:w="70"/>
              <w:right w:type="dxa" w:w="90"/>
            </w:tcMar>
            <w:vAlign w:val="center"/>
          </w:tcPr>
          <w:p>
            <w:pPr>
              <w:jc w:val="left"/>
            </w:pPr>
            <w:r>
              <w:rPr>
                <w:rFonts w:ascii="Consolas" w:cs="Consolas" w:eastAsia="Consolas" w:hAnsi="Consolas"/>
                <w:b w:val="false"/>
                <w:bCs w:val="false"/>
                <w:sz w:val="18"/>
                <w:szCs w:val="18"/>
              </w:rPr>
              <w:t xml:space="preserve">GET /restaurants/{id}</w:t>
            </w:r>
          </w:p>
        </w:tc>
        <w:tc>
          <w:tcPr>
            <w:tcW w:type="dxa" w:w="2300"/>
            <w:shd w:fill="F2EEE8" w:val="clear"/>
            <w:tcMar>
              <w:top w:type="dxa" w:w="70"/>
              <w:left w:type="dxa" w:w="90"/>
              <w:bottom w:type="dxa" w:w="70"/>
              <w:right w:type="dxa" w:w="90"/>
            </w:tcMar>
            <w:vAlign w:val="center"/>
          </w:tcPr>
          <w:p>
            <w:pPr>
              <w:jc w:val="left"/>
            </w:pPr>
            <w:r>
              <w:rPr>
                <w:b w:val="false"/>
                <w:bCs w:val="false"/>
                <w:sz w:val="18"/>
                <w:szCs w:val="18"/>
              </w:rPr>
              <w:t xml:space="preserve">1. Restaurant &amp; Dish Catalog</w:t>
            </w:r>
          </w:p>
        </w:tc>
        <w:tc>
          <w:tcPr>
            <w:tcW w:type="dxa" w:w="2706"/>
            <w:shd w:fill="F2EEE8" w:val="clear"/>
            <w:tcMar>
              <w:top w:type="dxa" w:w="70"/>
              <w:left w:type="dxa" w:w="90"/>
              <w:bottom w:type="dxa" w:w="70"/>
              <w:right w:type="dxa" w:w="90"/>
            </w:tcMar>
            <w:vAlign w:val="center"/>
          </w:tcPr>
          <w:p>
            <w:pPr>
              <w:jc w:val="left"/>
            </w:pPr>
            <w:r>
              <w:rPr>
                <w:b/>
                <w:bCs/>
                <w:sz w:val="18"/>
                <w:szCs w:val="18"/>
              </w:rPr>
              <w:t xml:space="preserve">GetRestaurantDetailUseCase ⚠ mới — xem mục 6</w:t>
            </w:r>
          </w:p>
        </w:tc>
        <w:tc>
          <w:tcPr>
            <w:tcW w:type="dxa" w:w="2000"/>
            <w:shd w:fill="F2EEE8" w:val="clear"/>
            <w:tcMar>
              <w:top w:type="dxa" w:w="70"/>
              <w:left w:type="dxa" w:w="90"/>
              <w:bottom w:type="dxa" w:w="70"/>
              <w:right w:type="dxa" w:w="90"/>
            </w:tcMar>
            <w:vAlign w:val="center"/>
          </w:tcPr>
          <w:p>
            <w:pPr>
              <w:jc w:val="left"/>
            </w:pPr>
            <w:r>
              <w:rPr>
                <w:b w:val="false"/>
                <w:bCs w:val="false"/>
                <w:sz w:val="18"/>
                <w:szCs w:val="18"/>
              </w:rPr>
              <w:t xml:space="preserve">FR-5.2, FR-1.5 (khi kèm origin)</w:t>
            </w:r>
          </w:p>
        </w:tc>
      </w:tr>
      <w:tr>
        <w:tc>
          <w:tcPr>
            <w:tcW w:type="dxa" w:w="2300"/>
            <w:tcMar>
              <w:top w:type="dxa" w:w="70"/>
              <w:left w:type="dxa" w:w="90"/>
              <w:bottom w:type="dxa" w:w="70"/>
              <w:right w:type="dxa" w:w="90"/>
            </w:tcMar>
            <w:vAlign w:val="center"/>
          </w:tcPr>
          <w:p>
            <w:pPr>
              <w:jc w:val="left"/>
            </w:pPr>
            <w:r>
              <w:rPr>
                <w:rFonts w:ascii="Consolas" w:cs="Consolas" w:eastAsia="Consolas" w:hAnsi="Consolas"/>
                <w:b w:val="false"/>
                <w:bCs w:val="false"/>
                <w:sz w:val="18"/>
                <w:szCs w:val="18"/>
              </w:rPr>
              <w:t xml:space="preserve">GET /restaurants/{id}/directions</w:t>
            </w:r>
          </w:p>
        </w:tc>
        <w:tc>
          <w:tcPr>
            <w:tcW w:type="dxa" w:w="2300"/>
            <w:tcMar>
              <w:top w:type="dxa" w:w="70"/>
              <w:left w:type="dxa" w:w="90"/>
              <w:bottom w:type="dxa" w:w="70"/>
              <w:right w:type="dxa" w:w="90"/>
            </w:tcMar>
            <w:vAlign w:val="center"/>
          </w:tcPr>
          <w:p>
            <w:pPr>
              <w:jc w:val="left"/>
            </w:pPr>
            <w:r>
              <w:rPr>
                <w:b w:val="false"/>
                <w:bCs w:val="false"/>
                <w:sz w:val="18"/>
                <w:szCs w:val="18"/>
              </w:rPr>
              <w:t xml:space="preserve">4. External Context Signals</w:t>
            </w:r>
          </w:p>
        </w:tc>
        <w:tc>
          <w:tcPr>
            <w:tcW w:type="dxa" w:w="2706"/>
            <w:tcMar>
              <w:top w:type="dxa" w:w="70"/>
              <w:left w:type="dxa" w:w="90"/>
              <w:bottom w:type="dxa" w:w="70"/>
              <w:right w:type="dxa" w:w="90"/>
            </w:tcMar>
            <w:vAlign w:val="center"/>
          </w:tcPr>
          <w:p>
            <w:pPr>
              <w:jc w:val="left"/>
            </w:pPr>
            <w:r>
              <w:rPr>
                <w:b w:val="false"/>
                <w:bCs w:val="false"/>
                <w:sz w:val="18"/>
                <w:szCs w:val="18"/>
              </w:rPr>
              <w:t xml:space="preserve">GetRestaurantDetailUseCase (nhánh route)</w:t>
            </w:r>
          </w:p>
        </w:tc>
        <w:tc>
          <w:tcPr>
            <w:tcW w:type="dxa" w:w="2000"/>
            <w:tcMar>
              <w:top w:type="dxa" w:w="70"/>
              <w:left w:type="dxa" w:w="90"/>
              <w:bottom w:type="dxa" w:w="70"/>
              <w:right w:type="dxa" w:w="90"/>
            </w:tcMar>
            <w:vAlign w:val="center"/>
          </w:tcPr>
          <w:p>
            <w:pPr>
              <w:jc w:val="left"/>
            </w:pPr>
            <w:r>
              <w:rPr>
                <w:b w:val="false"/>
                <w:bCs w:val="false"/>
                <w:sz w:val="18"/>
                <w:szCs w:val="18"/>
              </w:rPr>
              <w:t xml:space="preserve">FR-1.5</w:t>
            </w:r>
          </w:p>
        </w:tc>
      </w:tr>
      <w:tr>
        <w:tc>
          <w:tcPr>
            <w:tcW w:type="dxa" w:w="2300"/>
            <w:shd w:fill="F2EEE8" w:val="clear"/>
            <w:tcMar>
              <w:top w:type="dxa" w:w="70"/>
              <w:left w:type="dxa" w:w="90"/>
              <w:bottom w:type="dxa" w:w="70"/>
              <w:right w:type="dxa" w:w="90"/>
            </w:tcMar>
            <w:vAlign w:val="center"/>
          </w:tcPr>
          <w:p>
            <w:pPr>
              <w:jc w:val="left"/>
            </w:pPr>
            <w:r>
              <w:rPr>
                <w:rFonts w:ascii="Consolas" w:cs="Consolas" w:eastAsia="Consolas" w:hAnsi="Consolas"/>
                <w:b w:val="false"/>
                <w:bCs w:val="false"/>
                <w:sz w:val="18"/>
                <w:szCs w:val="18"/>
              </w:rPr>
              <w:t xml:space="preserve">POST /interactions</w:t>
            </w:r>
          </w:p>
        </w:tc>
        <w:tc>
          <w:tcPr>
            <w:tcW w:type="dxa" w:w="2300"/>
            <w:shd w:fill="F2EEE8" w:val="clear"/>
            <w:tcMar>
              <w:top w:type="dxa" w:w="70"/>
              <w:left w:type="dxa" w:w="90"/>
              <w:bottom w:type="dxa" w:w="70"/>
              <w:right w:type="dxa" w:w="90"/>
            </w:tcMar>
            <w:vAlign w:val="center"/>
          </w:tcPr>
          <w:p>
            <w:pPr>
              <w:jc w:val="left"/>
            </w:pPr>
            <w:r>
              <w:rPr>
                <w:b w:val="false"/>
                <w:bCs w:val="false"/>
                <w:sz w:val="18"/>
                <w:szCs w:val="18"/>
              </w:rPr>
              <w:t xml:space="preserve">9. Interaction Logging</w:t>
            </w:r>
          </w:p>
        </w:tc>
        <w:tc>
          <w:tcPr>
            <w:tcW w:type="dxa" w:w="2706"/>
            <w:shd w:fill="F2EEE8" w:val="clear"/>
            <w:tcMar>
              <w:top w:type="dxa" w:w="70"/>
              <w:left w:type="dxa" w:w="90"/>
              <w:bottom w:type="dxa" w:w="70"/>
              <w:right w:type="dxa" w:w="90"/>
            </w:tcMar>
            <w:vAlign w:val="center"/>
          </w:tcPr>
          <w:p>
            <w:pPr>
              <w:jc w:val="left"/>
            </w:pPr>
            <w:r>
              <w:rPr>
                <w:b w:val="false"/>
                <w:bCs w:val="false"/>
                <w:sz w:val="18"/>
                <w:szCs w:val="18"/>
              </w:rPr>
              <w:t xml:space="preserve">LogInteractionUseCase</w:t>
            </w:r>
          </w:p>
        </w:tc>
        <w:tc>
          <w:tcPr>
            <w:tcW w:type="dxa" w:w="2000"/>
            <w:shd w:fill="F2EEE8" w:val="clear"/>
            <w:tcMar>
              <w:top w:type="dxa" w:w="70"/>
              <w:left w:type="dxa" w:w="90"/>
              <w:bottom w:type="dxa" w:w="70"/>
              <w:right w:type="dxa" w:w="90"/>
            </w:tcMar>
            <w:vAlign w:val="center"/>
          </w:tcPr>
          <w:p>
            <w:pPr>
              <w:jc w:val="left"/>
            </w:pPr>
            <w:r>
              <w:rPr>
                <w:b w:val="false"/>
                <w:bCs w:val="false"/>
                <w:sz w:val="18"/>
                <w:szCs w:val="18"/>
              </w:rPr>
              <w:t xml:space="preserve">FR-9.1, FR-9.2, FR-9.3, FR-9.4</w:t>
            </w:r>
          </w:p>
        </w:tc>
      </w:tr>
      <w:tr>
        <w:tc>
          <w:tcPr>
            <w:tcW w:type="dxa" w:w="2300"/>
            <w:tcMar>
              <w:top w:type="dxa" w:w="70"/>
              <w:left w:type="dxa" w:w="90"/>
              <w:bottom w:type="dxa" w:w="70"/>
              <w:right w:type="dxa" w:w="90"/>
            </w:tcMar>
            <w:vAlign w:val="center"/>
          </w:tcPr>
          <w:p>
            <w:pPr>
              <w:jc w:val="left"/>
            </w:pPr>
            <w:r>
              <w:rPr>
                <w:rFonts w:ascii="Consolas" w:cs="Consolas" w:eastAsia="Consolas" w:hAnsi="Consolas"/>
                <w:b w:val="false"/>
                <w:bCs w:val="false"/>
                <w:sz w:val="18"/>
                <w:szCs w:val="18"/>
              </w:rPr>
              <w:t xml:space="preserve">GET /health</w:t>
            </w:r>
          </w:p>
        </w:tc>
        <w:tc>
          <w:tcPr>
            <w:tcW w:type="dxa" w:w="2300"/>
            <w:tcMar>
              <w:top w:type="dxa" w:w="70"/>
              <w:left w:type="dxa" w:w="90"/>
              <w:bottom w:type="dxa" w:w="70"/>
              <w:right w:type="dxa" w:w="90"/>
            </w:tcMar>
            <w:vAlign w:val="center"/>
          </w:tcPr>
          <w:p>
            <w:pPr>
              <w:jc w:val="left"/>
            </w:pPr>
            <w:r>
              <w:rPr>
                <w:b w:val="false"/>
                <w:bCs w:val="false"/>
                <w:sz w:val="18"/>
                <w:szCs w:val="18"/>
              </w:rPr>
              <w:t xml:space="preserve">— (hệ thống)</w:t>
            </w:r>
          </w:p>
        </w:tc>
        <w:tc>
          <w:tcPr>
            <w:tcW w:type="dxa" w:w="2706"/>
            <w:tcMar>
              <w:top w:type="dxa" w:w="70"/>
              <w:left w:type="dxa" w:w="90"/>
              <w:bottom w:type="dxa" w:w="70"/>
              <w:right w:type="dxa" w:w="90"/>
            </w:tcMar>
            <w:vAlign w:val="center"/>
          </w:tcPr>
          <w:p>
            <w:pPr>
              <w:jc w:val="left"/>
            </w:pPr>
            <w:r>
              <w:rPr>
                <w:b w:val="false"/>
                <w:bCs w:val="false"/>
                <w:sz w:val="18"/>
                <w:szCs w:val="18"/>
              </w:rPr>
              <w:t xml:space="preserve">— (không qua Use Case, đọc trực tiếp *_model_versions.is_active)</w:t>
            </w:r>
          </w:p>
        </w:tc>
        <w:tc>
          <w:tcPr>
            <w:tcW w:type="dxa" w:w="2000"/>
            <w:tcMar>
              <w:top w:type="dxa" w:w="70"/>
              <w:left w:type="dxa" w:w="90"/>
              <w:bottom w:type="dxa" w:w="70"/>
              <w:right w:type="dxa" w:w="90"/>
            </w:tcMar>
            <w:vAlign w:val="center"/>
          </w:tcPr>
          <w:p>
            <w:pPr>
              <w:jc w:val="left"/>
            </w:pPr>
            <w:r>
              <w:rPr>
                <w:b w:val="false"/>
                <w:bCs w:val="false"/>
                <w:sz w:val="18"/>
                <w:szCs w:val="18"/>
              </w:rPr>
              <w:t xml:space="preserve">—</w:t>
            </w:r>
          </w:p>
        </w:tc>
      </w:tr>
    </w:tbl>
    <w:p>
      <w:pPr>
        <w:spacing w:after="160" w:line="276"/>
      </w:pPr>
      <w:r>
        <w:rPr>
          <w:i/>
          <w:iCs/>
          <w:color w:val="5B5B5B"/>
          <w:sz w:val="19"/>
          <w:szCs w:val="19"/>
        </w:rPr>
        <w:t xml:space="preserve">Ba module không có endpoint riêng — có chủ đích, không phải thiếu sót: Review Synthesis (5) trả kèm trong GET /restaurants/{id}, không tách endpoint vì luôn được đọc cùng lúc với chi tiết nhà hàng; Dish Recommendation (6) trả kèm trong từng phần tử kết quả của POST /search (đúng thiết kế suggested_dish_id nằm ngay trên search_result_items ở Data Dictionary, không phải bảng độc lập cần tra riêng); Data Analytics (8) không có endpoint theo quyết định đã chốt ở WBS — số liệu báo cáo lấy trực tiếp bằng SQL, không xây trang/API chỉ để xem số liệu.</w:t>
      </w:r>
    </w:p>
    <w:p>
      <w:pPr>
        <w:pStyle w:val="Heading1"/>
        <w:spacing w:after="200" w:before="400"/>
      </w:pPr>
      <w:r>
        <w:t xml:space="preserve">3. Chi tiết Endpoint</w:t>
      </w:r>
    </w:p>
    <w:p>
      <w:pPr>
        <w:pStyle w:val="Heading2"/>
        <w:spacing w:after="150" w:before="300"/>
      </w:pPr>
      <w:r>
        <w:t xml:space="preserve">3.1. Tìm kiếm &amp; Xếp hạng</w:t>
      </w:r>
    </w:p>
    <w:p>
      <w:pPr>
        <w:spacing w:after="100" w:before="260"/>
      </w:pPr>
      <w:r>
        <w:rPr>
          <w:rFonts w:ascii="Consolas" w:cs="Consolas" w:eastAsia="Consolas" w:hAnsi="Consolas"/>
          <w:b/>
          <w:bCs/>
          <w:color w:val="FFFFFF"/>
          <w:sz w:val="20"/>
          <w:szCs w:val="20"/>
          <w:shd w:fill="C0511A" w:val="clear"/>
        </w:rPr>
        <w:t xml:space="preserve"> POST </w:t>
      </w:r>
      <w:r>
        <w:rPr>
          <w:rFonts w:ascii="Consolas" w:cs="Consolas" w:eastAsia="Consolas" w:hAnsi="Consolas"/>
          <w:b/>
          <w:bCs/>
          <w:color w:val="1F3B57"/>
          <w:sz w:val="22"/>
          <w:szCs w:val="22"/>
        </w:rPr>
        <w:t xml:space="preserve">  /api/v1/search</w:t>
      </w:r>
    </w:p>
    <w:p>
      <w:pPr>
        <w:spacing w:after="160" w:line="276"/>
      </w:pPr>
      <w:r>
        <w:t xml:space="preserve">Nhận nhu cầu tìm kiếm bằng ngôn ngữ tự nhiên kèm ràng buộc cứng, trả danh sách nhà hàng đã xếp hạng. Tác dụng phụ (side effect): tự động ghi một bản ghi search_queries và một bản ghi search_result_items cho mỗi kết quả trả về — client không cần gọi thêm request nào để “log lượt hiển thị”.</w:t>
      </w:r>
    </w:p>
    <w:p>
      <w:pPr>
        <w:pStyle w:val="Heading3"/>
        <w:spacing w:after="100" w:before="200"/>
      </w:pPr>
      <w:r>
        <w:t xml:space="preserve">Request body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2" w:val="clear"/>
            <w:tcMar>
              <w:top w:type="dxa" w:w="120"/>
              <w:left w:type="dxa" w:w="160"/>
              <w:bottom w:type="dxa" w:w="120"/>
              <w:right w:type="dxa" w:w="160"/>
            </w:tcMar>
          </w:tcPr>
          <w:p>
            <w:pPr>
              <w:spacing w:after="0"/>
            </w:pPr>
            <w:r>
              <w:rPr>
                <w:rFonts w:ascii="Consolas" w:cs="Consolas" w:eastAsia="Consolas" w:hAnsi="Consolas"/>
                <w:color w:val="2A2A2A"/>
                <w:sz w:val="18"/>
                <w:szCs w:val="18"/>
              </w:rPr>
              <w:t xml:space="preserve">{</w:t>
            </w:r>
          </w:p>
          <w:p>
            <w:pPr>
              <w:spacing w:after="0"/>
            </w:pPr>
            <w:r>
              <w:rPr>
                <w:rFonts w:ascii="Consolas" w:cs="Consolas" w:eastAsia="Consolas" w:hAnsi="Consolas"/>
                <w:color w:val="2A2A2A"/>
                <w:sz w:val="18"/>
                <w:szCs w:val="18"/>
              </w:rPr>
              <w:t xml:space="preserve">  "session_id": "3f9a...",           // bắt buộc, UUID v4 do client sinh</w:t>
            </w:r>
          </w:p>
          <w:p>
            <w:pPr>
              <w:spacing w:after="0"/>
            </w:pPr>
            <w:r>
              <w:rPr>
                <w:rFonts w:ascii="Consolas" w:cs="Consolas" w:eastAsia="Consolas" w:hAnsi="Consolas"/>
                <w:color w:val="2A2A2A"/>
                <w:sz w:val="18"/>
                <w:szCs w:val="18"/>
              </w:rPr>
              <w:t xml:space="preserve">  "query_text": "chỗ yên tĩnh để làm việc",  // tuỳ chọn</w:t>
            </w:r>
          </w:p>
          <w:p>
            <w:pPr>
              <w:spacing w:after="0"/>
            </w:pPr>
            <w:r>
              <w:rPr>
                <w:rFonts w:ascii="Consolas" w:cs="Consolas" w:eastAsia="Consolas" w:hAnsi="Consolas"/>
                <w:color w:val="2A2A2A"/>
                <w:sz w:val="18"/>
                <w:szCs w:val="18"/>
              </w:rPr>
              <w:t xml:space="preserve">  "latitude": 21.0278,                // bắt buộc</w:t>
            </w:r>
          </w:p>
          <w:p>
            <w:pPr>
              <w:spacing w:after="0"/>
            </w:pPr>
            <w:r>
              <w:rPr>
                <w:rFonts w:ascii="Consolas" w:cs="Consolas" w:eastAsia="Consolas" w:hAnsi="Consolas"/>
                <w:color w:val="2A2A2A"/>
                <w:sz w:val="18"/>
                <w:szCs w:val="18"/>
              </w:rPr>
              <w:t xml:space="preserve">  "longitude": 105.8342,              // bắt buộc</w:t>
            </w:r>
          </w:p>
          <w:p>
            <w:pPr>
              <w:spacing w:after="0"/>
            </w:pPr>
            <w:r>
              <w:rPr>
                <w:rFonts w:ascii="Consolas" w:cs="Consolas" w:eastAsia="Consolas" w:hAnsi="Consolas"/>
                <w:color w:val="2A2A2A"/>
                <w:sz w:val="18"/>
                <w:szCs w:val="18"/>
              </w:rPr>
              <w:t xml:space="preserve">  "budget_max": 150000,               // tuỳ chọn (VND)</w:t>
            </w:r>
          </w:p>
          <w:p>
            <w:pPr>
              <w:spacing w:after="0"/>
            </w:pPr>
            <w:r>
              <w:rPr>
                <w:rFonts w:ascii="Consolas" w:cs="Consolas" w:eastAsia="Consolas" w:hAnsi="Consolas"/>
                <w:color w:val="2A2A2A"/>
                <w:sz w:val="18"/>
                <w:szCs w:val="18"/>
              </w:rPr>
              <w:t xml:space="preserve">  "dietary_restrictions": ["vegetarian"], // tuỳ chọn</w:t>
            </w:r>
          </w:p>
          <w:p>
            <w:pPr>
              <w:spacing w:after="0"/>
            </w:pPr>
            <w:r>
              <w:rPr>
                <w:rFonts w:ascii="Consolas" w:cs="Consolas" w:eastAsia="Consolas" w:hAnsi="Consolas"/>
                <w:color w:val="2A2A2A"/>
                <w:sz w:val="18"/>
                <w:szCs w:val="18"/>
              </w:rPr>
              <w:t xml:space="preserve">  "opening_hours_constraint": "now"  // tuỳ chọn: "now" | "HH:mm"</w:t>
            </w:r>
          </w:p>
          <w:p>
            <w:pPr>
              <w:spacing w:after="0"/>
            </w:pPr>
            <w:r>
              <w:rPr>
                <w:rFonts w:ascii="Consolas" w:cs="Consolas" w:eastAsia="Consolas" w:hAnsi="Consolas"/>
                <w:color w:val="2A2A2A"/>
                <w:sz w:val="18"/>
                <w:szCs w:val="18"/>
              </w:rPr>
              <w:t xml:space="preserve">}</w:t>
            </w:r>
          </w:p>
        </w:tc>
      </w:tr>
    </w:tbl>
    <w:p>
      <w:pPr>
        <w:spacing w:after="160"/>
      </w:pPr>
    </w:p>
    <w:p>
      <w:pPr>
        <w:pStyle w:val="Heading3"/>
        <w:spacing w:after="100" w:before="200"/>
      </w:pPr>
      <w:r>
        <w:t xml:space="preserve">Response 200</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2" w:val="clear"/>
            <w:tcMar>
              <w:top w:type="dxa" w:w="120"/>
              <w:left w:type="dxa" w:w="160"/>
              <w:bottom w:type="dxa" w:w="120"/>
              <w:right w:type="dxa" w:w="160"/>
            </w:tcMar>
          </w:tcPr>
          <w:p>
            <w:pPr>
              <w:spacing w:after="0"/>
            </w:pPr>
            <w:r>
              <w:rPr>
                <w:rFonts w:ascii="Consolas" w:cs="Consolas" w:eastAsia="Consolas" w:hAnsi="Consolas"/>
                <w:color w:val="2A2A2A"/>
                <w:sz w:val="18"/>
                <w:szCs w:val="18"/>
              </w:rPr>
              <w:t xml:space="preserve">{</w:t>
            </w:r>
          </w:p>
          <w:p>
            <w:pPr>
              <w:spacing w:after="0"/>
            </w:pPr>
            <w:r>
              <w:rPr>
                <w:rFonts w:ascii="Consolas" w:cs="Consolas" w:eastAsia="Consolas" w:hAnsi="Consolas"/>
                <w:color w:val="2A2A2A"/>
                <w:sz w:val="18"/>
                <w:szCs w:val="18"/>
              </w:rPr>
              <w:t xml:space="preserve">  "data": {</w:t>
            </w:r>
          </w:p>
          <w:p>
            <w:pPr>
              <w:spacing w:after="0"/>
            </w:pPr>
            <w:r>
              <w:rPr>
                <w:rFonts w:ascii="Consolas" w:cs="Consolas" w:eastAsia="Consolas" w:hAnsi="Consolas"/>
                <w:color w:val="2A2A2A"/>
                <w:sz w:val="18"/>
                <w:szCs w:val="18"/>
              </w:rPr>
              <w:t xml:space="preserve">    "search_query_id": "a1b2...",</w:t>
            </w:r>
          </w:p>
          <w:p>
            <w:pPr>
              <w:spacing w:after="0"/>
            </w:pPr>
            <w:r>
              <w:rPr>
                <w:rFonts w:ascii="Consolas" w:cs="Consolas" w:eastAsia="Consolas" w:hAnsi="Consolas"/>
                <w:color w:val="2A2A2A"/>
                <w:sz w:val="18"/>
                <w:szCs w:val="18"/>
              </w:rPr>
              <w:t xml:space="preserve">    "results": [</w:t>
            </w:r>
          </w:p>
          <w:p>
            <w:pPr>
              <w:spacing w:after="0"/>
            </w:pPr>
            <w:r>
              <w:rPr>
                <w:rFonts w:ascii="Consolas" w:cs="Consolas" w:eastAsia="Consolas" w:hAnsi="Consolas"/>
                <w:color w:val="2A2A2A"/>
                <w:sz w:val="18"/>
                <w:szCs w:val="18"/>
              </w:rPr>
              <w:t xml:space="preserve">      {</w:t>
            </w:r>
          </w:p>
          <w:p>
            <w:pPr>
              <w:spacing w:after="0"/>
            </w:pPr>
            <w:r>
              <w:rPr>
                <w:rFonts w:ascii="Consolas" w:cs="Consolas" w:eastAsia="Consolas" w:hAnsi="Consolas"/>
                <w:color w:val="2A2A2A"/>
                <w:sz w:val="18"/>
                <w:szCs w:val="18"/>
              </w:rPr>
              <w:t xml:space="preserve">        "search_result_item_id": 8831,</w:t>
            </w:r>
          </w:p>
          <w:p>
            <w:pPr>
              <w:spacing w:after="0"/>
            </w:pPr>
            <w:r>
              <w:rPr>
                <w:rFonts w:ascii="Consolas" w:cs="Consolas" w:eastAsia="Consolas" w:hAnsi="Consolas"/>
                <w:color w:val="2A2A2A"/>
                <w:sz w:val="18"/>
                <w:szCs w:val="18"/>
              </w:rPr>
              <w:t xml:space="preserve">        "restaurant_id": "c4d5...",</w:t>
            </w:r>
          </w:p>
          <w:p>
            <w:pPr>
              <w:spacing w:after="0"/>
            </w:pPr>
            <w:r>
              <w:rPr>
                <w:rFonts w:ascii="Consolas" w:cs="Consolas" w:eastAsia="Consolas" w:hAnsi="Consolas"/>
                <w:color w:val="2A2A2A"/>
                <w:sz w:val="18"/>
                <w:szCs w:val="18"/>
              </w:rPr>
              <w:t xml:space="preserve">        "name": "Quán Ấm",</w:t>
            </w:r>
          </w:p>
          <w:p>
            <w:pPr>
              <w:spacing w:after="0"/>
            </w:pPr>
            <w:r>
              <w:rPr>
                <w:rFonts w:ascii="Consolas" w:cs="Consolas" w:eastAsia="Consolas" w:hAnsi="Consolas"/>
                <w:color w:val="2A2A2A"/>
                <w:sz w:val="18"/>
                <w:szCs w:val="18"/>
              </w:rPr>
              <w:t xml:space="preserve">        "address": "12 Trúc Bạch, Ba Đình",</w:t>
            </w:r>
          </w:p>
          <w:p>
            <w:pPr>
              <w:spacing w:after="0"/>
            </w:pPr>
            <w:r>
              <w:rPr>
                <w:rFonts w:ascii="Consolas" w:cs="Consolas" w:eastAsia="Consolas" w:hAnsi="Consolas"/>
                <w:color w:val="2A2A2A"/>
                <w:sz w:val="18"/>
                <w:szCs w:val="18"/>
              </w:rPr>
              <w:t xml:space="preserve">        "latitude": 21.041, "longitude": 105.836,</w:t>
            </w:r>
          </w:p>
          <w:p>
            <w:pPr>
              <w:spacing w:after="0"/>
            </w:pPr>
            <w:r>
              <w:rPr>
                <w:rFonts w:ascii="Consolas" w:cs="Consolas" w:eastAsia="Consolas" w:hAnsi="Consolas"/>
                <w:color w:val="2A2A2A"/>
                <w:sz w:val="18"/>
                <w:szCs w:val="18"/>
              </w:rPr>
              <w:t xml:space="preserve">        "distance_m": 1240,             // đường chim bay, không gọi Traffic API — xem mục 3.2</w:t>
            </w:r>
          </w:p>
          <w:p>
            <w:pPr>
              <w:spacing w:after="0"/>
            </w:pPr>
            <w:r>
              <w:rPr>
                <w:rFonts w:ascii="Consolas" w:cs="Consolas" w:eastAsia="Consolas" w:hAnsi="Consolas"/>
                <w:color w:val="2A2A2A"/>
                <w:sz w:val="18"/>
                <w:szCs w:val="18"/>
              </w:rPr>
              <w:t xml:space="preserve">        "price_range": 2, "rating": 4.5, "user_ratings_total": 132,</w:t>
            </w:r>
          </w:p>
          <w:p>
            <w:pPr>
              <w:spacing w:after="0"/>
            </w:pPr>
            <w:r>
              <w:rPr>
                <w:rFonts w:ascii="Consolas" w:cs="Consolas" w:eastAsia="Consolas" w:hAnsi="Consolas"/>
                <w:color w:val="2A2A2A"/>
                <w:sz w:val="18"/>
                <w:szCs w:val="18"/>
              </w:rPr>
              <w:t xml:space="preserve">        "experience_cluster_label": "Yên tĩnh, phù hợp làm việc", // null nếu Cold Start</w:t>
            </w:r>
          </w:p>
          <w:p>
            <w:pPr>
              <w:spacing w:after="0"/>
            </w:pPr>
            <w:r>
              <w:rPr>
                <w:rFonts w:ascii="Consolas" w:cs="Consolas" w:eastAsia="Consolas" w:hAnsi="Consolas"/>
                <w:color w:val="2A2A2A"/>
                <w:sz w:val="18"/>
                <w:szCs w:val="18"/>
              </w:rPr>
              <w:t xml:space="preserve">        "review_summary": { "strengths": "...", "weaknesses": "...", "suited_for": ["làm việc"] },</w:t>
            </w:r>
          </w:p>
          <w:p>
            <w:pPr>
              <w:spacing w:after="0"/>
            </w:pPr>
            <w:r>
              <w:rPr>
                <w:rFonts w:ascii="Consolas" w:cs="Consolas" w:eastAsia="Consolas" w:hAnsi="Consolas"/>
                <w:color w:val="2A2A2A"/>
                <w:sz w:val="18"/>
                <w:szCs w:val="18"/>
              </w:rPr>
              <w:t xml:space="preserve">        "suggested_dish": { "dish_id": 501, "name": "Trà đào", "reason": "phù hợp ngồi lâu" }, // null nếu chưa kích hoạt Giai đoạn 3</w:t>
            </w:r>
          </w:p>
          <w:p>
            <w:pPr>
              <w:spacing w:after="0"/>
            </w:pPr>
            <w:r>
              <w:rPr>
                <w:rFonts w:ascii="Consolas" w:cs="Consolas" w:eastAsia="Consolas" w:hAnsi="Consolas"/>
                <w:color w:val="2A2A2A"/>
                <w:sz w:val="18"/>
                <w:szCs w:val="18"/>
              </w:rPr>
              <w:t xml:space="preserve">        "rank_position": 1,</w:t>
            </w:r>
          </w:p>
          <w:p>
            <w:pPr>
              <w:spacing w:after="0"/>
            </w:pPr>
            <w:r>
              <w:rPr>
                <w:rFonts w:ascii="Consolas" w:cs="Consolas" w:eastAsia="Consolas" w:hAnsi="Consolas"/>
                <w:color w:val="2A2A2A"/>
                <w:sz w:val="18"/>
                <w:szCs w:val="18"/>
              </w:rPr>
              <w:t xml:space="preserve">        "predicted_score": 0.8721</w:t>
            </w:r>
          </w:p>
          <w:p>
            <w:pPr>
              <w:spacing w:after="0"/>
            </w:pPr>
            <w:r>
              <w:rPr>
                <w:rFonts w:ascii="Consolas" w:cs="Consolas" w:eastAsia="Consolas" w:hAnsi="Consolas"/>
                <w:color w:val="2A2A2A"/>
                <w:sz w:val="18"/>
                <w:szCs w:val="18"/>
              </w:rPr>
              <w:t xml:space="preserve">      }</w:t>
            </w:r>
          </w:p>
          <w:p>
            <w:pPr>
              <w:spacing w:after="0"/>
            </w:pPr>
            <w:r>
              <w:rPr>
                <w:rFonts w:ascii="Consolas" w:cs="Consolas" w:eastAsia="Consolas" w:hAnsi="Consolas"/>
                <w:color w:val="2A2A2A"/>
                <w:sz w:val="18"/>
                <w:szCs w:val="18"/>
              </w:rPr>
              <w:t xml:space="preserve">    ],</w:t>
            </w:r>
          </w:p>
          <w:p>
            <w:pPr>
              <w:spacing w:after="0"/>
            </w:pPr>
            <w:r>
              <w:rPr>
                <w:rFonts w:ascii="Consolas" w:cs="Consolas" w:eastAsia="Consolas" w:hAnsi="Consolas"/>
                <w:color w:val="2A2A2A"/>
                <w:sz w:val="18"/>
                <w:szCs w:val="18"/>
              </w:rPr>
              <w:t xml:space="preserve">    "ranking_model_version": "ranking_model_v3"  // chỉ trả khi request có header X-Debug: true</w:t>
            </w:r>
          </w:p>
          <w:p>
            <w:pPr>
              <w:spacing w:after="0"/>
            </w:pPr>
            <w:r>
              <w:rPr>
                <w:rFonts w:ascii="Consolas" w:cs="Consolas" w:eastAsia="Consolas" w:hAnsi="Consolas"/>
                <w:color w:val="2A2A2A"/>
                <w:sz w:val="18"/>
                <w:szCs w:val="18"/>
              </w:rPr>
              <w:t xml:space="preserve">  }</w:t>
            </w:r>
          </w:p>
          <w:p>
            <w:pPr>
              <w:spacing w:after="0"/>
            </w:pPr>
            <w:r>
              <w:rPr>
                <w:rFonts w:ascii="Consolas" w:cs="Consolas" w:eastAsia="Consolas" w:hAnsi="Consolas"/>
                <w:color w:val="2A2A2A"/>
                <w:sz w:val="18"/>
                <w:szCs w:val="18"/>
              </w:rPr>
              <w:t xml:space="preserve">}</w:t>
            </w:r>
          </w:p>
        </w:tc>
      </w:tr>
    </w:tbl>
    <w:p>
      <w:pPr>
        <w:spacing w:after="160"/>
      </w:pPr>
    </w:p>
    <w:p>
      <w:pPr>
        <w:spacing w:after="160" w:line="276"/>
      </w:pPr>
      <w:r>
        <w:t xml:space="preserve">Cột experience_cluster_label là null khi nhà hàng đang ở trạng thái Cold Start (experience_cluster_id chưa gán) — client hiển thị “Đang cập nhật” thay vì để trống hoặc báo lỗi, đúng quy tắc trung lập hoá đã thống nhất ở Data Dictionary Phụ lục A.12. ranking_model_version mặc định KHÔNG trả ở production (tránh lộ chi tiết cài đặt nội bộ cho người dùng cuối); chỉ trả khi request có header X-Debug: true, phục vụ kiểm thử/Ablation Study nội bộ.</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406"/>
      </w:tblGrid>
      <w:tr>
        <w:trPr>
          <w:tblHeader/>
        </w:trPr>
        <w:tc>
          <w:tcPr>
            <w:tcW w:type="dxa" w:w="2600"/>
            <w:shd w:fill="1F3B57" w:val="clear"/>
            <w:tcMar>
              <w:top w:type="dxa" w:w="70"/>
              <w:left w:type="dxa" w:w="90"/>
              <w:bottom w:type="dxa" w:w="70"/>
              <w:right w:type="dxa" w:w="90"/>
            </w:tcMar>
            <w:vAlign w:val="center"/>
          </w:tcPr>
          <w:p>
            <w:pPr>
              <w:jc w:val="left"/>
            </w:pPr>
            <w:r>
              <w:rPr>
                <w:b/>
                <w:bCs/>
                <w:color w:val="FFFFFF"/>
                <w:sz w:val="18"/>
                <w:szCs w:val="18"/>
              </w:rPr>
              <w:t xml:space="preserve">Mã lỗi</w:t>
            </w:r>
          </w:p>
        </w:tc>
        <w:tc>
          <w:tcPr>
            <w:tcW w:type="dxa" w:w="1300"/>
            <w:shd w:fill="1F3B57" w:val="clear"/>
            <w:tcMar>
              <w:top w:type="dxa" w:w="70"/>
              <w:left w:type="dxa" w:w="90"/>
              <w:bottom w:type="dxa" w:w="70"/>
              <w:right w:type="dxa" w:w="90"/>
            </w:tcMar>
            <w:vAlign w:val="center"/>
          </w:tcPr>
          <w:p>
            <w:pPr>
              <w:jc w:val="left"/>
            </w:pPr>
            <w:r>
              <w:rPr>
                <w:b/>
                <w:bCs/>
                <w:color w:val="FFFFFF"/>
                <w:sz w:val="18"/>
                <w:szCs w:val="18"/>
              </w:rPr>
              <w:t xml:space="preserve">HTTP</w:t>
            </w:r>
          </w:p>
        </w:tc>
        <w:tc>
          <w:tcPr>
            <w:tcW w:type="dxa" w:w="5406"/>
            <w:shd w:fill="1F3B57" w:val="clear"/>
            <w:tcMar>
              <w:top w:type="dxa" w:w="70"/>
              <w:left w:type="dxa" w:w="90"/>
              <w:bottom w:type="dxa" w:w="70"/>
              <w:right w:type="dxa" w:w="90"/>
            </w:tcMar>
            <w:vAlign w:val="center"/>
          </w:tcPr>
          <w:p>
            <w:pPr>
              <w:jc w:val="left"/>
            </w:pPr>
            <w:r>
              <w:rPr>
                <w:b/>
                <w:bCs/>
                <w:color w:val="FFFFFF"/>
                <w:sz w:val="18"/>
                <w:szCs w:val="18"/>
              </w:rPr>
              <w:t xml:space="preserve">Điều kiện</w:t>
            </w:r>
          </w:p>
        </w:tc>
      </w:tr>
      <w:tr>
        <w:tc>
          <w:tcPr>
            <w:tcW w:type="dxa" w:w="2600"/>
            <w:tcMar>
              <w:top w:type="dxa" w:w="70"/>
              <w:left w:type="dxa" w:w="90"/>
              <w:bottom w:type="dxa" w:w="70"/>
              <w:right w:type="dxa" w:w="90"/>
            </w:tcMar>
            <w:vAlign w:val="center"/>
          </w:tcPr>
          <w:p>
            <w:pPr>
              <w:jc w:val="left"/>
            </w:pPr>
            <w:r>
              <w:rPr>
                <w:b w:val="false"/>
                <w:bCs w:val="false"/>
                <w:sz w:val="18"/>
                <w:szCs w:val="18"/>
              </w:rPr>
              <w:t xml:space="preserve">INVALID_REQUEST</w:t>
            </w:r>
          </w:p>
        </w:tc>
        <w:tc>
          <w:tcPr>
            <w:tcW w:type="dxa" w:w="1300"/>
            <w:tcMar>
              <w:top w:type="dxa" w:w="70"/>
              <w:left w:type="dxa" w:w="90"/>
              <w:bottom w:type="dxa" w:w="70"/>
              <w:right w:type="dxa" w:w="90"/>
            </w:tcMar>
            <w:vAlign w:val="center"/>
          </w:tcPr>
          <w:p>
            <w:pPr>
              <w:jc w:val="left"/>
            </w:pPr>
            <w:r>
              <w:rPr>
                <w:b w:val="false"/>
                <w:bCs w:val="false"/>
                <w:sz w:val="18"/>
                <w:szCs w:val="18"/>
              </w:rPr>
              <w:t xml:space="preserve">400</w:t>
            </w:r>
          </w:p>
        </w:tc>
        <w:tc>
          <w:tcPr>
            <w:tcW w:type="dxa" w:w="5406"/>
            <w:tcMar>
              <w:top w:type="dxa" w:w="70"/>
              <w:left w:type="dxa" w:w="90"/>
              <w:bottom w:type="dxa" w:w="70"/>
              <w:right w:type="dxa" w:w="90"/>
            </w:tcMar>
            <w:vAlign w:val="center"/>
          </w:tcPr>
          <w:p>
            <w:pPr>
              <w:jc w:val="left"/>
            </w:pPr>
            <w:r>
              <w:rPr>
                <w:b w:val="false"/>
                <w:bCs w:val="false"/>
                <w:sz w:val="18"/>
                <w:szCs w:val="18"/>
              </w:rPr>
              <w:t xml:space="preserve">Thiếu latitude/longitude, hoặc session_id không phải UUID hợp lệ.</w:t>
            </w:r>
          </w:p>
        </w:tc>
      </w:tr>
      <w:tr>
        <w:tc>
          <w:tcPr>
            <w:tcW w:type="dxa" w:w="2600"/>
            <w:shd w:fill="F2EEE8" w:val="clear"/>
            <w:tcMar>
              <w:top w:type="dxa" w:w="70"/>
              <w:left w:type="dxa" w:w="90"/>
              <w:bottom w:type="dxa" w:w="70"/>
              <w:right w:type="dxa" w:w="90"/>
            </w:tcMar>
            <w:vAlign w:val="center"/>
          </w:tcPr>
          <w:p>
            <w:pPr>
              <w:jc w:val="left"/>
            </w:pPr>
            <w:r>
              <w:rPr>
                <w:b w:val="false"/>
                <w:bCs w:val="false"/>
                <w:sz w:val="18"/>
                <w:szCs w:val="18"/>
              </w:rPr>
              <w:t xml:space="preserve">EXTERNAL_SERVICE_UNAVAILABLE</w:t>
            </w:r>
          </w:p>
        </w:tc>
        <w:tc>
          <w:tcPr>
            <w:tcW w:type="dxa" w:w="1300"/>
            <w:shd w:fill="F2EEE8" w:val="clear"/>
            <w:tcMar>
              <w:top w:type="dxa" w:w="70"/>
              <w:left w:type="dxa" w:w="90"/>
              <w:bottom w:type="dxa" w:w="70"/>
              <w:right w:type="dxa" w:w="90"/>
            </w:tcMar>
            <w:vAlign w:val="center"/>
          </w:tcPr>
          <w:p>
            <w:pPr>
              <w:jc w:val="left"/>
            </w:pPr>
            <w:r>
              <w:rPr>
                <w:b w:val="false"/>
                <w:bCs w:val="false"/>
                <w:sz w:val="18"/>
                <w:szCs w:val="18"/>
              </w:rPr>
              <w:t xml:space="preserve">503</w:t>
            </w:r>
          </w:p>
        </w:tc>
        <w:tc>
          <w:tcPr>
            <w:tcW w:type="dxa" w:w="5406"/>
            <w:shd w:fill="F2EEE8" w:val="clear"/>
            <w:tcMar>
              <w:top w:type="dxa" w:w="70"/>
              <w:left w:type="dxa" w:w="90"/>
              <w:bottom w:type="dxa" w:w="70"/>
              <w:right w:type="dxa" w:w="90"/>
            </w:tcMar>
            <w:vAlign w:val="center"/>
          </w:tcPr>
          <w:p>
            <w:pPr>
              <w:jc w:val="left"/>
            </w:pPr>
            <w:r>
              <w:rPr>
                <w:b w:val="false"/>
                <w:bCs w:val="false"/>
                <w:sz w:val="18"/>
                <w:szCs w:val="18"/>
              </w:rPr>
              <w:t xml:space="preserve">SemanticSearchAdapter hoặc embedding service lỗi — không có kết quả tìm kiếm ngữ nghĩa để trả.</w:t>
            </w:r>
          </w:p>
        </w:tc>
      </w:tr>
    </w:tbl>
    <w:p>
      <w:pPr>
        <w:pStyle w:val="Heading2"/>
        <w:spacing w:after="150" w:before="300"/>
      </w:pPr>
      <w:r>
        <w:t xml:space="preserve">3.2. Chi tiết nhà hàng</w:t>
      </w:r>
    </w:p>
    <w:p>
      <w:pPr>
        <w:spacing w:after="100" w:before="260"/>
      </w:pPr>
      <w:r>
        <w:rPr>
          <w:rFonts w:ascii="Consolas" w:cs="Consolas" w:eastAsia="Consolas" w:hAnsi="Consolas"/>
          <w:b/>
          <w:bCs/>
          <w:color w:val="FFFFFF"/>
          <w:sz w:val="20"/>
          <w:szCs w:val="20"/>
          <w:shd w:fill="2E6B4F" w:val="clear"/>
        </w:rPr>
        <w:t xml:space="preserve"> GET </w:t>
      </w:r>
      <w:r>
        <w:rPr>
          <w:rFonts w:ascii="Consolas" w:cs="Consolas" w:eastAsia="Consolas" w:hAnsi="Consolas"/>
          <w:b/>
          <w:bCs/>
          <w:color w:val="1F3B57"/>
          <w:sz w:val="22"/>
          <w:szCs w:val="22"/>
        </w:rPr>
        <w:t xml:space="preserve">  /api/v1/restaurants/{restaurant_id}</w:t>
      </w:r>
    </w:p>
    <w:p>
      <w:pPr>
        <w:spacing w:after="160" w:line="276"/>
      </w:pPr>
      <w:r>
        <w:t xml:space="preserve">Trả thông tin đầy đủ một nhà hàng, kèm review_summary mới nhất và danh sách món đang bán (is_active = true). Query param origin_lat, origin_lng tuỳ chọn — nếu có, trả thêm distance_m đường chim bay (không gọi Traffic API ở endpoint này, xem mục 3.3 khi cần thời gian di chuyển thực tế).</w:t>
      </w:r>
    </w:p>
    <w:p>
      <w:pPr>
        <w:pStyle w:val="Heading3"/>
        <w:spacing w:after="100" w:before="200"/>
      </w:pPr>
      <w:r>
        <w:t xml:space="preserve">Response 200</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2" w:val="clear"/>
            <w:tcMar>
              <w:top w:type="dxa" w:w="120"/>
              <w:left w:type="dxa" w:w="160"/>
              <w:bottom w:type="dxa" w:w="120"/>
              <w:right w:type="dxa" w:w="160"/>
            </w:tcMar>
          </w:tcPr>
          <w:p>
            <w:pPr>
              <w:spacing w:after="0"/>
            </w:pPr>
            <w:r>
              <w:rPr>
                <w:rFonts w:ascii="Consolas" w:cs="Consolas" w:eastAsia="Consolas" w:hAnsi="Consolas"/>
                <w:color w:val="2A2A2A"/>
                <w:sz w:val="18"/>
                <w:szCs w:val="18"/>
              </w:rPr>
              <w:t xml:space="preserve">{</w:t>
            </w:r>
          </w:p>
          <w:p>
            <w:pPr>
              <w:spacing w:after="0"/>
            </w:pPr>
            <w:r>
              <w:rPr>
                <w:rFonts w:ascii="Consolas" w:cs="Consolas" w:eastAsia="Consolas" w:hAnsi="Consolas"/>
                <w:color w:val="2A2A2A"/>
                <w:sz w:val="18"/>
                <w:szCs w:val="18"/>
              </w:rPr>
              <w:t xml:space="preserve">  "data": {</w:t>
            </w:r>
          </w:p>
          <w:p>
            <w:pPr>
              <w:spacing w:after="0"/>
            </w:pPr>
            <w:r>
              <w:rPr>
                <w:rFonts w:ascii="Consolas" w:cs="Consolas" w:eastAsia="Consolas" w:hAnsi="Consolas"/>
                <w:color w:val="2A2A2A"/>
                <w:sz w:val="18"/>
                <w:szCs w:val="18"/>
              </w:rPr>
              <w:t xml:space="preserve">    "restaurant_id": "c4d5...", "name": "Quán Ấm", "address": "...",</w:t>
            </w:r>
          </w:p>
          <w:p>
            <w:pPr>
              <w:spacing w:after="0"/>
            </w:pPr>
            <w:r>
              <w:rPr>
                <w:rFonts w:ascii="Consolas" w:cs="Consolas" w:eastAsia="Consolas" w:hAnsi="Consolas"/>
                <w:color w:val="2A2A2A"/>
                <w:sz w:val="18"/>
                <w:szCs w:val="18"/>
              </w:rPr>
              <w:t xml:space="preserve">    "price_range": 2, "rating": 4.5,</w:t>
            </w:r>
          </w:p>
          <w:p>
            <w:pPr>
              <w:spacing w:after="0"/>
            </w:pPr>
            <w:r>
              <w:rPr>
                <w:rFonts w:ascii="Consolas" w:cs="Consolas" w:eastAsia="Consolas" w:hAnsi="Consolas"/>
                <w:color w:val="2A2A2A"/>
                <w:sz w:val="18"/>
                <w:szCs w:val="18"/>
              </w:rPr>
              <w:t xml:space="preserve">    "experience_cluster_label": "Yên tĩnh, phù hợp làm việc",</w:t>
            </w:r>
          </w:p>
          <w:p>
            <w:pPr>
              <w:spacing w:after="0"/>
            </w:pPr>
            <w:r>
              <w:rPr>
                <w:rFonts w:ascii="Consolas" w:cs="Consolas" w:eastAsia="Consolas" w:hAnsi="Consolas"/>
                <w:color w:val="2A2A2A"/>
                <w:sz w:val="18"/>
                <w:szCs w:val="18"/>
              </w:rPr>
              <w:t xml:space="preserve">    "review_summary": { "strengths": "...", "weaknesses": "...", "suited_for": ["..."], "based_on_review_count": 47 },</w:t>
            </w:r>
          </w:p>
          <w:p>
            <w:pPr>
              <w:spacing w:after="0"/>
            </w:pPr>
            <w:r>
              <w:rPr>
                <w:rFonts w:ascii="Consolas" w:cs="Consolas" w:eastAsia="Consolas" w:hAnsi="Consolas"/>
                <w:color w:val="2A2A2A"/>
                <w:sz w:val="18"/>
                <w:szCs w:val="18"/>
              </w:rPr>
              <w:t xml:space="preserve">    "dishes": [ { "dish_id": 501, "name": "Trà đào", "category": "Đồ uống", "price": 35000 } ]</w:t>
            </w:r>
          </w:p>
          <w:p>
            <w:pPr>
              <w:spacing w:after="0"/>
            </w:pPr>
            <w:r>
              <w:rPr>
                <w:rFonts w:ascii="Consolas" w:cs="Consolas" w:eastAsia="Consolas" w:hAnsi="Consolas"/>
                <w:color w:val="2A2A2A"/>
                <w:sz w:val="18"/>
                <w:szCs w:val="18"/>
              </w:rPr>
              <w:t xml:space="preserve">  }</w:t>
            </w:r>
          </w:p>
          <w:p>
            <w:pPr>
              <w:spacing w:after="0"/>
            </w:pPr>
            <w:r>
              <w:rPr>
                <w:rFonts w:ascii="Consolas" w:cs="Consolas" w:eastAsia="Consolas" w:hAnsi="Consolas"/>
                <w:color w:val="2A2A2A"/>
                <w:sz w:val="18"/>
                <w:szCs w:val="18"/>
              </w:rPr>
              <w:t xml:space="preserve">}</w:t>
            </w:r>
          </w:p>
        </w:tc>
      </w:tr>
    </w:tbl>
    <w:p>
      <w:pPr>
        <w:spacing w:after="16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406"/>
      </w:tblGrid>
      <w:tr>
        <w:trPr>
          <w:tblHeader/>
        </w:trPr>
        <w:tc>
          <w:tcPr>
            <w:tcW w:type="dxa" w:w="2600"/>
            <w:shd w:fill="1F3B57" w:val="clear"/>
            <w:tcMar>
              <w:top w:type="dxa" w:w="70"/>
              <w:left w:type="dxa" w:w="90"/>
              <w:bottom w:type="dxa" w:w="70"/>
              <w:right w:type="dxa" w:w="90"/>
            </w:tcMar>
            <w:vAlign w:val="center"/>
          </w:tcPr>
          <w:p>
            <w:pPr>
              <w:jc w:val="left"/>
            </w:pPr>
            <w:r>
              <w:rPr>
                <w:b/>
                <w:bCs/>
                <w:color w:val="FFFFFF"/>
                <w:sz w:val="18"/>
                <w:szCs w:val="18"/>
              </w:rPr>
              <w:t xml:space="preserve">Mã lỗi</w:t>
            </w:r>
          </w:p>
        </w:tc>
        <w:tc>
          <w:tcPr>
            <w:tcW w:type="dxa" w:w="1300"/>
            <w:shd w:fill="1F3B57" w:val="clear"/>
            <w:tcMar>
              <w:top w:type="dxa" w:w="70"/>
              <w:left w:type="dxa" w:w="90"/>
              <w:bottom w:type="dxa" w:w="70"/>
              <w:right w:type="dxa" w:w="90"/>
            </w:tcMar>
            <w:vAlign w:val="center"/>
          </w:tcPr>
          <w:p>
            <w:pPr>
              <w:jc w:val="left"/>
            </w:pPr>
            <w:r>
              <w:rPr>
                <w:b/>
                <w:bCs/>
                <w:color w:val="FFFFFF"/>
                <w:sz w:val="18"/>
                <w:szCs w:val="18"/>
              </w:rPr>
              <w:t xml:space="preserve">HTTP</w:t>
            </w:r>
          </w:p>
        </w:tc>
        <w:tc>
          <w:tcPr>
            <w:tcW w:type="dxa" w:w="5406"/>
            <w:shd w:fill="1F3B57" w:val="clear"/>
            <w:tcMar>
              <w:top w:type="dxa" w:w="70"/>
              <w:left w:type="dxa" w:w="90"/>
              <w:bottom w:type="dxa" w:w="70"/>
              <w:right w:type="dxa" w:w="90"/>
            </w:tcMar>
            <w:vAlign w:val="center"/>
          </w:tcPr>
          <w:p>
            <w:pPr>
              <w:jc w:val="left"/>
            </w:pPr>
            <w:r>
              <w:rPr>
                <w:b/>
                <w:bCs/>
                <w:color w:val="FFFFFF"/>
                <w:sz w:val="18"/>
                <w:szCs w:val="18"/>
              </w:rPr>
              <w:t xml:space="preserve">Điều kiện</w:t>
            </w:r>
          </w:p>
        </w:tc>
      </w:tr>
      <w:tr>
        <w:tc>
          <w:tcPr>
            <w:tcW w:type="dxa" w:w="2600"/>
            <w:tcMar>
              <w:top w:type="dxa" w:w="70"/>
              <w:left w:type="dxa" w:w="90"/>
              <w:bottom w:type="dxa" w:w="70"/>
              <w:right w:type="dxa" w:w="90"/>
            </w:tcMar>
            <w:vAlign w:val="center"/>
          </w:tcPr>
          <w:p>
            <w:pPr>
              <w:jc w:val="left"/>
            </w:pPr>
            <w:r>
              <w:rPr>
                <w:b w:val="false"/>
                <w:bCs w:val="false"/>
                <w:sz w:val="18"/>
                <w:szCs w:val="18"/>
              </w:rPr>
              <w:t xml:space="preserve">RESTAURANT_NOT_FOUND</w:t>
            </w:r>
          </w:p>
        </w:tc>
        <w:tc>
          <w:tcPr>
            <w:tcW w:type="dxa" w:w="1300"/>
            <w:tcMar>
              <w:top w:type="dxa" w:w="70"/>
              <w:left w:type="dxa" w:w="90"/>
              <w:bottom w:type="dxa" w:w="70"/>
              <w:right w:type="dxa" w:w="90"/>
            </w:tcMar>
            <w:vAlign w:val="center"/>
          </w:tcPr>
          <w:p>
            <w:pPr>
              <w:jc w:val="left"/>
            </w:pPr>
            <w:r>
              <w:rPr>
                <w:b w:val="false"/>
                <w:bCs w:val="false"/>
                <w:sz w:val="18"/>
                <w:szCs w:val="18"/>
              </w:rPr>
              <w:t xml:space="preserve">404</w:t>
            </w:r>
          </w:p>
        </w:tc>
        <w:tc>
          <w:tcPr>
            <w:tcW w:type="dxa" w:w="5406"/>
            <w:tcMar>
              <w:top w:type="dxa" w:w="70"/>
              <w:left w:type="dxa" w:w="90"/>
              <w:bottom w:type="dxa" w:w="70"/>
              <w:right w:type="dxa" w:w="90"/>
            </w:tcMar>
            <w:vAlign w:val="center"/>
          </w:tcPr>
          <w:p>
            <w:pPr>
              <w:jc w:val="left"/>
            </w:pPr>
            <w:r>
              <w:rPr>
                <w:b w:val="false"/>
                <w:bCs w:val="false"/>
                <w:sz w:val="18"/>
                <w:szCs w:val="18"/>
              </w:rPr>
              <w:t xml:space="preserve">Không tồn tại hoặc is_active = false.</w:t>
            </w:r>
          </w:p>
        </w:tc>
      </w:tr>
    </w:tbl>
    <w:p>
      <w:pPr>
        <w:pStyle w:val="Heading2"/>
        <w:spacing w:after="150" w:before="300"/>
      </w:pPr>
      <w:r>
        <w:t xml:space="preserve">3.3. Tuyến đường &amp; thời gian di chuyển thực tế</w:t>
      </w:r>
    </w:p>
    <w:p>
      <w:pPr>
        <w:spacing w:after="100" w:before="260"/>
      </w:pPr>
      <w:r>
        <w:rPr>
          <w:rFonts w:ascii="Consolas" w:cs="Consolas" w:eastAsia="Consolas" w:hAnsi="Consolas"/>
          <w:b/>
          <w:bCs/>
          <w:color w:val="FFFFFF"/>
          <w:sz w:val="20"/>
          <w:szCs w:val="20"/>
          <w:shd w:fill="2E6B4F" w:val="clear"/>
        </w:rPr>
        <w:t xml:space="preserve"> GET </w:t>
      </w:r>
      <w:r>
        <w:rPr>
          <w:rFonts w:ascii="Consolas" w:cs="Consolas" w:eastAsia="Consolas" w:hAnsi="Consolas"/>
          <w:b/>
          <w:bCs/>
          <w:color w:val="1F3B57"/>
          <w:sz w:val="22"/>
          <w:szCs w:val="22"/>
        </w:rPr>
        <w:t xml:space="preserve">  /api/v1/restaurants/{restaurant_id}/directions?origin_lat=&amp;origin_lng=</w:t>
      </w:r>
    </w:p>
    <w:p>
      <w:pPr>
        <w:spacing w:after="160" w:line="276"/>
      </w:pPr>
      <w:r>
        <w:t xml:space="preserve">Tách riêng khỏi mục 3.2 có chủ đích: nếu tính thời gian di chuyển traffic-aware cho TẤT CẢ kết quả ngay trong POST /search, số lượt gọi Traffic API sẽ nhân theo số kết quả mỗi lượt tìm kiếm — đúng rủi ro rate limit/chi phí đã cảnh báo ở WBS mục 4.2 (lý do dùng mock/cache khi phát triển). Endpoint này chỉ gọi Traffic API thật khi người dùng thực sự chọn xem một nhà hàng cụ thể — đây cũng chính là thời điểm hợp lý để ghi InteractionEvent action_type = get_directions (mục 3.4).</w:t>
      </w:r>
    </w:p>
    <w:p>
      <w:pPr>
        <w:pStyle w:val="Heading3"/>
        <w:spacing w:after="100" w:before="200"/>
      </w:pPr>
      <w:r>
        <w:t xml:space="preserve">Response 200</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2" w:val="clear"/>
            <w:tcMar>
              <w:top w:type="dxa" w:w="120"/>
              <w:left w:type="dxa" w:w="160"/>
              <w:bottom w:type="dxa" w:w="120"/>
              <w:right w:type="dxa" w:w="160"/>
            </w:tcMar>
          </w:tcPr>
          <w:p>
            <w:pPr>
              <w:spacing w:after="0"/>
            </w:pPr>
            <w:r>
              <w:rPr>
                <w:rFonts w:ascii="Consolas" w:cs="Consolas" w:eastAsia="Consolas" w:hAnsi="Consolas"/>
                <w:color w:val="2A2A2A"/>
                <w:sz w:val="18"/>
                <w:szCs w:val="18"/>
              </w:rPr>
              <w:t xml:space="preserve">{ "data": { "distance_m": 1580, "duration_s": 480, "duration_in_traffic_s": 610 } }</w:t>
            </w:r>
          </w:p>
        </w:tc>
      </w:tr>
    </w:tbl>
    <w:p>
      <w:pPr>
        <w:spacing w:after="16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406"/>
      </w:tblGrid>
      <w:tr>
        <w:trPr>
          <w:tblHeader/>
        </w:trPr>
        <w:tc>
          <w:tcPr>
            <w:tcW w:type="dxa" w:w="2600"/>
            <w:shd w:fill="1F3B57" w:val="clear"/>
            <w:tcMar>
              <w:top w:type="dxa" w:w="70"/>
              <w:left w:type="dxa" w:w="90"/>
              <w:bottom w:type="dxa" w:w="70"/>
              <w:right w:type="dxa" w:w="90"/>
            </w:tcMar>
            <w:vAlign w:val="center"/>
          </w:tcPr>
          <w:p>
            <w:pPr>
              <w:jc w:val="left"/>
            </w:pPr>
            <w:r>
              <w:rPr>
                <w:b/>
                <w:bCs/>
                <w:color w:val="FFFFFF"/>
                <w:sz w:val="18"/>
                <w:szCs w:val="18"/>
              </w:rPr>
              <w:t xml:space="preserve">Mã lỗi</w:t>
            </w:r>
          </w:p>
        </w:tc>
        <w:tc>
          <w:tcPr>
            <w:tcW w:type="dxa" w:w="1300"/>
            <w:shd w:fill="1F3B57" w:val="clear"/>
            <w:tcMar>
              <w:top w:type="dxa" w:w="70"/>
              <w:left w:type="dxa" w:w="90"/>
              <w:bottom w:type="dxa" w:w="70"/>
              <w:right w:type="dxa" w:w="90"/>
            </w:tcMar>
            <w:vAlign w:val="center"/>
          </w:tcPr>
          <w:p>
            <w:pPr>
              <w:jc w:val="left"/>
            </w:pPr>
            <w:r>
              <w:rPr>
                <w:b/>
                <w:bCs/>
                <w:color w:val="FFFFFF"/>
                <w:sz w:val="18"/>
                <w:szCs w:val="18"/>
              </w:rPr>
              <w:t xml:space="preserve">HTTP</w:t>
            </w:r>
          </w:p>
        </w:tc>
        <w:tc>
          <w:tcPr>
            <w:tcW w:type="dxa" w:w="5406"/>
            <w:shd w:fill="1F3B57" w:val="clear"/>
            <w:tcMar>
              <w:top w:type="dxa" w:w="70"/>
              <w:left w:type="dxa" w:w="90"/>
              <w:bottom w:type="dxa" w:w="70"/>
              <w:right w:type="dxa" w:w="90"/>
            </w:tcMar>
            <w:vAlign w:val="center"/>
          </w:tcPr>
          <w:p>
            <w:pPr>
              <w:jc w:val="left"/>
            </w:pPr>
            <w:r>
              <w:rPr>
                <w:b/>
                <w:bCs/>
                <w:color w:val="FFFFFF"/>
                <w:sz w:val="18"/>
                <w:szCs w:val="18"/>
              </w:rPr>
              <w:t xml:space="preserve">Điều kiện</w:t>
            </w:r>
          </w:p>
        </w:tc>
      </w:tr>
      <w:tr>
        <w:tc>
          <w:tcPr>
            <w:tcW w:type="dxa" w:w="2600"/>
            <w:tcMar>
              <w:top w:type="dxa" w:w="70"/>
              <w:left w:type="dxa" w:w="90"/>
              <w:bottom w:type="dxa" w:w="70"/>
              <w:right w:type="dxa" w:w="90"/>
            </w:tcMar>
            <w:vAlign w:val="center"/>
          </w:tcPr>
          <w:p>
            <w:pPr>
              <w:jc w:val="left"/>
            </w:pPr>
            <w:r>
              <w:rPr>
                <w:b w:val="false"/>
                <w:bCs w:val="false"/>
                <w:sz w:val="18"/>
                <w:szCs w:val="18"/>
              </w:rPr>
              <w:t xml:space="preserve">INVALID_REQUEST</w:t>
            </w:r>
          </w:p>
        </w:tc>
        <w:tc>
          <w:tcPr>
            <w:tcW w:type="dxa" w:w="1300"/>
            <w:tcMar>
              <w:top w:type="dxa" w:w="70"/>
              <w:left w:type="dxa" w:w="90"/>
              <w:bottom w:type="dxa" w:w="70"/>
              <w:right w:type="dxa" w:w="90"/>
            </w:tcMar>
            <w:vAlign w:val="center"/>
          </w:tcPr>
          <w:p>
            <w:pPr>
              <w:jc w:val="left"/>
            </w:pPr>
            <w:r>
              <w:rPr>
                <w:b w:val="false"/>
                <w:bCs w:val="false"/>
                <w:sz w:val="18"/>
                <w:szCs w:val="18"/>
              </w:rPr>
              <w:t xml:space="preserve">400</w:t>
            </w:r>
          </w:p>
        </w:tc>
        <w:tc>
          <w:tcPr>
            <w:tcW w:type="dxa" w:w="5406"/>
            <w:tcMar>
              <w:top w:type="dxa" w:w="70"/>
              <w:left w:type="dxa" w:w="90"/>
              <w:bottom w:type="dxa" w:w="70"/>
              <w:right w:type="dxa" w:w="90"/>
            </w:tcMar>
            <w:vAlign w:val="center"/>
          </w:tcPr>
          <w:p>
            <w:pPr>
              <w:jc w:val="left"/>
            </w:pPr>
            <w:r>
              <w:rPr>
                <w:b w:val="false"/>
                <w:bCs w:val="false"/>
                <w:sz w:val="18"/>
                <w:szCs w:val="18"/>
              </w:rPr>
              <w:t xml:space="preserve">Thiếu origin_lat/origin_lng.</w:t>
            </w:r>
          </w:p>
        </w:tc>
      </w:tr>
      <w:tr>
        <w:tc>
          <w:tcPr>
            <w:tcW w:type="dxa" w:w="2600"/>
            <w:shd w:fill="F2EEE8" w:val="clear"/>
            <w:tcMar>
              <w:top w:type="dxa" w:w="70"/>
              <w:left w:type="dxa" w:w="90"/>
              <w:bottom w:type="dxa" w:w="70"/>
              <w:right w:type="dxa" w:w="90"/>
            </w:tcMar>
            <w:vAlign w:val="center"/>
          </w:tcPr>
          <w:p>
            <w:pPr>
              <w:jc w:val="left"/>
            </w:pPr>
            <w:r>
              <w:rPr>
                <w:b w:val="false"/>
                <w:bCs w:val="false"/>
                <w:sz w:val="18"/>
                <w:szCs w:val="18"/>
              </w:rPr>
              <w:t xml:space="preserve">RESTAURANT_NOT_FOUND</w:t>
            </w:r>
          </w:p>
        </w:tc>
        <w:tc>
          <w:tcPr>
            <w:tcW w:type="dxa" w:w="1300"/>
            <w:shd w:fill="F2EEE8" w:val="clear"/>
            <w:tcMar>
              <w:top w:type="dxa" w:w="70"/>
              <w:left w:type="dxa" w:w="90"/>
              <w:bottom w:type="dxa" w:w="70"/>
              <w:right w:type="dxa" w:w="90"/>
            </w:tcMar>
            <w:vAlign w:val="center"/>
          </w:tcPr>
          <w:p>
            <w:pPr>
              <w:jc w:val="left"/>
            </w:pPr>
            <w:r>
              <w:rPr>
                <w:b w:val="false"/>
                <w:bCs w:val="false"/>
                <w:sz w:val="18"/>
                <w:szCs w:val="18"/>
              </w:rPr>
              <w:t xml:space="preserve">404</w:t>
            </w:r>
          </w:p>
        </w:tc>
        <w:tc>
          <w:tcPr>
            <w:tcW w:type="dxa" w:w="5406"/>
            <w:shd w:fill="F2EEE8" w:val="clear"/>
            <w:tcMar>
              <w:top w:type="dxa" w:w="70"/>
              <w:left w:type="dxa" w:w="90"/>
              <w:bottom w:type="dxa" w:w="70"/>
              <w:right w:type="dxa" w:w="90"/>
            </w:tcMar>
            <w:vAlign w:val="center"/>
          </w:tcPr>
          <w:p>
            <w:pPr>
              <w:jc w:val="left"/>
            </w:pPr>
            <w:r>
              <w:rPr>
                <w:b w:val="false"/>
                <w:bCs w:val="false"/>
                <w:sz w:val="18"/>
                <w:szCs w:val="18"/>
              </w:rPr>
              <w:t xml:space="preserve">restaurant_id không tồn tại hoặc is_active = false.</w:t>
            </w:r>
          </w:p>
        </w:tc>
      </w:tr>
      <w:tr>
        <w:tc>
          <w:tcPr>
            <w:tcW w:type="dxa" w:w="2600"/>
            <w:tcMar>
              <w:top w:type="dxa" w:w="70"/>
              <w:left w:type="dxa" w:w="90"/>
              <w:bottom w:type="dxa" w:w="70"/>
              <w:right w:type="dxa" w:w="90"/>
            </w:tcMar>
            <w:vAlign w:val="center"/>
          </w:tcPr>
          <w:p>
            <w:pPr>
              <w:jc w:val="left"/>
            </w:pPr>
            <w:r>
              <w:rPr>
                <w:b w:val="false"/>
                <w:bCs w:val="false"/>
                <w:sz w:val="18"/>
                <w:szCs w:val="18"/>
              </w:rPr>
              <w:t xml:space="preserve">EXTERNAL_SERVICE_UNAVAILABLE</w:t>
            </w:r>
          </w:p>
        </w:tc>
        <w:tc>
          <w:tcPr>
            <w:tcW w:type="dxa" w:w="1300"/>
            <w:tcMar>
              <w:top w:type="dxa" w:w="70"/>
              <w:left w:type="dxa" w:w="90"/>
              <w:bottom w:type="dxa" w:w="70"/>
              <w:right w:type="dxa" w:w="90"/>
            </w:tcMar>
            <w:vAlign w:val="center"/>
          </w:tcPr>
          <w:p>
            <w:pPr>
              <w:jc w:val="left"/>
            </w:pPr>
            <w:r>
              <w:rPr>
                <w:b w:val="false"/>
                <w:bCs w:val="false"/>
                <w:sz w:val="18"/>
                <w:szCs w:val="18"/>
              </w:rPr>
              <w:t xml:space="preserve">503</w:t>
            </w:r>
          </w:p>
        </w:tc>
        <w:tc>
          <w:tcPr>
            <w:tcW w:type="dxa" w:w="5406"/>
            <w:tcMar>
              <w:top w:type="dxa" w:w="70"/>
              <w:left w:type="dxa" w:w="90"/>
              <w:bottom w:type="dxa" w:w="70"/>
              <w:right w:type="dxa" w:w="90"/>
            </w:tcMar>
            <w:vAlign w:val="center"/>
          </w:tcPr>
          <w:p>
            <w:pPr>
              <w:jc w:val="left"/>
            </w:pPr>
            <w:r>
              <w:rPr>
                <w:b w:val="false"/>
                <w:bCs w:val="false"/>
                <w:sz w:val="18"/>
                <w:szCs w:val="18"/>
              </w:rPr>
              <w:t xml:space="preserve">GoogleMapsAdapter/TrafficApiAdapter lỗi.</w:t>
            </w:r>
          </w:p>
        </w:tc>
      </w:tr>
    </w:tbl>
    <w:p>
      <w:pPr>
        <w:pStyle w:val="Heading2"/>
        <w:spacing w:after="150" w:before="300"/>
      </w:pPr>
      <w:r>
        <w:t xml:space="preserve">3.4. Ghi nhận tương tác</w:t>
      </w:r>
    </w:p>
    <w:p>
      <w:pPr>
        <w:spacing w:after="100" w:before="260"/>
      </w:pPr>
      <w:r>
        <w:rPr>
          <w:rFonts w:ascii="Consolas" w:cs="Consolas" w:eastAsia="Consolas" w:hAnsi="Consolas"/>
          <w:b/>
          <w:bCs/>
          <w:color w:val="FFFFFF"/>
          <w:sz w:val="20"/>
          <w:szCs w:val="20"/>
          <w:shd w:fill="C0511A" w:val="clear"/>
        </w:rPr>
        <w:t xml:space="preserve"> POST </w:t>
      </w:r>
      <w:r>
        <w:rPr>
          <w:rFonts w:ascii="Consolas" w:cs="Consolas" w:eastAsia="Consolas" w:hAnsi="Consolas"/>
          <w:b/>
          <w:bCs/>
          <w:color w:val="1F3B57"/>
          <w:sz w:val="22"/>
          <w:szCs w:val="22"/>
        </w:rPr>
        <w:t xml:space="preserve">  /api/v1/interactions</w:t>
      </w:r>
    </w:p>
    <w:p>
      <w:pPr>
        <w:spacing w:after="160" w:line="276"/>
      </w:pPr>
      <w:r>
        <w:t xml:space="preserve">Ghi một InteractionEvent gắn với một SearchResultItem cụ thể — nguồn dữ liệu nhãn cho mô hình xếp hạng học có giám sát ở giai đoạn nâng cấp (SRS mục 3.9). is_positive_signal tính sẵn phía server theo đúng bảng phân loại tín hiệu ở SRS FR-9.3, không tính ở client.</w:t>
      </w:r>
    </w:p>
    <w:p>
      <w:pPr>
        <w:pStyle w:val="Heading3"/>
        <w:spacing w:after="100" w:before="200"/>
      </w:pPr>
      <w:r>
        <w:t xml:space="preserve">Request body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2" w:val="clear"/>
            <w:tcMar>
              <w:top w:type="dxa" w:w="120"/>
              <w:left w:type="dxa" w:w="160"/>
              <w:bottom w:type="dxa" w:w="120"/>
              <w:right w:type="dxa" w:w="160"/>
            </w:tcMar>
          </w:tcPr>
          <w:p>
            <w:pPr>
              <w:spacing w:after="0"/>
            </w:pPr>
            <w:r>
              <w:rPr>
                <w:rFonts w:ascii="Consolas" w:cs="Consolas" w:eastAsia="Consolas" w:hAnsi="Consolas"/>
                <w:color w:val="2A2A2A"/>
                <w:sz w:val="18"/>
                <w:szCs w:val="18"/>
              </w:rPr>
              <w:t xml:space="preserve">{</w:t>
            </w:r>
          </w:p>
          <w:p>
            <w:pPr>
              <w:spacing w:after="0"/>
            </w:pPr>
            <w:r>
              <w:rPr>
                <w:rFonts w:ascii="Consolas" w:cs="Consolas" w:eastAsia="Consolas" w:hAnsi="Consolas"/>
                <w:color w:val="2A2A2A"/>
                <w:sz w:val="18"/>
                <w:szCs w:val="18"/>
              </w:rPr>
              <w:t xml:space="preserve">  "search_result_item_id": 8831,</w:t>
            </w:r>
          </w:p>
          <w:p>
            <w:pPr>
              <w:spacing w:after="0"/>
            </w:pPr>
            <w:r>
              <w:rPr>
                <w:rFonts w:ascii="Consolas" w:cs="Consolas" w:eastAsia="Consolas" w:hAnsi="Consolas"/>
                <w:color w:val="2A2A2A"/>
                <w:sz w:val="18"/>
                <w:szCs w:val="18"/>
              </w:rPr>
              <w:t xml:space="preserve">  "action_type": "get_directions",  // view_detail | get_directions | save | explicit_positive | explicit_negative</w:t>
            </w:r>
          </w:p>
          <w:p>
            <w:pPr>
              <w:spacing w:after="0"/>
            </w:pPr>
            <w:r>
              <w:rPr>
                <w:rFonts w:ascii="Consolas" w:cs="Consolas" w:eastAsia="Consolas" w:hAnsi="Consolas"/>
                <w:color w:val="2A2A2A"/>
                <w:sz w:val="18"/>
                <w:szCs w:val="18"/>
              </w:rPr>
              <w:t xml:space="preserve">  "dwell_time_ms": 6200,              // bắt buộc nếu action_type = view_detail, bỏ qua với loại khác</w:t>
            </w:r>
          </w:p>
          <w:p>
            <w:pPr>
              <w:spacing w:after="0"/>
            </w:pPr>
            <w:r>
              <w:rPr>
                <w:rFonts w:ascii="Consolas" w:cs="Consolas" w:eastAsia="Consolas" w:hAnsi="Consolas"/>
                <w:color w:val="2A2A2A"/>
                <w:sz w:val="18"/>
                <w:szCs w:val="18"/>
              </w:rPr>
              <w:t xml:space="preserve">  "session_id": "3f9a..."</w:t>
            </w:r>
          </w:p>
          <w:p>
            <w:pPr>
              <w:spacing w:after="0"/>
            </w:pPr>
            <w:r>
              <w:rPr>
                <w:rFonts w:ascii="Consolas" w:cs="Consolas" w:eastAsia="Consolas" w:hAnsi="Consolas"/>
                <w:color w:val="2A2A2A"/>
                <w:sz w:val="18"/>
                <w:szCs w:val="18"/>
              </w:rPr>
              <w:t xml:space="preserve">}</w:t>
            </w:r>
          </w:p>
        </w:tc>
      </w:tr>
    </w:tbl>
    <w:p>
      <w:pPr>
        <w:spacing w:after="160"/>
      </w:pPr>
    </w:p>
    <w:p>
      <w:pPr>
        <w:pStyle w:val="Heading3"/>
        <w:spacing w:after="100" w:before="200"/>
      </w:pPr>
      <w:r>
        <w:t xml:space="preserve">Response 201</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2" w:val="clear"/>
            <w:tcMar>
              <w:top w:type="dxa" w:w="120"/>
              <w:left w:type="dxa" w:w="160"/>
              <w:bottom w:type="dxa" w:w="120"/>
              <w:right w:type="dxa" w:w="160"/>
            </w:tcMar>
          </w:tcPr>
          <w:p>
            <w:pPr>
              <w:spacing w:after="0"/>
            </w:pPr>
            <w:r>
              <w:rPr>
                <w:rFonts w:ascii="Consolas" w:cs="Consolas" w:eastAsia="Consolas" w:hAnsi="Consolas"/>
                <w:color w:val="2A2A2A"/>
                <w:sz w:val="18"/>
                <w:szCs w:val="18"/>
              </w:rPr>
              <w:t xml:space="preserve">{ "data": { "interaction_event_id": 91234, "is_positive_signal": true } }</w:t>
            </w:r>
          </w:p>
        </w:tc>
      </w:tr>
    </w:tbl>
    <w:p>
      <w:pPr>
        <w:spacing w:after="160"/>
      </w:pPr>
    </w:p>
    <w:p>
      <w:pPr>
        <w:spacing w:after="160" w:line="276"/>
      </w:pPr>
      <w:r>
        <w:t xml:space="preserve">Client KHÔNG dùng is_positive_signal để đổi giao diện — trường này chỉ trả về để phục vụ debug/kiểm thử, tránh client tự suy luận sai quy tắc phân loại (giữ đúng một nguồn sự thật duy nhất ở server, theo tinh thần Source of Truth đã áp dụng cho dữ liệu ở Data Dictionary mục 1.3).</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406"/>
      </w:tblGrid>
      <w:tr>
        <w:trPr>
          <w:tblHeader/>
        </w:trPr>
        <w:tc>
          <w:tcPr>
            <w:tcW w:type="dxa" w:w="2600"/>
            <w:shd w:fill="1F3B57" w:val="clear"/>
            <w:tcMar>
              <w:top w:type="dxa" w:w="70"/>
              <w:left w:type="dxa" w:w="90"/>
              <w:bottom w:type="dxa" w:w="70"/>
              <w:right w:type="dxa" w:w="90"/>
            </w:tcMar>
            <w:vAlign w:val="center"/>
          </w:tcPr>
          <w:p>
            <w:pPr>
              <w:jc w:val="left"/>
            </w:pPr>
            <w:r>
              <w:rPr>
                <w:b/>
                <w:bCs/>
                <w:color w:val="FFFFFF"/>
                <w:sz w:val="18"/>
                <w:szCs w:val="18"/>
              </w:rPr>
              <w:t xml:space="preserve">Mã lỗi</w:t>
            </w:r>
          </w:p>
        </w:tc>
        <w:tc>
          <w:tcPr>
            <w:tcW w:type="dxa" w:w="1300"/>
            <w:shd w:fill="1F3B57" w:val="clear"/>
            <w:tcMar>
              <w:top w:type="dxa" w:w="70"/>
              <w:left w:type="dxa" w:w="90"/>
              <w:bottom w:type="dxa" w:w="70"/>
              <w:right w:type="dxa" w:w="90"/>
            </w:tcMar>
            <w:vAlign w:val="center"/>
          </w:tcPr>
          <w:p>
            <w:pPr>
              <w:jc w:val="left"/>
            </w:pPr>
            <w:r>
              <w:rPr>
                <w:b/>
                <w:bCs/>
                <w:color w:val="FFFFFF"/>
                <w:sz w:val="18"/>
                <w:szCs w:val="18"/>
              </w:rPr>
              <w:t xml:space="preserve">HTTP</w:t>
            </w:r>
          </w:p>
        </w:tc>
        <w:tc>
          <w:tcPr>
            <w:tcW w:type="dxa" w:w="5406"/>
            <w:shd w:fill="1F3B57" w:val="clear"/>
            <w:tcMar>
              <w:top w:type="dxa" w:w="70"/>
              <w:left w:type="dxa" w:w="90"/>
              <w:bottom w:type="dxa" w:w="70"/>
              <w:right w:type="dxa" w:w="90"/>
            </w:tcMar>
            <w:vAlign w:val="center"/>
          </w:tcPr>
          <w:p>
            <w:pPr>
              <w:jc w:val="left"/>
            </w:pPr>
            <w:r>
              <w:rPr>
                <w:b/>
                <w:bCs/>
                <w:color w:val="FFFFFF"/>
                <w:sz w:val="18"/>
                <w:szCs w:val="18"/>
              </w:rPr>
              <w:t xml:space="preserve">Điều kiện</w:t>
            </w:r>
          </w:p>
        </w:tc>
      </w:tr>
      <w:tr>
        <w:tc>
          <w:tcPr>
            <w:tcW w:type="dxa" w:w="2600"/>
            <w:tcMar>
              <w:top w:type="dxa" w:w="70"/>
              <w:left w:type="dxa" w:w="90"/>
              <w:bottom w:type="dxa" w:w="70"/>
              <w:right w:type="dxa" w:w="90"/>
            </w:tcMar>
            <w:vAlign w:val="center"/>
          </w:tcPr>
          <w:p>
            <w:pPr>
              <w:jc w:val="left"/>
            </w:pPr>
            <w:r>
              <w:rPr>
                <w:b w:val="false"/>
                <w:bCs w:val="false"/>
                <w:sz w:val="18"/>
                <w:szCs w:val="18"/>
              </w:rPr>
              <w:t xml:space="preserve">INVALID_REQUEST</w:t>
            </w:r>
          </w:p>
        </w:tc>
        <w:tc>
          <w:tcPr>
            <w:tcW w:type="dxa" w:w="1300"/>
            <w:tcMar>
              <w:top w:type="dxa" w:w="70"/>
              <w:left w:type="dxa" w:w="90"/>
              <w:bottom w:type="dxa" w:w="70"/>
              <w:right w:type="dxa" w:w="90"/>
            </w:tcMar>
            <w:vAlign w:val="center"/>
          </w:tcPr>
          <w:p>
            <w:pPr>
              <w:jc w:val="left"/>
            </w:pPr>
            <w:r>
              <w:rPr>
                <w:b w:val="false"/>
                <w:bCs w:val="false"/>
                <w:sz w:val="18"/>
                <w:szCs w:val="18"/>
              </w:rPr>
              <w:t xml:space="preserve">400</w:t>
            </w:r>
          </w:p>
        </w:tc>
        <w:tc>
          <w:tcPr>
            <w:tcW w:type="dxa" w:w="5406"/>
            <w:tcMar>
              <w:top w:type="dxa" w:w="70"/>
              <w:left w:type="dxa" w:w="90"/>
              <w:bottom w:type="dxa" w:w="70"/>
              <w:right w:type="dxa" w:w="90"/>
            </w:tcMar>
            <w:vAlign w:val="center"/>
          </w:tcPr>
          <w:p>
            <w:pPr>
              <w:jc w:val="left"/>
            </w:pPr>
            <w:r>
              <w:rPr>
                <w:b w:val="false"/>
                <w:bCs w:val="false"/>
                <w:sz w:val="18"/>
                <w:szCs w:val="18"/>
              </w:rPr>
              <w:t xml:space="preserve">action_type không thuộc danh sách hợp lệ, hoặc thiếu dwell_time_ms khi action_type = view_detail.</w:t>
            </w:r>
          </w:p>
        </w:tc>
      </w:tr>
      <w:tr>
        <w:tc>
          <w:tcPr>
            <w:tcW w:type="dxa" w:w="2600"/>
            <w:shd w:fill="F2EEE8" w:val="clear"/>
            <w:tcMar>
              <w:top w:type="dxa" w:w="70"/>
              <w:left w:type="dxa" w:w="90"/>
              <w:bottom w:type="dxa" w:w="70"/>
              <w:right w:type="dxa" w:w="90"/>
            </w:tcMar>
            <w:vAlign w:val="center"/>
          </w:tcPr>
          <w:p>
            <w:pPr>
              <w:jc w:val="left"/>
            </w:pPr>
            <w:r>
              <w:rPr>
                <w:b w:val="false"/>
                <w:bCs w:val="false"/>
                <w:sz w:val="18"/>
                <w:szCs w:val="18"/>
              </w:rPr>
              <w:t xml:space="preserve">SEARCH_RESULT_ITEM_NOT_FOUND</w:t>
            </w:r>
          </w:p>
        </w:tc>
        <w:tc>
          <w:tcPr>
            <w:tcW w:type="dxa" w:w="1300"/>
            <w:shd w:fill="F2EEE8" w:val="clear"/>
            <w:tcMar>
              <w:top w:type="dxa" w:w="70"/>
              <w:left w:type="dxa" w:w="90"/>
              <w:bottom w:type="dxa" w:w="70"/>
              <w:right w:type="dxa" w:w="90"/>
            </w:tcMar>
            <w:vAlign w:val="center"/>
          </w:tcPr>
          <w:p>
            <w:pPr>
              <w:jc w:val="left"/>
            </w:pPr>
            <w:r>
              <w:rPr>
                <w:b w:val="false"/>
                <w:bCs w:val="false"/>
                <w:sz w:val="18"/>
                <w:szCs w:val="18"/>
              </w:rPr>
              <w:t xml:space="preserve">404</w:t>
            </w:r>
          </w:p>
        </w:tc>
        <w:tc>
          <w:tcPr>
            <w:tcW w:type="dxa" w:w="5406"/>
            <w:shd w:fill="F2EEE8" w:val="clear"/>
            <w:tcMar>
              <w:top w:type="dxa" w:w="70"/>
              <w:left w:type="dxa" w:w="90"/>
              <w:bottom w:type="dxa" w:w="70"/>
              <w:right w:type="dxa" w:w="90"/>
            </w:tcMar>
            <w:vAlign w:val="center"/>
          </w:tcPr>
          <w:p>
            <w:pPr>
              <w:jc w:val="left"/>
            </w:pPr>
            <w:r>
              <w:rPr>
                <w:b w:val="false"/>
                <w:bCs w:val="false"/>
                <w:sz w:val="18"/>
                <w:szCs w:val="18"/>
              </w:rPr>
              <w:t xml:space="preserve">search_result_item_id không tồn tại.</w:t>
            </w:r>
          </w:p>
        </w:tc>
      </w:tr>
    </w:tbl>
    <w:p>
      <w:pPr>
        <w:pStyle w:val="Heading2"/>
        <w:spacing w:after="150" w:before="300"/>
      </w:pPr>
      <w:r>
        <w:t xml:space="preserve">3.5. Kiểm tra tình trạng hệ thống</w:t>
      </w:r>
    </w:p>
    <w:p>
      <w:pPr>
        <w:spacing w:after="100" w:before="260"/>
      </w:pPr>
      <w:r>
        <w:rPr>
          <w:rFonts w:ascii="Consolas" w:cs="Consolas" w:eastAsia="Consolas" w:hAnsi="Consolas"/>
          <w:b/>
          <w:bCs/>
          <w:color w:val="FFFFFF"/>
          <w:sz w:val="20"/>
          <w:szCs w:val="20"/>
          <w:shd w:fill="2E6B4F" w:val="clear"/>
        </w:rPr>
        <w:t xml:space="preserve"> GET </w:t>
      </w:r>
      <w:r>
        <w:rPr>
          <w:rFonts w:ascii="Consolas" w:cs="Consolas" w:eastAsia="Consolas" w:hAnsi="Consolas"/>
          <w:b/>
          <w:bCs/>
          <w:color w:val="1F3B57"/>
          <w:sz w:val="22"/>
          <w:szCs w:val="22"/>
        </w:rPr>
        <w:t xml:space="preserve">  /api/v1/health</w:t>
      </w:r>
    </w:p>
    <w:p>
      <w:pPr>
        <w:spacing w:after="160" w:line="276"/>
      </w:pPr>
      <w:r>
        <w:t xml:space="preserve">Phục vụ kiểm thử/giám sát vận hành (WBS mục Kiểm thử hiệu năng, Triển khai demo) — không qua Use Case, đọc trực tiếp is_active của các bảng version để xác nhận hệ thống có đúng một phiên bản mô hình đang hoạt động.</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2" w:val="clear"/>
            <w:tcMar>
              <w:top w:type="dxa" w:w="120"/>
              <w:left w:type="dxa" w:w="160"/>
              <w:bottom w:type="dxa" w:w="120"/>
              <w:right w:type="dxa" w:w="160"/>
            </w:tcMar>
          </w:tcPr>
          <w:p>
            <w:pPr>
              <w:spacing w:after="0"/>
            </w:pPr>
            <w:r>
              <w:rPr>
                <w:rFonts w:ascii="Consolas" w:cs="Consolas" w:eastAsia="Consolas" w:hAnsi="Consolas"/>
                <w:color w:val="2A2A2A"/>
                <w:sz w:val="18"/>
                <w:szCs w:val="18"/>
              </w:rPr>
              <w:t xml:space="preserve">{ "data": { "status": "ok", "api_version": "v1",</w:t>
            </w:r>
          </w:p>
          <w:p>
            <w:pPr>
              <w:spacing w:after="0"/>
            </w:pPr>
            <w:r>
              <w:rPr>
                <w:rFonts w:ascii="Consolas" w:cs="Consolas" w:eastAsia="Consolas" w:hAnsi="Consolas"/>
                <w:color w:val="2A2A2A"/>
                <w:sz w:val="18"/>
                <w:szCs w:val="18"/>
              </w:rPr>
              <w:t xml:space="preserve">    "database": "UP",</w:t>
            </w:r>
          </w:p>
          <w:p>
            <w:pPr>
              <w:spacing w:after="0"/>
            </w:pPr>
            <w:r>
              <w:rPr>
                <w:rFonts w:ascii="Consolas" w:cs="Consolas" w:eastAsia="Consolas" w:hAnsi="Consolas"/>
                <w:color w:val="2A2A2A"/>
                <w:sz w:val="18"/>
                <w:szCs w:val="18"/>
              </w:rPr>
              <w:t xml:space="preserve">    "active_ranking_model_version": "ranking_model_v3",</w:t>
            </w:r>
          </w:p>
          <w:p>
            <w:pPr>
              <w:spacing w:after="0"/>
            </w:pPr>
            <w:r>
              <w:rPr>
                <w:rFonts w:ascii="Consolas" w:cs="Consolas" w:eastAsia="Consolas" w:hAnsi="Consolas"/>
                <w:color w:val="2A2A2A"/>
                <w:sz w:val="18"/>
                <w:szCs w:val="18"/>
              </w:rPr>
              <w:t xml:space="preserve">    "active_cluster_model_version": "cluster_model_v2" } }</w:t>
            </w:r>
          </w:p>
        </w:tc>
      </w:tr>
    </w:tbl>
    <w:p>
      <w:pPr>
        <w:spacing w:after="160"/>
      </w:pPr>
    </w:p>
    <w:p>
      <w:pPr>
        <w:spacing w:after="160" w:line="276"/>
      </w:pPr>
      <w:r>
        <w:t xml:space="preserve">Trường database chỉ trả “UP”/“DOWN” — một lượt kiểm tra kết nối đơn giản (ví dụ SELECT 1), không phải dashboard giám sát hạ tầng đầy đủ (không có độ trễ, connection pool, dung lượng...) — giữ đúng tinh thần endpoint này chỉ phục vụ kiểm thử/demo, không thay thế công cụ giám sát vận hành thật.</w:t>
      </w:r>
    </w:p>
    <w:p>
      <w:pPr>
        <w:pStyle w:val="Heading1"/>
        <w:spacing w:after="200" w:before="400"/>
      </w:pPr>
      <w:r>
        <w:t xml:space="preserve">4. Module không có Endpoint riêng — theo chủ đích</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400"/>
        <w:gridCol w:w="6906"/>
      </w:tblGrid>
      <w:tr>
        <w:trPr>
          <w:tblHeader/>
        </w:trPr>
        <w:tc>
          <w:tcPr>
            <w:tcW w:type="dxa" w:w="2400"/>
            <w:shd w:fill="1F3B57" w:val="clear"/>
            <w:tcMar>
              <w:top w:type="dxa" w:w="70"/>
              <w:left w:type="dxa" w:w="90"/>
              <w:bottom w:type="dxa" w:w="70"/>
              <w:right w:type="dxa" w:w="90"/>
            </w:tcMar>
            <w:vAlign w:val="center"/>
          </w:tcPr>
          <w:p>
            <w:pPr>
              <w:jc w:val="left"/>
            </w:pPr>
            <w:r>
              <w:rPr>
                <w:b/>
                <w:bCs/>
                <w:color w:val="FFFFFF"/>
                <w:sz w:val="18"/>
                <w:szCs w:val="18"/>
              </w:rPr>
              <w:t xml:space="preserve">Module</w:t>
            </w:r>
          </w:p>
        </w:tc>
        <w:tc>
          <w:tcPr>
            <w:tcW w:type="dxa" w:w="6906"/>
            <w:shd w:fill="1F3B57" w:val="clear"/>
            <w:tcMar>
              <w:top w:type="dxa" w:w="70"/>
              <w:left w:type="dxa" w:w="90"/>
              <w:bottom w:type="dxa" w:w="70"/>
              <w:right w:type="dxa" w:w="90"/>
            </w:tcMar>
            <w:vAlign w:val="center"/>
          </w:tcPr>
          <w:p>
            <w:pPr>
              <w:jc w:val="left"/>
            </w:pPr>
            <w:r>
              <w:rPr>
                <w:b/>
                <w:bCs/>
                <w:color w:val="FFFFFF"/>
                <w:sz w:val="18"/>
                <w:szCs w:val="18"/>
              </w:rPr>
              <w:t xml:space="preserve">Lý do không tách endpoint</w:t>
            </w:r>
          </w:p>
        </w:tc>
      </w:tr>
      <w:tr>
        <w:tc>
          <w:tcPr>
            <w:tcW w:type="dxa" w:w="2400"/>
            <w:tcMar>
              <w:top w:type="dxa" w:w="70"/>
              <w:left w:type="dxa" w:w="90"/>
              <w:bottom w:type="dxa" w:w="70"/>
              <w:right w:type="dxa" w:w="90"/>
            </w:tcMar>
            <w:vAlign w:val="center"/>
          </w:tcPr>
          <w:p>
            <w:pPr>
              <w:jc w:val="left"/>
            </w:pPr>
            <w:r>
              <w:rPr>
                <w:b w:val="false"/>
                <w:bCs w:val="false"/>
                <w:sz w:val="18"/>
                <w:szCs w:val="18"/>
              </w:rPr>
              <w:t xml:space="preserve">5. Review Synthesis</w:t>
            </w:r>
          </w:p>
        </w:tc>
        <w:tc>
          <w:tcPr>
            <w:tcW w:type="dxa" w:w="6906"/>
            <w:tcMar>
              <w:top w:type="dxa" w:w="70"/>
              <w:left w:type="dxa" w:w="90"/>
              <w:bottom w:type="dxa" w:w="70"/>
              <w:right w:type="dxa" w:w="90"/>
            </w:tcMar>
            <w:vAlign w:val="center"/>
          </w:tcPr>
          <w:p>
            <w:pPr>
              <w:jc w:val="left"/>
            </w:pPr>
            <w:r>
              <w:rPr>
                <w:b w:val="false"/>
                <w:bCs w:val="false"/>
                <w:sz w:val="18"/>
                <w:szCs w:val="18"/>
              </w:rPr>
              <w:t xml:space="preserve">review_summary luôn được đọc cùng lúc với chi tiết nhà hàng (mục 3.2) hoặc cùng danh sách kết quả tìm kiếm (mục 3.1) — tách endpoint riêng chỉ tạo thêm một round-trip không cần thiết cho một dữ liệu luôn đi kèm.</w:t>
            </w:r>
          </w:p>
        </w:tc>
      </w:tr>
      <w:tr>
        <w:tc>
          <w:tcPr>
            <w:tcW w:type="dxa" w:w="2400"/>
            <w:shd w:fill="F2EEE8" w:val="clear"/>
            <w:tcMar>
              <w:top w:type="dxa" w:w="70"/>
              <w:left w:type="dxa" w:w="90"/>
              <w:bottom w:type="dxa" w:w="70"/>
              <w:right w:type="dxa" w:w="90"/>
            </w:tcMar>
            <w:vAlign w:val="center"/>
          </w:tcPr>
          <w:p>
            <w:pPr>
              <w:jc w:val="left"/>
            </w:pPr>
            <w:r>
              <w:rPr>
                <w:b w:val="false"/>
                <w:bCs w:val="false"/>
                <w:sz w:val="18"/>
                <w:szCs w:val="18"/>
              </w:rPr>
              <w:t xml:space="preserve">6. Dish Recommendation</w:t>
            </w:r>
          </w:p>
        </w:tc>
        <w:tc>
          <w:tcPr>
            <w:tcW w:type="dxa" w:w="6906"/>
            <w:shd w:fill="F2EEE8" w:val="clear"/>
            <w:tcMar>
              <w:top w:type="dxa" w:w="70"/>
              <w:left w:type="dxa" w:w="90"/>
              <w:bottom w:type="dxa" w:w="70"/>
              <w:right w:type="dxa" w:w="90"/>
            </w:tcMar>
            <w:vAlign w:val="center"/>
          </w:tcPr>
          <w:p>
            <w:pPr>
              <w:jc w:val="left"/>
            </w:pPr>
            <w:r>
              <w:rPr>
                <w:b w:val="false"/>
                <w:bCs w:val="false"/>
                <w:sz w:val="18"/>
                <w:szCs w:val="18"/>
              </w:rPr>
              <w:t xml:space="preserve">suggested_dish_id là một trường trên search_result_items (Data Dictionary mục 4), không phải một thực thể độc lập cần tra cứu riêng — trả kèm trong mục 3.1 là đúng đường dữ liệu đã thiết kế.</w:t>
            </w:r>
          </w:p>
        </w:tc>
      </w:tr>
      <w:tr>
        <w:tc>
          <w:tcPr>
            <w:tcW w:type="dxa" w:w="2400"/>
            <w:tcMar>
              <w:top w:type="dxa" w:w="70"/>
              <w:left w:type="dxa" w:w="90"/>
              <w:bottom w:type="dxa" w:w="70"/>
              <w:right w:type="dxa" w:w="90"/>
            </w:tcMar>
            <w:vAlign w:val="center"/>
          </w:tcPr>
          <w:p>
            <w:pPr>
              <w:jc w:val="left"/>
            </w:pPr>
            <w:r>
              <w:rPr>
                <w:b w:val="false"/>
                <w:bCs w:val="false"/>
                <w:sz w:val="18"/>
                <w:szCs w:val="18"/>
              </w:rPr>
              <w:t xml:space="preserve">8. Data Analytics</w:t>
            </w:r>
          </w:p>
        </w:tc>
        <w:tc>
          <w:tcPr>
            <w:tcW w:type="dxa" w:w="6906"/>
            <w:tcMar>
              <w:top w:type="dxa" w:w="70"/>
              <w:left w:type="dxa" w:w="90"/>
              <w:bottom w:type="dxa" w:w="70"/>
              <w:right w:type="dxa" w:w="90"/>
            </w:tcMar>
            <w:vAlign w:val="center"/>
          </w:tcPr>
          <w:p>
            <w:pPr>
              <w:jc w:val="left"/>
            </w:pPr>
            <w:r>
              <w:rPr>
                <w:b w:val="false"/>
                <w:bCs w:val="false"/>
                <w:sz w:val="18"/>
                <w:szCs w:val="18"/>
              </w:rPr>
              <w:t xml:space="preserve">Theo quyết định đã chốt ở WBS (cắt trang phân tích dữ liệu riêng): số liệu báo cáo lấy trực tiếp bằng truy vấn SQL khi cần cho báo cáo đồ án, không xây dựng và duy trì một API/trang web chỉ để xem số liệu ở quy mô một người phát triển.</w:t>
            </w:r>
          </w:p>
        </w:tc>
      </w:tr>
      <w:tr>
        <w:tc>
          <w:tcPr>
            <w:tcW w:type="dxa" w:w="2400"/>
            <w:shd w:fill="F2EEE8" w:val="clear"/>
            <w:tcMar>
              <w:top w:type="dxa" w:w="70"/>
              <w:left w:type="dxa" w:w="90"/>
              <w:bottom w:type="dxa" w:w="70"/>
              <w:right w:type="dxa" w:w="90"/>
            </w:tcMar>
            <w:vAlign w:val="center"/>
          </w:tcPr>
          <w:p>
            <w:pPr>
              <w:jc w:val="left"/>
            </w:pPr>
            <w:r>
              <w:rPr>
                <w:b w:val="false"/>
                <w:bCs w:val="false"/>
                <w:sz w:val="18"/>
                <w:szCs w:val="18"/>
              </w:rPr>
              <w:t xml:space="preserve">7. Data Ingestion</w:t>
            </w:r>
          </w:p>
        </w:tc>
        <w:tc>
          <w:tcPr>
            <w:tcW w:type="dxa" w:w="6906"/>
            <w:shd w:fill="F2EEE8" w:val="clear"/>
            <w:tcMar>
              <w:top w:type="dxa" w:w="70"/>
              <w:left w:type="dxa" w:w="90"/>
              <w:bottom w:type="dxa" w:w="70"/>
              <w:right w:type="dxa" w:w="90"/>
            </w:tcMar>
            <w:vAlign w:val="center"/>
          </w:tcPr>
          <w:p>
            <w:pPr>
              <w:jc w:val="left"/>
            </w:pPr>
            <w:r>
              <w:rPr>
                <w:b w:val="false"/>
                <w:bCs w:val="false"/>
                <w:sz w:val="18"/>
                <w:szCs w:val="18"/>
              </w:rPr>
              <w:t xml:space="preserve">Job offline (crawl, sinh embedding, huấn luyện mô hình) không phải API phục vụ người dùng cuối — đã đặc tả ở Sơ đồ Kiến trúc mục 5 (Deployment), thuộc phạm vi vận hành nội bộ, không lộ qua REST công khai.</w:t>
            </w:r>
          </w:p>
        </w:tc>
      </w:tr>
    </w:tbl>
    <w:p>
      <w:pPr>
        <w:pStyle w:val="Heading1"/>
        <w:spacing w:after="200" w:before="400"/>
      </w:pPr>
      <w:r>
        <w:t xml:space="preserve">5. Phát hiện: Module Restaurant &amp; Dish Catalog thiếu tầng Application</w:t>
      </w:r>
    </w:p>
    <w:p>
      <w:pPr>
        <w:spacing w:after="160" w:line="276"/>
      </w:pPr>
      <w:r>
        <w:t xml:space="preserve">Khi đặc tả endpoint GET /restaurants/{id}, đối chiếu lại Ma trận Module × Lớp ở Sơ đồ Kiến trúc mục 3 phát hiện: Module 1 (Restaurant &amp; Dish Catalog) chỉ đánh dấu có mặt ở Domain và Infrastructure — KHÔNG có ở Application. Theo đúng Dependency Rule đã thống nhất (Kiến trúc Kỹ thuật mục 2.1, Sơ đồ Kiến trúc mục 2), Presentation chỉ được phép gọi vào Application, không bao giờ gọi thẳng xuống Infrastructure. Nếu giữ nguyên hiện trạng, RestaurantController muốn lấy chi tiết một nhà hàng sẽ không có đường gọi hợp lệ — gọi thẳng PostgresRestaurantRepository là vi phạm chính nguyên tắc kiến trúc đã đặt ra, còn nếu nhét logic đó vào SearchRestaurantsUseCase thì use case đó phình to sai trách nhiệm (Single Responsibility).</w:t>
      </w:r>
    </w:p>
    <w:p>
      <w:pPr>
        <w:spacing w:after="160" w:line="276"/>
      </w:pPr>
      <w:r>
        <w:t xml:space="preserve">Tài liệu này bổ sung một Use Case mới để lấp khoảng trống: GetRestaurantDetailUseCase (Application), dùng lại đúng IRestaurantRepository đã có sẵn (không cần Port mới) — chỉ thêm một use case mỏng, không đổi Infrastructure. Khuyến nghị đồng bộ ngược lại hai tài liệu:</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600"/>
        <w:gridCol w:w="5706"/>
      </w:tblGrid>
      <w:tr>
        <w:trPr>
          <w:tblHeader/>
        </w:trPr>
        <w:tc>
          <w:tcPr>
            <w:tcW w:type="dxa" w:w="3600"/>
            <w:shd w:fill="1F3B57" w:val="clear"/>
            <w:tcMar>
              <w:top w:type="dxa" w:w="70"/>
              <w:left w:type="dxa" w:w="90"/>
              <w:bottom w:type="dxa" w:w="70"/>
              <w:right w:type="dxa" w:w="90"/>
            </w:tcMar>
            <w:vAlign w:val="center"/>
          </w:tcPr>
          <w:p>
            <w:pPr>
              <w:jc w:val="left"/>
            </w:pPr>
            <w:r>
              <w:rPr>
                <w:b/>
                <w:bCs/>
                <w:color w:val="FFFFFF"/>
                <w:sz w:val="18"/>
                <w:szCs w:val="18"/>
              </w:rPr>
              <w:t xml:space="preserve">Tài liệu cần cập nhật</w:t>
            </w:r>
          </w:p>
        </w:tc>
        <w:tc>
          <w:tcPr>
            <w:tcW w:type="dxa" w:w="5706"/>
            <w:shd w:fill="1F3B57" w:val="clear"/>
            <w:tcMar>
              <w:top w:type="dxa" w:w="70"/>
              <w:left w:type="dxa" w:w="90"/>
              <w:bottom w:type="dxa" w:w="70"/>
              <w:right w:type="dxa" w:w="90"/>
            </w:tcMar>
            <w:vAlign w:val="center"/>
          </w:tcPr>
          <w:p>
            <w:pPr>
              <w:jc w:val="left"/>
            </w:pPr>
            <w:r>
              <w:rPr>
                <w:b/>
                <w:bCs/>
                <w:color w:val="FFFFFF"/>
                <w:sz w:val="18"/>
                <w:szCs w:val="18"/>
              </w:rPr>
              <w:t xml:space="preserve">Nội dung cập nhật</w:t>
            </w:r>
          </w:p>
        </w:tc>
      </w:tr>
      <w:tr>
        <w:tc>
          <w:tcPr>
            <w:tcW w:type="dxa" w:w="3600"/>
            <w:tcMar>
              <w:top w:type="dxa" w:w="70"/>
              <w:left w:type="dxa" w:w="90"/>
              <w:bottom w:type="dxa" w:w="70"/>
              <w:right w:type="dxa" w:w="90"/>
            </w:tcMar>
            <w:vAlign w:val="center"/>
          </w:tcPr>
          <w:p>
            <w:pPr>
              <w:jc w:val="left"/>
            </w:pPr>
            <w:r>
              <w:rPr>
                <w:b w:val="false"/>
                <w:bCs w:val="false"/>
                <w:sz w:val="18"/>
                <w:szCs w:val="18"/>
              </w:rPr>
              <w:t xml:space="preserve">Kiến trúc Kỹ thuật mục 5 (Phân rã Module)</w:t>
            </w:r>
          </w:p>
        </w:tc>
        <w:tc>
          <w:tcPr>
            <w:tcW w:type="dxa" w:w="5706"/>
            <w:tcMar>
              <w:top w:type="dxa" w:w="70"/>
              <w:left w:type="dxa" w:w="90"/>
              <w:bottom w:type="dxa" w:w="70"/>
              <w:right w:type="dxa" w:w="90"/>
            </w:tcMar>
            <w:vAlign w:val="center"/>
          </w:tcPr>
          <w:p>
            <w:pPr>
              <w:jc w:val="left"/>
            </w:pPr>
            <w:r>
              <w:rPr>
                <w:b w:val="false"/>
                <w:bCs w:val="false"/>
                <w:sz w:val="18"/>
                <w:szCs w:val="18"/>
              </w:rPr>
              <w:t xml:space="preserve">Dòng Module 1 (Restaurant &amp; Dish Catalog): thêm cột Application, ghi GetRestaurantDetailUseCase.</w:t>
            </w:r>
          </w:p>
        </w:tc>
      </w:tr>
      <w:tr>
        <w:tc>
          <w:tcPr>
            <w:tcW w:type="dxa" w:w="3600"/>
            <w:shd w:fill="F2EEE8" w:val="clear"/>
            <w:tcMar>
              <w:top w:type="dxa" w:w="70"/>
              <w:left w:type="dxa" w:w="90"/>
              <w:bottom w:type="dxa" w:w="70"/>
              <w:right w:type="dxa" w:w="90"/>
            </w:tcMar>
            <w:vAlign w:val="center"/>
          </w:tcPr>
          <w:p>
            <w:pPr>
              <w:jc w:val="left"/>
            </w:pPr>
            <w:r>
              <w:rPr>
                <w:b w:val="false"/>
                <w:bCs w:val="false"/>
                <w:sz w:val="18"/>
                <w:szCs w:val="18"/>
              </w:rPr>
              <w:t xml:space="preserve">Sơ đồ Kiến trúc mục 3 (Ma trận Module × Lớp)</w:t>
            </w:r>
          </w:p>
        </w:tc>
        <w:tc>
          <w:tcPr>
            <w:tcW w:type="dxa" w:w="5706"/>
            <w:shd w:fill="F2EEE8" w:val="clear"/>
            <w:tcMar>
              <w:top w:type="dxa" w:w="70"/>
              <w:left w:type="dxa" w:w="90"/>
              <w:bottom w:type="dxa" w:w="70"/>
              <w:right w:type="dxa" w:w="90"/>
            </w:tcMar>
            <w:vAlign w:val="center"/>
          </w:tcPr>
          <w:p>
            <w:pPr>
              <w:jc w:val="left"/>
            </w:pPr>
            <w:r>
              <w:rPr>
                <w:b w:val="false"/>
                <w:bCs w:val="false"/>
                <w:sz w:val="18"/>
                <w:szCs w:val="18"/>
              </w:rPr>
              <w:t xml:space="preserve">Thêm dấu chấm (●) ở giao Module 1 × Application; cập nhật Hình 1 (sơ đồ 4 lớp) thêm GetRestaurantDetailUseCase vào danh sách Use Cases của khối APPLICATION.</w:t>
            </w:r>
          </w:p>
        </w:tc>
      </w:tr>
    </w:tbl>
    <w:p>
      <w:pPr>
        <w:spacing w:after="160" w:line="276"/>
      </w:pPr>
      <w:r>
        <w:rPr>
          <w:i/>
          <w:iCs/>
          <w:color w:val="5B5B5B"/>
        </w:rPr>
        <w:t xml:space="preserve">Đây là phát hiện cùng loại với module Interaction Logging đã bổ sung trước đó (Sơ đồ Kiến trúc mục 7) — cả hai đều lộ ra khi đặc tả ở mức đủ chi tiết (API, luồng gọi cụ thể) chứ không xuất hiện khi mô tả kiến trúc ở mức khái quát. Đây là lý do thực tế cho thấy việc viết Đặc tả API không chỉ là tài liệu hoá cái đã có, mà còn là một bước kiểm chứng kiến trúc.</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511A" w:sz="8" w:space="4"/>
      </w:pBdr>
      <w:spacing w:after="200" w:before="400"/>
    </w:pPr>
    <w:rPr>
      <w:rFonts w:ascii="Calibri" w:cs="Calibri" w:eastAsia="Calibri" w:hAnsi="Calibri"/>
      <w:b/>
      <w:bCs/>
      <w:color w:val="1F3B57"/>
      <w:sz w:val="30"/>
      <w:szCs w:val="30"/>
    </w:rPr>
  </w:style>
  <w:style w:type="paragraph" w:styleId="Heading2">
    <w:name w:val="Heading 2"/>
    <w:basedOn w:val="Normal"/>
    <w:next w:val="Normal"/>
    <w:qFormat/>
    <w:pPr>
      <w:spacing w:after="150" w:before="300"/>
    </w:pPr>
    <w:rPr>
      <w:rFonts w:ascii="Calibri" w:cs="Calibri" w:eastAsia="Calibri" w:hAnsi="Calibri"/>
      <w:b/>
      <w:bCs/>
      <w:color w:val="1F3B57"/>
      <w:sz w:val="25"/>
      <w:szCs w:val="25"/>
    </w:rPr>
  </w:style>
  <w:style w:type="paragraph" w:styleId="Heading3">
    <w:name w:val="Heading 3"/>
    <w:basedOn w:val="Normal"/>
    <w:next w:val="Normal"/>
    <w:qFormat/>
    <w:pPr>
      <w:spacing w:after="100" w:before="200"/>
    </w:pPr>
    <w:rPr>
      <w:rFonts w:ascii="Calibri" w:cs="Calibri" w:eastAsia="Calibri" w:hAnsi="Calibri"/>
      <w:b/>
      <w:bCs/>
      <w:color w:val="C051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2026-07-28T07:01:30.806Z</dcterms:created>
  <dcterms:modified xsi:type="dcterms:W3CDTF">2026-07-28T07:01:30.820Z</dcterms:modified>
</cp:coreProperties>
</file>

<file path=docProps/custom.xml><?xml version="1.0" encoding="utf-8"?>
<Properties xmlns="http://schemas.openxmlformats.org/officeDocument/2006/custom-properties" xmlns:vt="http://schemas.openxmlformats.org/officeDocument/2006/docPropsVTypes"/>
</file>