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379B" w14:textId="4188CEAB" w:rsidR="00F255EE" w:rsidRPr="00F255EE" w:rsidRDefault="00F255EE" w:rsidP="00F255EE">
      <w:r w:rsidRPr="00F255EE">
        <w:t>Machine Learning Based Framework for Fast Resource Estimation of RTL Designs Targeting FPGAs</w:t>
      </w:r>
    </w:p>
    <w:p w14:paraId="0CC3EABF" w14:textId="77777777" w:rsidR="00C25162" w:rsidRPr="005B79B7" w:rsidRDefault="00C25162"/>
    <w:p w14:paraId="53116A37" w14:textId="77777777" w:rsidR="00E129FA" w:rsidRDefault="00C25162">
      <w:r>
        <w:t xml:space="preserve">Abstract </w:t>
      </w:r>
    </w:p>
    <w:p w14:paraId="5E24AF19" w14:textId="77777777" w:rsidR="00E129FA" w:rsidRDefault="00E129FA"/>
    <w:p w14:paraId="405E3A3C" w14:textId="77777777" w:rsidR="00E129FA" w:rsidRDefault="00E129FA"/>
    <w:p w14:paraId="79ECD5B4" w14:textId="77777777" w:rsidR="00F77A80" w:rsidRDefault="00C25162">
      <w:r>
        <w:t xml:space="preserve">Introduction </w:t>
      </w:r>
    </w:p>
    <w:p w14:paraId="0DCF464A" w14:textId="77777777" w:rsidR="00F77A80" w:rsidRDefault="00F77A80"/>
    <w:p w14:paraId="63C84DF0" w14:textId="77777777" w:rsidR="00F77A80" w:rsidRDefault="00F77A80">
      <w:r>
        <w:rPr>
          <w:rFonts w:hint="eastAsia"/>
        </w:rPr>
        <w:t>1</w:t>
      </w:r>
      <w:r>
        <w:t>.</w:t>
      </w:r>
      <w:r>
        <w:rPr>
          <w:rFonts w:hint="eastAsia"/>
        </w:rPr>
        <w:t>FpGA-based</w:t>
      </w:r>
      <w:r>
        <w:t xml:space="preserve"> </w:t>
      </w:r>
      <w:r>
        <w:rPr>
          <w:rFonts w:hint="eastAsia"/>
        </w:rPr>
        <w:t>设计、验证、需要对设计在F</w:t>
      </w:r>
      <w:r>
        <w:t>PGA</w:t>
      </w:r>
      <w:r>
        <w:rPr>
          <w:rFonts w:hint="eastAsia"/>
        </w:rPr>
        <w:t>占用资源进行评估；</w:t>
      </w:r>
    </w:p>
    <w:p w14:paraId="1662CDDA" w14:textId="77777777" w:rsidR="00F77A80" w:rsidRPr="00020138" w:rsidRDefault="00E71671">
      <w:pPr>
        <w:rPr>
          <w:color w:val="FF0000"/>
        </w:rPr>
      </w:pPr>
      <w:r w:rsidRPr="00020138">
        <w:rPr>
          <w:color w:val="FF0000"/>
        </w:rPr>
        <w:t>FPGA-targeted designs</w:t>
      </w:r>
    </w:p>
    <w:p w14:paraId="677FD99E" w14:textId="77777777" w:rsidR="0023297C" w:rsidRDefault="0023297C" w:rsidP="0023297C">
      <w:r>
        <w:t>Inaccurate HLS estimates prevent designers from performing meaningful design</w:t>
      </w:r>
    </w:p>
    <w:p w14:paraId="2ECC6FCC" w14:textId="77777777" w:rsidR="00C25162" w:rsidRDefault="0023297C">
      <w:r>
        <w:t>space exploration without resorting to the time-consuming downstream implementation process</w:t>
      </w:r>
      <w:r w:rsidR="00020138">
        <w:t xml:space="preserve"> </w:t>
      </w:r>
      <w:r w:rsidR="00C25162">
        <w:t>FPGA</w:t>
      </w:r>
    </w:p>
    <w:p w14:paraId="73E9A013" w14:textId="77777777" w:rsidR="00020138" w:rsidRDefault="00020138">
      <w:pPr>
        <w:rPr>
          <w:color w:val="FF0000"/>
        </w:rPr>
      </w:pPr>
    </w:p>
    <w:p w14:paraId="64AEF73B" w14:textId="77777777" w:rsidR="00020138" w:rsidRDefault="00020138">
      <w:pPr>
        <w:rPr>
          <w:color w:val="FF0000"/>
        </w:rPr>
      </w:pPr>
      <w:r>
        <w:rPr>
          <w:rFonts w:hint="eastAsia"/>
          <w:color w:val="FF0000"/>
        </w:rPr>
        <w:t>FPGA-based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emulator</w:t>
      </w:r>
    </w:p>
    <w:p w14:paraId="274F75DE" w14:textId="77777777" w:rsidR="00C25162" w:rsidRDefault="0023297C">
      <w:pPr>
        <w:rPr>
          <w:color w:val="FF0000"/>
        </w:rPr>
      </w:pPr>
      <w:r w:rsidRPr="0023297C">
        <w:rPr>
          <w:rFonts w:hint="eastAsia"/>
          <w:color w:val="FF0000"/>
        </w:rPr>
        <w:t>在H</w:t>
      </w:r>
      <w:r w:rsidRPr="0023297C">
        <w:rPr>
          <w:color w:val="FF0000"/>
        </w:rPr>
        <w:t>LS</w:t>
      </w:r>
      <w:r w:rsidRPr="0023297C">
        <w:rPr>
          <w:rFonts w:hint="eastAsia"/>
          <w:color w:val="FF0000"/>
        </w:rPr>
        <w:t>论文introduction基础上，增加EMU、原型验证关于对FGPA资源利用估计的问题需求场景。</w:t>
      </w:r>
    </w:p>
    <w:p w14:paraId="2E697A8D" w14:textId="77777777" w:rsidR="00020138" w:rsidRPr="0023297C" w:rsidRDefault="00020138">
      <w:pPr>
        <w:rPr>
          <w:color w:val="FF0000"/>
        </w:rPr>
      </w:pPr>
    </w:p>
    <w:p w14:paraId="1F8F2FD8" w14:textId="77777777" w:rsidR="0023297C" w:rsidRDefault="0023297C"/>
    <w:p w14:paraId="532B22EC" w14:textId="77777777" w:rsidR="0023297C" w:rsidRDefault="00C25162">
      <w:r>
        <w:t>发展趋势。FPGA结构简介。RTL设计用FPGA实现的过程简介。本工作的意义（快速估计帮助设计 人员，可用于RTL划分指导）。本工作主要贡献。 Related Works 列举一些RTL资源估计、HLS资源估计论文 说明随着综合技术和FPGA的发展，早期的方法已经不能取得良好的结果。 大多数工业设计的HDL语言并非HLS得到（待考证）。</w:t>
      </w:r>
    </w:p>
    <w:p w14:paraId="38E78D14" w14:textId="77777777" w:rsidR="0023297C" w:rsidRDefault="0023297C"/>
    <w:p w14:paraId="261C0DD6" w14:textId="77777777" w:rsidR="005A5FB8" w:rsidRDefault="005A5FB8"/>
    <w:p w14:paraId="1D4B8EDB" w14:textId="77777777" w:rsidR="005A5FB8" w:rsidRDefault="005A5FB8">
      <w:r>
        <w:rPr>
          <w:rFonts w:hint="eastAsia"/>
        </w:rPr>
        <w:t>2</w:t>
      </w:r>
      <w:r>
        <w:t>.</w:t>
      </w:r>
      <w:r>
        <w:rPr>
          <w:rFonts w:hint="eastAsia"/>
        </w:rPr>
        <w:t>Backgroud</w:t>
      </w:r>
      <w:r w:rsidR="00C55775">
        <w:rPr>
          <w:rFonts w:hint="eastAsia"/>
        </w:rPr>
        <w:t>与</w:t>
      </w:r>
      <w:r w:rsidR="008E65EC">
        <w:rPr>
          <w:rFonts w:hint="eastAsia"/>
        </w:rPr>
        <w:t>思路</w:t>
      </w:r>
    </w:p>
    <w:p w14:paraId="76B41F4D" w14:textId="77777777" w:rsidR="005A5FB8" w:rsidRDefault="005A5FB8">
      <w:r>
        <w:rPr>
          <w:rFonts w:hint="eastAsia"/>
        </w:rPr>
        <w:t>2</w:t>
      </w:r>
      <w:r>
        <w:t xml:space="preserve">.1 </w:t>
      </w:r>
      <w:r w:rsidR="00A57658">
        <w:rPr>
          <w:rFonts w:hint="eastAsia"/>
        </w:rPr>
        <w:t>问题</w:t>
      </w:r>
    </w:p>
    <w:p w14:paraId="7721D291" w14:textId="77777777" w:rsidR="00A57658" w:rsidRDefault="00A57658"/>
    <w:p w14:paraId="6797FFC8" w14:textId="77777777" w:rsidR="00A57658" w:rsidRDefault="00A57658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related</w:t>
      </w:r>
      <w:r>
        <w:t xml:space="preserve"> </w:t>
      </w:r>
      <w:r>
        <w:rPr>
          <w:rFonts w:hint="eastAsia"/>
        </w:rPr>
        <w:t>work</w:t>
      </w:r>
    </w:p>
    <w:p w14:paraId="4D3C8647" w14:textId="77777777" w:rsidR="00A57658" w:rsidRDefault="00A57658"/>
    <w:p w14:paraId="25F83DD7" w14:textId="77777777" w:rsidR="00A57658" w:rsidRDefault="00A57658">
      <w:r>
        <w:t xml:space="preserve">2.3 </w:t>
      </w:r>
      <w:r w:rsidR="00020138">
        <w:t xml:space="preserve">Framework </w:t>
      </w:r>
      <w:r w:rsidR="00020138">
        <w:rPr>
          <w:rFonts w:hint="eastAsia"/>
        </w:rPr>
        <w:t>and</w:t>
      </w:r>
      <w:r w:rsidR="00020138">
        <w:t xml:space="preserve"> </w:t>
      </w:r>
      <w:r w:rsidR="00020138">
        <w:rPr>
          <w:rFonts w:hint="eastAsia"/>
        </w:rPr>
        <w:t>Flow</w:t>
      </w:r>
      <w:r w:rsidR="00020138">
        <w:t xml:space="preserve"> </w:t>
      </w:r>
      <w:r w:rsidR="008E65EC">
        <w:rPr>
          <w:rFonts w:hint="eastAsia"/>
        </w:rPr>
        <w:t>思路</w:t>
      </w:r>
    </w:p>
    <w:p w14:paraId="3F693819" w14:textId="77777777" w:rsidR="00020138" w:rsidRDefault="0002013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本文主要工作流程与机器学习框架结构</w:t>
      </w:r>
    </w:p>
    <w:p w14:paraId="4299EC80" w14:textId="77777777" w:rsidR="008E65EC" w:rsidRDefault="008E65EC"/>
    <w:p w14:paraId="2612C70A" w14:textId="77777777" w:rsidR="008E65EC" w:rsidRDefault="008E65EC">
      <w:r>
        <w:rPr>
          <w:rFonts w:hint="eastAsia"/>
        </w:rPr>
        <w:t>3</w:t>
      </w:r>
      <w:r>
        <w:t>.</w:t>
      </w:r>
      <w:r w:rsidRPr="008E65EC">
        <w:t xml:space="preserve"> </w:t>
      </w:r>
      <w:r>
        <w:t xml:space="preserve">Data Processing </w:t>
      </w:r>
      <w:proofErr w:type="gramStart"/>
      <w:r>
        <w:t>And</w:t>
      </w:r>
      <w:proofErr w:type="gramEnd"/>
      <w:r>
        <w:t xml:space="preserve"> Analysis</w:t>
      </w:r>
    </w:p>
    <w:p w14:paraId="396A8A9F" w14:textId="77777777" w:rsidR="005A5FB8" w:rsidRDefault="005A5FB8"/>
    <w:p w14:paraId="4754D43F" w14:textId="77777777" w:rsidR="005A5FB8" w:rsidRDefault="005A5FB8"/>
    <w:p w14:paraId="1C5F509A" w14:textId="77777777" w:rsidR="0023297C" w:rsidRDefault="00C25162">
      <w:r>
        <w:t xml:space="preserve">Data Processing </w:t>
      </w:r>
      <w:proofErr w:type="gramStart"/>
      <w:r>
        <w:t>And</w:t>
      </w:r>
      <w:proofErr w:type="gramEnd"/>
      <w:r>
        <w:t xml:space="preserve"> Analysis </w:t>
      </w:r>
    </w:p>
    <w:p w14:paraId="0FA3E403" w14:textId="77777777" w:rsidR="008E65EC" w:rsidRDefault="00C25162">
      <w:r>
        <w:t>数据收集 数据来自</w:t>
      </w:r>
      <w:proofErr w:type="spellStart"/>
      <w:r>
        <w:t>opencores</w:t>
      </w:r>
      <w:proofErr w:type="spellEnd"/>
      <w:r>
        <w:t>、</w:t>
      </w:r>
      <w:proofErr w:type="spellStart"/>
      <w:r>
        <w:t>github</w:t>
      </w:r>
      <w:proofErr w:type="spellEnd"/>
      <w:r>
        <w:t>、公开的工业设计、HLS生成等。覆盖图像处理、神经网络、DSP、编码解 码器、CPU核等多种应用。数据规模也有大有小，给出每种资源最大最小平均值表格。 特征提取 使用</w:t>
      </w:r>
      <w:proofErr w:type="spellStart"/>
      <w:r>
        <w:t>Verific</w:t>
      </w:r>
      <w:proofErr w:type="spellEnd"/>
      <w:r>
        <w:t>综合，分别在static elaborate后与elaborate后的这两级进行特征提取。（介绍</w:t>
      </w:r>
      <w:proofErr w:type="spellStart"/>
      <w:r>
        <w:t>Verific</w:t>
      </w:r>
      <w:proofErr w:type="spellEnd"/>
      <w:r>
        <w:t xml:space="preserve">，阐述 这两种综合的作用）。提取了哪些特征，进行了什么样的处理（分为特征类别、简述、特征个数列表 格） </w:t>
      </w:r>
    </w:p>
    <w:p w14:paraId="1D6F062F" w14:textId="77777777" w:rsidR="008E65EC" w:rsidRDefault="008E65EC"/>
    <w:p w14:paraId="474CEA4D" w14:textId="77777777" w:rsidR="008E65EC" w:rsidRDefault="00020138">
      <w:r>
        <w:t>4.</w:t>
      </w:r>
      <w:r w:rsidR="00C25162">
        <w:t xml:space="preserve">Estimation Models 随机森林 </w:t>
      </w:r>
    </w:p>
    <w:p w14:paraId="6CC572C6" w14:textId="77777777" w:rsidR="0023297C" w:rsidRDefault="00C25162">
      <w:r>
        <w:lastRenderedPageBreak/>
        <w:t>简要介绍原理及应用方式 神经网络 简要介绍原理、与随机森林的对比，及应用方式 多级学习 分为三级： 对DSP和BRAM的预测 加入上一级结果后对LUT与FF的预测 对LUT与FF预测结果的修正（提取出一些重要特征后，采取人工设定参数或者自动拟合的方式） 多级结果更加精确和分析其原因。</w:t>
      </w:r>
    </w:p>
    <w:p w14:paraId="6DD0F7DC" w14:textId="77777777" w:rsidR="00020138" w:rsidRDefault="00C25162">
      <w:r>
        <w:t xml:space="preserve"> </w:t>
      </w:r>
    </w:p>
    <w:p w14:paraId="04C19C5A" w14:textId="77777777" w:rsidR="0023297C" w:rsidRDefault="00020138">
      <w:r>
        <w:t>5.</w:t>
      </w:r>
      <w:r w:rsidR="00C25162">
        <w:t xml:space="preserve">Experiments </w:t>
      </w:r>
    </w:p>
    <w:p w14:paraId="1297CBB1" w14:textId="77777777" w:rsidR="0042106F" w:rsidRDefault="00C25162">
      <w:r>
        <w:t>在几种目标平台（</w:t>
      </w:r>
      <w:proofErr w:type="spellStart"/>
      <w:r>
        <w:t>Virtex</w:t>
      </w:r>
      <w:proofErr w:type="spellEnd"/>
      <w:r>
        <w:t xml:space="preserve"> </w:t>
      </w:r>
      <w:proofErr w:type="spellStart"/>
      <w:r>
        <w:t>UltraScale</w:t>
      </w:r>
      <w:proofErr w:type="spellEnd"/>
      <w:r>
        <w:t>，</w:t>
      </w:r>
      <w:proofErr w:type="spellStart"/>
      <w:r>
        <w:t>Virtex</w:t>
      </w:r>
      <w:proofErr w:type="spellEnd"/>
      <w:r>
        <w:t xml:space="preserve"> </w:t>
      </w:r>
      <w:proofErr w:type="spellStart"/>
      <w:r>
        <w:t>UltraScale</w:t>
      </w:r>
      <w:proofErr w:type="spellEnd"/>
      <w:r>
        <w:t>等）上进行测试。 分别采用上面提到的几种模型，对比效果。 精度衡量采用一篇论文中采用的relative absolute error (RAE)，介绍其计算方式。 采用5叠交叉验证的方式来测试，每次随机一部分作为测试数据，最后取精度平均值。 分别对LUT、FF、BRAM、DSP进行预测。 加速效果对比计算所有测试集case平均耗时，估计是百倍到千倍的提升。 给出训练用时。 目前交叉验证</w:t>
      </w:r>
      <w:proofErr w:type="spellStart"/>
      <w:r>
        <w:t>rae</w:t>
      </w:r>
      <w:proofErr w:type="spellEnd"/>
      <w:r>
        <w:t>结果为 LUT：51% FF： 28% 后面尽力将其降低到20%以</w:t>
      </w:r>
    </w:p>
    <w:p w14:paraId="646DF21B" w14:textId="77777777" w:rsidR="00B0669F" w:rsidRDefault="00B0669F"/>
    <w:p w14:paraId="68EDE779" w14:textId="77777777" w:rsidR="00B0669F" w:rsidRDefault="00B0669F"/>
    <w:p w14:paraId="09D5FBDB" w14:textId="77777777" w:rsidR="00B0669F" w:rsidRPr="00B0669F" w:rsidRDefault="00020138" w:rsidP="00B0669F">
      <w:pPr>
        <w:rPr>
          <w:color w:val="FF0000"/>
        </w:rPr>
      </w:pPr>
      <w:r>
        <w:rPr>
          <w:color w:val="FF0000"/>
        </w:rPr>
        <w:t xml:space="preserve">6. </w:t>
      </w:r>
      <w:r>
        <w:rPr>
          <w:rFonts w:hint="eastAsia"/>
          <w:color w:val="FF0000"/>
        </w:rPr>
        <w:t>results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and</w:t>
      </w:r>
      <w:r>
        <w:rPr>
          <w:color w:val="FF0000"/>
        </w:rPr>
        <w:t xml:space="preserve"> </w:t>
      </w:r>
      <w:r w:rsidR="00B0669F" w:rsidRPr="00B0669F">
        <w:rPr>
          <w:color w:val="FF0000"/>
        </w:rPr>
        <w:t>Applications</w:t>
      </w:r>
    </w:p>
    <w:p w14:paraId="712BAD70" w14:textId="77777777" w:rsidR="00B0669F" w:rsidRPr="008A235F" w:rsidRDefault="00B0669F" w:rsidP="00B0669F">
      <w:pPr>
        <w:rPr>
          <w:color w:val="FF0000"/>
        </w:rPr>
      </w:pPr>
      <w:r w:rsidRPr="008A235F">
        <w:rPr>
          <w:color w:val="FF0000"/>
        </w:rPr>
        <w:t xml:space="preserve">Our proposed </w:t>
      </w:r>
      <w:r w:rsidR="00020138">
        <w:rPr>
          <w:rFonts w:hint="eastAsia"/>
          <w:color w:val="FF0000"/>
        </w:rPr>
        <w:t>******</w:t>
      </w:r>
      <w:r w:rsidRPr="008A235F">
        <w:rPr>
          <w:color w:val="FF0000"/>
        </w:rPr>
        <w:t xml:space="preserve"> approach has several applications; here, we present two important ones.</w:t>
      </w:r>
    </w:p>
    <w:p w14:paraId="33A99A53" w14:textId="77777777" w:rsidR="00B0669F" w:rsidRPr="008A235F" w:rsidRDefault="00B0669F" w:rsidP="00B0669F">
      <w:pPr>
        <w:rPr>
          <w:color w:val="FF0000"/>
        </w:rPr>
      </w:pPr>
      <w:r w:rsidRPr="008A235F">
        <w:rPr>
          <w:rFonts w:hint="eastAsia"/>
          <w:color w:val="FF0000"/>
        </w:rPr>
        <w:t>增加一个针对RTL-</w:t>
      </w:r>
      <w:proofErr w:type="spellStart"/>
      <w:r w:rsidRPr="008A235F">
        <w:rPr>
          <w:rFonts w:hint="eastAsia"/>
          <w:color w:val="FF0000"/>
        </w:rPr>
        <w:t>parttition</w:t>
      </w:r>
      <w:proofErr w:type="spellEnd"/>
      <w:r w:rsidRPr="008A235F">
        <w:rPr>
          <w:rFonts w:hint="eastAsia"/>
          <w:color w:val="FF0000"/>
        </w:rPr>
        <w:t>，应用的</w:t>
      </w:r>
      <w:r w:rsidR="000947F6" w:rsidRPr="008A235F">
        <w:rPr>
          <w:rFonts w:hint="eastAsia"/>
          <w:color w:val="FF0000"/>
        </w:rPr>
        <w:t>场景讨论。</w:t>
      </w:r>
    </w:p>
    <w:p w14:paraId="0C9226B7" w14:textId="77777777" w:rsidR="000947F6" w:rsidRDefault="000947F6" w:rsidP="00B0669F"/>
    <w:p w14:paraId="5DE3F5AC" w14:textId="3ECA182F" w:rsidR="006B38E1" w:rsidRDefault="006B38E1">
      <w:pPr>
        <w:widowControl/>
        <w:jc w:val="left"/>
      </w:pPr>
      <w:r>
        <w:br w:type="page"/>
      </w:r>
    </w:p>
    <w:p w14:paraId="23431990" w14:textId="7CE41C12" w:rsidR="001E5759" w:rsidRPr="00EA076A" w:rsidRDefault="001E5759" w:rsidP="00F255EE">
      <w:pPr>
        <w:spacing w:line="360" w:lineRule="auto"/>
        <w:ind w:firstLine="420"/>
        <w:rPr>
          <w:b/>
          <w:bCs/>
        </w:rPr>
      </w:pPr>
      <w:r w:rsidRPr="00EA076A">
        <w:rPr>
          <w:rFonts w:hint="eastAsia"/>
          <w:b/>
          <w:bCs/>
        </w:rPr>
        <w:lastRenderedPageBreak/>
        <w:t>摘要</w:t>
      </w:r>
    </w:p>
    <w:p w14:paraId="4C6599A4" w14:textId="302A8F8C" w:rsidR="00F00C0A" w:rsidRDefault="001E5759" w:rsidP="00F255EE">
      <w:pPr>
        <w:spacing w:line="360" w:lineRule="auto"/>
        <w:ind w:firstLine="420"/>
      </w:pPr>
      <w:r>
        <w:rPr>
          <w:rFonts w:hint="eastAsia"/>
        </w:rPr>
        <w:t>使用FPGA</w:t>
      </w:r>
      <w:r w:rsidR="00F255EE">
        <w:rPr>
          <w:rFonts w:hint="eastAsia"/>
        </w:rPr>
        <w:t>对电路进行</w:t>
      </w:r>
      <w:r>
        <w:rPr>
          <w:rFonts w:hint="eastAsia"/>
        </w:rPr>
        <w:t>硬件仿真已成为芯片设计的重要环节。但随着设计的规模剧增，如何将超大型集成电路设计划分至多FPGA系统中成为了一个关键</w:t>
      </w:r>
      <w:r w:rsidR="00FC0072">
        <w:rPr>
          <w:rFonts w:hint="eastAsia"/>
        </w:rPr>
        <w:t>挑战。</w:t>
      </w:r>
      <w:r w:rsidR="00F255EE">
        <w:rPr>
          <w:rFonts w:hint="eastAsia"/>
        </w:rPr>
        <w:t>在</w:t>
      </w:r>
      <w:r w:rsidR="00FC0072">
        <w:rPr>
          <w:rFonts w:hint="eastAsia"/>
        </w:rPr>
        <w:t>电路设计流程早期快速</w:t>
      </w:r>
      <w:r w:rsidR="00891C2F">
        <w:rPr>
          <w:rFonts w:hint="eastAsia"/>
        </w:rPr>
        <w:t>估算</w:t>
      </w:r>
      <w:r w:rsidR="00FC0072">
        <w:rPr>
          <w:rFonts w:hint="eastAsia"/>
        </w:rPr>
        <w:t>每个子电路模块</w:t>
      </w:r>
      <w:r>
        <w:rPr>
          <w:rFonts w:hint="eastAsia"/>
        </w:rPr>
        <w:t>所需要的FPGA片上资源数量将为合理划分电路</w:t>
      </w:r>
      <w:r w:rsidR="00FC0072">
        <w:rPr>
          <w:rFonts w:hint="eastAsia"/>
        </w:rPr>
        <w:t>提供</w:t>
      </w:r>
      <w:r>
        <w:rPr>
          <w:rFonts w:hint="eastAsia"/>
        </w:rPr>
        <w:t>重要依据</w:t>
      </w:r>
      <w:r w:rsidR="00FC0072">
        <w:rPr>
          <w:rFonts w:hint="eastAsia"/>
        </w:rPr>
        <w:t>，同时也可以帮助设计人员调整电路。本文提出了一种使用机器学习方法快速预测RTL设计消耗的片上资源的框架。</w:t>
      </w:r>
      <w:r w:rsidR="00F00C0A">
        <w:rPr>
          <w:rFonts w:hint="eastAsia"/>
        </w:rPr>
        <w:t>我们广泛收集了RTL设计作为数据集，分别从</w:t>
      </w:r>
      <w:proofErr w:type="spellStart"/>
      <w:r w:rsidR="00891C2F">
        <w:rPr>
          <w:rFonts w:hint="eastAsia"/>
        </w:rPr>
        <w:t>Verific</w:t>
      </w:r>
      <w:proofErr w:type="spellEnd"/>
      <w:r w:rsidR="00891C2F">
        <w:rPr>
          <w:rFonts w:hint="eastAsia"/>
        </w:rPr>
        <w:t>工具解析后的</w:t>
      </w:r>
      <w:r w:rsidR="00D50531">
        <w:rPr>
          <w:rFonts w:hint="eastAsia"/>
        </w:rPr>
        <w:t>源代码和</w:t>
      </w:r>
      <w:r w:rsidR="00F00C0A">
        <w:rPr>
          <w:rFonts w:hint="eastAsia"/>
        </w:rPr>
        <w:t>符号</w:t>
      </w:r>
      <w:r w:rsidR="00891C2F">
        <w:rPr>
          <w:rFonts w:hint="eastAsia"/>
        </w:rPr>
        <w:t>门</w:t>
      </w:r>
      <w:r w:rsidR="00F00C0A">
        <w:rPr>
          <w:rFonts w:hint="eastAsia"/>
        </w:rPr>
        <w:t>两级中提取特征并分析其作用，针对性的训练了一种三阶段的ANN模型进行预测。最终</w:t>
      </w:r>
      <w:r w:rsidR="006709BD">
        <w:rPr>
          <w:rFonts w:hint="eastAsia"/>
        </w:rPr>
        <w:t>在具有合理的精度的同时</w:t>
      </w:r>
      <w:r w:rsidR="00F00C0A">
        <w:rPr>
          <w:rFonts w:hint="eastAsia"/>
        </w:rPr>
        <w:t>取得了xxx</w:t>
      </w:r>
      <w:proofErr w:type="gramStart"/>
      <w:r w:rsidR="00F00C0A">
        <w:rPr>
          <w:rFonts w:hint="eastAsia"/>
        </w:rPr>
        <w:t>倍</w:t>
      </w:r>
      <w:proofErr w:type="gramEnd"/>
      <w:r w:rsidR="00F00C0A">
        <w:rPr>
          <w:rFonts w:hint="eastAsia"/>
        </w:rPr>
        <w:t>的加速效果。</w:t>
      </w:r>
    </w:p>
    <w:p w14:paraId="020FDB95" w14:textId="24514D70" w:rsidR="00F261F9" w:rsidRDefault="00F261F9" w:rsidP="00F255EE"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1介绍</w:t>
      </w:r>
      <w:r>
        <w:rPr>
          <w:rFonts w:ascii="NimbusRomNo9L-Regu" w:eastAsia="NimbusRomNo9L-Regu" w:cs="NimbusRomNo9L-Regu"/>
          <w:kern w:val="0"/>
          <w:sz w:val="18"/>
          <w:szCs w:val="18"/>
        </w:rPr>
        <w:t>I</w:t>
      </w:r>
      <w:r>
        <w:rPr>
          <w:rFonts w:ascii="NimbusRomNo9L-Regu" w:eastAsia="NimbusRomNo9L-Regu" w:cs="NimbusRomNo9L-Regu"/>
          <w:kern w:val="0"/>
          <w:sz w:val="14"/>
          <w:szCs w:val="14"/>
        </w:rPr>
        <w:t>NTRODUCTION</w:t>
      </w:r>
    </w:p>
    <w:p w14:paraId="5F7F13B6" w14:textId="4E36B883" w:rsidR="00F261F9" w:rsidRPr="00F261F9" w:rsidRDefault="00F261F9" w:rsidP="00F255EE">
      <w:pPr>
        <w:spacing w:line="360" w:lineRule="auto"/>
        <w:ind w:firstLine="420"/>
      </w:pPr>
    </w:p>
    <w:p w14:paraId="6BD1C752" w14:textId="53582CFD" w:rsidR="00EA076A" w:rsidRDefault="00F261F9" w:rsidP="00F255EE"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2动机</w:t>
      </w:r>
      <w:r>
        <w:rPr>
          <w:rFonts w:ascii="NimbusRomNo9L-Regu" w:eastAsia="NimbusRomNo9L-Regu" w:cs="NimbusRomNo9L-Regu"/>
          <w:kern w:val="0"/>
          <w:sz w:val="18"/>
          <w:szCs w:val="18"/>
        </w:rPr>
        <w:t>M</w:t>
      </w:r>
      <w:r>
        <w:rPr>
          <w:rFonts w:ascii="NimbusRomNo9L-Regu" w:eastAsia="NimbusRomNo9L-Regu" w:cs="NimbusRomNo9L-Regu"/>
          <w:kern w:val="0"/>
          <w:sz w:val="14"/>
          <w:szCs w:val="14"/>
        </w:rPr>
        <w:t>OTIVATION</w:t>
      </w:r>
    </w:p>
    <w:p w14:paraId="63362C39" w14:textId="2FF1A1E5" w:rsidR="00EA076A" w:rsidRDefault="00505C18" w:rsidP="00F255EE">
      <w:pPr>
        <w:spacing w:line="360" w:lineRule="auto"/>
        <w:ind w:firstLine="420"/>
      </w:pPr>
      <w:r>
        <w:rPr>
          <w:rFonts w:hint="eastAsia"/>
        </w:rPr>
        <w:t>论文</w:t>
      </w:r>
      <w:r w:rsidRPr="00505C18">
        <w:t>Challenges in Large FPGA-based Logic Emulation Systems</w:t>
      </w:r>
      <w:r>
        <w:rPr>
          <w:rFonts w:hint="eastAsia"/>
        </w:rPr>
        <w:t>中提到当前的FPGA系统电路划分中包含两种主要的flow，</w:t>
      </w:r>
      <w:r w:rsidR="002E5390">
        <w:rPr>
          <w:rFonts w:hint="eastAsia"/>
        </w:rPr>
        <w:t>根据</w:t>
      </w:r>
      <w:proofErr w:type="spellStart"/>
      <w:r w:rsidR="002E5390">
        <w:rPr>
          <w:rFonts w:hint="eastAsia"/>
        </w:rPr>
        <w:t>techmap</w:t>
      </w:r>
      <w:proofErr w:type="spellEnd"/>
      <w:r w:rsidR="002E5390">
        <w:rPr>
          <w:rFonts w:hint="eastAsia"/>
        </w:rPr>
        <w:t>和partition的先后顺序</w:t>
      </w:r>
      <w:proofErr w:type="gramStart"/>
      <w:r w:rsidR="002E5390">
        <w:rPr>
          <w:rFonts w:hint="eastAsia"/>
        </w:rPr>
        <w:t>分为</w:t>
      </w:r>
      <w:r>
        <w:rPr>
          <w:rFonts w:hint="eastAsia"/>
        </w:rPr>
        <w:t>网表级</w:t>
      </w:r>
      <w:proofErr w:type="gramEnd"/>
      <w:r>
        <w:rPr>
          <w:rFonts w:hint="eastAsia"/>
        </w:rPr>
        <w:t>划分</w:t>
      </w:r>
      <w:r w:rsidR="002E5390">
        <w:rPr>
          <w:rFonts w:hint="eastAsia"/>
        </w:rPr>
        <w:t>与RTL划分，如图所示</w:t>
      </w:r>
    </w:p>
    <w:p w14:paraId="63DC8B42" w14:textId="41EDB5B7" w:rsidR="002E5390" w:rsidRDefault="002E5390" w:rsidP="002E5390">
      <w:pPr>
        <w:spacing w:line="360" w:lineRule="auto"/>
        <w:ind w:firstLine="420"/>
        <w:jc w:val="center"/>
      </w:pPr>
      <w:r>
        <w:rPr>
          <w:rFonts w:hint="eastAsia"/>
        </w:rPr>
        <w:t>图</w:t>
      </w:r>
    </w:p>
    <w:p w14:paraId="4DC8BD63" w14:textId="4FAABAD1" w:rsidR="002E5390" w:rsidRDefault="002E5390" w:rsidP="002E5390">
      <w:pPr>
        <w:tabs>
          <w:tab w:val="num" w:pos="1440"/>
        </w:tabs>
        <w:spacing w:line="360" w:lineRule="auto"/>
        <w:ind w:firstLine="420"/>
      </w:pPr>
      <w:r w:rsidRPr="002E5390">
        <w:t>RTL</w:t>
      </w:r>
      <w:r w:rsidRPr="002E5390">
        <w:rPr>
          <w:rFonts w:hint="eastAsia"/>
        </w:rPr>
        <w:t>划分</w:t>
      </w:r>
      <w:r>
        <w:rPr>
          <w:rFonts w:hint="eastAsia"/>
        </w:rPr>
        <w:t>具有许多的优势，包括可以</w:t>
      </w:r>
      <w:r w:rsidRPr="002E5390">
        <w:rPr>
          <w:rFonts w:hint="eastAsia"/>
        </w:rPr>
        <w:t>并行综合</w:t>
      </w:r>
      <w:r>
        <w:rPr>
          <w:rFonts w:hint="eastAsia"/>
        </w:rPr>
        <w:t>、含有电路边界信息指导综合、包含一些高层级信息指导划分。但是其</w:t>
      </w:r>
      <w:r w:rsidR="00855765">
        <w:rPr>
          <w:rFonts w:hint="eastAsia"/>
        </w:rPr>
        <w:t>关键</w:t>
      </w:r>
      <w:r>
        <w:rPr>
          <w:rFonts w:hint="eastAsia"/>
        </w:rPr>
        <w:t>问题是没有进行综合因此</w:t>
      </w:r>
      <w:r w:rsidRPr="002E5390">
        <w:rPr>
          <w:rFonts w:hint="eastAsia"/>
        </w:rPr>
        <w:t>缺少资源使用量信息</w:t>
      </w:r>
      <w:r>
        <w:rPr>
          <w:rFonts w:hint="eastAsia"/>
        </w:rPr>
        <w:t>来指导划分。因此我们</w:t>
      </w:r>
      <w:r w:rsidR="00855765">
        <w:rPr>
          <w:rFonts w:hint="eastAsia"/>
        </w:rPr>
        <w:t>在</w:t>
      </w:r>
      <w:r>
        <w:rPr>
          <w:rFonts w:hint="eastAsia"/>
        </w:rPr>
        <w:t>研究时提出本文的解决方案以帮助</w:t>
      </w:r>
      <w:r w:rsidR="00855765">
        <w:rPr>
          <w:rFonts w:hint="eastAsia"/>
        </w:rPr>
        <w:t>在RTL级快速的获取大致的资源使用量信息，使得RTL划分可以顺利进行下去。</w:t>
      </w:r>
      <w:r w:rsidR="00D62490">
        <w:rPr>
          <w:rFonts w:hint="eastAsia"/>
        </w:rPr>
        <w:t>这种应用场景下并不需要预测器具有非常高的精度，因为电路划分往往会留出</w:t>
      </w:r>
      <w:r w:rsidR="00D62490">
        <w:t>30%~50%</w:t>
      </w:r>
      <w:r w:rsidR="00D62490">
        <w:rPr>
          <w:rFonts w:hint="eastAsia"/>
        </w:rPr>
        <w:t>的</w:t>
      </w:r>
      <w:proofErr w:type="gramStart"/>
      <w:r w:rsidR="00D62490">
        <w:rPr>
          <w:rFonts w:hint="eastAsia"/>
        </w:rPr>
        <w:t>资源裕量以</w:t>
      </w:r>
      <w:proofErr w:type="gramEnd"/>
      <w:r w:rsidR="00D62490">
        <w:rPr>
          <w:rFonts w:hint="eastAsia"/>
        </w:rPr>
        <w:t>避免布线拥塞等实现失败状况，同时划分前由RTL文件转化生产的超图往往有上万个节点，资源偏差较大的小部分节点往往只有微乎其微的影响。</w:t>
      </w:r>
    </w:p>
    <w:p w14:paraId="5615EA6E" w14:textId="21C80DBB" w:rsidR="001E5759" w:rsidRPr="001E5759" w:rsidRDefault="00D62490" w:rsidP="00D62490">
      <w:pPr>
        <w:tabs>
          <w:tab w:val="num" w:pos="1440"/>
        </w:tabs>
        <w:spacing w:line="360" w:lineRule="auto"/>
        <w:ind w:firstLine="420"/>
      </w:pPr>
      <w:r>
        <w:rPr>
          <w:rFonts w:hint="eastAsia"/>
        </w:rPr>
        <w:t>同时RTL阶段快速的资源估计</w:t>
      </w:r>
      <w:r w:rsidRPr="00D62490">
        <w:rPr>
          <w:rFonts w:hint="eastAsia"/>
        </w:rPr>
        <w:t>有助于在早期对设计进行评估</w:t>
      </w:r>
      <w:r>
        <w:rPr>
          <w:rFonts w:hint="eastAsia"/>
        </w:rPr>
        <w:t>，指导工程师修改设计。</w:t>
      </w:r>
    </w:p>
    <w:p w14:paraId="6D9A1F8F" w14:textId="77777777" w:rsidR="001E5759" w:rsidRDefault="001E5759" w:rsidP="007E7D70">
      <w:pPr>
        <w:ind w:firstLine="420"/>
      </w:pPr>
    </w:p>
    <w:p w14:paraId="580ABB04" w14:textId="61C75FFB" w:rsidR="001E5759" w:rsidRPr="00EA076A" w:rsidRDefault="00F261F9" w:rsidP="00F255EE">
      <w:pPr>
        <w:spacing w:line="360" w:lineRule="auto"/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 w:rsidR="001E5759" w:rsidRPr="00EA076A">
        <w:rPr>
          <w:rFonts w:hint="eastAsia"/>
          <w:b/>
          <w:bCs/>
          <w:szCs w:val="21"/>
        </w:rPr>
        <w:t>数据处理</w:t>
      </w:r>
      <w:r>
        <w:rPr>
          <w:rFonts w:ascii="NimbusRomNo9L-Regu" w:eastAsia="NimbusRomNo9L-Regu" w:cs="NimbusRomNo9L-Regu"/>
          <w:kern w:val="0"/>
          <w:sz w:val="18"/>
          <w:szCs w:val="18"/>
        </w:rPr>
        <w:t>D</w:t>
      </w:r>
      <w:r>
        <w:rPr>
          <w:rFonts w:ascii="NimbusRomNo9L-Regu" w:eastAsia="NimbusRomNo9L-Regu" w:cs="NimbusRomNo9L-Regu"/>
          <w:kern w:val="0"/>
          <w:sz w:val="14"/>
          <w:szCs w:val="14"/>
        </w:rPr>
        <w:t xml:space="preserve">ATA </w:t>
      </w:r>
      <w:r>
        <w:rPr>
          <w:rFonts w:ascii="NimbusRomNo9L-Regu" w:eastAsia="NimbusRomNo9L-Regu" w:cs="NimbusRomNo9L-Regu"/>
          <w:kern w:val="0"/>
          <w:sz w:val="18"/>
          <w:szCs w:val="18"/>
        </w:rPr>
        <w:t>P</w:t>
      </w:r>
      <w:r>
        <w:rPr>
          <w:rFonts w:ascii="NimbusRomNo9L-Regu" w:eastAsia="NimbusRomNo9L-Regu" w:cs="NimbusRomNo9L-Regu"/>
          <w:kern w:val="0"/>
          <w:sz w:val="14"/>
          <w:szCs w:val="14"/>
        </w:rPr>
        <w:t xml:space="preserve">ROCESSING AND </w:t>
      </w:r>
      <w:r>
        <w:rPr>
          <w:rFonts w:ascii="NimbusRomNo9L-Regu" w:eastAsia="NimbusRomNo9L-Regu" w:cs="NimbusRomNo9L-Regu"/>
          <w:kern w:val="0"/>
          <w:sz w:val="18"/>
          <w:szCs w:val="18"/>
        </w:rPr>
        <w:t>A</w:t>
      </w:r>
      <w:r>
        <w:rPr>
          <w:rFonts w:ascii="NimbusRomNo9L-Regu" w:eastAsia="NimbusRomNo9L-Regu" w:cs="NimbusRomNo9L-Regu"/>
          <w:kern w:val="0"/>
          <w:sz w:val="14"/>
          <w:szCs w:val="14"/>
        </w:rPr>
        <w:t>NALYSIS</w:t>
      </w:r>
    </w:p>
    <w:p w14:paraId="6A0EA514" w14:textId="3802A1EC" w:rsidR="000947F6" w:rsidRPr="00F255EE" w:rsidRDefault="006B38E1" w:rsidP="00F255EE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为了</w:t>
      </w:r>
      <w:r w:rsidR="00567301" w:rsidRPr="00F255EE">
        <w:rPr>
          <w:rFonts w:hint="eastAsia"/>
          <w:szCs w:val="21"/>
        </w:rPr>
        <w:t>使用机器学习完成RTL</w:t>
      </w:r>
      <w:proofErr w:type="gramStart"/>
      <w:r w:rsidR="00567301" w:rsidRPr="00F255EE">
        <w:rPr>
          <w:rFonts w:hint="eastAsia"/>
          <w:szCs w:val="21"/>
        </w:rPr>
        <w:t>级资源</w:t>
      </w:r>
      <w:proofErr w:type="gramEnd"/>
      <w:r w:rsidR="00567301" w:rsidRPr="00F255EE">
        <w:rPr>
          <w:rFonts w:hint="eastAsia"/>
          <w:szCs w:val="21"/>
        </w:rPr>
        <w:t>预测，我们构建了一个数据集，它包含了2</w:t>
      </w:r>
      <w:r w:rsidR="00567301" w:rsidRPr="00F255EE">
        <w:rPr>
          <w:szCs w:val="21"/>
        </w:rPr>
        <w:t>88</w:t>
      </w:r>
      <w:r w:rsidR="00567301" w:rsidRPr="00F255EE">
        <w:rPr>
          <w:rFonts w:hint="eastAsia"/>
          <w:szCs w:val="21"/>
        </w:rPr>
        <w:t>个Verilog语言的RTL设计</w:t>
      </w:r>
      <w:r w:rsidR="006076A6" w:rsidRPr="00F255EE">
        <w:rPr>
          <w:rFonts w:hint="eastAsia"/>
          <w:szCs w:val="21"/>
        </w:rPr>
        <w:t>。为了保证</w:t>
      </w:r>
      <w:proofErr w:type="gramStart"/>
      <w:r w:rsidR="006076A6" w:rsidRPr="00F255EE">
        <w:rPr>
          <w:rFonts w:hint="eastAsia"/>
          <w:szCs w:val="21"/>
        </w:rPr>
        <w:t>预测器</w:t>
      </w:r>
      <w:proofErr w:type="gramEnd"/>
      <w:r w:rsidR="006076A6" w:rsidRPr="00F255EE">
        <w:rPr>
          <w:rFonts w:hint="eastAsia"/>
          <w:szCs w:val="21"/>
        </w:rPr>
        <w:t>的鲁棒性和训练质量，我们的数据集里的设计覆盖面非常的广泛。它们来自著名的</w:t>
      </w:r>
      <w:r w:rsidR="006076A6" w:rsidRPr="00F255EE">
        <w:rPr>
          <w:szCs w:val="21"/>
        </w:rPr>
        <w:t>FPGA开源IP核网站</w:t>
      </w:r>
      <w:proofErr w:type="spellStart"/>
      <w:r w:rsidR="006076A6" w:rsidRPr="00F255EE">
        <w:rPr>
          <w:szCs w:val="21"/>
        </w:rPr>
        <w:t>opencores</w:t>
      </w:r>
      <w:proofErr w:type="spellEnd"/>
      <w:r w:rsidR="006076A6" w:rsidRPr="00F255EE">
        <w:rPr>
          <w:szCs w:val="21"/>
        </w:rPr>
        <w:t>、</w:t>
      </w:r>
      <w:r w:rsidR="006076A6" w:rsidRPr="00F255EE">
        <w:rPr>
          <w:rFonts w:hint="eastAsia"/>
          <w:szCs w:val="21"/>
        </w:rPr>
        <w:t>开源社区</w:t>
      </w:r>
      <w:proofErr w:type="spellStart"/>
      <w:r w:rsidR="006076A6" w:rsidRPr="00F255EE">
        <w:rPr>
          <w:szCs w:val="21"/>
        </w:rPr>
        <w:t>github</w:t>
      </w:r>
      <w:proofErr w:type="spellEnd"/>
      <w:r w:rsidR="006076A6" w:rsidRPr="00F255EE">
        <w:rPr>
          <w:rFonts w:hint="eastAsia"/>
          <w:szCs w:val="21"/>
        </w:rPr>
        <w:t>中的RTL项目</w:t>
      </w:r>
      <w:r w:rsidR="006076A6" w:rsidRPr="00F255EE">
        <w:rPr>
          <w:szCs w:val="21"/>
        </w:rPr>
        <w:t>、公开的工业设计</w:t>
      </w:r>
      <w:r w:rsidR="006076A6" w:rsidRPr="00F255EE">
        <w:rPr>
          <w:rFonts w:hint="eastAsia"/>
          <w:szCs w:val="21"/>
        </w:rPr>
        <w:t>。我们也</w:t>
      </w:r>
      <w:r w:rsidR="006B0703" w:rsidRPr="00F255EE">
        <w:rPr>
          <w:rFonts w:hint="eastAsia"/>
          <w:szCs w:val="21"/>
        </w:rPr>
        <w:t>引入了著名的HLS基准</w:t>
      </w:r>
      <w:proofErr w:type="spellStart"/>
      <w:r w:rsidR="006B0703" w:rsidRPr="00F255EE">
        <w:rPr>
          <w:szCs w:val="21"/>
        </w:rPr>
        <w:t>CHStone</w:t>
      </w:r>
      <w:proofErr w:type="spellEnd"/>
      <w:r w:rsidR="006B0703" w:rsidRPr="00F255EE">
        <w:rPr>
          <w:szCs w:val="21"/>
        </w:rPr>
        <w:t xml:space="preserve"> </w:t>
      </w:r>
      <w:r w:rsidR="006B0703" w:rsidRPr="00F255EE">
        <w:rPr>
          <w:rFonts w:hint="eastAsia"/>
          <w:szCs w:val="21"/>
        </w:rPr>
        <w:t>与</w:t>
      </w:r>
      <w:proofErr w:type="spellStart"/>
      <w:r w:rsidR="006B0703" w:rsidRPr="00F255EE">
        <w:rPr>
          <w:szCs w:val="21"/>
        </w:rPr>
        <w:t>Machsuite</w:t>
      </w:r>
      <w:proofErr w:type="spellEnd"/>
      <w:r w:rsidR="006B0703" w:rsidRPr="00F255EE">
        <w:rPr>
          <w:rFonts w:hint="eastAsia"/>
          <w:szCs w:val="21"/>
        </w:rPr>
        <w:t>，并利用</w:t>
      </w:r>
      <w:r w:rsidR="006B0703" w:rsidRPr="00F255EE">
        <w:rPr>
          <w:szCs w:val="21"/>
        </w:rPr>
        <w:t xml:space="preserve"> </w:t>
      </w:r>
      <w:proofErr w:type="spellStart"/>
      <w:r w:rsidR="006076A6" w:rsidRPr="00F255EE">
        <w:rPr>
          <w:rFonts w:hint="eastAsia"/>
          <w:szCs w:val="21"/>
        </w:rPr>
        <w:t>Vitis_</w:t>
      </w:r>
      <w:r w:rsidR="006076A6" w:rsidRPr="00F255EE">
        <w:rPr>
          <w:szCs w:val="21"/>
        </w:rPr>
        <w:t>HLS</w:t>
      </w:r>
      <w:proofErr w:type="spellEnd"/>
      <w:r w:rsidR="006076A6" w:rsidRPr="00F255EE">
        <w:rPr>
          <w:rFonts w:hint="eastAsia"/>
          <w:szCs w:val="21"/>
        </w:rPr>
        <w:t>工具</w:t>
      </w:r>
      <w:r w:rsidR="006B0703" w:rsidRPr="00F255EE">
        <w:rPr>
          <w:rFonts w:hint="eastAsia"/>
          <w:szCs w:val="21"/>
        </w:rPr>
        <w:t>进行高级综合</w:t>
      </w:r>
      <w:r w:rsidR="006076A6" w:rsidRPr="00F255EE">
        <w:rPr>
          <w:szCs w:val="21"/>
        </w:rPr>
        <w:t>生成</w:t>
      </w:r>
      <w:r w:rsidR="006B0703" w:rsidRPr="00F255EE">
        <w:rPr>
          <w:rFonts w:hint="eastAsia"/>
          <w:szCs w:val="21"/>
        </w:rPr>
        <w:t>了对应的RTL设计。</w:t>
      </w:r>
      <w:r w:rsidR="009E471B" w:rsidRPr="00F255EE">
        <w:rPr>
          <w:rFonts w:hint="eastAsia"/>
          <w:szCs w:val="21"/>
        </w:rPr>
        <w:t>这些设计</w:t>
      </w:r>
      <w:r w:rsidR="006076A6" w:rsidRPr="00F255EE">
        <w:rPr>
          <w:szCs w:val="21"/>
        </w:rPr>
        <w:t>覆盖图像处理、神经网络、</w:t>
      </w:r>
      <w:r w:rsidR="006076A6" w:rsidRPr="00F255EE">
        <w:rPr>
          <w:szCs w:val="21"/>
        </w:rPr>
        <w:lastRenderedPageBreak/>
        <w:t>DSP、编码解 码器、CPU核等多种应用。</w:t>
      </w:r>
      <w:r w:rsidR="009E471B" w:rsidRPr="00F255EE">
        <w:rPr>
          <w:rFonts w:hint="eastAsia"/>
          <w:szCs w:val="21"/>
        </w:rPr>
        <w:t>各不相同的数据来源、应用类型、设计规模使得不同的设计间HDL代码特点风格差异巨大，这</w:t>
      </w:r>
      <w:proofErr w:type="gramStart"/>
      <w:r w:rsidR="009E471B" w:rsidRPr="00F255EE">
        <w:rPr>
          <w:rFonts w:hint="eastAsia"/>
          <w:szCs w:val="21"/>
        </w:rPr>
        <w:t>给训练</w:t>
      </w:r>
      <w:proofErr w:type="gramEnd"/>
      <w:r w:rsidR="009E471B" w:rsidRPr="00F255EE">
        <w:rPr>
          <w:rFonts w:hint="eastAsia"/>
          <w:szCs w:val="21"/>
        </w:rPr>
        <w:t>与预测带来了很大的挑战。表中显示了数据集中设计</w:t>
      </w:r>
      <w:r w:rsidR="007E7D70" w:rsidRPr="00F255EE">
        <w:rPr>
          <w:rFonts w:hint="eastAsia"/>
          <w:szCs w:val="21"/>
        </w:rPr>
        <w:t>综合后的实际资源使用量情况的一些整体特征。</w:t>
      </w:r>
    </w:p>
    <w:p w14:paraId="59C09DC5" w14:textId="77777777" w:rsidR="008549E7" w:rsidRDefault="007E7D70" w:rsidP="00F255EE">
      <w:pPr>
        <w:spacing w:line="360" w:lineRule="auto"/>
        <w:rPr>
          <w:szCs w:val="21"/>
        </w:rPr>
      </w:pPr>
      <w:r w:rsidRPr="00F255EE">
        <w:rPr>
          <w:szCs w:val="21"/>
        </w:rPr>
        <w:tab/>
      </w:r>
      <w:r w:rsidR="002039DB" w:rsidRPr="00F255EE">
        <w:rPr>
          <w:rFonts w:hint="eastAsia"/>
          <w:szCs w:val="21"/>
        </w:rPr>
        <w:t>进一步的，我们对于这些设计提取了可能的特征来使机器学习可行。</w:t>
      </w:r>
      <w:r w:rsidR="007B7439" w:rsidRPr="00F255EE">
        <w:rPr>
          <w:rFonts w:hint="eastAsia"/>
          <w:szCs w:val="21"/>
        </w:rPr>
        <w:t xml:space="preserve"> </w:t>
      </w:r>
      <w:r w:rsidR="00154D01" w:rsidRPr="00F255EE">
        <w:rPr>
          <w:rFonts w:hint="eastAsia"/>
          <w:szCs w:val="21"/>
        </w:rPr>
        <w:t>我们使用</w:t>
      </w:r>
      <w:proofErr w:type="spellStart"/>
      <w:r w:rsidR="002D7421" w:rsidRPr="00F255EE">
        <w:rPr>
          <w:szCs w:val="21"/>
        </w:rPr>
        <w:t>Verific</w:t>
      </w:r>
      <w:proofErr w:type="spellEnd"/>
      <w:r w:rsidR="002D7421" w:rsidRPr="00F255EE">
        <w:rPr>
          <w:szCs w:val="21"/>
        </w:rPr>
        <w:t>® parser/elaborator tool</w:t>
      </w:r>
      <w:r w:rsidR="002D7421" w:rsidRPr="00F255EE">
        <w:rPr>
          <w:rFonts w:hint="eastAsia"/>
          <w:szCs w:val="21"/>
        </w:rPr>
        <w:t>对设计进行解析。</w:t>
      </w:r>
    </w:p>
    <w:p w14:paraId="508F5191" w14:textId="137C7526" w:rsidR="002039DB" w:rsidRPr="00F255EE" w:rsidRDefault="0069753A" w:rsidP="00B6386B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（-</w:t>
      </w:r>
      <w:r>
        <w:rPr>
          <w:szCs w:val="21"/>
        </w:rPr>
        <w:t>-------------------------</w:t>
      </w: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verific</w:t>
      </w:r>
      <w:proofErr w:type="spellEnd"/>
      <w:r>
        <w:rPr>
          <w:rFonts w:hint="eastAsia"/>
          <w:szCs w:val="21"/>
        </w:rPr>
        <w:t>起到的功能的介绍-</w:t>
      </w:r>
      <w:r>
        <w:rPr>
          <w:szCs w:val="21"/>
        </w:rPr>
        <w:t>------</w:t>
      </w:r>
      <w:r>
        <w:rPr>
          <w:rFonts w:hint="eastAsia"/>
          <w:szCs w:val="21"/>
        </w:rPr>
        <w:t>）</w:t>
      </w:r>
    </w:p>
    <w:p w14:paraId="3F8F1304" w14:textId="2404607E" w:rsidR="003B7866" w:rsidRPr="00F255EE" w:rsidRDefault="003B7866" w:rsidP="00F255EE">
      <w:pPr>
        <w:spacing w:line="360" w:lineRule="auto"/>
        <w:rPr>
          <w:szCs w:val="21"/>
        </w:rPr>
      </w:pPr>
      <w:r w:rsidRPr="00F255EE">
        <w:rPr>
          <w:szCs w:val="21"/>
        </w:rPr>
        <w:tab/>
      </w:r>
      <w:r w:rsidRPr="00F255EE">
        <w:rPr>
          <w:rFonts w:hint="eastAsia"/>
          <w:szCs w:val="21"/>
        </w:rPr>
        <w:t>我们使用</w:t>
      </w:r>
      <w:proofErr w:type="spellStart"/>
      <w:r w:rsidRPr="00F255EE">
        <w:rPr>
          <w:rFonts w:hint="eastAsia"/>
          <w:szCs w:val="21"/>
        </w:rPr>
        <w:t>Vivado</w:t>
      </w:r>
      <w:proofErr w:type="spellEnd"/>
      <w:r w:rsidRPr="00F255EE">
        <w:rPr>
          <w:rFonts w:hint="eastAsia"/>
          <w:szCs w:val="21"/>
        </w:rPr>
        <w:t>来对设计进行实现，以得到它们的资源使用量情况，即训练数据的标签。</w:t>
      </w:r>
      <w:proofErr w:type="spellStart"/>
      <w:r w:rsidR="00F9165C" w:rsidRPr="00F255EE">
        <w:rPr>
          <w:rFonts w:hint="eastAsia"/>
          <w:szCs w:val="21"/>
        </w:rPr>
        <w:t>Vivado</w:t>
      </w:r>
      <w:proofErr w:type="spellEnd"/>
      <w:r w:rsidR="00F9165C" w:rsidRPr="00F255EE">
        <w:rPr>
          <w:rFonts w:hint="eastAsia"/>
          <w:szCs w:val="21"/>
        </w:rPr>
        <w:t>的综合工具有多种可自定义的配置参数，以及一些已经预先设定好的综合模式，例如最小化面积，或最快运行时间。在本文中，我们选择使用默认模式来进行操作，如果想要在其他模式下使用，可以使用类似的方法重新训练模型。尽管真正的资源使用量</w:t>
      </w:r>
      <w:r w:rsidR="0079042A" w:rsidRPr="00F255EE">
        <w:rPr>
          <w:rFonts w:hint="eastAsia"/>
          <w:szCs w:val="21"/>
        </w:rPr>
        <w:t>需要在工艺映射之后才可以获得，但是在综合之后报告的资源使用情况与其只有极小的差距，所以为了贴近真实的设计情况和节约时间，我们采用综合后</w:t>
      </w:r>
      <w:proofErr w:type="spellStart"/>
      <w:r w:rsidR="0079042A" w:rsidRPr="00F255EE">
        <w:rPr>
          <w:rFonts w:hint="eastAsia"/>
          <w:szCs w:val="21"/>
        </w:rPr>
        <w:t>Vivado</w:t>
      </w:r>
      <w:proofErr w:type="spellEnd"/>
      <w:r w:rsidR="0079042A" w:rsidRPr="00F255EE">
        <w:rPr>
          <w:rFonts w:hint="eastAsia"/>
          <w:szCs w:val="21"/>
        </w:rPr>
        <w:t>报告的资源使用量作为标签。</w:t>
      </w:r>
    </w:p>
    <w:p w14:paraId="072EEFCA" w14:textId="21140AC7" w:rsidR="002D7421" w:rsidRPr="00F255EE" w:rsidRDefault="002039DB" w:rsidP="00F255EE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首先我们利用集成电路设计相关领域的知识，提取了与我们的预测任务相关可能相关的大量特征。之后</w:t>
      </w:r>
      <w:r w:rsidR="00154D01" w:rsidRPr="00F255EE">
        <w:rPr>
          <w:rFonts w:hint="eastAsia"/>
          <w:szCs w:val="21"/>
        </w:rPr>
        <w:t>我们计算每一对特征的泊松相关系数</w:t>
      </w:r>
      <w:r w:rsidRPr="00F255EE">
        <w:rPr>
          <w:rFonts w:hint="eastAsia"/>
          <w:szCs w:val="21"/>
        </w:rPr>
        <w:t>，</w:t>
      </w:r>
      <w:r w:rsidR="00154D01" w:rsidRPr="00F255EE">
        <w:rPr>
          <w:rFonts w:hint="eastAsia"/>
          <w:szCs w:val="21"/>
        </w:rPr>
        <w:t>对于相关性较大的一组特征我们只保留一个。我们也计算了每一个特征与每一种目标资源的相关系数，删除了与任何资源相关性都很小的特征</w:t>
      </w:r>
      <w:r w:rsidRPr="00F255EE">
        <w:rPr>
          <w:rFonts w:hint="eastAsia"/>
          <w:szCs w:val="21"/>
        </w:rPr>
        <w:t>。最终，特征提取产生了5</w:t>
      </w:r>
      <w:r w:rsidRPr="00F255EE">
        <w:rPr>
          <w:szCs w:val="21"/>
        </w:rPr>
        <w:t>3</w:t>
      </w:r>
      <w:r w:rsidRPr="00F255EE">
        <w:rPr>
          <w:rFonts w:hint="eastAsia"/>
          <w:szCs w:val="21"/>
        </w:rPr>
        <w:t>个较高相关性的特征值来反映资源的实际使用情况。</w:t>
      </w:r>
      <w:r w:rsidR="007B7439" w:rsidRPr="00F255EE">
        <w:rPr>
          <w:rFonts w:hint="eastAsia"/>
          <w:szCs w:val="21"/>
        </w:rPr>
        <w:t>其中与每一种类的资源相关性较高的几个特征</w:t>
      </w:r>
      <w:r w:rsidR="007D70C3" w:rsidRPr="00F255EE">
        <w:rPr>
          <w:rFonts w:hint="eastAsia"/>
          <w:szCs w:val="21"/>
        </w:rPr>
        <w:t>描述</w:t>
      </w:r>
      <w:r w:rsidR="007B7439" w:rsidRPr="00F255EE">
        <w:rPr>
          <w:rFonts w:hint="eastAsia"/>
          <w:szCs w:val="21"/>
        </w:rPr>
        <w:t>如下</w:t>
      </w:r>
    </w:p>
    <w:p w14:paraId="18EE2BD1" w14:textId="3898D98A" w:rsidR="007D70C3" w:rsidRPr="00F255EE" w:rsidRDefault="007D70C3" w:rsidP="00F255EE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LUT：</w:t>
      </w:r>
    </w:p>
    <w:p w14:paraId="58B08546" w14:textId="1A7BA2C6" w:rsidR="007D70C3" w:rsidRPr="00F255EE" w:rsidRDefault="007D70C3" w:rsidP="00F255EE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FF：</w:t>
      </w:r>
    </w:p>
    <w:p w14:paraId="1420483F" w14:textId="0D684297" w:rsidR="007D70C3" w:rsidRPr="00F255EE" w:rsidRDefault="007D70C3" w:rsidP="00F255EE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DSP：</w:t>
      </w:r>
    </w:p>
    <w:p w14:paraId="171620E3" w14:textId="70C3CE4C" w:rsidR="003B7866" w:rsidRPr="00F255EE" w:rsidRDefault="00F9730F" w:rsidP="00DB5A5D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BRAM</w:t>
      </w:r>
      <w:r w:rsidR="007D70C3" w:rsidRPr="00F255EE">
        <w:rPr>
          <w:rFonts w:hint="eastAsia"/>
          <w:szCs w:val="21"/>
        </w:rPr>
        <w:t>：</w:t>
      </w:r>
      <w:r w:rsidRPr="00F255EE">
        <w:rPr>
          <w:rFonts w:hint="eastAsia"/>
          <w:szCs w:val="21"/>
        </w:rPr>
        <w:t>memory深度、位宽度、写</w:t>
      </w:r>
      <w:r w:rsidRPr="00F255EE">
        <w:rPr>
          <w:szCs w:val="21"/>
        </w:rPr>
        <w:t>/读端口数以及端口的异步/同步性质。</w:t>
      </w:r>
      <w:r w:rsidRPr="00F255EE">
        <w:rPr>
          <w:rFonts w:hint="eastAsia"/>
          <w:szCs w:val="21"/>
        </w:rPr>
        <w:t>因为一般大规模的，只有一个写端口的同步电路中的reg才会被综合成为BRAM</w:t>
      </w:r>
      <w:r w:rsidR="00A156BC" w:rsidRPr="00F255EE">
        <w:rPr>
          <w:rFonts w:hint="eastAsia"/>
          <w:szCs w:val="21"/>
        </w:rPr>
        <w:t>。而其他情况容易被综合成为LUTRAM，以提高性能。</w:t>
      </w:r>
    </w:p>
    <w:p w14:paraId="75E0C8D9" w14:textId="77777777" w:rsidR="002D7421" w:rsidRPr="00F255EE" w:rsidRDefault="002D7421" w:rsidP="00F255EE">
      <w:pPr>
        <w:spacing w:line="360" w:lineRule="auto"/>
        <w:ind w:firstLine="420"/>
        <w:rPr>
          <w:szCs w:val="21"/>
        </w:rPr>
      </w:pPr>
    </w:p>
    <w:p w14:paraId="030CAE9C" w14:textId="4A7F2335" w:rsidR="007B7439" w:rsidRPr="00EA076A" w:rsidRDefault="007B7439" w:rsidP="00F255EE">
      <w:pPr>
        <w:spacing w:line="360" w:lineRule="auto"/>
        <w:rPr>
          <w:b/>
          <w:bCs/>
          <w:szCs w:val="21"/>
        </w:rPr>
      </w:pPr>
      <w:r w:rsidRPr="00EA076A">
        <w:rPr>
          <w:b/>
          <w:bCs/>
          <w:szCs w:val="21"/>
        </w:rPr>
        <w:tab/>
      </w:r>
      <w:r w:rsidR="00F261F9">
        <w:rPr>
          <w:b/>
          <w:bCs/>
          <w:szCs w:val="21"/>
        </w:rPr>
        <w:t>4</w:t>
      </w:r>
      <w:r w:rsidR="002D7421" w:rsidRPr="00EA076A">
        <w:rPr>
          <w:rFonts w:hint="eastAsia"/>
          <w:b/>
          <w:bCs/>
          <w:szCs w:val="21"/>
        </w:rPr>
        <w:t>预测模型</w:t>
      </w:r>
      <w:r w:rsidR="00F261F9">
        <w:rPr>
          <w:rFonts w:ascii="NimbusRomNo9L-Regu" w:eastAsia="NimbusRomNo9L-Regu" w:cs="NimbusRomNo9L-Regu"/>
          <w:kern w:val="0"/>
          <w:sz w:val="18"/>
          <w:szCs w:val="18"/>
        </w:rPr>
        <w:t>E</w:t>
      </w:r>
      <w:r w:rsidR="00F261F9">
        <w:rPr>
          <w:rFonts w:ascii="NimbusRomNo9L-Regu" w:eastAsia="NimbusRomNo9L-Regu" w:cs="NimbusRomNo9L-Regu"/>
          <w:kern w:val="0"/>
          <w:sz w:val="14"/>
          <w:szCs w:val="14"/>
        </w:rPr>
        <w:t xml:space="preserve">STIMATION </w:t>
      </w:r>
      <w:r w:rsidR="00F261F9">
        <w:rPr>
          <w:rFonts w:ascii="NimbusRomNo9L-Regu" w:eastAsia="NimbusRomNo9L-Regu" w:cs="NimbusRomNo9L-Regu"/>
          <w:kern w:val="0"/>
          <w:sz w:val="18"/>
          <w:szCs w:val="18"/>
        </w:rPr>
        <w:t>M</w:t>
      </w:r>
      <w:r w:rsidR="00F261F9">
        <w:rPr>
          <w:rFonts w:ascii="NimbusRomNo9L-Regu" w:eastAsia="NimbusRomNo9L-Regu" w:cs="NimbusRomNo9L-Regu"/>
          <w:kern w:val="0"/>
          <w:sz w:val="14"/>
          <w:szCs w:val="14"/>
        </w:rPr>
        <w:t>ODELS</w:t>
      </w:r>
    </w:p>
    <w:p w14:paraId="110C2B42" w14:textId="05F5D809" w:rsidR="002D7421" w:rsidRPr="00F255EE" w:rsidRDefault="002D7421" w:rsidP="00F255EE">
      <w:pPr>
        <w:spacing w:line="360" w:lineRule="auto"/>
        <w:rPr>
          <w:szCs w:val="21"/>
        </w:rPr>
      </w:pPr>
      <w:r w:rsidRPr="00F255EE">
        <w:rPr>
          <w:szCs w:val="21"/>
        </w:rPr>
        <w:tab/>
      </w:r>
      <w:r w:rsidR="001B5B42" w:rsidRPr="00F255EE">
        <w:rPr>
          <w:rFonts w:hint="eastAsia"/>
          <w:szCs w:val="21"/>
        </w:rPr>
        <w:t>我们使用回归模型来预测LUT、FF、BRAM、</w:t>
      </w:r>
      <w:r w:rsidR="003B7866" w:rsidRPr="00F255EE">
        <w:rPr>
          <w:rFonts w:hint="eastAsia"/>
          <w:szCs w:val="21"/>
        </w:rPr>
        <w:t>和DSP的使用量情况</w:t>
      </w:r>
      <w:r w:rsidR="004C56EF" w:rsidRPr="00F255EE">
        <w:rPr>
          <w:rFonts w:hint="eastAsia"/>
          <w:szCs w:val="21"/>
        </w:rPr>
        <w:t>。回归是一种著名的统计监督学习技术，它给出特征向量和标签间的关系。</w:t>
      </w:r>
      <w:r w:rsidR="00C91809" w:rsidRPr="00F255EE">
        <w:rPr>
          <w:rFonts w:hint="eastAsia"/>
          <w:szCs w:val="21"/>
        </w:rPr>
        <w:t>在本文中我们模型</w:t>
      </w:r>
      <w:r w:rsidR="009F0E49" w:rsidRPr="00F255EE">
        <w:rPr>
          <w:rFonts w:hint="eastAsia"/>
          <w:szCs w:val="21"/>
        </w:rPr>
        <w:t>的输入是一个给定的向量x</w:t>
      </w:r>
      <w:r w:rsidR="009F0E49" w:rsidRPr="00F255EE">
        <w:rPr>
          <w:szCs w:val="21"/>
        </w:rPr>
        <w:t>=[]</w:t>
      </w:r>
      <w:r w:rsidR="009F0E49" w:rsidRPr="00F255EE">
        <w:rPr>
          <w:rFonts w:hint="eastAsia"/>
          <w:szCs w:val="21"/>
        </w:rPr>
        <w:t>，而输出是一个4维的向量y</w:t>
      </w:r>
      <w:r w:rsidR="009F0E49" w:rsidRPr="00F255EE">
        <w:rPr>
          <w:szCs w:val="21"/>
        </w:rPr>
        <w:t>=[]</w:t>
      </w:r>
      <w:r w:rsidR="009F0E49" w:rsidRPr="00F255EE">
        <w:rPr>
          <w:rFonts w:hint="eastAsia"/>
          <w:szCs w:val="21"/>
        </w:rPr>
        <w:t>。我们可以采用一次性输出y向量的多任务预测，也可以使用4次单任务预测分别得到y的4个维度值。</w:t>
      </w:r>
      <w:r w:rsidR="009F0E49" w:rsidRPr="00F255EE">
        <w:rPr>
          <w:szCs w:val="21"/>
        </w:rPr>
        <w:t>[]</w:t>
      </w:r>
      <w:r w:rsidR="009F0E49" w:rsidRPr="00F255EE">
        <w:rPr>
          <w:rFonts w:hint="eastAsia"/>
          <w:szCs w:val="21"/>
        </w:rPr>
        <w:t>中提到，单任务模式在FPGA资源预测中结果更好，本文也</w:t>
      </w:r>
      <w:r w:rsidR="00CF10C8" w:rsidRPr="00F255EE">
        <w:rPr>
          <w:rFonts w:hint="eastAsia"/>
          <w:szCs w:val="21"/>
        </w:rPr>
        <w:t>采用</w:t>
      </w:r>
      <w:r w:rsidR="009F0E49" w:rsidRPr="00F255EE">
        <w:rPr>
          <w:rFonts w:hint="eastAsia"/>
          <w:szCs w:val="21"/>
        </w:rPr>
        <w:t>单任务的回归模型。</w:t>
      </w:r>
      <w:r w:rsidR="004C56EF" w:rsidRPr="00F255EE">
        <w:rPr>
          <w:rFonts w:hint="eastAsia"/>
          <w:szCs w:val="21"/>
        </w:rPr>
        <w:t>有各种各样的机器学习模型可以完成</w:t>
      </w:r>
      <w:r w:rsidR="004C56EF" w:rsidRPr="00F255EE">
        <w:rPr>
          <w:rFonts w:hint="eastAsia"/>
          <w:szCs w:val="21"/>
        </w:rPr>
        <w:lastRenderedPageBreak/>
        <w:t>这一项任务。在本文中我们</w:t>
      </w:r>
      <w:r w:rsidR="008C657B" w:rsidRPr="00F255EE">
        <w:rPr>
          <w:rFonts w:hint="eastAsia"/>
          <w:szCs w:val="21"/>
        </w:rPr>
        <w:t>分别使用随机森林和人工神经网络以及一种多</w:t>
      </w:r>
      <w:r w:rsidR="00353A8E" w:rsidRPr="00F255EE">
        <w:rPr>
          <w:rFonts w:hint="eastAsia"/>
          <w:szCs w:val="21"/>
        </w:rPr>
        <w:t>阶段</w:t>
      </w:r>
      <w:r w:rsidR="008C657B" w:rsidRPr="00F255EE">
        <w:rPr>
          <w:rFonts w:hint="eastAsia"/>
          <w:szCs w:val="21"/>
        </w:rPr>
        <w:t>神经网络</w:t>
      </w:r>
      <w:r w:rsidR="00353A8E" w:rsidRPr="00F255EE">
        <w:rPr>
          <w:rFonts w:hint="eastAsia"/>
          <w:szCs w:val="21"/>
        </w:rPr>
        <w:t>对四种资源进行预测。</w:t>
      </w:r>
    </w:p>
    <w:p w14:paraId="4A5AAE83" w14:textId="280F7697" w:rsidR="00C94AA8" w:rsidRPr="00F255EE" w:rsidRDefault="00C94AA8" w:rsidP="00F255EE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F255EE">
        <w:rPr>
          <w:rFonts w:hint="eastAsia"/>
          <w:szCs w:val="21"/>
        </w:rPr>
        <w:t>随机森林</w:t>
      </w:r>
    </w:p>
    <w:p w14:paraId="744534BA" w14:textId="18FC9896" w:rsidR="00C94AA8" w:rsidRPr="00F255EE" w:rsidRDefault="00C94AA8" w:rsidP="00F255EE">
      <w:pPr>
        <w:spacing w:line="360" w:lineRule="auto"/>
        <w:ind w:left="420"/>
        <w:rPr>
          <w:szCs w:val="21"/>
        </w:rPr>
      </w:pPr>
      <w:r w:rsidRPr="00F255EE">
        <w:rPr>
          <w:rFonts w:hint="eastAsia"/>
          <w:szCs w:val="21"/>
        </w:rPr>
        <w:t>随机森林回归（</w:t>
      </w:r>
      <w:r w:rsidRPr="00F255EE">
        <w:rPr>
          <w:szCs w:val="21"/>
        </w:rPr>
        <w:t>RFR）[15]是一个元估计器。它在一组数据集的子样本上拟合出一个回归决策树的值。增加森林中的树的数量和深度可以提高回归的精度。由于最佳分割的决策点的数量增加，因此 ML模型的大小变得更加广泛，需要更多的调整时间。</w:t>
      </w:r>
    </w:p>
    <w:p w14:paraId="2D7668AB" w14:textId="15E6DB0D" w:rsidR="00C91809" w:rsidRPr="00F255EE" w:rsidRDefault="00C91809" w:rsidP="00F255EE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F255EE">
        <w:rPr>
          <w:rFonts w:hint="eastAsia"/>
          <w:szCs w:val="21"/>
        </w:rPr>
        <w:t>线性回归</w:t>
      </w:r>
    </w:p>
    <w:p w14:paraId="546E478E" w14:textId="01802FC2" w:rsidR="00C91809" w:rsidRPr="00F255EE" w:rsidRDefault="00C91809" w:rsidP="00F255EE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F255EE">
        <w:rPr>
          <w:rFonts w:hint="eastAsia"/>
          <w:szCs w:val="21"/>
        </w:rPr>
        <w:t>ANN</w:t>
      </w:r>
    </w:p>
    <w:p w14:paraId="30C03470" w14:textId="4ADDC80C" w:rsidR="00DE46BE" w:rsidRPr="00F255EE" w:rsidRDefault="00DE46BE" w:rsidP="00F255EE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人工神经网络（ANN）由一个输入层、一系列隐藏层和一个输出层组成。每个隐藏层包含一组</w:t>
      </w:r>
      <w:r w:rsidR="00695D81" w:rsidRPr="00F255EE">
        <w:rPr>
          <w:rFonts w:hint="eastAsia"/>
          <w:szCs w:val="21"/>
        </w:rPr>
        <w:t>节点</w:t>
      </w:r>
      <w:r w:rsidRPr="00F255EE">
        <w:rPr>
          <w:rFonts w:hint="eastAsia"/>
          <w:szCs w:val="21"/>
        </w:rPr>
        <w:t>，</w:t>
      </w:r>
      <w:r w:rsidR="00695D81" w:rsidRPr="00F255EE">
        <w:rPr>
          <w:rFonts w:hint="eastAsia"/>
          <w:szCs w:val="21"/>
        </w:rPr>
        <w:t>这些节点在层中以加权连接排列。每一层使用前一层的输出作为输入。激活函数为模型添加了非线性性。根据文章</w:t>
      </w:r>
      <w:proofErr w:type="gramStart"/>
      <w:r w:rsidR="00695D81" w:rsidRPr="00F255EE">
        <w:rPr>
          <w:rFonts w:hint="eastAsia"/>
          <w:szCs w:val="21"/>
        </w:rPr>
        <w:t>【】【】</w:t>
      </w:r>
      <w:proofErr w:type="gramEnd"/>
      <w:r w:rsidR="00695D81" w:rsidRPr="00F255EE">
        <w:rPr>
          <w:rFonts w:hint="eastAsia"/>
          <w:szCs w:val="21"/>
        </w:rPr>
        <w:t>中提到的，因为我们模型的输出范围较宽（尤其是</w:t>
      </w:r>
      <w:proofErr w:type="spellStart"/>
      <w:r w:rsidR="00695D81" w:rsidRPr="00F255EE">
        <w:rPr>
          <w:rFonts w:hint="eastAsia"/>
          <w:szCs w:val="21"/>
        </w:rPr>
        <w:t>lut</w:t>
      </w:r>
      <w:proofErr w:type="spellEnd"/>
      <w:r w:rsidR="00695D81" w:rsidRPr="00F255EE">
        <w:rPr>
          <w:rFonts w:hint="eastAsia"/>
          <w:szCs w:val="21"/>
        </w:rPr>
        <w:t>与ff），以及实验结果的证明，使用</w:t>
      </w:r>
      <w:proofErr w:type="spellStart"/>
      <w:r w:rsidR="00695D81" w:rsidRPr="00F255EE">
        <w:rPr>
          <w:rFonts w:hint="eastAsia"/>
          <w:szCs w:val="21"/>
        </w:rPr>
        <w:t>ReLU</w:t>
      </w:r>
      <w:proofErr w:type="spellEnd"/>
      <w:r w:rsidR="00695D81" w:rsidRPr="00F255EE">
        <w:rPr>
          <w:rFonts w:hint="eastAsia"/>
          <w:szCs w:val="21"/>
        </w:rPr>
        <w:t>作为激活函数，而不是Sigmoid或者Tanh会取得更好的结果。</w:t>
      </w:r>
    </w:p>
    <w:p w14:paraId="39506487" w14:textId="0D3520B7" w:rsidR="00B451FD" w:rsidRPr="00F255EE" w:rsidRDefault="00B451FD" w:rsidP="00F255EE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针对于我们的预测问题，因为特征数量相对</w:t>
      </w:r>
      <w:r w:rsidR="009F0E49" w:rsidRPr="00F255EE">
        <w:rPr>
          <w:rFonts w:hint="eastAsia"/>
          <w:szCs w:val="21"/>
        </w:rPr>
        <w:t>于</w:t>
      </w:r>
      <w:r w:rsidRPr="00F255EE">
        <w:rPr>
          <w:rFonts w:hint="eastAsia"/>
          <w:szCs w:val="21"/>
        </w:rPr>
        <w:t>大规模的神经网络来说较少，而且训练集的数据样本量也不多</w:t>
      </w:r>
      <w:r w:rsidR="00941FE4" w:rsidRPr="00F255EE">
        <w:rPr>
          <w:rFonts w:hint="eastAsia"/>
          <w:szCs w:val="21"/>
        </w:rPr>
        <w:t>，</w:t>
      </w:r>
      <w:r w:rsidR="00CC4197" w:rsidRPr="00F255EE">
        <w:rPr>
          <w:rFonts w:hint="eastAsia"/>
          <w:szCs w:val="21"/>
        </w:rPr>
        <w:t>在我们的实验过程中发现，</w:t>
      </w:r>
      <w:r w:rsidR="00941FE4" w:rsidRPr="00F255EE">
        <w:rPr>
          <w:rFonts w:hint="eastAsia"/>
          <w:szCs w:val="21"/>
        </w:rPr>
        <w:t>如果使用深层的网络结构则很容易产生过拟合的问题。因此我们的人工神经网络结构仅有几个全连接的隐藏层。</w:t>
      </w:r>
    </w:p>
    <w:p w14:paraId="5FB5B847" w14:textId="44CD99FF" w:rsidR="008B4756" w:rsidRPr="00F255EE" w:rsidRDefault="00F24972" w:rsidP="00F255EE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与</w:t>
      </w:r>
      <w:r w:rsidR="008021C8" w:rsidRPr="00F255EE">
        <w:rPr>
          <w:rFonts w:hint="eastAsia"/>
          <w:szCs w:val="21"/>
        </w:rPr>
        <w:t>线性回归与随机森林不同，ANN可以表示更复杂的非线性</w:t>
      </w:r>
      <w:r w:rsidR="00CC4197" w:rsidRPr="00F255EE">
        <w:rPr>
          <w:rFonts w:hint="eastAsia"/>
          <w:szCs w:val="21"/>
        </w:rPr>
        <w:t>结构，同时也需要更大样本量和更长时间的训练，但是可以取得更好的预测结果。</w:t>
      </w:r>
    </w:p>
    <w:p w14:paraId="1E99A255" w14:textId="25164BBE" w:rsidR="00CC4197" w:rsidRPr="00F255EE" w:rsidRDefault="00CC4197" w:rsidP="00F255EE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F255EE">
        <w:rPr>
          <w:rFonts w:hint="eastAsia"/>
          <w:szCs w:val="21"/>
        </w:rPr>
        <w:t>多阶段ANN</w:t>
      </w:r>
    </w:p>
    <w:p w14:paraId="0A0D22AB" w14:textId="77777777" w:rsidR="00A156BC" w:rsidRPr="00F255EE" w:rsidRDefault="00A54E2B" w:rsidP="00F255EE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为了进一步的提高预测精度，我们采用了一种三阶段的模型来完成预测任务</w:t>
      </w:r>
      <w:r w:rsidR="00826E67" w:rsidRPr="00F255EE">
        <w:rPr>
          <w:rFonts w:hint="eastAsia"/>
          <w:szCs w:val="21"/>
        </w:rPr>
        <w:t>，流程如图所示</w:t>
      </w:r>
      <w:r w:rsidRPr="00F255EE">
        <w:rPr>
          <w:rFonts w:hint="eastAsia"/>
          <w:szCs w:val="21"/>
        </w:rPr>
        <w:t>。</w:t>
      </w:r>
    </w:p>
    <w:p w14:paraId="1E6C6581" w14:textId="684D2295" w:rsidR="00A156BC" w:rsidRPr="00F255EE" w:rsidRDefault="00A156BC" w:rsidP="00F255EE">
      <w:pPr>
        <w:spacing w:line="360" w:lineRule="auto"/>
        <w:ind w:firstLine="420"/>
        <w:jc w:val="center"/>
        <w:rPr>
          <w:szCs w:val="21"/>
        </w:rPr>
      </w:pPr>
      <w:r w:rsidRPr="00F255EE">
        <w:rPr>
          <w:rFonts w:hint="eastAsia"/>
          <w:szCs w:val="21"/>
        </w:rPr>
        <w:t>图</w:t>
      </w:r>
    </w:p>
    <w:p w14:paraId="7383E5D3" w14:textId="34F7B876" w:rsidR="00CC4197" w:rsidRPr="00F255EE" w:rsidRDefault="00B04CBD" w:rsidP="00F255EE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由于DSP与BRAM资源的使用情况会极大的影响LUT与FF的数目。例如与不使用任何DSP的综合方式相比，使用一个DSP后会减少几百的LUT数量。并且决定DSP与BRAM的相关性特征数量较少，预测的波动和误差相对较小。因此我们</w:t>
      </w:r>
      <w:r w:rsidR="00A54E2B" w:rsidRPr="00F255EE">
        <w:rPr>
          <w:rFonts w:hint="eastAsia"/>
          <w:szCs w:val="21"/>
        </w:rPr>
        <w:t>在第一阶段中先使用ANN预测DSP与BRAM使用量</w:t>
      </w:r>
      <w:r w:rsidR="00712A93" w:rsidRPr="00F255EE">
        <w:rPr>
          <w:rFonts w:hint="eastAsia"/>
          <w:szCs w:val="21"/>
        </w:rPr>
        <w:t>。在第二阶段开始前，将预测的DSP与BRAM结果作为两个新的特征维</w:t>
      </w:r>
      <w:proofErr w:type="gramStart"/>
      <w:r w:rsidR="00712A93" w:rsidRPr="00F255EE">
        <w:rPr>
          <w:rFonts w:hint="eastAsia"/>
          <w:szCs w:val="21"/>
        </w:rPr>
        <w:t>度加入</w:t>
      </w:r>
      <w:proofErr w:type="gramEnd"/>
      <w:r w:rsidR="00712A93" w:rsidRPr="00F255EE">
        <w:rPr>
          <w:rFonts w:hint="eastAsia"/>
          <w:szCs w:val="21"/>
        </w:rPr>
        <w:t>到输入向量x中</w:t>
      </w:r>
      <w:r w:rsidR="002B5DF3" w:rsidRPr="00F255EE">
        <w:rPr>
          <w:rFonts w:hint="eastAsia"/>
          <w:szCs w:val="21"/>
        </w:rPr>
        <w:t>，注意此时训练集中的数据尽管已知实际的资源使用量，但是加入x向量的仍然是预测值，</w:t>
      </w:r>
      <w:r w:rsidR="00822359" w:rsidRPr="00F255EE">
        <w:rPr>
          <w:rFonts w:hint="eastAsia"/>
          <w:szCs w:val="21"/>
        </w:rPr>
        <w:t>这样保持训练与测试集的一致可以得到更好的模型性能，实际运行的效果也证明了这一点。</w:t>
      </w:r>
      <w:r w:rsidR="00712A93" w:rsidRPr="00F255EE">
        <w:rPr>
          <w:rFonts w:hint="eastAsia"/>
          <w:szCs w:val="21"/>
        </w:rPr>
        <w:t>之后再</w:t>
      </w:r>
      <w:r w:rsidR="00826E67" w:rsidRPr="00F255EE">
        <w:rPr>
          <w:rFonts w:hint="eastAsia"/>
          <w:szCs w:val="21"/>
        </w:rPr>
        <w:t>在新的输入向量基础上</w:t>
      </w:r>
      <w:r w:rsidR="00712A93" w:rsidRPr="00F255EE">
        <w:rPr>
          <w:rFonts w:hint="eastAsia"/>
          <w:szCs w:val="21"/>
        </w:rPr>
        <w:t>训练两个</w:t>
      </w:r>
      <w:r w:rsidR="002B5DF3" w:rsidRPr="00F255EE">
        <w:rPr>
          <w:rFonts w:hint="eastAsia"/>
          <w:szCs w:val="21"/>
        </w:rPr>
        <w:t>ANN分别预测LUT与FF的使用量。</w:t>
      </w:r>
      <w:r w:rsidR="00826E67" w:rsidRPr="00F255EE">
        <w:rPr>
          <w:rFonts w:hint="eastAsia"/>
          <w:szCs w:val="21"/>
        </w:rPr>
        <w:t>第三阶段中会根据</w:t>
      </w:r>
      <w:r w:rsidR="007E355C" w:rsidRPr="00F255EE">
        <w:rPr>
          <w:rFonts w:hint="eastAsia"/>
          <w:szCs w:val="21"/>
        </w:rPr>
        <w:t>对于预测结果的一些分析以及集成电路相关知识对结果进</w:t>
      </w:r>
      <w:r w:rsidR="007E355C" w:rsidRPr="00F255EE">
        <w:rPr>
          <w:rFonts w:hint="eastAsia"/>
          <w:szCs w:val="21"/>
        </w:rPr>
        <w:lastRenderedPageBreak/>
        <w:t>行修正。具体如下：</w:t>
      </w:r>
    </w:p>
    <w:p w14:paraId="40DED1E0" w14:textId="423E337E" w:rsidR="007E355C" w:rsidRPr="00F255EE" w:rsidRDefault="007E355C" w:rsidP="00F255EE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BRAM：通常为了提高电路性能，小规模的memory和reg使用不会被综合成BRAM，而ANN预测结果中使用了小规模memory的设计BRAM预测结果偏大，大规模的设计预测结果偏小，因此根据memory和reg的规模对结果进行修正。</w:t>
      </w:r>
    </w:p>
    <w:p w14:paraId="674A35B9" w14:textId="7703D6AB" w:rsidR="007E355C" w:rsidRPr="00F255EE" w:rsidRDefault="007E355C" w:rsidP="00F255EE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DSP：与BRAM类似，我们将运算规模大设计的结果增大，并缩小了小规模运算的设计的结果。</w:t>
      </w:r>
    </w:p>
    <w:p w14:paraId="694F661D" w14:textId="4090F2A8" w:rsidR="007E355C" w:rsidRPr="00F255EE" w:rsidRDefault="007E355C" w:rsidP="00F255EE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LUT：</w:t>
      </w:r>
      <w:r w:rsidR="0060622B" w:rsidRPr="00F255EE">
        <w:rPr>
          <w:rFonts w:hint="eastAsia"/>
          <w:szCs w:val="21"/>
        </w:rPr>
        <w:t>通常来说，</w:t>
      </w:r>
      <w:r w:rsidR="000A0EE0" w:rsidRPr="00F255EE">
        <w:rPr>
          <w:rFonts w:hint="eastAsia"/>
          <w:szCs w:val="21"/>
        </w:rPr>
        <w:t xml:space="preserve">电路中 </w:t>
      </w:r>
      <w:r w:rsidR="0060622B" w:rsidRPr="00F255EE">
        <w:rPr>
          <w:rFonts w:hint="eastAsia"/>
          <w:szCs w:val="21"/>
        </w:rPr>
        <w:t>LUT数目不会超过逻辑门与一位数据选择器的数量总和。即使存在触发器时</w:t>
      </w:r>
      <w:r w:rsidR="005140C1" w:rsidRPr="00F255EE">
        <w:rPr>
          <w:rFonts w:hint="eastAsia"/>
          <w:szCs w:val="21"/>
        </w:rPr>
        <w:t>。因此我们将预测值超过这个和的减小为这个值</w:t>
      </w:r>
      <w:r w:rsidR="000A0EE0" w:rsidRPr="00F255EE">
        <w:rPr>
          <w:rFonts w:hint="eastAsia"/>
          <w:szCs w:val="21"/>
        </w:rPr>
        <w:t>。</w:t>
      </w:r>
    </w:p>
    <w:p w14:paraId="13B9E2B6" w14:textId="7426F385" w:rsidR="000A0EE0" w:rsidRPr="00F255EE" w:rsidRDefault="000A0EE0" w:rsidP="00F255EE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FF：在没有使用DSP与BRAM的情况下，在</w:t>
      </w:r>
      <w:proofErr w:type="spellStart"/>
      <w:r w:rsidRPr="00F255EE">
        <w:rPr>
          <w:rFonts w:hint="eastAsia"/>
          <w:szCs w:val="21"/>
        </w:rPr>
        <w:t>Verific</w:t>
      </w:r>
      <w:proofErr w:type="spellEnd"/>
      <w:r w:rsidRPr="00F255EE">
        <w:rPr>
          <w:rFonts w:hint="eastAsia"/>
          <w:szCs w:val="21"/>
        </w:rPr>
        <w:t>总和后得到的</w:t>
      </w:r>
      <w:proofErr w:type="spellStart"/>
      <w:r w:rsidRPr="00F255EE">
        <w:rPr>
          <w:rFonts w:hint="eastAsia"/>
          <w:szCs w:val="21"/>
        </w:rPr>
        <w:t>vdffrs</w:t>
      </w:r>
      <w:proofErr w:type="spellEnd"/>
      <w:r w:rsidRPr="00F255EE">
        <w:rPr>
          <w:rFonts w:hint="eastAsia"/>
          <w:szCs w:val="21"/>
        </w:rPr>
        <w:t>值往往和实际的FF使用量比较接近，而且在设计规模较大时越接近。因此我们对ANN结果和</w:t>
      </w:r>
      <w:proofErr w:type="spellStart"/>
      <w:r w:rsidRPr="00F255EE">
        <w:rPr>
          <w:rFonts w:hint="eastAsia"/>
          <w:szCs w:val="21"/>
        </w:rPr>
        <w:t>vdffrs</w:t>
      </w:r>
      <w:proofErr w:type="spellEnd"/>
      <w:r w:rsidRPr="00F255EE">
        <w:rPr>
          <w:rFonts w:hint="eastAsia"/>
          <w:szCs w:val="21"/>
        </w:rPr>
        <w:t>值做加权平均，设计规模越大，</w:t>
      </w:r>
      <w:proofErr w:type="spellStart"/>
      <w:r w:rsidRPr="00F255EE">
        <w:rPr>
          <w:rFonts w:hint="eastAsia"/>
          <w:szCs w:val="21"/>
        </w:rPr>
        <w:t>vdffrs</w:t>
      </w:r>
      <w:proofErr w:type="spellEnd"/>
      <w:r w:rsidRPr="00F255EE">
        <w:rPr>
          <w:rFonts w:hint="eastAsia"/>
          <w:szCs w:val="21"/>
        </w:rPr>
        <w:t>权重越高。</w:t>
      </w:r>
    </w:p>
    <w:p w14:paraId="15593213" w14:textId="110A950D" w:rsidR="000A0EE0" w:rsidRPr="00F255EE" w:rsidRDefault="00933FDF" w:rsidP="00F255EE">
      <w:pPr>
        <w:spacing w:line="360" w:lineRule="auto"/>
        <w:ind w:firstLine="420"/>
        <w:rPr>
          <w:szCs w:val="21"/>
        </w:rPr>
      </w:pPr>
      <w:r w:rsidRPr="00F255EE">
        <w:rPr>
          <w:rFonts w:hint="eastAsia"/>
          <w:szCs w:val="21"/>
        </w:rPr>
        <w:t>与一般的ANN相比，这种网络结构可以得到更精确的结果。</w:t>
      </w:r>
    </w:p>
    <w:p w14:paraId="5E04D0CA" w14:textId="79CAB0A4" w:rsidR="00933FDF" w:rsidRPr="00F255EE" w:rsidRDefault="00933FDF" w:rsidP="00F255EE">
      <w:pPr>
        <w:spacing w:line="360" w:lineRule="auto"/>
        <w:ind w:firstLine="420"/>
        <w:rPr>
          <w:szCs w:val="21"/>
        </w:rPr>
      </w:pPr>
    </w:p>
    <w:p w14:paraId="6FE78CEB" w14:textId="7D4D3CB3" w:rsidR="00933FDF" w:rsidRPr="00EA076A" w:rsidRDefault="00F261F9" w:rsidP="00F255EE">
      <w:pPr>
        <w:spacing w:line="360" w:lineRule="auto"/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 w:rsidR="00933FDF" w:rsidRPr="00EA076A">
        <w:rPr>
          <w:rFonts w:hint="eastAsia"/>
          <w:b/>
          <w:bCs/>
          <w:szCs w:val="21"/>
        </w:rPr>
        <w:t>实验结果</w:t>
      </w:r>
      <w:r>
        <w:rPr>
          <w:rFonts w:ascii="NimbusRomNo9L-Regu" w:eastAsia="NimbusRomNo9L-Regu" w:cs="NimbusRomNo9L-Regu"/>
          <w:kern w:val="0"/>
          <w:sz w:val="18"/>
          <w:szCs w:val="18"/>
        </w:rPr>
        <w:t>E</w:t>
      </w:r>
      <w:r>
        <w:rPr>
          <w:rFonts w:ascii="NimbusRomNo9L-Regu" w:eastAsia="NimbusRomNo9L-Regu" w:cs="NimbusRomNo9L-Regu"/>
          <w:kern w:val="0"/>
          <w:sz w:val="14"/>
          <w:szCs w:val="14"/>
        </w:rPr>
        <w:t>XPERIMENTS</w:t>
      </w:r>
    </w:p>
    <w:p w14:paraId="371F414E" w14:textId="3B1767B4" w:rsidR="00933FDF" w:rsidRPr="00F255EE" w:rsidRDefault="00BB511D" w:rsidP="00F255EE">
      <w:pPr>
        <w:spacing w:line="360" w:lineRule="auto"/>
        <w:rPr>
          <w:szCs w:val="21"/>
        </w:rPr>
      </w:pPr>
      <w:r w:rsidRPr="00F255EE">
        <w:rPr>
          <w:szCs w:val="21"/>
        </w:rPr>
        <w:tab/>
      </w:r>
      <w:r w:rsidRPr="00F255EE">
        <w:rPr>
          <w:rFonts w:hint="eastAsia"/>
          <w:szCs w:val="21"/>
        </w:rPr>
        <w:t>我们采用第x节中描述的模型，在Python环境中利用</w:t>
      </w:r>
      <w:proofErr w:type="spellStart"/>
      <w:r w:rsidRPr="00F255EE">
        <w:rPr>
          <w:rFonts w:hint="eastAsia"/>
          <w:szCs w:val="21"/>
        </w:rPr>
        <w:t>keras</w:t>
      </w:r>
      <w:proofErr w:type="spellEnd"/>
      <w:r w:rsidRPr="00F255EE">
        <w:rPr>
          <w:rFonts w:hint="eastAsia"/>
          <w:szCs w:val="21"/>
        </w:rPr>
        <w:t>【】和</w:t>
      </w:r>
      <w:r w:rsidRPr="00F255EE">
        <w:rPr>
          <w:szCs w:val="21"/>
        </w:rPr>
        <w:t>scikit-learn</w:t>
      </w:r>
      <w:r w:rsidRPr="00F255EE">
        <w:rPr>
          <w:rFonts w:hint="eastAsia"/>
          <w:szCs w:val="21"/>
        </w:rPr>
        <w:t>【】</w:t>
      </w:r>
      <w:proofErr w:type="gramStart"/>
      <w:r w:rsidRPr="00F255EE">
        <w:rPr>
          <w:rFonts w:hint="eastAsia"/>
          <w:szCs w:val="21"/>
        </w:rPr>
        <w:t>库完成</w:t>
      </w:r>
      <w:proofErr w:type="gramEnd"/>
      <w:r w:rsidRPr="00F255EE">
        <w:rPr>
          <w:rFonts w:hint="eastAsia"/>
          <w:szCs w:val="21"/>
        </w:rPr>
        <w:t>实验。所用的设计均使用Vivado</w:t>
      </w:r>
      <w:r w:rsidRPr="00F255EE">
        <w:rPr>
          <w:szCs w:val="21"/>
        </w:rPr>
        <w:t>2021.2</w:t>
      </w:r>
      <w:r w:rsidRPr="00F255EE">
        <w:rPr>
          <w:rFonts w:hint="eastAsia"/>
          <w:szCs w:val="21"/>
        </w:rPr>
        <w:t>目标vu</w:t>
      </w:r>
      <w:r w:rsidRPr="00F255EE">
        <w:rPr>
          <w:szCs w:val="21"/>
        </w:rPr>
        <w:t>440</w:t>
      </w:r>
      <w:r w:rsidRPr="00F255EE">
        <w:rPr>
          <w:rFonts w:hint="eastAsia"/>
          <w:szCs w:val="21"/>
        </w:rPr>
        <w:t>xxxx，采用默认的综合选项完成综合。实验在平台</w:t>
      </w:r>
      <w:proofErr w:type="spellStart"/>
      <w:r w:rsidRPr="00F255EE">
        <w:rPr>
          <w:rFonts w:hint="eastAsia"/>
          <w:szCs w:val="21"/>
        </w:rPr>
        <w:t>Intelxxxx</w:t>
      </w:r>
      <w:proofErr w:type="spellEnd"/>
      <w:r w:rsidRPr="00F255EE">
        <w:rPr>
          <w:rFonts w:hint="eastAsia"/>
          <w:szCs w:val="21"/>
        </w:rPr>
        <w:t>，</w:t>
      </w:r>
      <w:proofErr w:type="spellStart"/>
      <w:r w:rsidRPr="00F255EE">
        <w:rPr>
          <w:rFonts w:hint="eastAsia"/>
          <w:szCs w:val="21"/>
        </w:rPr>
        <w:t>xxxGHz</w:t>
      </w:r>
      <w:proofErr w:type="spellEnd"/>
      <w:r w:rsidRPr="00F255EE">
        <w:rPr>
          <w:rFonts w:hint="eastAsia"/>
          <w:szCs w:val="21"/>
        </w:rPr>
        <w:t>上完成</w:t>
      </w:r>
      <w:r w:rsidR="00824DB1" w:rsidRPr="00F255EE">
        <w:rPr>
          <w:rFonts w:hint="eastAsia"/>
          <w:szCs w:val="21"/>
        </w:rPr>
        <w:t>。</w:t>
      </w:r>
    </w:p>
    <w:p w14:paraId="0FE5D6AC" w14:textId="76D77CF0" w:rsidR="00824DB1" w:rsidRPr="00F255EE" w:rsidRDefault="00824DB1" w:rsidP="00F255EE">
      <w:pPr>
        <w:spacing w:line="360" w:lineRule="auto"/>
        <w:rPr>
          <w:szCs w:val="21"/>
        </w:rPr>
      </w:pPr>
      <w:r w:rsidRPr="00F255EE">
        <w:rPr>
          <w:szCs w:val="21"/>
        </w:rPr>
        <w:tab/>
      </w:r>
      <w:r w:rsidRPr="00F255EE">
        <w:rPr>
          <w:rFonts w:hint="eastAsia"/>
          <w:szCs w:val="21"/>
        </w:rPr>
        <w:t>对于模型质量的评估，因为实际值中含有0值，因此RMSE，XXX等相对误差无法使用，我们选取采用RAE（相对绝对误差）作为指标，公式如下：（解释公式中变量）</w:t>
      </w:r>
    </w:p>
    <w:p w14:paraId="46B3CAEA" w14:textId="2FE95B93" w:rsidR="00826E67" w:rsidRPr="00F255EE" w:rsidRDefault="00824DB1" w:rsidP="00F255EE">
      <w:pPr>
        <w:spacing w:line="360" w:lineRule="auto"/>
        <w:rPr>
          <w:szCs w:val="21"/>
        </w:rPr>
      </w:pPr>
      <w:r w:rsidRPr="00F255EE">
        <w:rPr>
          <w:szCs w:val="21"/>
        </w:rPr>
        <w:tab/>
      </w:r>
      <w:r w:rsidRPr="00F255EE">
        <w:rPr>
          <w:rFonts w:hint="eastAsia"/>
          <w:szCs w:val="21"/>
        </w:rPr>
        <w:t>对全部的训练数据进行5折交叉测试：将全部数据随机分成大小相等的5份，每次选择一份数据作为测试集，用剩下数据进行训练</w:t>
      </w:r>
      <w:r w:rsidR="009008D8" w:rsidRPr="00F255EE">
        <w:rPr>
          <w:rFonts w:hint="eastAsia"/>
          <w:szCs w:val="21"/>
        </w:rPr>
        <w:t>，在ANN迭代一定的次数时终止训练</w:t>
      </w:r>
      <w:r w:rsidRPr="00F255EE">
        <w:rPr>
          <w:rFonts w:hint="eastAsia"/>
          <w:szCs w:val="21"/>
        </w:rPr>
        <w:t>。最终取每次</w:t>
      </w:r>
      <w:r w:rsidR="009008D8" w:rsidRPr="00F255EE">
        <w:rPr>
          <w:rFonts w:hint="eastAsia"/>
          <w:szCs w:val="21"/>
        </w:rPr>
        <w:t>在测试集上</w:t>
      </w:r>
      <w:r w:rsidRPr="00F255EE">
        <w:rPr>
          <w:rFonts w:hint="eastAsia"/>
          <w:szCs w:val="21"/>
        </w:rPr>
        <w:t>预测结果</w:t>
      </w:r>
      <w:r w:rsidR="009008D8" w:rsidRPr="00F255EE">
        <w:rPr>
          <w:rFonts w:hint="eastAsia"/>
          <w:szCs w:val="21"/>
        </w:rPr>
        <w:t>RAE值的平均值评价整个模型。将线性回归、随机森林、ANN、前两阶段ANN、完整三阶段ANN</w:t>
      </w:r>
      <w:r w:rsidR="00965E1C" w:rsidRPr="00F255EE">
        <w:rPr>
          <w:rFonts w:hint="eastAsia"/>
          <w:szCs w:val="21"/>
        </w:rPr>
        <w:t>的RAE的平均值及标准差</w:t>
      </w:r>
      <w:r w:rsidR="009008D8" w:rsidRPr="00F255EE">
        <w:rPr>
          <w:rFonts w:hint="eastAsia"/>
          <w:szCs w:val="21"/>
        </w:rPr>
        <w:t>展示在下表中：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008D8" w:rsidRPr="00F255EE" w14:paraId="4177CDAF" w14:textId="77777777" w:rsidTr="009008D8">
        <w:tc>
          <w:tcPr>
            <w:tcW w:w="1659" w:type="dxa"/>
          </w:tcPr>
          <w:p w14:paraId="4AEE9A5A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  <w:tc>
          <w:tcPr>
            <w:tcW w:w="1659" w:type="dxa"/>
          </w:tcPr>
          <w:p w14:paraId="3EA43F05" w14:textId="795542AD" w:rsidR="009008D8" w:rsidRPr="00F255EE" w:rsidRDefault="009008D8" w:rsidP="00F255EE">
            <w:pPr>
              <w:spacing w:line="360" w:lineRule="auto"/>
              <w:rPr>
                <w:szCs w:val="21"/>
              </w:rPr>
            </w:pPr>
            <w:r w:rsidRPr="00F255EE">
              <w:rPr>
                <w:rFonts w:hint="eastAsia"/>
                <w:szCs w:val="21"/>
              </w:rPr>
              <w:t>LUT</w:t>
            </w:r>
          </w:p>
        </w:tc>
        <w:tc>
          <w:tcPr>
            <w:tcW w:w="1659" w:type="dxa"/>
          </w:tcPr>
          <w:p w14:paraId="3E1271DE" w14:textId="7514E02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  <w:r w:rsidRPr="00F255EE">
              <w:rPr>
                <w:rFonts w:hint="eastAsia"/>
                <w:szCs w:val="21"/>
              </w:rPr>
              <w:t>FF</w:t>
            </w:r>
          </w:p>
        </w:tc>
        <w:tc>
          <w:tcPr>
            <w:tcW w:w="1659" w:type="dxa"/>
          </w:tcPr>
          <w:p w14:paraId="64A71D53" w14:textId="6C3A6256" w:rsidR="009008D8" w:rsidRPr="00F255EE" w:rsidRDefault="009008D8" w:rsidP="00F255EE">
            <w:pPr>
              <w:spacing w:line="360" w:lineRule="auto"/>
              <w:rPr>
                <w:szCs w:val="21"/>
              </w:rPr>
            </w:pPr>
            <w:r w:rsidRPr="00F255EE">
              <w:rPr>
                <w:rFonts w:hint="eastAsia"/>
                <w:szCs w:val="21"/>
              </w:rPr>
              <w:t>DSP</w:t>
            </w:r>
          </w:p>
        </w:tc>
        <w:tc>
          <w:tcPr>
            <w:tcW w:w="1660" w:type="dxa"/>
          </w:tcPr>
          <w:p w14:paraId="7A1CE485" w14:textId="44785BA9" w:rsidR="009008D8" w:rsidRPr="00F255EE" w:rsidRDefault="009008D8" w:rsidP="00F255EE">
            <w:pPr>
              <w:spacing w:line="360" w:lineRule="auto"/>
              <w:rPr>
                <w:szCs w:val="21"/>
              </w:rPr>
            </w:pPr>
            <w:r w:rsidRPr="00F255EE">
              <w:rPr>
                <w:rFonts w:hint="eastAsia"/>
                <w:szCs w:val="21"/>
              </w:rPr>
              <w:t>BRAM</w:t>
            </w:r>
          </w:p>
        </w:tc>
      </w:tr>
      <w:tr w:rsidR="009008D8" w:rsidRPr="00F255EE" w14:paraId="0CBDEE40" w14:textId="77777777" w:rsidTr="009008D8">
        <w:tc>
          <w:tcPr>
            <w:tcW w:w="1659" w:type="dxa"/>
          </w:tcPr>
          <w:p w14:paraId="2C1A86B8" w14:textId="129ECD63" w:rsidR="009008D8" w:rsidRPr="00F255EE" w:rsidRDefault="009008D8" w:rsidP="00F255EE">
            <w:pPr>
              <w:spacing w:line="360" w:lineRule="auto"/>
              <w:rPr>
                <w:szCs w:val="21"/>
              </w:rPr>
            </w:pPr>
            <w:r w:rsidRPr="00F255EE">
              <w:rPr>
                <w:rFonts w:hint="eastAsia"/>
                <w:szCs w:val="21"/>
              </w:rPr>
              <w:t>LG</w:t>
            </w:r>
          </w:p>
        </w:tc>
        <w:tc>
          <w:tcPr>
            <w:tcW w:w="1659" w:type="dxa"/>
          </w:tcPr>
          <w:p w14:paraId="10AF1A03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  <w:tc>
          <w:tcPr>
            <w:tcW w:w="1659" w:type="dxa"/>
          </w:tcPr>
          <w:p w14:paraId="28859E69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  <w:tc>
          <w:tcPr>
            <w:tcW w:w="1659" w:type="dxa"/>
          </w:tcPr>
          <w:p w14:paraId="291AFA43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  <w:tc>
          <w:tcPr>
            <w:tcW w:w="1660" w:type="dxa"/>
          </w:tcPr>
          <w:p w14:paraId="0AFFA732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</w:tr>
      <w:tr w:rsidR="009008D8" w:rsidRPr="00F255EE" w14:paraId="7AE8F84C" w14:textId="77777777" w:rsidTr="009008D8">
        <w:tc>
          <w:tcPr>
            <w:tcW w:w="1659" w:type="dxa"/>
          </w:tcPr>
          <w:p w14:paraId="6D69D2DB" w14:textId="5A9887C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  <w:r w:rsidRPr="00F255EE">
              <w:rPr>
                <w:rFonts w:hint="eastAsia"/>
                <w:szCs w:val="21"/>
              </w:rPr>
              <w:t>RF</w:t>
            </w:r>
          </w:p>
        </w:tc>
        <w:tc>
          <w:tcPr>
            <w:tcW w:w="1659" w:type="dxa"/>
          </w:tcPr>
          <w:p w14:paraId="0FCB11F3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  <w:tc>
          <w:tcPr>
            <w:tcW w:w="1659" w:type="dxa"/>
          </w:tcPr>
          <w:p w14:paraId="7C7C4A73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  <w:tc>
          <w:tcPr>
            <w:tcW w:w="1659" w:type="dxa"/>
          </w:tcPr>
          <w:p w14:paraId="4741204D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  <w:tc>
          <w:tcPr>
            <w:tcW w:w="1660" w:type="dxa"/>
          </w:tcPr>
          <w:p w14:paraId="288113FF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</w:tr>
      <w:tr w:rsidR="009008D8" w:rsidRPr="00F255EE" w14:paraId="108D6C3B" w14:textId="77777777" w:rsidTr="009008D8">
        <w:tc>
          <w:tcPr>
            <w:tcW w:w="1659" w:type="dxa"/>
          </w:tcPr>
          <w:p w14:paraId="568A7392" w14:textId="1CF53DC0" w:rsidR="009008D8" w:rsidRPr="00F255EE" w:rsidRDefault="009008D8" w:rsidP="00F255EE">
            <w:pPr>
              <w:spacing w:line="360" w:lineRule="auto"/>
              <w:rPr>
                <w:szCs w:val="21"/>
              </w:rPr>
            </w:pPr>
            <w:r w:rsidRPr="00F255EE">
              <w:rPr>
                <w:rFonts w:hint="eastAsia"/>
                <w:szCs w:val="21"/>
              </w:rPr>
              <w:t>ANN</w:t>
            </w:r>
          </w:p>
        </w:tc>
        <w:tc>
          <w:tcPr>
            <w:tcW w:w="1659" w:type="dxa"/>
          </w:tcPr>
          <w:p w14:paraId="18807A8A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  <w:tc>
          <w:tcPr>
            <w:tcW w:w="1659" w:type="dxa"/>
          </w:tcPr>
          <w:p w14:paraId="13E9B316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  <w:tc>
          <w:tcPr>
            <w:tcW w:w="1659" w:type="dxa"/>
          </w:tcPr>
          <w:p w14:paraId="07881A41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  <w:tc>
          <w:tcPr>
            <w:tcW w:w="1660" w:type="dxa"/>
          </w:tcPr>
          <w:p w14:paraId="0B63D921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</w:tr>
      <w:tr w:rsidR="009008D8" w:rsidRPr="00F255EE" w14:paraId="57911085" w14:textId="77777777" w:rsidTr="009008D8">
        <w:tc>
          <w:tcPr>
            <w:tcW w:w="1659" w:type="dxa"/>
          </w:tcPr>
          <w:p w14:paraId="1C7DD17A" w14:textId="333DF11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  <w:r w:rsidRPr="00F255EE">
              <w:rPr>
                <w:rFonts w:hint="eastAsia"/>
                <w:szCs w:val="21"/>
              </w:rPr>
              <w:t>2ANN</w:t>
            </w:r>
          </w:p>
        </w:tc>
        <w:tc>
          <w:tcPr>
            <w:tcW w:w="1659" w:type="dxa"/>
          </w:tcPr>
          <w:p w14:paraId="21D9F815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  <w:tc>
          <w:tcPr>
            <w:tcW w:w="1659" w:type="dxa"/>
          </w:tcPr>
          <w:p w14:paraId="420F1166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  <w:tc>
          <w:tcPr>
            <w:tcW w:w="1659" w:type="dxa"/>
          </w:tcPr>
          <w:p w14:paraId="571B52BD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  <w:tc>
          <w:tcPr>
            <w:tcW w:w="1660" w:type="dxa"/>
          </w:tcPr>
          <w:p w14:paraId="4E4210F3" w14:textId="77777777" w:rsidR="009008D8" w:rsidRPr="00F255EE" w:rsidRDefault="009008D8" w:rsidP="00F255EE">
            <w:pPr>
              <w:spacing w:line="360" w:lineRule="auto"/>
              <w:rPr>
                <w:szCs w:val="21"/>
              </w:rPr>
            </w:pPr>
          </w:p>
        </w:tc>
      </w:tr>
      <w:tr w:rsidR="009008D8" w:rsidRPr="00F255EE" w14:paraId="6454A7F6" w14:textId="77777777" w:rsidTr="009008D8">
        <w:tc>
          <w:tcPr>
            <w:tcW w:w="1659" w:type="dxa"/>
          </w:tcPr>
          <w:p w14:paraId="73339AC6" w14:textId="372B316E" w:rsidR="009008D8" w:rsidRPr="00F255EE" w:rsidRDefault="009008D8" w:rsidP="00F255EE">
            <w:pPr>
              <w:spacing w:line="360" w:lineRule="auto"/>
              <w:rPr>
                <w:szCs w:val="21"/>
              </w:rPr>
            </w:pPr>
            <w:r w:rsidRPr="00F255EE">
              <w:rPr>
                <w:rFonts w:hint="eastAsia"/>
                <w:szCs w:val="21"/>
              </w:rPr>
              <w:t>3ANN</w:t>
            </w:r>
          </w:p>
        </w:tc>
        <w:tc>
          <w:tcPr>
            <w:tcW w:w="1659" w:type="dxa"/>
          </w:tcPr>
          <w:p w14:paraId="1DC5A3AE" w14:textId="109411B1" w:rsidR="009008D8" w:rsidRPr="00F255EE" w:rsidRDefault="00965E1C" w:rsidP="00F255EE">
            <w:pPr>
              <w:spacing w:line="360" w:lineRule="auto"/>
              <w:rPr>
                <w:szCs w:val="21"/>
              </w:rPr>
            </w:pPr>
            <w:r w:rsidRPr="00F255EE">
              <w:rPr>
                <w:szCs w:val="21"/>
              </w:rPr>
              <w:t>0.33 (+/- 0.14)</w:t>
            </w:r>
          </w:p>
        </w:tc>
        <w:tc>
          <w:tcPr>
            <w:tcW w:w="1659" w:type="dxa"/>
          </w:tcPr>
          <w:p w14:paraId="42250687" w14:textId="1423E3AA" w:rsidR="009008D8" w:rsidRPr="00F255EE" w:rsidRDefault="00965E1C" w:rsidP="00F255EE">
            <w:pPr>
              <w:spacing w:line="360" w:lineRule="auto"/>
              <w:rPr>
                <w:szCs w:val="21"/>
              </w:rPr>
            </w:pPr>
            <w:r w:rsidRPr="00F255EE">
              <w:rPr>
                <w:szCs w:val="21"/>
              </w:rPr>
              <w:t>0.38 (+/- 0.12)</w:t>
            </w:r>
          </w:p>
        </w:tc>
        <w:tc>
          <w:tcPr>
            <w:tcW w:w="1659" w:type="dxa"/>
          </w:tcPr>
          <w:p w14:paraId="21784B5A" w14:textId="1265F06D" w:rsidR="009008D8" w:rsidRPr="00F255EE" w:rsidRDefault="00965E1C" w:rsidP="00F255EE">
            <w:pPr>
              <w:spacing w:line="360" w:lineRule="auto"/>
              <w:rPr>
                <w:szCs w:val="21"/>
              </w:rPr>
            </w:pPr>
            <w:r w:rsidRPr="00F255EE">
              <w:rPr>
                <w:szCs w:val="21"/>
              </w:rPr>
              <w:t>0.42 (+/- 0.20)</w:t>
            </w:r>
          </w:p>
        </w:tc>
        <w:tc>
          <w:tcPr>
            <w:tcW w:w="1660" w:type="dxa"/>
          </w:tcPr>
          <w:p w14:paraId="1EEF7B29" w14:textId="5A87C720" w:rsidR="009008D8" w:rsidRPr="00F255EE" w:rsidRDefault="00965E1C" w:rsidP="00F255EE">
            <w:pPr>
              <w:spacing w:line="360" w:lineRule="auto"/>
              <w:rPr>
                <w:szCs w:val="21"/>
              </w:rPr>
            </w:pPr>
            <w:r w:rsidRPr="00F255EE">
              <w:rPr>
                <w:szCs w:val="21"/>
              </w:rPr>
              <w:t>0.24 (+/- 0.09)</w:t>
            </w:r>
          </w:p>
        </w:tc>
      </w:tr>
    </w:tbl>
    <w:p w14:paraId="560481DA" w14:textId="266AD126" w:rsidR="009008D8" w:rsidRPr="00F255EE" w:rsidRDefault="00965E1C" w:rsidP="00F255EE">
      <w:pPr>
        <w:spacing w:line="360" w:lineRule="auto"/>
        <w:rPr>
          <w:szCs w:val="21"/>
        </w:rPr>
      </w:pPr>
      <w:r w:rsidRPr="00F255EE">
        <w:rPr>
          <w:szCs w:val="21"/>
        </w:rPr>
        <w:lastRenderedPageBreak/>
        <w:tab/>
      </w:r>
      <w:r w:rsidRPr="00F255EE">
        <w:rPr>
          <w:rFonts w:hint="eastAsia"/>
          <w:szCs w:val="21"/>
        </w:rPr>
        <w:t>可以看到，相比于一般的神经网络模型，分两阶段预测四种资源可以取得更好的结果，而对结果的修正也能起到一定的作用。</w:t>
      </w:r>
    </w:p>
    <w:p w14:paraId="6AE661DD" w14:textId="3DB24908" w:rsidR="00965E1C" w:rsidRPr="00F255EE" w:rsidRDefault="00965E1C" w:rsidP="00F255EE">
      <w:pPr>
        <w:spacing w:line="360" w:lineRule="auto"/>
        <w:rPr>
          <w:szCs w:val="21"/>
        </w:rPr>
      </w:pPr>
      <w:r w:rsidRPr="00F255EE">
        <w:rPr>
          <w:szCs w:val="21"/>
        </w:rPr>
        <w:tab/>
      </w:r>
      <w:r w:rsidR="0016576B" w:rsidRPr="00F255EE">
        <w:rPr>
          <w:rFonts w:hint="eastAsia"/>
          <w:szCs w:val="21"/>
        </w:rPr>
        <w:t>所有样本的</w:t>
      </w:r>
      <w:r w:rsidRPr="00F255EE">
        <w:rPr>
          <w:rFonts w:hint="eastAsia"/>
          <w:szCs w:val="21"/>
        </w:rPr>
        <w:t>实际值与预测值散点图如下所示，</w:t>
      </w:r>
      <w:r w:rsidR="00F31311" w:rsidRPr="00F255EE">
        <w:rPr>
          <w:rFonts w:hint="eastAsia"/>
          <w:szCs w:val="21"/>
        </w:rPr>
        <w:t>可以看出我们的模型对于XX的数据结果并不是很好，可能的原因是XX。实际上，XXX情况经常导致预测偏差较大。</w:t>
      </w:r>
    </w:p>
    <w:p w14:paraId="277EE7A1" w14:textId="2B2FEA35" w:rsidR="003C50A6" w:rsidRPr="00F255EE" w:rsidRDefault="0016576B" w:rsidP="00F255EE">
      <w:pPr>
        <w:spacing w:line="360" w:lineRule="auto"/>
        <w:rPr>
          <w:szCs w:val="21"/>
        </w:rPr>
      </w:pPr>
      <w:r w:rsidRPr="00F255EE">
        <w:rPr>
          <w:szCs w:val="21"/>
        </w:rPr>
        <w:tab/>
      </w:r>
      <w:r w:rsidRPr="00F255EE">
        <w:rPr>
          <w:rFonts w:hint="eastAsia"/>
          <w:szCs w:val="21"/>
        </w:rPr>
        <w:t>流程耗时加速倍数随LUT用量散点图如下</w:t>
      </w:r>
    </w:p>
    <w:p w14:paraId="6838CB11" w14:textId="6C19459E" w:rsidR="00A156BC" w:rsidRPr="00F255EE" w:rsidRDefault="00A156BC" w:rsidP="00F255EE">
      <w:pPr>
        <w:spacing w:line="360" w:lineRule="auto"/>
        <w:jc w:val="center"/>
        <w:rPr>
          <w:szCs w:val="21"/>
        </w:rPr>
      </w:pPr>
      <w:r w:rsidRPr="00F255EE">
        <w:rPr>
          <w:rFonts w:hint="eastAsia"/>
          <w:szCs w:val="21"/>
        </w:rPr>
        <w:t>图</w:t>
      </w:r>
    </w:p>
    <w:p w14:paraId="7EDF2D7A" w14:textId="7A3D94B5" w:rsidR="00F31311" w:rsidRPr="00F255EE" w:rsidRDefault="0016576B" w:rsidP="00F255EE">
      <w:pPr>
        <w:spacing w:line="360" w:lineRule="auto"/>
        <w:rPr>
          <w:szCs w:val="21"/>
        </w:rPr>
      </w:pPr>
      <w:r w:rsidRPr="00F255EE">
        <w:rPr>
          <w:rFonts w:hint="eastAsia"/>
          <w:szCs w:val="21"/>
        </w:rPr>
        <w:t>一个case使用</w:t>
      </w:r>
      <w:proofErr w:type="spellStart"/>
      <w:r w:rsidRPr="00F255EE">
        <w:rPr>
          <w:rFonts w:hint="eastAsia"/>
          <w:szCs w:val="21"/>
        </w:rPr>
        <w:t>Vivado</w:t>
      </w:r>
      <w:proofErr w:type="spellEnd"/>
      <w:r w:rsidRPr="00F255EE">
        <w:rPr>
          <w:rFonts w:hint="eastAsia"/>
          <w:szCs w:val="21"/>
        </w:rPr>
        <w:t>综合耗时在</w:t>
      </w:r>
      <w:r w:rsidRPr="00F255EE">
        <w:rPr>
          <w:szCs w:val="21"/>
        </w:rPr>
        <w:t>1~10</w:t>
      </w:r>
      <w:r w:rsidRPr="00F255EE">
        <w:rPr>
          <w:rFonts w:hint="eastAsia"/>
          <w:szCs w:val="21"/>
        </w:rPr>
        <w:t>min。而本流程中最大case耗时也不会超过2s。</w:t>
      </w:r>
      <w:r w:rsidR="00FE1750" w:rsidRPr="00F255EE">
        <w:rPr>
          <w:rFonts w:hint="eastAsia"/>
          <w:szCs w:val="21"/>
        </w:rPr>
        <w:t>可以看到本文中的资源使用量预测流程，加速效果非常明显，</w:t>
      </w:r>
      <w:r w:rsidR="003C50A6" w:rsidRPr="00F255EE">
        <w:rPr>
          <w:rFonts w:hint="eastAsia"/>
          <w:szCs w:val="21"/>
        </w:rPr>
        <w:t>这种速度下允许设计人员随时查看大致的资源使用量，以及指导</w:t>
      </w:r>
      <w:proofErr w:type="gramStart"/>
      <w:r w:rsidR="003C50A6" w:rsidRPr="00F255EE">
        <w:rPr>
          <w:rFonts w:hint="eastAsia"/>
          <w:szCs w:val="21"/>
        </w:rPr>
        <w:t>划分器</w:t>
      </w:r>
      <w:proofErr w:type="gramEnd"/>
      <w:r w:rsidR="003C50A6" w:rsidRPr="00F255EE">
        <w:rPr>
          <w:rFonts w:hint="eastAsia"/>
          <w:szCs w:val="21"/>
        </w:rPr>
        <w:t>快速评估当前划分方案。</w:t>
      </w:r>
    </w:p>
    <w:p w14:paraId="529719EF" w14:textId="77777777" w:rsidR="00DE46BE" w:rsidRPr="00F255EE" w:rsidRDefault="00DE46BE" w:rsidP="002C70E7">
      <w:pPr>
        <w:spacing w:line="360" w:lineRule="auto"/>
        <w:rPr>
          <w:szCs w:val="21"/>
        </w:rPr>
      </w:pPr>
    </w:p>
    <w:sectPr w:rsidR="00DE46BE" w:rsidRPr="00F25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61E1A" w14:textId="77777777" w:rsidR="00853CC6" w:rsidRDefault="00853CC6" w:rsidP="0069753A">
      <w:r>
        <w:separator/>
      </w:r>
    </w:p>
  </w:endnote>
  <w:endnote w:type="continuationSeparator" w:id="0">
    <w:p w14:paraId="77B4A6D4" w14:textId="77777777" w:rsidR="00853CC6" w:rsidRDefault="00853CC6" w:rsidP="0069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8B571" w14:textId="77777777" w:rsidR="00853CC6" w:rsidRDefault="00853CC6" w:rsidP="0069753A">
      <w:r>
        <w:separator/>
      </w:r>
    </w:p>
  </w:footnote>
  <w:footnote w:type="continuationSeparator" w:id="0">
    <w:p w14:paraId="393C4C6C" w14:textId="77777777" w:rsidR="00853CC6" w:rsidRDefault="00853CC6" w:rsidP="00697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2A23"/>
    <w:multiLevelType w:val="hybridMultilevel"/>
    <w:tmpl w:val="B6046BD4"/>
    <w:lvl w:ilvl="0" w:tplc="6F325C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2A0ECD"/>
    <w:multiLevelType w:val="hybridMultilevel"/>
    <w:tmpl w:val="980ED2AA"/>
    <w:lvl w:ilvl="0" w:tplc="A4D2A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6C15CE"/>
    <w:multiLevelType w:val="hybridMultilevel"/>
    <w:tmpl w:val="48D22056"/>
    <w:lvl w:ilvl="0" w:tplc="F0CA0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B0F9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FA5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142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0E8D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3C1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226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69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76DE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62"/>
    <w:rsid w:val="00020138"/>
    <w:rsid w:val="000947F6"/>
    <w:rsid w:val="000A0EE0"/>
    <w:rsid w:val="000A4DAF"/>
    <w:rsid w:val="000B4A50"/>
    <w:rsid w:val="00154D01"/>
    <w:rsid w:val="0016576B"/>
    <w:rsid w:val="001B5B42"/>
    <w:rsid w:val="001E5759"/>
    <w:rsid w:val="001F6FC1"/>
    <w:rsid w:val="002039DB"/>
    <w:rsid w:val="0023297C"/>
    <w:rsid w:val="0024761A"/>
    <w:rsid w:val="00284D1B"/>
    <w:rsid w:val="002A143B"/>
    <w:rsid w:val="002B5DF3"/>
    <w:rsid w:val="002C70E7"/>
    <w:rsid w:val="002D7421"/>
    <w:rsid w:val="002E5390"/>
    <w:rsid w:val="002F6871"/>
    <w:rsid w:val="00353A8E"/>
    <w:rsid w:val="003B7866"/>
    <w:rsid w:val="003C50A6"/>
    <w:rsid w:val="00404A87"/>
    <w:rsid w:val="0042106F"/>
    <w:rsid w:val="004608C6"/>
    <w:rsid w:val="0048228C"/>
    <w:rsid w:val="004C56EF"/>
    <w:rsid w:val="004C5C18"/>
    <w:rsid w:val="00505C18"/>
    <w:rsid w:val="005140C1"/>
    <w:rsid w:val="00567301"/>
    <w:rsid w:val="005847F5"/>
    <w:rsid w:val="005A5FB8"/>
    <w:rsid w:val="005B79B7"/>
    <w:rsid w:val="0060622B"/>
    <w:rsid w:val="006076A6"/>
    <w:rsid w:val="006709BD"/>
    <w:rsid w:val="00695D81"/>
    <w:rsid w:val="0069753A"/>
    <w:rsid w:val="006B0703"/>
    <w:rsid w:val="006B38E1"/>
    <w:rsid w:val="00712A93"/>
    <w:rsid w:val="0077648A"/>
    <w:rsid w:val="0079042A"/>
    <w:rsid w:val="007B7439"/>
    <w:rsid w:val="007D70C3"/>
    <w:rsid w:val="007E355C"/>
    <w:rsid w:val="007E7D70"/>
    <w:rsid w:val="008021C8"/>
    <w:rsid w:val="00822359"/>
    <w:rsid w:val="00824DB1"/>
    <w:rsid w:val="00826E67"/>
    <w:rsid w:val="00853CC6"/>
    <w:rsid w:val="008549E7"/>
    <w:rsid w:val="00855765"/>
    <w:rsid w:val="00891C2F"/>
    <w:rsid w:val="008A235F"/>
    <w:rsid w:val="008B4756"/>
    <w:rsid w:val="008C657B"/>
    <w:rsid w:val="008D5BEA"/>
    <w:rsid w:val="008E65EC"/>
    <w:rsid w:val="009008D8"/>
    <w:rsid w:val="00933FDF"/>
    <w:rsid w:val="00941FE4"/>
    <w:rsid w:val="00965E1C"/>
    <w:rsid w:val="009E471B"/>
    <w:rsid w:val="009F0E49"/>
    <w:rsid w:val="00A156BC"/>
    <w:rsid w:val="00A54E2B"/>
    <w:rsid w:val="00A57658"/>
    <w:rsid w:val="00A8473D"/>
    <w:rsid w:val="00AB5E1B"/>
    <w:rsid w:val="00AC6855"/>
    <w:rsid w:val="00B04CBD"/>
    <w:rsid w:val="00B0669F"/>
    <w:rsid w:val="00B451FD"/>
    <w:rsid w:val="00B57832"/>
    <w:rsid w:val="00B6386B"/>
    <w:rsid w:val="00BB511D"/>
    <w:rsid w:val="00C25162"/>
    <w:rsid w:val="00C3491B"/>
    <w:rsid w:val="00C55775"/>
    <w:rsid w:val="00C91809"/>
    <w:rsid w:val="00C94AA8"/>
    <w:rsid w:val="00CC4197"/>
    <w:rsid w:val="00CE0D4C"/>
    <w:rsid w:val="00CF10C8"/>
    <w:rsid w:val="00D50531"/>
    <w:rsid w:val="00D62490"/>
    <w:rsid w:val="00DB5A5D"/>
    <w:rsid w:val="00DC0A2F"/>
    <w:rsid w:val="00DE46BE"/>
    <w:rsid w:val="00E129FA"/>
    <w:rsid w:val="00E71671"/>
    <w:rsid w:val="00E93036"/>
    <w:rsid w:val="00EA076A"/>
    <w:rsid w:val="00F00C0A"/>
    <w:rsid w:val="00F24972"/>
    <w:rsid w:val="00F255EE"/>
    <w:rsid w:val="00F261F9"/>
    <w:rsid w:val="00F31311"/>
    <w:rsid w:val="00F77A80"/>
    <w:rsid w:val="00F9165C"/>
    <w:rsid w:val="00F9730F"/>
    <w:rsid w:val="00FC0072"/>
    <w:rsid w:val="00FE1750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7DDFB"/>
  <w15:chartTrackingRefBased/>
  <w15:docId w15:val="{16815C04-92B7-4B83-B7D8-D0A29299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AA8"/>
    <w:pPr>
      <w:ind w:firstLineChars="200" w:firstLine="420"/>
    </w:pPr>
  </w:style>
  <w:style w:type="table" w:styleId="a4">
    <w:name w:val="Table Grid"/>
    <w:basedOn w:val="a1"/>
    <w:uiPriority w:val="39"/>
    <w:rsid w:val="00900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97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75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7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7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0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005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5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8304</TotalTime>
  <Pages>7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hlyou</dc:creator>
  <cp:keywords/>
  <dc:description/>
  <cp:lastModifiedBy>bz</cp:lastModifiedBy>
  <cp:revision>45</cp:revision>
  <dcterms:created xsi:type="dcterms:W3CDTF">2022-01-22T03:29:00Z</dcterms:created>
  <dcterms:modified xsi:type="dcterms:W3CDTF">2022-02-07T09:16:00Z</dcterms:modified>
</cp:coreProperties>
</file>