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7D71D" w14:textId="77777777" w:rsidR="00600B16" w:rsidRPr="00302BF2" w:rsidRDefault="00AE604F" w:rsidP="00302BF2">
      <w:pPr>
        <w:pStyle w:val="1"/>
        <w:spacing w:before="480" w:after="360" w:line="400" w:lineRule="exact"/>
        <w:jc w:val="center"/>
        <w:rPr>
          <w:rFonts w:ascii="Times New Roman" w:eastAsia="黑体" w:hAnsi="Times New Roman"/>
          <w:sz w:val="32"/>
          <w:szCs w:val="32"/>
        </w:rPr>
      </w:pPr>
      <w:r w:rsidRPr="00302BF2">
        <w:rPr>
          <w:rFonts w:ascii="Times New Roman" w:eastAsia="黑体" w:hAnsi="Times New Roman" w:hint="eastAsia"/>
          <w:sz w:val="32"/>
          <w:szCs w:val="32"/>
        </w:rPr>
        <w:t>第二章</w:t>
      </w:r>
      <w:r w:rsidRPr="00302BF2">
        <w:rPr>
          <w:rFonts w:ascii="Times New Roman" w:eastAsia="黑体" w:hAnsi="Times New Roman" w:hint="eastAsia"/>
          <w:sz w:val="32"/>
          <w:szCs w:val="32"/>
        </w:rPr>
        <w:t xml:space="preserve"> FPGA</w:t>
      </w:r>
      <w:r w:rsidRPr="00302BF2">
        <w:rPr>
          <w:rFonts w:ascii="Times New Roman" w:eastAsia="黑体" w:hAnsi="Times New Roman" w:hint="eastAsia"/>
          <w:sz w:val="32"/>
          <w:szCs w:val="32"/>
        </w:rPr>
        <w:t>逻辑综合及技术映射</w:t>
      </w:r>
    </w:p>
    <w:p w14:paraId="1084260A" w14:textId="77777777" w:rsidR="00600B16" w:rsidRPr="00B86A0C" w:rsidRDefault="00AE604F" w:rsidP="00B86A0C">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FPGA是一种随着时代发展而产生的特殊芯片，它的出现是集成电路快速发展的一个缩影。上世纪中后期，集成电路的设计成本越来越高，各大公司都希望找到一种不仅功能强大而且设计成本低廉的芯片。在这种背景下，现场可编程门阵列FPGA应运而生。相对于其他芯片，使用FPGA进行研发的容错成本更低。在研发过程中，一旦发现芯片功能不符合所制定的要求，则马上可以对设计进行调整。在目前的研发过程中，研发团队首先会使用少量的FPGA芯片去进行设计实现，并根据实际情况进行修改直到设计达到预期的效果，最后再将达到要求的设计用ASIC实现并最终投入生产。另外，在一些功能灵活、规模较小的项目中，研发者直接使用FPGA实现设计，不仅可以满足功能需求，而且研发成本很低。</w:t>
      </w:r>
    </w:p>
    <w:p w14:paraId="38B41172" w14:textId="77777777" w:rsidR="00600B16" w:rsidRPr="00B86A0C" w:rsidRDefault="00AE604F" w:rsidP="00B86A0C">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FPGA是可编程逻辑器件（PLD）的一种，是可以用来实现任意逻辑电路的集成电路。FPGA的特征从名字就可以看出是在现场可编程的门阵列。但实际上FPGA并非是单纯由“门”形成的结构。</w:t>
      </w:r>
    </w:p>
    <w:p w14:paraId="6F0E1026" w14:textId="77777777" w:rsidR="00600B16" w:rsidRPr="00302BF2" w:rsidRDefault="00AE604F" w:rsidP="00302BF2">
      <w:pPr>
        <w:pStyle w:val="2"/>
        <w:spacing w:line="400" w:lineRule="exact"/>
        <w:rPr>
          <w:rFonts w:ascii="Times New Roman" w:hAnsi="Times New Roman"/>
        </w:rPr>
      </w:pPr>
      <w:r w:rsidRPr="00302BF2">
        <w:rPr>
          <w:rFonts w:ascii="Times New Roman" w:hAnsi="Times New Roman" w:hint="eastAsia"/>
        </w:rPr>
        <w:t>2.1 FPGA</w:t>
      </w:r>
      <w:r w:rsidRPr="00302BF2">
        <w:rPr>
          <w:rFonts w:ascii="Times New Roman" w:hAnsi="Times New Roman" w:hint="eastAsia"/>
        </w:rPr>
        <w:t>及资源映射</w:t>
      </w:r>
      <w:r w:rsidRPr="00302BF2">
        <w:rPr>
          <w:rFonts w:ascii="Times New Roman" w:hAnsi="Times New Roman" w:hint="eastAsia"/>
        </w:rPr>
        <w:t xml:space="preserve"> </w:t>
      </w:r>
    </w:p>
    <w:p w14:paraId="3AD67BC8" w14:textId="77777777" w:rsidR="00600B16" w:rsidRPr="00302BF2" w:rsidRDefault="00AE604F" w:rsidP="00302BF2">
      <w:pPr>
        <w:pStyle w:val="3"/>
        <w:spacing w:before="240" w:after="120" w:line="400" w:lineRule="exact"/>
        <w:ind w:firstLineChars="100" w:firstLine="281"/>
        <w:rPr>
          <w:rFonts w:ascii="Times New Roman" w:hAnsi="Times New Roman"/>
          <w:sz w:val="28"/>
        </w:rPr>
      </w:pPr>
      <w:r w:rsidRPr="00302BF2">
        <w:rPr>
          <w:rFonts w:ascii="Times New Roman" w:hAnsi="Times New Roman" w:hint="eastAsia"/>
          <w:sz w:val="28"/>
        </w:rPr>
        <w:t>2</w:t>
      </w:r>
      <w:r w:rsidRPr="00302BF2">
        <w:rPr>
          <w:rFonts w:ascii="Times New Roman" w:hAnsi="Times New Roman"/>
          <w:sz w:val="28"/>
        </w:rPr>
        <w:t>.1.</w:t>
      </w:r>
      <w:r w:rsidRPr="00302BF2">
        <w:rPr>
          <w:rFonts w:ascii="Times New Roman" w:hAnsi="Times New Roman" w:hint="eastAsia"/>
          <w:sz w:val="28"/>
        </w:rPr>
        <w:t>1</w:t>
      </w:r>
      <w:r w:rsidRPr="00302BF2">
        <w:rPr>
          <w:rFonts w:ascii="Times New Roman" w:hAnsi="Times New Roman"/>
          <w:sz w:val="28"/>
        </w:rPr>
        <w:t xml:space="preserve"> </w:t>
      </w:r>
      <w:r w:rsidRPr="00302BF2">
        <w:rPr>
          <w:rFonts w:ascii="Times New Roman" w:hAnsi="Times New Roman" w:hint="eastAsia"/>
          <w:sz w:val="28"/>
        </w:rPr>
        <w:t>FPGA</w:t>
      </w:r>
      <w:r w:rsidRPr="00302BF2">
        <w:rPr>
          <w:rFonts w:ascii="Times New Roman" w:hAnsi="Times New Roman" w:hint="eastAsia"/>
          <w:sz w:val="28"/>
        </w:rPr>
        <w:t>的资源组成</w:t>
      </w:r>
    </w:p>
    <w:p w14:paraId="515782EB" w14:textId="7F99E118" w:rsidR="00600B16" w:rsidRPr="00B86A0C" w:rsidRDefault="00302BF2" w:rsidP="00B86A0C">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noProof/>
          <w:sz w:val="24"/>
        </w:rPr>
        <w:drawing>
          <wp:anchor distT="0" distB="0" distL="114300" distR="114300" simplePos="0" relativeHeight="251656192" behindDoc="0" locked="0" layoutInCell="1" allowOverlap="1" wp14:anchorId="5A2E16AC" wp14:editId="0246DBFC">
            <wp:simplePos x="0" y="0"/>
            <wp:positionH relativeFrom="column">
              <wp:posOffset>1409313</wp:posOffset>
            </wp:positionH>
            <wp:positionV relativeFrom="paragraph">
              <wp:posOffset>2361951</wp:posOffset>
            </wp:positionV>
            <wp:extent cx="2842260" cy="1418590"/>
            <wp:effectExtent l="0" t="0" r="0" b="0"/>
            <wp:wrapTopAndBottom/>
            <wp:docPr id="1" name="图片 1" descr="b045ac549a5b2b30229287d06b92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045ac549a5b2b30229287d06b929da"/>
                    <pic:cNvPicPr>
                      <a:picLocks noChangeAspect="1"/>
                    </pic:cNvPicPr>
                  </pic:nvPicPr>
                  <pic:blipFill>
                    <a:blip r:embed="rId8" cstate="print">
                      <a:extLst>
                        <a:ext uri="{28A0092B-C50C-407E-A947-70E740481C1C}">
                          <a14:useLocalDpi xmlns:a14="http://schemas.microsoft.com/office/drawing/2010/main" val="0"/>
                        </a:ext>
                      </a:extLst>
                    </a:blip>
                    <a:srcRect t="24953" r="8398" b="42482"/>
                    <a:stretch>
                      <a:fillRect/>
                    </a:stretch>
                  </pic:blipFill>
                  <pic:spPr>
                    <a:xfrm>
                      <a:off x="0" y="0"/>
                      <a:ext cx="2842260" cy="1418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604F" w:rsidRPr="00B86A0C">
        <w:rPr>
          <w:rFonts w:asciiTheme="minorEastAsia" w:eastAsiaTheme="minorEastAsia" w:hAnsiTheme="minorEastAsia" w:hint="eastAsia"/>
          <w:sz w:val="24"/>
        </w:rPr>
        <w:t>FPGA大致由三部分构成：第一部分是实现逻辑电路的逻辑要素即逻辑块（Logic</w:t>
      </w:r>
      <w:r w:rsidR="00AE604F" w:rsidRPr="00B86A0C">
        <w:rPr>
          <w:rFonts w:asciiTheme="minorEastAsia" w:eastAsiaTheme="minorEastAsia" w:hAnsiTheme="minorEastAsia"/>
          <w:sz w:val="24"/>
        </w:rPr>
        <w:t xml:space="preserve"> </w:t>
      </w:r>
      <w:r w:rsidR="00AE604F" w:rsidRPr="00B86A0C">
        <w:rPr>
          <w:rFonts w:asciiTheme="minorEastAsia" w:eastAsiaTheme="minorEastAsia" w:hAnsiTheme="minorEastAsia" w:hint="eastAsia"/>
          <w:sz w:val="24"/>
        </w:rPr>
        <w:t>Block，LB）也就是我们常说的基本逻辑单元，可编程逻辑中逻辑块的实现方式有多重，比如最早的乘积项和现在的查找表、数据选择器等，但是无论哪种方式都是由可以实现任意逻辑电路的可编程部分触发器即Flip</w:t>
      </w:r>
      <w:r w:rsidR="00AE604F" w:rsidRPr="00B86A0C">
        <w:rPr>
          <w:rFonts w:asciiTheme="minorEastAsia" w:eastAsiaTheme="minorEastAsia" w:hAnsiTheme="minorEastAsia"/>
          <w:sz w:val="24"/>
        </w:rPr>
        <w:t>-</w:t>
      </w:r>
      <w:proofErr w:type="spellStart"/>
      <w:r w:rsidR="00AE604F" w:rsidRPr="00B86A0C">
        <w:rPr>
          <w:rFonts w:asciiTheme="minorEastAsia" w:eastAsiaTheme="minorEastAsia" w:hAnsiTheme="minorEastAsia"/>
          <w:sz w:val="24"/>
        </w:rPr>
        <w:t>Flop,FF</w:t>
      </w:r>
      <w:proofErr w:type="spellEnd"/>
      <w:r w:rsidR="00AE604F" w:rsidRPr="00B86A0C">
        <w:rPr>
          <w:rFonts w:asciiTheme="minorEastAsia" w:eastAsiaTheme="minorEastAsia" w:hAnsiTheme="minorEastAsia" w:hint="eastAsia"/>
          <w:sz w:val="24"/>
        </w:rPr>
        <w:t>等数据存储电路和数据选择器组成。逻辑要素也是在FPGA设计开发流程中比较紧俏的资源种类之一，FPGA供应商对各自的逻辑块结构有不同的称呼，</w:t>
      </w:r>
      <w:proofErr w:type="gramStart"/>
      <w:r w:rsidR="00AE604F" w:rsidRPr="00B86A0C">
        <w:rPr>
          <w:rFonts w:asciiTheme="minorEastAsia" w:eastAsiaTheme="minorEastAsia" w:hAnsiTheme="minorEastAsia" w:hint="eastAsia"/>
          <w:sz w:val="24"/>
        </w:rPr>
        <w:t>赛灵思</w:t>
      </w:r>
      <w:proofErr w:type="gramEnd"/>
      <w:r w:rsidR="00AE604F" w:rsidRPr="00B86A0C">
        <w:rPr>
          <w:rFonts w:asciiTheme="minorEastAsia" w:eastAsiaTheme="minorEastAsia" w:hAnsiTheme="minorEastAsia" w:hint="eastAsia"/>
          <w:sz w:val="24"/>
        </w:rPr>
        <w:t>公司称其为CLB</w:t>
      </w:r>
      <w:r w:rsidR="00AE604F" w:rsidRPr="00B86A0C">
        <w:rPr>
          <w:rFonts w:asciiTheme="minorEastAsia" w:eastAsiaTheme="minorEastAsia" w:hAnsiTheme="minorEastAsia"/>
          <w:sz w:val="24"/>
        </w:rPr>
        <w:t>(Configurable Logic Block),</w:t>
      </w:r>
      <w:r w:rsidR="00AE604F" w:rsidRPr="00B86A0C">
        <w:rPr>
          <w:rFonts w:asciiTheme="minorEastAsia" w:eastAsiaTheme="minorEastAsia" w:hAnsiTheme="minorEastAsia" w:hint="eastAsia"/>
          <w:sz w:val="24"/>
        </w:rPr>
        <w:t>但基本原理都是类似的，采用的是查找表的方式。第二部分是和外部进行信号输入、输出对的要素即（IO块），第三部分是连接前两种元素的布线要素。</w:t>
      </w:r>
    </w:p>
    <w:p w14:paraId="161ED884" w14:textId="12CFF32F"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图2-1 FPGA基本组成</w:t>
      </w:r>
    </w:p>
    <w:p w14:paraId="3864EEEF" w14:textId="5D366675" w:rsidR="00600B16" w:rsidRPr="00B86A0C" w:rsidRDefault="00AE604F" w:rsidP="00302BF2">
      <w:pPr>
        <w:spacing w:line="400" w:lineRule="exact"/>
        <w:ind w:firstLineChars="200" w:firstLine="480"/>
        <w:rPr>
          <w:rFonts w:asciiTheme="minorEastAsia" w:eastAsiaTheme="minorEastAsia" w:hAnsiTheme="minorEastAsia"/>
          <w:sz w:val="24"/>
        </w:rPr>
      </w:pPr>
      <w:r w:rsidRPr="00B86A0C">
        <w:rPr>
          <w:rFonts w:asciiTheme="minorEastAsia" w:eastAsiaTheme="minorEastAsia" w:hAnsiTheme="minorEastAsia" w:hint="eastAsia"/>
          <w:sz w:val="24"/>
        </w:rPr>
        <w:lastRenderedPageBreak/>
        <w:t>通常的FPGA组成主要包括：可编程逻辑单元、布线资源、可编程输入输出及内嵌RAM（Random Access Memory，随机存取存储器）等。可编程逻辑单元负责实现逻辑功能，布线资源能够连接各个逻辑单元，而内嵌RAM则可以配置为各种存储形式，输入输出负责FPGA 与外部模块的通信。在以上FPGA的结构中，最重要的是可编程逻辑单元，它主要包括触发器和查找表两部分。从实际效果看，查找表在功能上可以等效为一种特殊的静态存储器SRAM(Static Random Access Memory，静态随机存取存储器)。</w:t>
      </w:r>
    </w:p>
    <w:p w14:paraId="0C17EB18" w14:textId="737209B1" w:rsidR="00302BF2" w:rsidRPr="00B86A0C" w:rsidRDefault="00302BF2" w:rsidP="00302BF2">
      <w:pPr>
        <w:spacing w:line="400" w:lineRule="exact"/>
        <w:ind w:firstLineChars="100" w:firstLine="241"/>
        <w:rPr>
          <w:rFonts w:asciiTheme="minorEastAsia" w:eastAsiaTheme="minorEastAsia" w:hAnsiTheme="minorEastAsia"/>
          <w:b/>
          <w:bCs/>
          <w:sz w:val="24"/>
        </w:rPr>
      </w:pPr>
      <w:r w:rsidRPr="00B86A0C">
        <w:rPr>
          <w:rFonts w:asciiTheme="minorEastAsia" w:eastAsiaTheme="minorEastAsia" w:hAnsiTheme="minorEastAsia" w:hint="eastAsia"/>
          <w:b/>
          <w:bCs/>
          <w:noProof/>
          <w:sz w:val="24"/>
        </w:rPr>
        <w:drawing>
          <wp:anchor distT="0" distB="0" distL="114300" distR="114300" simplePos="0" relativeHeight="251660288" behindDoc="0" locked="0" layoutInCell="1" allowOverlap="1" wp14:anchorId="716B920A" wp14:editId="21FC91A1">
            <wp:simplePos x="0" y="0"/>
            <wp:positionH relativeFrom="column">
              <wp:posOffset>1656715</wp:posOffset>
            </wp:positionH>
            <wp:positionV relativeFrom="paragraph">
              <wp:posOffset>407035</wp:posOffset>
            </wp:positionV>
            <wp:extent cx="2098675" cy="3331845"/>
            <wp:effectExtent l="0" t="6985" r="8890" b="8890"/>
            <wp:wrapTopAndBottom/>
            <wp:docPr id="2" name="图片 2" descr="217ab2731b22f582940480340d6f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7ab2731b22f582940480340d6f662"/>
                    <pic:cNvPicPr>
                      <a:picLocks noChangeAspect="1"/>
                    </pic:cNvPicPr>
                  </pic:nvPicPr>
                  <pic:blipFill>
                    <a:blip r:embed="rId9">
                      <a:extLst>
                        <a:ext uri="{28A0092B-C50C-407E-A947-70E740481C1C}">
                          <a14:useLocalDpi xmlns:a14="http://schemas.microsoft.com/office/drawing/2010/main" val="0"/>
                        </a:ext>
                      </a:extLst>
                    </a:blip>
                    <a:srcRect l="15680" t="12446" r="44458" b="16954"/>
                    <a:stretch>
                      <a:fillRect/>
                    </a:stretch>
                  </pic:blipFill>
                  <pic:spPr>
                    <a:xfrm rot="16200000">
                      <a:off x="0" y="0"/>
                      <a:ext cx="2098675" cy="3331845"/>
                    </a:xfrm>
                    <a:prstGeom prst="rect">
                      <a:avLst/>
                    </a:prstGeom>
                  </pic:spPr>
                </pic:pic>
              </a:graphicData>
            </a:graphic>
          </wp:anchor>
        </w:drawing>
      </w:r>
      <w:r w:rsidR="00AE604F" w:rsidRPr="00B86A0C">
        <w:rPr>
          <w:rFonts w:asciiTheme="minorEastAsia" w:eastAsiaTheme="minorEastAsia" w:hAnsiTheme="minorEastAsia" w:hint="eastAsia"/>
          <w:sz w:val="24"/>
        </w:rPr>
        <w:t>可编程逻辑单元中，查找表表示的是1个字只有一位的内存表，字数取决于地址的位数。FPGA上查找表的存储单元。FPGA上查找表的存储单元大多使用SRAM实现。查找表的结构</w:t>
      </w:r>
      <w:r w:rsidR="00AE604F" w:rsidRPr="00B86A0C">
        <w:rPr>
          <w:rFonts w:asciiTheme="minorEastAsia" w:eastAsiaTheme="minorEastAsia" w:hAnsiTheme="minorEastAsia" w:hint="eastAsia"/>
          <w:b/>
          <w:bCs/>
          <w:sz w:val="24"/>
        </w:rPr>
        <w:t>如图所示</w:t>
      </w:r>
      <w:r w:rsidRPr="00B86A0C">
        <w:rPr>
          <w:rFonts w:asciiTheme="minorEastAsia" w:eastAsiaTheme="minorEastAsia" w:hAnsiTheme="minorEastAsia" w:hint="eastAsia"/>
          <w:b/>
          <w:bCs/>
          <w:sz w:val="24"/>
        </w:rPr>
        <w:t>：</w:t>
      </w:r>
    </w:p>
    <w:p w14:paraId="78EABF84" w14:textId="77777777" w:rsidR="00B86A0C" w:rsidRPr="00B86A0C" w:rsidRDefault="00B86A0C" w:rsidP="00B86A0C">
      <w:pPr>
        <w:spacing w:line="400" w:lineRule="exact"/>
        <w:jc w:val="center"/>
        <w:rPr>
          <w:rFonts w:asciiTheme="minorEastAsia" w:eastAsiaTheme="minorEastAsia" w:hAnsiTheme="minorEastAsia" w:hint="eastAsia"/>
          <w:b/>
          <w:bCs/>
          <w:sz w:val="24"/>
        </w:rPr>
      </w:pPr>
    </w:p>
    <w:p w14:paraId="541B2095" w14:textId="06157B62"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图2-2 FPGA基本组成</w:t>
      </w:r>
    </w:p>
    <w:p w14:paraId="20626B75" w14:textId="46D6642E" w:rsidR="00600B16"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noProof/>
          <w:sz w:val="24"/>
        </w:rPr>
        <w:drawing>
          <wp:anchor distT="0" distB="0" distL="114300" distR="114300" simplePos="0" relativeHeight="251666432" behindDoc="0" locked="0" layoutInCell="1" allowOverlap="1" wp14:anchorId="79856B59" wp14:editId="00F397F5">
            <wp:simplePos x="0" y="0"/>
            <wp:positionH relativeFrom="column">
              <wp:posOffset>249555</wp:posOffset>
            </wp:positionH>
            <wp:positionV relativeFrom="paragraph">
              <wp:posOffset>897816</wp:posOffset>
            </wp:positionV>
            <wp:extent cx="4780915" cy="1983105"/>
            <wp:effectExtent l="0" t="0" r="635" b="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80915" cy="1983105"/>
                    </a:xfrm>
                    <a:prstGeom prst="rect">
                      <a:avLst/>
                    </a:prstGeom>
                    <a:noFill/>
                    <a:ln>
                      <a:noFill/>
                    </a:ln>
                  </pic:spPr>
                </pic:pic>
              </a:graphicData>
            </a:graphic>
          </wp:anchor>
        </w:drawing>
      </w:r>
      <w:r w:rsidR="00AE604F" w:rsidRPr="00B86A0C">
        <w:rPr>
          <w:rFonts w:asciiTheme="minorEastAsia" w:eastAsiaTheme="minorEastAsia" w:hAnsiTheme="minorEastAsia" w:hint="eastAsia"/>
          <w:sz w:val="24"/>
        </w:rPr>
        <w:t>如图中所示的3输入的查找表，它可以实现任意3输入的逻辑函数。一般k输入的查找表由2</w:t>
      </w:r>
      <w:r w:rsidR="00AE604F" w:rsidRPr="00B86A0C">
        <w:rPr>
          <w:rFonts w:asciiTheme="minorEastAsia" w:eastAsiaTheme="minorEastAsia" w:hAnsiTheme="minorEastAsia" w:hint="eastAsia"/>
          <w:sz w:val="24"/>
          <w:vertAlign w:val="superscript"/>
        </w:rPr>
        <w:t>k</w:t>
      </w:r>
      <w:proofErr w:type="gramStart"/>
      <w:r w:rsidR="00AE604F" w:rsidRPr="00B86A0C">
        <w:rPr>
          <w:rFonts w:asciiTheme="minorEastAsia" w:eastAsiaTheme="minorEastAsia" w:hAnsiTheme="minorEastAsia" w:hint="eastAsia"/>
          <w:sz w:val="24"/>
        </w:rPr>
        <w:t>个</w:t>
      </w:r>
      <w:proofErr w:type="gramEnd"/>
      <w:r w:rsidR="00AE604F" w:rsidRPr="00B86A0C">
        <w:rPr>
          <w:rFonts w:asciiTheme="minorEastAsia" w:eastAsiaTheme="minorEastAsia" w:hAnsiTheme="minorEastAsia" w:hint="eastAsia"/>
          <w:sz w:val="24"/>
        </w:rPr>
        <w:t>SRAM单元和一个2</w:t>
      </w:r>
      <w:r w:rsidR="00AE604F" w:rsidRPr="00B86A0C">
        <w:rPr>
          <w:rFonts w:asciiTheme="minorEastAsia" w:eastAsiaTheme="minorEastAsia" w:hAnsiTheme="minorEastAsia" w:hint="eastAsia"/>
          <w:sz w:val="24"/>
          <w:vertAlign w:val="superscript"/>
        </w:rPr>
        <w:t>k</w:t>
      </w:r>
      <w:r w:rsidR="00AE604F" w:rsidRPr="00B86A0C">
        <w:rPr>
          <w:rFonts w:asciiTheme="minorEastAsia" w:eastAsiaTheme="minorEastAsia" w:hAnsiTheme="minorEastAsia" w:hint="eastAsia"/>
          <w:sz w:val="24"/>
        </w:rPr>
        <w:t>输入的数据选择器组成。查找表的输入就是内存表的</w:t>
      </w:r>
      <w:proofErr w:type="gramStart"/>
      <w:r w:rsidR="00AE604F" w:rsidRPr="00B86A0C">
        <w:rPr>
          <w:rFonts w:asciiTheme="minorEastAsia" w:eastAsiaTheme="minorEastAsia" w:hAnsiTheme="minorEastAsia" w:hint="eastAsia"/>
          <w:sz w:val="24"/>
        </w:rPr>
        <w:t>的</w:t>
      </w:r>
      <w:proofErr w:type="gramEnd"/>
      <w:r w:rsidR="00AE604F" w:rsidRPr="00B86A0C">
        <w:rPr>
          <w:rFonts w:asciiTheme="minorEastAsia" w:eastAsiaTheme="minorEastAsia" w:hAnsiTheme="minorEastAsia" w:hint="eastAsia"/>
          <w:sz w:val="24"/>
        </w:rPr>
        <w:t>地址信号，而输出就是该地址所选字的1位数据。</w:t>
      </w:r>
      <w:r w:rsidR="00AE604F" w:rsidRPr="00B86A0C">
        <w:rPr>
          <w:rFonts w:asciiTheme="minorEastAsia" w:eastAsiaTheme="minorEastAsia" w:hAnsiTheme="minorEastAsia"/>
          <w:sz w:val="24"/>
        </w:rPr>
        <w:t>K</w:t>
      </w:r>
      <w:r w:rsidR="00AE604F" w:rsidRPr="00B86A0C">
        <w:rPr>
          <w:rFonts w:asciiTheme="minorEastAsia" w:eastAsiaTheme="minorEastAsia" w:hAnsiTheme="minorEastAsia" w:hint="eastAsia"/>
          <w:sz w:val="24"/>
        </w:rPr>
        <w:t>输入的查找表可以实现2</w:t>
      </w:r>
      <w:r w:rsidR="00AE604F" w:rsidRPr="00B86A0C">
        <w:rPr>
          <w:rFonts w:asciiTheme="minorEastAsia" w:eastAsiaTheme="minorEastAsia" w:hAnsiTheme="minorEastAsia"/>
          <w:sz w:val="24"/>
          <w:vertAlign w:val="superscript"/>
        </w:rPr>
        <w:t>2</w:t>
      </w:r>
      <w:r w:rsidR="00AE604F" w:rsidRPr="00B86A0C">
        <w:rPr>
          <w:rFonts w:asciiTheme="minorEastAsia" w:eastAsiaTheme="minorEastAsia" w:hAnsiTheme="minorEastAsia"/>
          <w:sz w:val="24"/>
        </w:rPr>
        <w:t>k</w:t>
      </w:r>
      <w:r w:rsidR="00AE604F" w:rsidRPr="00B86A0C">
        <w:rPr>
          <w:rFonts w:asciiTheme="minorEastAsia" w:eastAsiaTheme="minorEastAsia" w:hAnsiTheme="minorEastAsia" w:hint="eastAsia"/>
          <w:sz w:val="24"/>
        </w:rPr>
        <w:t>种逻辑。</w:t>
      </w:r>
    </w:p>
    <w:p w14:paraId="7AC124B8" w14:textId="6E4A6A45"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图2-3 LUT基本工作原理</w:t>
      </w:r>
    </w:p>
    <w:p w14:paraId="5EAA900B" w14:textId="023D3E2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LUT基本工作原理</w:t>
      </w:r>
      <w:r w:rsidRPr="00B86A0C">
        <w:rPr>
          <w:rFonts w:asciiTheme="minorEastAsia" w:eastAsiaTheme="minorEastAsia" w:hAnsiTheme="minorEastAsia" w:hint="eastAsia"/>
          <w:b/>
          <w:bCs/>
          <w:sz w:val="24"/>
        </w:rPr>
        <w:t>如图所示</w:t>
      </w:r>
      <w:r w:rsidRPr="00B86A0C">
        <w:rPr>
          <w:rFonts w:asciiTheme="minorEastAsia" w:eastAsiaTheme="minorEastAsia" w:hAnsiTheme="minorEastAsia" w:hint="eastAsia"/>
          <w:sz w:val="24"/>
        </w:rPr>
        <w:t>，左侧是期望实现的逻辑电路及其真值表，右侧是</w:t>
      </w:r>
      <w:r w:rsidRPr="00B86A0C">
        <w:rPr>
          <w:rFonts w:asciiTheme="minorEastAsia" w:eastAsiaTheme="minorEastAsia" w:hAnsiTheme="minorEastAsia" w:hint="eastAsia"/>
          <w:sz w:val="24"/>
        </w:rPr>
        <w:lastRenderedPageBreak/>
        <w:t>相应的查找表的内容。由图可以知，查找表中的内容只是将逻辑输入等效为存储区地址，而逻辑输出等效为存储区地址中的具体内容。最终查找表将原先复杂的逻辑运算转化为简单的输出存储区指定地址中的值，这也是 FPGA 的验证效率比软件仿真等方法高效的重要原因。此外，</w:t>
      </w:r>
      <w:r w:rsidR="00302BF2" w:rsidRPr="00B86A0C">
        <w:rPr>
          <w:rFonts w:asciiTheme="minorEastAsia" w:eastAsiaTheme="minorEastAsia" w:hAnsiTheme="minorEastAsia"/>
          <w:noProof/>
          <w:sz w:val="24"/>
        </w:rPr>
        <w:drawing>
          <wp:anchor distT="0" distB="0" distL="114300" distR="114300" simplePos="0" relativeHeight="251668480" behindDoc="0" locked="0" layoutInCell="1" allowOverlap="1" wp14:anchorId="1CA3AA2B" wp14:editId="5A285C9D">
            <wp:simplePos x="0" y="0"/>
            <wp:positionH relativeFrom="column">
              <wp:posOffset>1823085</wp:posOffset>
            </wp:positionH>
            <wp:positionV relativeFrom="paragraph">
              <wp:posOffset>393833</wp:posOffset>
            </wp:positionV>
            <wp:extent cx="1751965" cy="1045845"/>
            <wp:effectExtent l="0" t="0" r="635" b="1905"/>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51965" cy="1045845"/>
                    </a:xfrm>
                    <a:prstGeom prst="rect">
                      <a:avLst/>
                    </a:prstGeom>
                    <a:noFill/>
                    <a:ln>
                      <a:noFill/>
                    </a:ln>
                  </pic:spPr>
                </pic:pic>
              </a:graphicData>
            </a:graphic>
          </wp:anchor>
        </w:drawing>
      </w:r>
      <w:r w:rsidRPr="00B86A0C">
        <w:rPr>
          <w:rFonts w:asciiTheme="minorEastAsia" w:eastAsiaTheme="minorEastAsia" w:hAnsiTheme="minorEastAsia" w:hint="eastAsia"/>
          <w:sz w:val="24"/>
        </w:rPr>
        <w:t>当需要实现时序逻辑电路时，FPGA通过在查找表后边配置触发器来完成。</w:t>
      </w:r>
    </w:p>
    <w:p w14:paraId="46A894DD" w14:textId="77777777"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图2-4 D触发器</w:t>
      </w:r>
    </w:p>
    <w:p w14:paraId="4C63B096"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可编程逻辑单元中的另一种资源FF（Flip Flop）触发器。其工作原理同数字电路中所使用的触发器原理一致，也叫双稳态门，又称双稳态触发器。是一种可以在两种状态下运行的数字逻辑电路。触发器一直保持它们的状态，直到它们收到输入脉冲，又称为触发。当收到输入脉冲时，触发器输出就会根据规则改变状态，然后保持这种状态直到收到另一个触发。触发器（flip-flops）电路相互关联，从而为使用内存芯片和微处理器的数字集成电路（IC）形成逻辑门。它们可用来存储</w:t>
      </w:r>
      <w:proofErr w:type="gramStart"/>
      <w:r w:rsidRPr="00B86A0C">
        <w:rPr>
          <w:rFonts w:asciiTheme="minorEastAsia" w:eastAsiaTheme="minorEastAsia" w:hAnsiTheme="minorEastAsia" w:hint="eastAsia"/>
          <w:sz w:val="24"/>
        </w:rPr>
        <w:t>一</w:t>
      </w:r>
      <w:proofErr w:type="gramEnd"/>
      <w:r w:rsidRPr="00B86A0C">
        <w:rPr>
          <w:rFonts w:asciiTheme="minorEastAsia" w:eastAsiaTheme="minorEastAsia" w:hAnsiTheme="minorEastAsia" w:hint="eastAsia"/>
          <w:sz w:val="24"/>
        </w:rPr>
        <w:t>比特的数据。该数据可表示音序器的状态、计数器的价值、在计算机内存的ASCII字符或任何其他的信息。有几种不同类型的触发器（flip-flops），如T（切换）、S-R（设置/重置）J-K（也可能称为Jack Kilby）和D（延迟）。典型的触发器包括零个、一个或两个输入信号，以及时钟信号和输出信号。一些触发器还包括一个重置当前输出的明确输入信号。触发器资源在大型RTL设计进行FPGA原型验证时也常常面临资源紧俏的情况。</w:t>
      </w:r>
    </w:p>
    <w:p w14:paraId="277A3D37" w14:textId="77777777" w:rsidR="00600B16" w:rsidRPr="00B86A0C" w:rsidRDefault="00AE604F" w:rsidP="00302BF2">
      <w:pPr>
        <w:spacing w:line="400" w:lineRule="exact"/>
        <w:ind w:firstLineChars="100" w:firstLine="240"/>
        <w:rPr>
          <w:rFonts w:asciiTheme="minorEastAsia" w:eastAsiaTheme="minorEastAsia" w:hAnsiTheme="minorEastAsia"/>
          <w:sz w:val="24"/>
          <w:shd w:val="clear" w:color="FFFFFF" w:fill="D9D9D9"/>
        </w:rPr>
      </w:pPr>
      <w:r w:rsidRPr="00B86A0C">
        <w:rPr>
          <w:rFonts w:asciiTheme="minorEastAsia" w:eastAsiaTheme="minorEastAsia" w:hAnsiTheme="minorEastAsia" w:hint="eastAsia"/>
          <w:sz w:val="24"/>
          <w:shd w:val="clear" w:color="FFFFFF" w:fill="D9D9D9"/>
        </w:rPr>
        <w:t>EDA</w:t>
      </w:r>
      <w:r w:rsidRPr="00B86A0C">
        <w:rPr>
          <w:rFonts w:asciiTheme="minorEastAsia" w:eastAsiaTheme="minorEastAsia" w:hAnsiTheme="minorEastAsia"/>
          <w:sz w:val="24"/>
          <w:shd w:val="clear" w:color="FFFFFF" w:fill="D9D9D9"/>
        </w:rPr>
        <w:t>(Electronic Design Automation,</w:t>
      </w:r>
      <w:r w:rsidRPr="00B86A0C">
        <w:rPr>
          <w:rFonts w:asciiTheme="minorEastAsia" w:eastAsiaTheme="minorEastAsia" w:hAnsiTheme="minorEastAsia" w:hint="eastAsia"/>
          <w:sz w:val="24"/>
          <w:shd w:val="clear" w:color="FFFFFF" w:fill="D9D9D9"/>
        </w:rPr>
        <w:t>电子设计自动化)是充分发挥FPGA及设计性能的关键技术，理论上，一款FPGA所能达到的性能上限是</w:t>
      </w:r>
      <w:proofErr w:type="gramStart"/>
      <w:r w:rsidRPr="00B86A0C">
        <w:rPr>
          <w:rFonts w:asciiTheme="minorEastAsia" w:eastAsiaTheme="minorEastAsia" w:hAnsiTheme="minorEastAsia" w:hint="eastAsia"/>
          <w:sz w:val="24"/>
          <w:shd w:val="clear" w:color="FFFFFF" w:fill="D9D9D9"/>
        </w:rPr>
        <w:t>由制程等</w:t>
      </w:r>
      <w:proofErr w:type="gramEnd"/>
      <w:r w:rsidRPr="00B86A0C">
        <w:rPr>
          <w:rFonts w:asciiTheme="minorEastAsia" w:eastAsiaTheme="minorEastAsia" w:hAnsiTheme="minorEastAsia" w:hint="eastAsia"/>
          <w:sz w:val="24"/>
          <w:shd w:val="clear" w:color="FFFFFF" w:fill="D9D9D9"/>
        </w:rPr>
        <w:t>物理因素决定，而在实际应用中用户电路的性能很大程度上取决于硬件的架构和EDA工具。这就像汽车一样，无论引擎（制程）多么强劲，都需要配合适当的车体和驾驶技术才能发挥出极限速度。尤其是与电路实现直接相关的EDA工具，其对性能的影响不可估量。</w:t>
      </w:r>
    </w:p>
    <w:p w14:paraId="5190A900" w14:textId="77777777" w:rsidR="00600B16" w:rsidRPr="00302BF2" w:rsidRDefault="00AE604F" w:rsidP="00302BF2">
      <w:pPr>
        <w:pStyle w:val="2"/>
        <w:spacing w:line="400" w:lineRule="exact"/>
        <w:rPr>
          <w:rFonts w:ascii="Times New Roman" w:hAnsi="Times New Roman"/>
        </w:rPr>
      </w:pPr>
      <w:r w:rsidRPr="00302BF2">
        <w:rPr>
          <w:rFonts w:ascii="Times New Roman" w:hAnsi="Times New Roman"/>
        </w:rPr>
        <w:t>2</w:t>
      </w:r>
      <w:r w:rsidRPr="00302BF2">
        <w:rPr>
          <w:rFonts w:ascii="Times New Roman" w:hAnsi="Times New Roman" w:hint="eastAsia"/>
        </w:rPr>
        <w:t>.</w:t>
      </w:r>
      <w:r w:rsidRPr="00302BF2">
        <w:rPr>
          <w:rFonts w:ascii="Times New Roman" w:hAnsi="Times New Roman"/>
        </w:rPr>
        <w:t xml:space="preserve">2 </w:t>
      </w:r>
      <w:r w:rsidRPr="00302BF2">
        <w:rPr>
          <w:rFonts w:ascii="Times New Roman" w:hAnsi="Times New Roman" w:hint="eastAsia"/>
        </w:rPr>
        <w:t>FPGA</w:t>
      </w:r>
      <w:r w:rsidRPr="00302BF2">
        <w:rPr>
          <w:rFonts w:ascii="Times New Roman" w:hAnsi="Times New Roman" w:hint="eastAsia"/>
        </w:rPr>
        <w:t>综合</w:t>
      </w:r>
    </w:p>
    <w:p w14:paraId="35B03600" w14:textId="77777777" w:rsidR="00600B16" w:rsidRPr="00B86A0C" w:rsidRDefault="00AE604F"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在本文中提到的FPGA设计方法流程中的起点均为RTL级Verilog HDL代码，故我们先在此处对</w:t>
      </w:r>
      <w:proofErr w:type="spellStart"/>
      <w:r w:rsidRPr="00B86A0C">
        <w:rPr>
          <w:rFonts w:asciiTheme="minorEastAsia" w:eastAsiaTheme="minorEastAsia" w:hAnsiTheme="minorEastAsia" w:hint="eastAsia"/>
          <w:sz w:val="24"/>
        </w:rPr>
        <w:t>verilog</w:t>
      </w:r>
      <w:proofErr w:type="spellEnd"/>
      <w:r w:rsidRPr="00B86A0C">
        <w:rPr>
          <w:rFonts w:asciiTheme="minorEastAsia" w:eastAsiaTheme="minorEastAsia" w:hAnsiTheme="minorEastAsia" w:hint="eastAsia"/>
          <w:sz w:val="24"/>
        </w:rPr>
        <w:t xml:space="preserve"> HDL语法及逻辑进行简略的介绍，同时进一步介绍基于Verilog HDL的逻辑综合及工艺映射基本原理及基本算法。</w:t>
      </w:r>
    </w:p>
    <w:p w14:paraId="44145F0A" w14:textId="77777777" w:rsidR="00600B16" w:rsidRPr="00302BF2" w:rsidRDefault="00AE604F" w:rsidP="00E1772F">
      <w:pPr>
        <w:pStyle w:val="3"/>
      </w:pPr>
      <w:r w:rsidRPr="00302BF2">
        <w:lastRenderedPageBreak/>
        <w:t xml:space="preserve">2.2.1 </w:t>
      </w:r>
      <w:r w:rsidRPr="00302BF2">
        <w:rPr>
          <w:rFonts w:hint="eastAsia"/>
        </w:rPr>
        <w:t>Verilog</w:t>
      </w:r>
      <w:r w:rsidRPr="00302BF2">
        <w:t xml:space="preserve"> </w:t>
      </w:r>
      <w:r w:rsidRPr="00302BF2">
        <w:rPr>
          <w:rFonts w:hint="eastAsia"/>
        </w:rPr>
        <w:t>VHDL</w:t>
      </w:r>
      <w:r w:rsidRPr="00302BF2">
        <w:rPr>
          <w:rFonts w:hint="eastAsia"/>
        </w:rPr>
        <w:t>语言</w:t>
      </w:r>
    </w:p>
    <w:p w14:paraId="5C8ECF95" w14:textId="77777777" w:rsidR="00600B16" w:rsidRPr="00B86A0C" w:rsidRDefault="00AE604F"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Verilog HDL是一种硬件描述语言，以文本形式来描述数字系统硬件的结构和行为的语言，用它可以表示逻辑电路图、逻辑表达式，还可以表示数字逻辑系统所完成的逻辑功能。 Verilog HDL和VHDL是世界上最流行的两种硬件描述语言，都是在20世纪80年代中期开发出来的。前者由Gateway Design Automation公司（该公司于1989年被Cadence公司收购）开发。两种HDL均为IEEE标准。 根据IEEE所描述的Verilog</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HDL是一种用来描述和创建电路系统所有阶段的表示形式，由于它是机器可读的、人类可读的，所以它支持硬件设计的开发、验证、合成和测试、硬件设计数据的通信和维护、修改。</w:t>
      </w:r>
    </w:p>
    <w:p w14:paraId="6DBE75DF"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 xml:space="preserve">Verilog包含一组丰富的内置原语，包括逻辑门、用户可定义原语、开关和有线逻辑。它还具有设备端到端的延迟和定时检查。抽象级别的混合基本上由两种数据类型的语义提供：网络和变量。连续赋值提供了基本的结构构造，在连续赋值中，变量和网络的表达式可以连续地将值驱动到网络上。程序赋值提供了基本的行为结构，其中涉及变量和净值的计算结果可以存储到变量中。设计包括一组模块，每个模块都有一个I/O接口，以及对其功能的描述，这些功能可以是结构化的、行为的，也可以是混合的。这些模块形成一个层次结构，并与网络互连。 </w:t>
      </w:r>
    </w:p>
    <w:p w14:paraId="3EBCD7AF"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Verilog语言可以通过编程语言接口（PLI）和Verilog过程接口（VPI）进行扩展。PLI/VPI是一组例程，允许外部函数访问设计的Verilog HDL描述中包含的信息，并促进与仿真的动态交互。PLI/VPI的应用包括使用其他仿真和CAD系统连接到Verilog HDL模拟器、定制调试任务、延迟计算器和注释器。</w:t>
      </w:r>
    </w:p>
    <w:p w14:paraId="6DAB2F29"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在Verilog</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中有两种基本语句：连续赋值语句，在此表达式中寄存器和线网都可以连续驱动线网，实现基本的结构化建模；过程赋值语句，在此表达式中寄存器和线网都将运算结果存入寄存器，实现基本的行为建模。一个设计通常包含许多模块，每一模块都有一个输入或输出接口和该模块相应的功能描述。而该功能描述既可以采用结构化的描述方式也可以采用行为化的描述方式，或者二者的结合，这些模块都被加工到一定的抽象级别，然后通过线网连接。</w:t>
      </w:r>
    </w:p>
    <w:p w14:paraId="5B3D28E3"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而在典型FPGA设计流程中，或大型FPGA原型验证流程中，首选通过使用Verilog</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HDL等硬件描述语言编写寄存器传输级（RTL）代码来描述电路。RTL描述通过逻辑综合得到电路网表（Netlist），通过</w:t>
      </w:r>
      <w:proofErr w:type="gramStart"/>
      <w:r w:rsidRPr="00B86A0C">
        <w:rPr>
          <w:rFonts w:asciiTheme="minorEastAsia" w:eastAsiaTheme="minorEastAsia" w:hAnsiTheme="minorEastAsia" w:hint="eastAsia"/>
          <w:sz w:val="24"/>
        </w:rPr>
        <w:t>对网表进行</w:t>
      </w:r>
      <w:proofErr w:type="gramEnd"/>
      <w:r w:rsidRPr="00B86A0C">
        <w:rPr>
          <w:rFonts w:asciiTheme="minorEastAsia" w:eastAsiaTheme="minorEastAsia" w:hAnsiTheme="minorEastAsia" w:hint="eastAsia"/>
          <w:sz w:val="24"/>
        </w:rPr>
        <w:t>技术映射，FPGA布局布线，最后生成FPGA配置数据（bitstream）。其中对于大型原型验证系统最为关注的前端工程就是逻辑综合和技术映射，这个过程是验证Verilog</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HDL语法正确性和计算该设计所需FPGA片上资源总数的重要过程。其中逻辑综合和技术映射的过程就是将Verilog HDL语言描述的寄存器级代码转换映射至具有工艺</w:t>
      </w:r>
      <w:r w:rsidRPr="00B86A0C">
        <w:rPr>
          <w:rFonts w:asciiTheme="minorEastAsia" w:eastAsiaTheme="minorEastAsia" w:hAnsiTheme="minorEastAsia" w:hint="eastAsia"/>
          <w:sz w:val="24"/>
        </w:rPr>
        <w:lastRenderedPageBreak/>
        <w:t>概念的逻辑器件的过程，也是我们结合机器学习人工智能进行FPGA资源估算设计过程中重点关注的过程。</w:t>
      </w:r>
    </w:p>
    <w:p w14:paraId="54566302" w14:textId="202E7E56" w:rsidR="00600B16" w:rsidRPr="00302BF2" w:rsidRDefault="00AE604F" w:rsidP="00E1772F">
      <w:pPr>
        <w:pStyle w:val="3"/>
      </w:pPr>
      <w:r w:rsidRPr="00302BF2">
        <w:t xml:space="preserve">2.2.2 </w:t>
      </w:r>
      <w:r w:rsidRPr="00302BF2">
        <w:rPr>
          <w:rFonts w:hint="eastAsia"/>
        </w:rPr>
        <w:t>Verilog</w:t>
      </w:r>
      <w:r w:rsidRPr="00302BF2">
        <w:t xml:space="preserve"> </w:t>
      </w:r>
      <w:r w:rsidRPr="00302BF2">
        <w:rPr>
          <w:rFonts w:hint="eastAsia"/>
        </w:rPr>
        <w:t>VHDL</w:t>
      </w:r>
      <w:r w:rsidRPr="00302BF2">
        <w:rPr>
          <w:rFonts w:hint="eastAsia"/>
        </w:rPr>
        <w:t>逻辑综合</w:t>
      </w:r>
    </w:p>
    <w:p w14:paraId="112115B4" w14:textId="77777777" w:rsidR="00600B16" w:rsidRPr="00B86A0C" w:rsidRDefault="00AE604F"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对于FPGA数字电路设计而言综合一句话概括</w:t>
      </w:r>
      <w:proofErr w:type="gramStart"/>
      <w:r w:rsidRPr="00B86A0C">
        <w:rPr>
          <w:rFonts w:asciiTheme="minorEastAsia" w:eastAsiaTheme="minorEastAsia" w:hAnsiTheme="minorEastAsia" w:hint="eastAsia"/>
          <w:sz w:val="24"/>
        </w:rPr>
        <w:t>就是从就是从</w:t>
      </w:r>
      <w:proofErr w:type="gramEnd"/>
      <w:r w:rsidRPr="00B86A0C">
        <w:rPr>
          <w:rFonts w:asciiTheme="minorEastAsia" w:eastAsiaTheme="minorEastAsia" w:hAnsiTheme="minorEastAsia" w:hint="eastAsia"/>
          <w:sz w:val="24"/>
        </w:rPr>
        <w:t>采用 HDL语言描述的寄存器传输级(RTL)电路模型构造出门</w:t>
      </w:r>
      <w:proofErr w:type="gramStart"/>
      <w:r w:rsidRPr="00B86A0C">
        <w:rPr>
          <w:rFonts w:asciiTheme="minorEastAsia" w:eastAsiaTheme="minorEastAsia" w:hAnsiTheme="minorEastAsia" w:hint="eastAsia"/>
          <w:sz w:val="24"/>
        </w:rPr>
        <w:t>级网表的</w:t>
      </w:r>
      <w:proofErr w:type="gramEnd"/>
      <w:r w:rsidRPr="00B86A0C">
        <w:rPr>
          <w:rFonts w:asciiTheme="minorEastAsia" w:eastAsiaTheme="minorEastAsia" w:hAnsiTheme="minorEastAsia" w:hint="eastAsia"/>
          <w:sz w:val="24"/>
        </w:rPr>
        <w:t>过程，Verilog HDL只是一种硬件的描述语言，并且允许在不同的抽象层次上对电路进行建模。</w:t>
      </w:r>
      <w:proofErr w:type="spellStart"/>
      <w:r w:rsidRPr="00B86A0C">
        <w:rPr>
          <w:rFonts w:asciiTheme="minorEastAsia" w:eastAsiaTheme="minorEastAsia" w:hAnsiTheme="minorEastAsia" w:hint="eastAsia"/>
          <w:sz w:val="24"/>
        </w:rPr>
        <w:t>VerilogHDL</w:t>
      </w:r>
      <w:proofErr w:type="spellEnd"/>
      <w:r w:rsidRPr="00B86A0C">
        <w:rPr>
          <w:rFonts w:asciiTheme="minorEastAsia" w:eastAsiaTheme="minorEastAsia" w:hAnsiTheme="minorEastAsia" w:hint="eastAsia"/>
          <w:sz w:val="24"/>
        </w:rPr>
        <w:t>侧重于电路级，可以</w:t>
      </w:r>
      <w:proofErr w:type="gramStart"/>
      <w:r w:rsidRPr="00B86A0C">
        <w:rPr>
          <w:rFonts w:asciiTheme="minorEastAsia" w:eastAsiaTheme="minorEastAsia" w:hAnsiTheme="minorEastAsia" w:hint="eastAsia"/>
          <w:sz w:val="24"/>
        </w:rPr>
        <w:t>在门级和</w:t>
      </w:r>
      <w:proofErr w:type="gramEnd"/>
      <w:r w:rsidRPr="00B86A0C">
        <w:rPr>
          <w:rFonts w:asciiTheme="minorEastAsia" w:eastAsiaTheme="minorEastAsia" w:hAnsiTheme="minorEastAsia" w:hint="eastAsia"/>
          <w:sz w:val="24"/>
        </w:rPr>
        <w:t>寄存器传输级（RTL）描述硬件，也可以在</w:t>
      </w:r>
      <w:proofErr w:type="gramStart"/>
      <w:r w:rsidRPr="00B86A0C">
        <w:rPr>
          <w:rFonts w:asciiTheme="minorEastAsia" w:eastAsiaTheme="minorEastAsia" w:hAnsiTheme="minorEastAsia" w:hint="eastAsia"/>
          <w:sz w:val="24"/>
        </w:rPr>
        <w:t>算法级</w:t>
      </w:r>
      <w:proofErr w:type="gramEnd"/>
      <w:r w:rsidRPr="00B86A0C">
        <w:rPr>
          <w:rFonts w:asciiTheme="minorEastAsia" w:eastAsiaTheme="minorEastAsia" w:hAnsiTheme="minorEastAsia" w:hint="eastAsia"/>
          <w:sz w:val="24"/>
        </w:rPr>
        <w:t>对硬件加以描述。</w:t>
      </w:r>
    </w:p>
    <w:p w14:paraId="3D4A42ED" w14:textId="77777777" w:rsidR="00600B16" w:rsidRPr="00B86A0C" w:rsidRDefault="00AE604F"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综合的过程就是将较高层级的设计描述自动转化为较低层次描述的过程，综合分为行为综合，从算法表示、行为描述转换到寄存器传输级；逻辑综合是从RTL级描述转换到逻辑门级，包含触发器的过程，也是在资源计算中最关注的过程，还有版图综合和结构综合，是将逻辑门表示转换到版图表示的过成或转换到PLD器件的配置，版图综合和结构综合以及行为综合均不是我们主要关注的流程，后续介绍将主要介绍逻辑综合这一流程。</w:t>
      </w:r>
    </w:p>
    <w:p w14:paraId="64F66233" w14:textId="740012B6" w:rsidR="00600B16" w:rsidRPr="00B86A0C" w:rsidRDefault="00AE604F"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综合只是个中间步骤，综合后生成</w:t>
      </w:r>
      <w:proofErr w:type="gramStart"/>
      <w:r w:rsidRPr="00B86A0C">
        <w:rPr>
          <w:rFonts w:asciiTheme="minorEastAsia" w:eastAsiaTheme="minorEastAsia" w:hAnsiTheme="minorEastAsia" w:hint="eastAsia"/>
          <w:sz w:val="24"/>
        </w:rPr>
        <w:t>的网表文件</w:t>
      </w:r>
      <w:proofErr w:type="gramEnd"/>
      <w:r w:rsidRPr="00B86A0C">
        <w:rPr>
          <w:rFonts w:asciiTheme="minorEastAsia" w:eastAsiaTheme="minorEastAsia" w:hAnsiTheme="minorEastAsia" w:hint="eastAsia"/>
          <w:sz w:val="24"/>
        </w:rPr>
        <w:t>，就是由导线相互连接的寄存器传输</w:t>
      </w:r>
      <w:proofErr w:type="gramStart"/>
      <w:r w:rsidRPr="00B86A0C">
        <w:rPr>
          <w:rFonts w:asciiTheme="minorEastAsia" w:eastAsiaTheme="minorEastAsia" w:hAnsiTheme="minorEastAsia" w:hint="eastAsia"/>
          <w:sz w:val="24"/>
        </w:rPr>
        <w:t>级功能</w:t>
      </w:r>
      <w:proofErr w:type="gramEnd"/>
      <w:r w:rsidRPr="00B86A0C">
        <w:rPr>
          <w:rFonts w:asciiTheme="minorEastAsia" w:eastAsiaTheme="minorEastAsia" w:hAnsiTheme="minorEastAsia" w:hint="eastAsia"/>
          <w:sz w:val="24"/>
        </w:rPr>
        <w:t>块 （像是触发器、算术逻辑单元和多路选择器等）组成的。这里就需要一个叫做RTL模块构造器的程序，用来针对用户指定的目标工艺从预定义元件库中构造或获取每一个必须的RTL功能模块。综合</w:t>
      </w:r>
      <w:proofErr w:type="gramStart"/>
      <w:r w:rsidRPr="00B86A0C">
        <w:rPr>
          <w:rFonts w:asciiTheme="minorEastAsia" w:eastAsiaTheme="minorEastAsia" w:hAnsiTheme="minorEastAsia" w:hint="eastAsia"/>
          <w:sz w:val="24"/>
        </w:rPr>
        <w:t>产生网表</w:t>
      </w:r>
      <w:proofErr w:type="gramEnd"/>
      <w:r w:rsidRPr="00B86A0C">
        <w:rPr>
          <w:rFonts w:asciiTheme="minorEastAsia" w:eastAsiaTheme="minorEastAsia" w:hAnsiTheme="minorEastAsia" w:hint="eastAsia"/>
          <w:sz w:val="24"/>
        </w:rPr>
        <w:t>文件后，逻辑优化器会读入网表，并且会按照用户提供的面积（即资源要求）和定时（时序要求）约束为目标来优化网表。并且，这些面积和定时约束也能够指导模块构造器恰当地选取或生成寄存器传输</w:t>
      </w:r>
      <w:proofErr w:type="gramStart"/>
      <w:r w:rsidRPr="00B86A0C">
        <w:rPr>
          <w:rFonts w:asciiTheme="minorEastAsia" w:eastAsiaTheme="minorEastAsia" w:hAnsiTheme="minorEastAsia" w:hint="eastAsia"/>
          <w:sz w:val="24"/>
        </w:rPr>
        <w:t>级功能</w:t>
      </w:r>
      <w:proofErr w:type="gramEnd"/>
      <w:r w:rsidRPr="00B86A0C">
        <w:rPr>
          <w:rFonts w:asciiTheme="minorEastAsia" w:eastAsiaTheme="minorEastAsia" w:hAnsiTheme="minorEastAsia" w:hint="eastAsia"/>
          <w:sz w:val="24"/>
        </w:rPr>
        <w:t>块。 既然</w:t>
      </w:r>
      <w:proofErr w:type="gramStart"/>
      <w:r w:rsidRPr="00B86A0C">
        <w:rPr>
          <w:rFonts w:asciiTheme="minorEastAsia" w:eastAsiaTheme="minorEastAsia" w:hAnsiTheme="minorEastAsia" w:hint="eastAsia"/>
          <w:sz w:val="24"/>
        </w:rPr>
        <w:t>综合器</w:t>
      </w:r>
      <w:proofErr w:type="gramEnd"/>
      <w:r w:rsidRPr="00B86A0C">
        <w:rPr>
          <w:rFonts w:asciiTheme="minorEastAsia" w:eastAsiaTheme="minorEastAsia" w:hAnsiTheme="minorEastAsia" w:hint="eastAsia"/>
          <w:sz w:val="24"/>
        </w:rPr>
        <w:t>能够将HDL语言转换</w:t>
      </w:r>
      <w:proofErr w:type="gramStart"/>
      <w:r w:rsidRPr="00B86A0C">
        <w:rPr>
          <w:rFonts w:asciiTheme="minorEastAsia" w:eastAsiaTheme="minorEastAsia" w:hAnsiTheme="minorEastAsia" w:hint="eastAsia"/>
          <w:sz w:val="24"/>
        </w:rPr>
        <w:t>成门级网</w:t>
      </w:r>
      <w:proofErr w:type="gramEnd"/>
      <w:r w:rsidRPr="00B86A0C">
        <w:rPr>
          <w:rFonts w:asciiTheme="minorEastAsia" w:eastAsiaTheme="minorEastAsia" w:hAnsiTheme="minorEastAsia" w:hint="eastAsia"/>
          <w:sz w:val="24"/>
        </w:rPr>
        <w:t>表，那么</w:t>
      </w:r>
      <w:proofErr w:type="gramStart"/>
      <w:r w:rsidRPr="00B86A0C">
        <w:rPr>
          <w:rFonts w:asciiTheme="minorEastAsia" w:eastAsiaTheme="minorEastAsia" w:hAnsiTheme="minorEastAsia" w:hint="eastAsia"/>
          <w:sz w:val="24"/>
        </w:rPr>
        <w:t>综合器</w:t>
      </w:r>
      <w:proofErr w:type="gramEnd"/>
      <w:r w:rsidRPr="00B86A0C">
        <w:rPr>
          <w:rFonts w:asciiTheme="minorEastAsia" w:eastAsiaTheme="minorEastAsia" w:hAnsiTheme="minorEastAsia" w:hint="eastAsia"/>
          <w:sz w:val="24"/>
        </w:rPr>
        <w:t>必定有一种映射的机制，能够实现</w:t>
      </w:r>
      <w:proofErr w:type="spellStart"/>
      <w:r w:rsidRPr="00B86A0C">
        <w:rPr>
          <w:rFonts w:asciiTheme="minorEastAsia" w:eastAsiaTheme="minorEastAsia" w:hAnsiTheme="minorEastAsia" w:hint="eastAsia"/>
          <w:sz w:val="24"/>
        </w:rPr>
        <w:t>Verliog</w:t>
      </w:r>
      <w:proofErr w:type="spellEnd"/>
      <w:r w:rsidRPr="00B86A0C">
        <w:rPr>
          <w:rFonts w:asciiTheme="minorEastAsia" w:eastAsiaTheme="minorEastAsia" w:hAnsiTheme="minorEastAsia" w:hint="eastAsia"/>
          <w:sz w:val="24"/>
        </w:rPr>
        <w:t>代码中的某些变量、组件映射成对应的硬件元件。</w:t>
      </w:r>
    </w:p>
    <w:p w14:paraId="5B223224" w14:textId="77777777" w:rsidR="00600B16" w:rsidRPr="00B86A0C" w:rsidRDefault="00AE604F"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b/>
          <w:bCs/>
          <w:sz w:val="24"/>
        </w:rPr>
        <w:t>如图所示：</w:t>
      </w:r>
    </w:p>
    <w:p w14:paraId="0718F445" w14:textId="14D26B34" w:rsidR="004C1C4F" w:rsidRPr="00B86A0C" w:rsidRDefault="00B86A0C" w:rsidP="00B86A0C">
      <w:pPr>
        <w:jc w:val="center"/>
        <w:rPr>
          <w:rFonts w:asciiTheme="minorEastAsia" w:eastAsiaTheme="minorEastAsia" w:hAnsiTheme="minorEastAsia" w:cs="宋体"/>
          <w:b/>
          <w:bCs/>
          <w:sz w:val="24"/>
        </w:rPr>
      </w:pPr>
      <w:r w:rsidRPr="00B86A0C">
        <w:rPr>
          <w:rFonts w:asciiTheme="minorEastAsia" w:eastAsiaTheme="minorEastAsia" w:hAnsiTheme="minorEastAsia"/>
          <w:sz w:val="24"/>
        </w:rPr>
        <w:object w:dxaOrig="6511" w:dyaOrig="4126" w14:anchorId="44EEB6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325.25pt;height:206.05pt" o:ole="">
            <v:imagedata r:id="rId12" o:title=""/>
          </v:shape>
          <o:OLEObject Type="Embed" ProgID="Visio.Drawing.15" ShapeID="_x0000_i1116" DrawAspect="Content" ObjectID="_1705267706" r:id="rId13"/>
        </w:object>
      </w:r>
    </w:p>
    <w:p w14:paraId="42575F11" w14:textId="7C9E9DD1" w:rsidR="00600B16" w:rsidRPr="00B86A0C" w:rsidRDefault="00AE604F" w:rsidP="00302BF2">
      <w:pPr>
        <w:spacing w:line="400" w:lineRule="exact"/>
        <w:jc w:val="center"/>
        <w:rPr>
          <w:rFonts w:asciiTheme="minorEastAsia" w:eastAsiaTheme="minorEastAsia" w:hAnsiTheme="minorEastAsia" w:cs="宋体"/>
          <w:b/>
          <w:bCs/>
          <w:sz w:val="24"/>
        </w:rPr>
      </w:pPr>
      <w:r w:rsidRPr="00B86A0C">
        <w:rPr>
          <w:rFonts w:asciiTheme="minorEastAsia" w:eastAsiaTheme="minorEastAsia" w:hAnsiTheme="minorEastAsia" w:cs="宋体" w:hint="eastAsia"/>
          <w:b/>
          <w:bCs/>
          <w:sz w:val="24"/>
        </w:rPr>
        <w:t>图2-5</w:t>
      </w:r>
    </w:p>
    <w:p w14:paraId="2CE6EB30" w14:textId="00460086" w:rsidR="00600B16" w:rsidRPr="00B86A0C" w:rsidRDefault="00AE604F" w:rsidP="00302BF2">
      <w:pPr>
        <w:numPr>
          <w:ilvl w:val="0"/>
          <w:numId w:val="1"/>
        </w:num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综合首先需要使用RTL代码构成的电路行为级描述进行编译使其转换为GATE级描述；</w:t>
      </w:r>
    </w:p>
    <w:p w14:paraId="31D96C60" w14:textId="77777777" w:rsidR="00600B16" w:rsidRPr="00B86A0C" w:rsidRDefault="00AE604F" w:rsidP="00302BF2">
      <w:pPr>
        <w:numPr>
          <w:ilvl w:val="0"/>
          <w:numId w:val="1"/>
        </w:num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RTL模块构造器从用户指定或</w:t>
      </w:r>
      <w:proofErr w:type="gramStart"/>
      <w:r w:rsidRPr="00B86A0C">
        <w:rPr>
          <w:rFonts w:asciiTheme="minorEastAsia" w:eastAsiaTheme="minorEastAsia" w:hAnsiTheme="minorEastAsia" w:hint="eastAsia"/>
          <w:sz w:val="24"/>
        </w:rPr>
        <w:t>综合器</w:t>
      </w:r>
      <w:proofErr w:type="gramEnd"/>
      <w:r w:rsidRPr="00B86A0C">
        <w:rPr>
          <w:rFonts w:asciiTheme="minorEastAsia" w:eastAsiaTheme="minorEastAsia" w:hAnsiTheme="minorEastAsia" w:hint="eastAsia"/>
          <w:sz w:val="24"/>
        </w:rPr>
        <w:t>所携带的工艺库中里提取并生成对应的模块；</w:t>
      </w:r>
    </w:p>
    <w:p w14:paraId="7D1F73D7" w14:textId="77777777" w:rsidR="00600B16" w:rsidRPr="00B86A0C" w:rsidRDefault="00AE604F" w:rsidP="00302BF2">
      <w:pPr>
        <w:numPr>
          <w:ilvl w:val="0"/>
          <w:numId w:val="1"/>
        </w:num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逻辑优化器读取未优化</w:t>
      </w:r>
      <w:proofErr w:type="gramStart"/>
      <w:r w:rsidRPr="00B86A0C">
        <w:rPr>
          <w:rFonts w:asciiTheme="minorEastAsia" w:eastAsiaTheme="minorEastAsia" w:hAnsiTheme="minorEastAsia" w:hint="eastAsia"/>
          <w:sz w:val="24"/>
        </w:rPr>
        <w:t>的门级网</w:t>
      </w:r>
      <w:proofErr w:type="gramEnd"/>
      <w:r w:rsidRPr="00B86A0C">
        <w:rPr>
          <w:rFonts w:asciiTheme="minorEastAsia" w:eastAsiaTheme="minorEastAsia" w:hAnsiTheme="minorEastAsia" w:hint="eastAsia"/>
          <w:sz w:val="24"/>
        </w:rPr>
        <w:t>表，并按照用户设置的面积和时序约束，进行优化；</w:t>
      </w:r>
    </w:p>
    <w:p w14:paraId="3AABFE8F" w14:textId="77777777" w:rsidR="00600B16" w:rsidRPr="00B86A0C" w:rsidRDefault="00600B16" w:rsidP="00302BF2">
      <w:pPr>
        <w:spacing w:line="400" w:lineRule="exact"/>
        <w:ind w:left="420"/>
        <w:rPr>
          <w:rFonts w:asciiTheme="minorEastAsia" w:eastAsiaTheme="minorEastAsia" w:hAnsiTheme="minorEastAsia"/>
          <w:sz w:val="24"/>
        </w:rPr>
      </w:pPr>
    </w:p>
    <w:p w14:paraId="73518CBD" w14:textId="77777777" w:rsidR="00600B16" w:rsidRPr="00B86A0C" w:rsidRDefault="00AE604F"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由于本文中主要涉及计算RTL模块构造器从工艺库中提取对应的语法及模块进行</w:t>
      </w:r>
      <w:proofErr w:type="spellStart"/>
      <w:r w:rsidRPr="00B86A0C">
        <w:rPr>
          <w:rFonts w:asciiTheme="minorEastAsia" w:eastAsiaTheme="minorEastAsia" w:hAnsiTheme="minorEastAsia" w:hint="eastAsia"/>
          <w:sz w:val="24"/>
        </w:rPr>
        <w:t>TechMap</w:t>
      </w:r>
      <w:proofErr w:type="spellEnd"/>
      <w:r w:rsidRPr="00B86A0C">
        <w:rPr>
          <w:rFonts w:asciiTheme="minorEastAsia" w:eastAsiaTheme="minorEastAsia" w:hAnsiTheme="minorEastAsia" w:hint="eastAsia"/>
          <w:sz w:val="24"/>
        </w:rPr>
        <w:t>映射时所得到的资源，所以当我们聚焦于本文所述的基于机器学习资源估算模型，更加关注于Verilog</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HDL语句是如何转换成硬件的，如：数据类型是如何转换成硬件的，常量是如何转换成逻辑数值的，语句是如何转换成硬件的。下面我们将详细分析</w:t>
      </w:r>
      <w:proofErr w:type="gramStart"/>
      <w:r w:rsidRPr="00B86A0C">
        <w:rPr>
          <w:rFonts w:asciiTheme="minorEastAsia" w:eastAsiaTheme="minorEastAsia" w:hAnsiTheme="minorEastAsia" w:hint="eastAsia"/>
          <w:sz w:val="24"/>
        </w:rPr>
        <w:t>下综合</w:t>
      </w:r>
      <w:proofErr w:type="gramEnd"/>
      <w:r w:rsidRPr="00B86A0C">
        <w:rPr>
          <w:rFonts w:asciiTheme="minorEastAsia" w:eastAsiaTheme="minorEastAsia" w:hAnsiTheme="minorEastAsia" w:hint="eastAsia"/>
          <w:sz w:val="24"/>
        </w:rPr>
        <w:t>中各个Verilog</w:t>
      </w:r>
      <w:r w:rsidRPr="00B86A0C">
        <w:rPr>
          <w:rFonts w:asciiTheme="minorEastAsia" w:eastAsiaTheme="minorEastAsia" w:hAnsiTheme="minorEastAsia"/>
          <w:sz w:val="24"/>
        </w:rPr>
        <w:t xml:space="preserve"> HDL</w:t>
      </w:r>
      <w:r w:rsidRPr="00B86A0C">
        <w:rPr>
          <w:rFonts w:asciiTheme="minorEastAsia" w:eastAsiaTheme="minorEastAsia" w:hAnsiTheme="minorEastAsia" w:hint="eastAsia"/>
          <w:sz w:val="24"/>
        </w:rPr>
        <w:t>语句及器件的综合原则；</w:t>
      </w:r>
    </w:p>
    <w:p w14:paraId="1A9111DE"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1、储值单元的综合原则</w:t>
      </w:r>
    </w:p>
    <w:p w14:paraId="4A673801"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对于FPGA上的实际硬件主要有三种基本的储值单元分别是：wire、锁存器、触发器，对应于Verilog</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HDL语言中，变量可以是net类型也可以是reg类型，它们的综合原则分别是对于net类型的变量则只能总合成导线即wire类型，对于reg类型变量可能综合为导线即wire类型，</w:t>
      </w:r>
      <w:proofErr w:type="spellStart"/>
      <w:r w:rsidRPr="00B86A0C">
        <w:rPr>
          <w:rFonts w:asciiTheme="minorEastAsia" w:eastAsiaTheme="minorEastAsia" w:hAnsiTheme="minorEastAsia" w:hint="eastAsia"/>
          <w:sz w:val="24"/>
        </w:rPr>
        <w:t>rege</w:t>
      </w:r>
      <w:proofErr w:type="spellEnd"/>
      <w:r w:rsidRPr="00B86A0C">
        <w:rPr>
          <w:rFonts w:asciiTheme="minorEastAsia" w:eastAsiaTheme="minorEastAsia" w:hAnsiTheme="minorEastAsia" w:hint="eastAsia"/>
          <w:sz w:val="24"/>
        </w:rPr>
        <w:t>类型的也可能被从合成锁存器或触发器，但是若reg类型的变量在一个always语句块中作为临时变量，则不会</w:t>
      </w:r>
      <w:proofErr w:type="gramStart"/>
      <w:r w:rsidRPr="00B86A0C">
        <w:rPr>
          <w:rFonts w:asciiTheme="minorEastAsia" w:eastAsiaTheme="minorEastAsia" w:hAnsiTheme="minorEastAsia" w:hint="eastAsia"/>
          <w:sz w:val="24"/>
        </w:rPr>
        <w:t>被总综合</w:t>
      </w:r>
      <w:proofErr w:type="gramEnd"/>
      <w:r w:rsidRPr="00B86A0C">
        <w:rPr>
          <w:rFonts w:asciiTheme="minorEastAsia" w:eastAsiaTheme="minorEastAsia" w:hAnsiTheme="minorEastAsia" w:hint="eastAsia"/>
          <w:sz w:val="24"/>
        </w:rPr>
        <w:t>成存储器。</w:t>
      </w:r>
    </w:p>
    <w:p w14:paraId="74DC6DB4"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2、连续赋值语句的综合原则</w:t>
      </w:r>
    </w:p>
    <w:p w14:paraId="47698F72" w14:textId="7C7798FE" w:rsidR="00600B16" w:rsidRPr="00B86A0C" w:rsidRDefault="00AE604F" w:rsidP="00302BF2">
      <w:pPr>
        <w:spacing w:line="400" w:lineRule="exact"/>
        <w:ind w:firstLineChars="100" w:firstLine="240"/>
        <w:rPr>
          <w:rFonts w:asciiTheme="minorEastAsia" w:eastAsiaTheme="minorEastAsia" w:hAnsiTheme="minorEastAsia"/>
          <w:b/>
          <w:bCs/>
          <w:sz w:val="24"/>
        </w:rPr>
      </w:pPr>
      <w:r w:rsidRPr="00B86A0C">
        <w:rPr>
          <w:rFonts w:asciiTheme="minorEastAsia" w:eastAsiaTheme="minorEastAsia" w:hAnsiTheme="minorEastAsia" w:hint="eastAsia"/>
          <w:sz w:val="24"/>
        </w:rPr>
        <w:t>连续赋值语句（Continuous</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Assignment）语句的硬件实现是：从赋值语句也就是等号的右边提取出逻辑，用于驱动赋值语句左边的线网即Net，</w:t>
      </w:r>
      <w:r w:rsidRPr="00B86A0C">
        <w:rPr>
          <w:rFonts w:asciiTheme="minorEastAsia" w:eastAsiaTheme="minorEastAsia" w:hAnsiTheme="minorEastAsia" w:hint="eastAsia"/>
          <w:b/>
          <w:bCs/>
          <w:sz w:val="24"/>
        </w:rPr>
        <w:t>如图所示：</w:t>
      </w:r>
    </w:p>
    <w:p w14:paraId="37B0E866" w14:textId="77777777" w:rsidR="00600B16" w:rsidRPr="00B86A0C" w:rsidRDefault="00AE604F" w:rsidP="00B86A0C">
      <w:pPr>
        <w:ind w:firstLineChars="100" w:firstLine="241"/>
        <w:jc w:val="center"/>
        <w:rPr>
          <w:rFonts w:asciiTheme="minorEastAsia" w:eastAsiaTheme="minorEastAsia" w:hAnsiTheme="minorEastAsia"/>
          <w:b/>
          <w:bCs/>
          <w:sz w:val="24"/>
        </w:rPr>
      </w:pPr>
      <w:r w:rsidRPr="00B86A0C">
        <w:rPr>
          <w:rFonts w:asciiTheme="minorEastAsia" w:eastAsiaTheme="minorEastAsia" w:hAnsiTheme="minorEastAsia" w:hint="eastAsia"/>
          <w:b/>
          <w:bCs/>
          <w:sz w:val="24"/>
        </w:rPr>
        <w:object w:dxaOrig="5585" w:dyaOrig="1008" w14:anchorId="4CC19AD0">
          <v:shape id="_x0000_i1085" type="#_x0000_t75" style="width:279.3pt;height:49.65pt" o:ole="">
            <v:imagedata r:id="rId14" o:title=""/>
            <o:lock v:ext="edit" aspectratio="f"/>
          </v:shape>
          <o:OLEObject Type="Embed" ProgID="Visio.Drawing.15" ShapeID="_x0000_i1085" DrawAspect="Content" ObjectID="_1705267707" r:id="rId15"/>
        </w:object>
      </w:r>
    </w:p>
    <w:p w14:paraId="18D05EAF" w14:textId="65FEE7EE" w:rsidR="00600B16" w:rsidRPr="00B86A0C" w:rsidRDefault="00AE604F" w:rsidP="00302BF2">
      <w:pPr>
        <w:spacing w:line="400" w:lineRule="exact"/>
        <w:jc w:val="center"/>
        <w:rPr>
          <w:rFonts w:asciiTheme="minorEastAsia" w:eastAsiaTheme="minorEastAsia" w:hAnsiTheme="minorEastAsia"/>
          <w:b/>
          <w:bCs/>
          <w:sz w:val="24"/>
        </w:rPr>
      </w:pPr>
      <w:r w:rsidRPr="00B86A0C">
        <w:rPr>
          <w:rFonts w:asciiTheme="minorEastAsia" w:eastAsiaTheme="minorEastAsia" w:hAnsiTheme="minorEastAsia" w:cs="宋体" w:hint="eastAsia"/>
          <w:b/>
          <w:bCs/>
          <w:sz w:val="24"/>
        </w:rPr>
        <w:t>图2-6</w:t>
      </w:r>
    </w:p>
    <w:p w14:paraId="0CCD19F2"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3、过程赋值语句的综合原则</w:t>
      </w:r>
    </w:p>
    <w:p w14:paraId="33691F7F" w14:textId="77777777" w:rsidR="00600B16" w:rsidRPr="00B86A0C" w:rsidRDefault="00AE604F" w:rsidP="00302BF2">
      <w:pPr>
        <w:spacing w:line="400" w:lineRule="exact"/>
        <w:ind w:firstLineChars="100" w:firstLine="240"/>
        <w:rPr>
          <w:rFonts w:asciiTheme="minorEastAsia" w:eastAsiaTheme="minorEastAsia" w:hAnsiTheme="minorEastAsia"/>
          <w:sz w:val="24"/>
        </w:rPr>
      </w:pPr>
      <w:proofErr w:type="gramStart"/>
      <w:r w:rsidRPr="00B86A0C">
        <w:rPr>
          <w:rFonts w:asciiTheme="minorEastAsia" w:eastAsiaTheme="minorEastAsia" w:hAnsiTheme="minorEastAsia" w:hint="eastAsia"/>
          <w:sz w:val="24"/>
        </w:rPr>
        <w:t>过程过程</w:t>
      </w:r>
      <w:proofErr w:type="gramEnd"/>
      <w:r w:rsidRPr="00B86A0C">
        <w:rPr>
          <w:rFonts w:asciiTheme="minorEastAsia" w:eastAsiaTheme="minorEastAsia" w:hAnsiTheme="minorEastAsia" w:hint="eastAsia"/>
          <w:sz w:val="24"/>
        </w:rPr>
        <w:t>赋值语句（</w:t>
      </w:r>
      <w:proofErr w:type="spellStart"/>
      <w:r w:rsidRPr="00B86A0C">
        <w:rPr>
          <w:rFonts w:asciiTheme="minorEastAsia" w:eastAsiaTheme="minorEastAsia" w:hAnsiTheme="minorEastAsia" w:hint="eastAsia"/>
          <w:sz w:val="24"/>
        </w:rPr>
        <w:t>Procejural</w:t>
      </w:r>
      <w:proofErr w:type="spellEnd"/>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Assignment）语句对应的FPGA的硬件实现是：从赋值语句也就是‘=’或‘&lt;=’的右边提取出逻辑，用于驱动赋值语句左边的变量，但是有个语法前提，就是用于驱动赋值语句左边的变量是reg类型，且只有Always语句块中的过程赋值语句才可以被</w:t>
      </w:r>
      <w:proofErr w:type="gramStart"/>
      <w:r w:rsidRPr="00B86A0C">
        <w:rPr>
          <w:rFonts w:asciiTheme="minorEastAsia" w:eastAsiaTheme="minorEastAsia" w:hAnsiTheme="minorEastAsia" w:hint="eastAsia"/>
          <w:sz w:val="24"/>
        </w:rPr>
        <w:t>综合器</w:t>
      </w:r>
      <w:proofErr w:type="gramEnd"/>
      <w:r w:rsidRPr="00B86A0C">
        <w:rPr>
          <w:rFonts w:asciiTheme="minorEastAsia" w:eastAsiaTheme="minorEastAsia" w:hAnsiTheme="minorEastAsia" w:hint="eastAsia"/>
          <w:sz w:val="24"/>
        </w:rPr>
        <w:t>综合，若出现在initial语句块</w:t>
      </w:r>
      <w:proofErr w:type="gramStart"/>
      <w:r w:rsidRPr="00B86A0C">
        <w:rPr>
          <w:rFonts w:asciiTheme="minorEastAsia" w:eastAsiaTheme="minorEastAsia" w:hAnsiTheme="minorEastAsia" w:hint="eastAsia"/>
          <w:sz w:val="24"/>
        </w:rPr>
        <w:t>中将被仅用于</w:t>
      </w:r>
      <w:proofErr w:type="gramEnd"/>
      <w:r w:rsidRPr="00B86A0C">
        <w:rPr>
          <w:rFonts w:asciiTheme="minorEastAsia" w:eastAsiaTheme="minorEastAsia" w:hAnsiTheme="minorEastAsia" w:hint="eastAsia"/>
          <w:sz w:val="24"/>
        </w:rPr>
        <w:t>仿真。过程赋值语句有以下两种分别为：阻塞赋值语句（B</w:t>
      </w:r>
      <w:r w:rsidRPr="00B86A0C">
        <w:rPr>
          <w:rFonts w:asciiTheme="minorEastAsia" w:eastAsiaTheme="minorEastAsia" w:hAnsiTheme="minorEastAsia"/>
          <w:sz w:val="24"/>
        </w:rPr>
        <w:t>locking Assignment Statement</w:t>
      </w:r>
      <w:r w:rsidRPr="00B86A0C">
        <w:rPr>
          <w:rFonts w:asciiTheme="minorEastAsia" w:eastAsiaTheme="minorEastAsia" w:hAnsiTheme="minorEastAsia" w:hint="eastAsia"/>
          <w:sz w:val="24"/>
        </w:rPr>
        <w:t>）、非阻塞赋值语句(</w:t>
      </w:r>
      <w:r w:rsidRPr="00B86A0C">
        <w:rPr>
          <w:rFonts w:asciiTheme="minorEastAsia" w:eastAsiaTheme="minorEastAsia" w:hAnsiTheme="minorEastAsia"/>
          <w:sz w:val="24"/>
        </w:rPr>
        <w:t>Non-blocking Assignment Statement)</w:t>
      </w:r>
    </w:p>
    <w:p w14:paraId="62EA2905"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1）阻塞赋值语句综合</w:t>
      </w:r>
    </w:p>
    <w:p w14:paraId="4C349582" w14:textId="77777777" w:rsidR="00600B16" w:rsidRPr="00B86A0C" w:rsidRDefault="00AE604F" w:rsidP="00302BF2">
      <w:pPr>
        <w:spacing w:line="400" w:lineRule="exact"/>
        <w:ind w:firstLineChars="100" w:firstLine="240"/>
        <w:rPr>
          <w:rFonts w:asciiTheme="minorEastAsia" w:eastAsiaTheme="minorEastAsia" w:hAnsiTheme="minorEastAsia"/>
          <w:b/>
          <w:bCs/>
          <w:sz w:val="24"/>
        </w:rPr>
      </w:pPr>
      <w:r w:rsidRPr="00B86A0C">
        <w:rPr>
          <w:rFonts w:asciiTheme="minorEastAsia" w:eastAsiaTheme="minorEastAsia" w:hAnsiTheme="minorEastAsia" w:hint="eastAsia"/>
          <w:sz w:val="24"/>
        </w:rPr>
        <w:t>阻塞赋值语句简而言之就是在一个always语句块中，语句是从上到下顺序执行，综合时将会在依据赋值语句逻辑原理结合always块的触发器来实现逻辑综合，</w:t>
      </w:r>
      <w:r w:rsidRPr="00B86A0C">
        <w:rPr>
          <w:rFonts w:asciiTheme="minorEastAsia" w:eastAsiaTheme="minorEastAsia" w:hAnsiTheme="minorEastAsia" w:hint="eastAsia"/>
          <w:b/>
          <w:bCs/>
          <w:sz w:val="24"/>
        </w:rPr>
        <w:t>如图所示：</w:t>
      </w:r>
    </w:p>
    <w:p w14:paraId="18587D43" w14:textId="77777777" w:rsidR="00600B16" w:rsidRPr="00B86A0C" w:rsidRDefault="00AE604F" w:rsidP="00B86A0C">
      <w:pPr>
        <w:ind w:firstLineChars="100" w:firstLine="241"/>
        <w:jc w:val="center"/>
        <w:rPr>
          <w:rFonts w:asciiTheme="minorEastAsia" w:eastAsiaTheme="minorEastAsia" w:hAnsiTheme="minorEastAsia"/>
          <w:b/>
          <w:bCs/>
          <w:sz w:val="24"/>
        </w:rPr>
      </w:pPr>
      <w:r w:rsidRPr="00B86A0C">
        <w:rPr>
          <w:rFonts w:asciiTheme="minorEastAsia" w:eastAsiaTheme="minorEastAsia" w:hAnsiTheme="minorEastAsia" w:hint="eastAsia"/>
          <w:b/>
          <w:bCs/>
          <w:sz w:val="24"/>
        </w:rPr>
        <w:object w:dxaOrig="6645" w:dyaOrig="2160" w14:anchorId="3A5D00B1">
          <v:shape id="_x0000_i1027" type="#_x0000_t75" style="width:332.7pt;height:108pt" o:ole="">
            <v:imagedata r:id="rId16" o:title=""/>
            <o:lock v:ext="edit" aspectratio="f"/>
          </v:shape>
          <o:OLEObject Type="Embed" ProgID="Visio.Drawing.15" ShapeID="_x0000_i1027" DrawAspect="Content" ObjectID="_1705267708" r:id="rId17"/>
        </w:object>
      </w:r>
    </w:p>
    <w:p w14:paraId="15CA2F6F" w14:textId="77777777" w:rsidR="00600B16" w:rsidRPr="00B86A0C" w:rsidRDefault="00AE604F" w:rsidP="00302BF2">
      <w:pPr>
        <w:spacing w:line="400" w:lineRule="exact"/>
        <w:jc w:val="center"/>
        <w:rPr>
          <w:rFonts w:asciiTheme="minorEastAsia" w:eastAsiaTheme="minorEastAsia" w:hAnsiTheme="minorEastAsia"/>
          <w:b/>
          <w:bCs/>
          <w:sz w:val="24"/>
        </w:rPr>
      </w:pPr>
      <w:r w:rsidRPr="00B86A0C">
        <w:rPr>
          <w:rFonts w:asciiTheme="minorEastAsia" w:eastAsiaTheme="minorEastAsia" w:hAnsiTheme="minorEastAsia" w:cs="宋体" w:hint="eastAsia"/>
          <w:b/>
          <w:bCs/>
          <w:sz w:val="24"/>
        </w:rPr>
        <w:t>图2-7</w:t>
      </w:r>
    </w:p>
    <w:p w14:paraId="088A82BB"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2）非阻塞赋值语句综合</w:t>
      </w:r>
    </w:p>
    <w:p w14:paraId="44C5E566"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非阻塞赋值语句简而言之是在一个always块中，语句是并行执行的，如图所示：</w:t>
      </w:r>
    </w:p>
    <w:p w14:paraId="76FE4CFF"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对比上图可以得到对于一个Always块中的阻塞或非阻塞语句的综合最大的区别在于是并行还是顺序执行，但是对于综合后器件的数量，也就是我们所关心的资源数量并没有明显的影响，主要影响使用资源数量的关键在于赋值语句右边的驱动逻辑的组成；</w:t>
      </w:r>
    </w:p>
    <w:p w14:paraId="14DCD5C4" w14:textId="77777777" w:rsidR="00600B16"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object w:dxaOrig="7819" w:dyaOrig="3008" w14:anchorId="1CF06C0E">
          <v:shape id="_x0000_i1028" type="#_x0000_t75" style="width:391.05pt;height:150.2pt" o:ole="">
            <v:imagedata r:id="rId18" o:title=""/>
            <o:lock v:ext="edit" aspectratio="f"/>
          </v:shape>
          <o:OLEObject Type="Embed" ProgID="Visio.Drawing.15" ShapeID="_x0000_i1028" DrawAspect="Content" ObjectID="_1705267709" r:id="rId19"/>
        </w:object>
      </w:r>
    </w:p>
    <w:p w14:paraId="77016EE1" w14:textId="77777777" w:rsidR="00600B16" w:rsidRPr="00B86A0C" w:rsidRDefault="00AE604F" w:rsidP="00302BF2">
      <w:pPr>
        <w:spacing w:line="400" w:lineRule="exact"/>
        <w:jc w:val="center"/>
        <w:rPr>
          <w:rFonts w:asciiTheme="minorEastAsia" w:eastAsiaTheme="minorEastAsia" w:hAnsiTheme="minorEastAsia"/>
          <w:sz w:val="24"/>
        </w:rPr>
      </w:pPr>
      <w:r w:rsidRPr="00B86A0C">
        <w:rPr>
          <w:rFonts w:asciiTheme="minorEastAsia" w:eastAsiaTheme="minorEastAsia" w:hAnsiTheme="minorEastAsia" w:cs="宋体" w:hint="eastAsia"/>
          <w:b/>
          <w:bCs/>
          <w:sz w:val="24"/>
        </w:rPr>
        <w:t>图2-8</w:t>
      </w:r>
    </w:p>
    <w:p w14:paraId="0D07B42A"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4、逻辑运算的综合原则</w:t>
      </w:r>
    </w:p>
    <w:p w14:paraId="7B975DA3"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Verilog</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HDL语句中的逻辑运算符将会被直接综合成对应的基本逻辑门,如与或非、异或门等。</w:t>
      </w:r>
    </w:p>
    <w:p w14:paraId="78F020C2" w14:textId="77777777" w:rsidR="00600B16"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sz w:val="24"/>
        </w:rPr>
        <w:object w:dxaOrig="4635" w:dyaOrig="630" w14:anchorId="4E6E2230">
          <v:shape id="_x0000_i1029" type="#_x0000_t75" style="width:232.15pt;height:31.05pt" o:ole="">
            <v:imagedata r:id="rId20" o:title=""/>
            <o:lock v:ext="edit" aspectratio="f"/>
          </v:shape>
          <o:OLEObject Type="Embed" ProgID="Visio.Drawing.15" ShapeID="_x0000_i1029" DrawAspect="Content" ObjectID="_1705267710" r:id="rId21"/>
        </w:object>
      </w:r>
    </w:p>
    <w:p w14:paraId="2F25BE12" w14:textId="77777777"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图2-9</w:t>
      </w:r>
    </w:p>
    <w:p w14:paraId="55F97B4D"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5、算术运算符的综合原则：</w:t>
      </w:r>
    </w:p>
    <w:p w14:paraId="5EFC0CBE"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在Verilog HDL语句中支持各种</w:t>
      </w:r>
      <w:proofErr w:type="gramStart"/>
      <w:r w:rsidRPr="00B86A0C">
        <w:rPr>
          <w:rFonts w:asciiTheme="minorEastAsia" w:eastAsiaTheme="minorEastAsia" w:hAnsiTheme="minorEastAsia" w:hint="eastAsia"/>
          <w:sz w:val="24"/>
        </w:rPr>
        <w:t>算术运算符如</w:t>
      </w:r>
      <w:proofErr w:type="gramEnd"/>
      <w:r w:rsidRPr="00B86A0C">
        <w:rPr>
          <w:rFonts w:asciiTheme="minorEastAsia" w:eastAsiaTheme="minorEastAsia" w:hAnsiTheme="minorEastAsia" w:hint="eastAsia"/>
          <w:sz w:val="24"/>
        </w:rPr>
        <w:t>+、-、/、*等，在进行综合时RTL构造器会将其构造为加法器、减法器、除法器</w:t>
      </w:r>
      <w:proofErr w:type="gramStart"/>
      <w:r w:rsidRPr="00B86A0C">
        <w:rPr>
          <w:rFonts w:asciiTheme="minorEastAsia" w:eastAsiaTheme="minorEastAsia" w:hAnsiTheme="minorEastAsia" w:hint="eastAsia"/>
          <w:sz w:val="24"/>
        </w:rPr>
        <w:t>等源语</w:t>
      </w:r>
      <w:proofErr w:type="gramEnd"/>
      <w:r w:rsidRPr="00B86A0C">
        <w:rPr>
          <w:rFonts w:asciiTheme="minorEastAsia" w:eastAsiaTheme="minorEastAsia" w:hAnsiTheme="minorEastAsia" w:hint="eastAsia"/>
          <w:sz w:val="24"/>
        </w:rPr>
        <w:t>器件。如图所示：</w:t>
      </w:r>
    </w:p>
    <w:p w14:paraId="0681B1B7" w14:textId="77777777" w:rsidR="00600B16"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sz w:val="24"/>
        </w:rPr>
        <w:object w:dxaOrig="7527" w:dyaOrig="1858" w14:anchorId="722261C1">
          <v:shape id="_x0000_i1030" type="#_x0000_t75" style="width:376.15pt;height:93.1pt" o:ole="">
            <v:imagedata r:id="rId22" o:title=""/>
            <o:lock v:ext="edit" aspectratio="f"/>
          </v:shape>
          <o:OLEObject Type="Embed" ProgID="Visio.Drawing.15" ShapeID="_x0000_i1030" DrawAspect="Content" ObjectID="_1705267711" r:id="rId23"/>
        </w:object>
      </w:r>
    </w:p>
    <w:p w14:paraId="388B610B" w14:textId="77777777"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图2-10</w:t>
      </w:r>
    </w:p>
    <w:p w14:paraId="5616B93D" w14:textId="77777777" w:rsidR="00600B16" w:rsidRPr="00B86A0C" w:rsidRDefault="00AE604F" w:rsidP="00302BF2">
      <w:pPr>
        <w:numPr>
          <w:ilvl w:val="0"/>
          <w:numId w:val="2"/>
        </w:num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always语句块的综合原则</w:t>
      </w:r>
    </w:p>
    <w:p w14:paraId="40CD359F" w14:textId="77777777" w:rsidR="00600B16" w:rsidRPr="00B86A0C" w:rsidRDefault="00AE604F"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在Verilog HDL设计中用的最多的就是always语句，always语法既能用于描述组合逻辑也能描述时序逻辑，主要区别在于敏感触发信号是否为时序信号，</w:t>
      </w:r>
      <w:proofErr w:type="spellStart"/>
      <w:r w:rsidRPr="00B86A0C">
        <w:rPr>
          <w:rFonts w:asciiTheme="minorEastAsia" w:eastAsiaTheme="minorEastAsia" w:hAnsiTheme="minorEastAsia" w:hint="eastAsia"/>
          <w:sz w:val="24"/>
        </w:rPr>
        <w:t>alway</w:t>
      </w:r>
      <w:proofErr w:type="spellEnd"/>
      <w:r w:rsidRPr="00B86A0C">
        <w:rPr>
          <w:rFonts w:asciiTheme="minorEastAsia" w:eastAsiaTheme="minorEastAsia" w:hAnsiTheme="minorEastAsia" w:hint="eastAsia"/>
          <w:sz w:val="24"/>
        </w:rPr>
        <w:t>语句块中多包裹其余语法使用，单独使用不具有任何意义。</w:t>
      </w:r>
    </w:p>
    <w:p w14:paraId="1B8EF426" w14:textId="77777777" w:rsidR="00600B16" w:rsidRPr="00B86A0C" w:rsidRDefault="00AE604F" w:rsidP="00302BF2">
      <w:pPr>
        <w:numPr>
          <w:ilvl w:val="0"/>
          <w:numId w:val="2"/>
        </w:num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if及条件语句的综合原则</w:t>
      </w:r>
    </w:p>
    <w:p w14:paraId="5639120C"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在Verilog HDL语句中的单条if---then语句常表达条件判断行为，故常被</w:t>
      </w:r>
      <w:proofErr w:type="gramStart"/>
      <w:r w:rsidRPr="00B86A0C">
        <w:rPr>
          <w:rFonts w:asciiTheme="minorEastAsia" w:eastAsiaTheme="minorEastAsia" w:hAnsiTheme="minorEastAsia" w:hint="eastAsia"/>
          <w:sz w:val="24"/>
        </w:rPr>
        <w:t>综合为综合为</w:t>
      </w:r>
      <w:proofErr w:type="gramEnd"/>
      <w:r w:rsidRPr="00B86A0C">
        <w:rPr>
          <w:rFonts w:asciiTheme="minorEastAsia" w:eastAsiaTheme="minorEastAsia" w:hAnsiTheme="minorEastAsia" w:hint="eastAsia"/>
          <w:sz w:val="24"/>
        </w:rPr>
        <w:t>MUX数据复选器，若为嵌套组合预计，常会被逻辑综合为</w:t>
      </w:r>
      <w:proofErr w:type="gramStart"/>
      <w:r w:rsidRPr="00B86A0C">
        <w:rPr>
          <w:rFonts w:asciiTheme="minorEastAsia" w:eastAsiaTheme="minorEastAsia" w:hAnsiTheme="minorEastAsia" w:hint="eastAsia"/>
          <w:sz w:val="24"/>
        </w:rPr>
        <w:t>售条件</w:t>
      </w:r>
      <w:proofErr w:type="gramEnd"/>
      <w:r w:rsidRPr="00B86A0C">
        <w:rPr>
          <w:rFonts w:asciiTheme="minorEastAsia" w:eastAsiaTheme="minorEastAsia" w:hAnsiTheme="minorEastAsia" w:hint="eastAsia"/>
          <w:sz w:val="24"/>
        </w:rPr>
        <w:t>控制的纯组合逻辑电路，如图所示：</w:t>
      </w:r>
    </w:p>
    <w:p w14:paraId="667631B2" w14:textId="77777777" w:rsidR="00600B16" w:rsidRPr="00B86A0C" w:rsidRDefault="00600B16" w:rsidP="00302BF2">
      <w:pPr>
        <w:spacing w:line="400" w:lineRule="exact"/>
        <w:ind w:leftChars="100" w:left="210"/>
        <w:rPr>
          <w:rFonts w:asciiTheme="minorEastAsia" w:eastAsiaTheme="minorEastAsia" w:hAnsiTheme="minorEastAsia"/>
          <w:sz w:val="24"/>
        </w:rPr>
      </w:pPr>
    </w:p>
    <w:p w14:paraId="5F5D639C" w14:textId="77777777" w:rsidR="00600B16"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sz w:val="24"/>
        </w:rPr>
        <w:object w:dxaOrig="7473" w:dyaOrig="2150" w14:anchorId="2C0D0C8B">
          <v:shape id="_x0000_i1031" type="#_x0000_t75" style="width:373.65pt;height:106.75pt" o:ole="">
            <v:imagedata r:id="rId24" o:title=""/>
            <o:lock v:ext="edit" aspectratio="f"/>
          </v:shape>
          <o:OLEObject Type="Embed" ProgID="Visio.Drawing.15" ShapeID="_x0000_i1031" DrawAspect="Content" ObjectID="_1705267712" r:id="rId25"/>
        </w:object>
      </w:r>
    </w:p>
    <w:p w14:paraId="1CC351BC" w14:textId="77777777"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图2-11</w:t>
      </w:r>
    </w:p>
    <w:p w14:paraId="0C2348A8" w14:textId="77777777" w:rsidR="00600B16" w:rsidRPr="00B86A0C" w:rsidRDefault="00AE604F" w:rsidP="00302BF2">
      <w:pPr>
        <w:numPr>
          <w:ilvl w:val="0"/>
          <w:numId w:val="2"/>
        </w:num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case语句的综合原则</w:t>
      </w:r>
    </w:p>
    <w:p w14:paraId="40A700B7" w14:textId="77777777" w:rsidR="00600B16" w:rsidRPr="00B86A0C" w:rsidRDefault="00AE604F" w:rsidP="00302BF2">
      <w:pPr>
        <w:spacing w:line="400" w:lineRule="exact"/>
        <w:ind w:leftChars="100" w:left="210"/>
        <w:rPr>
          <w:rFonts w:asciiTheme="minorEastAsia" w:eastAsiaTheme="minorEastAsia" w:hAnsiTheme="minorEastAsia"/>
          <w:sz w:val="24"/>
        </w:rPr>
      </w:pPr>
      <w:r w:rsidRPr="00B86A0C">
        <w:rPr>
          <w:rFonts w:asciiTheme="minorEastAsia" w:eastAsiaTheme="minorEastAsia" w:hAnsiTheme="minorEastAsia" w:hint="eastAsia"/>
          <w:sz w:val="24"/>
        </w:rPr>
        <w:t xml:space="preserve">  在Verilog HDL语句种，case包含两类条件表达式和选择项表达式，case语句可以看作是嵌套的if语句，所以其综合原则与嵌套if条件语句类似，如图所示：</w:t>
      </w:r>
    </w:p>
    <w:p w14:paraId="61D34259" w14:textId="77777777" w:rsidR="00600B16"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sz w:val="24"/>
        </w:rPr>
        <w:object w:dxaOrig="7852" w:dyaOrig="2500" w14:anchorId="0BA70BD6">
          <v:shape id="_x0000_i1032" type="#_x0000_t75" style="width:392.3pt;height:125.4pt" o:ole="">
            <v:imagedata r:id="rId26" o:title=""/>
            <o:lock v:ext="edit" aspectratio="f"/>
          </v:shape>
          <o:OLEObject Type="Embed" ProgID="Visio.Drawing.15" ShapeID="_x0000_i1032" DrawAspect="Content" ObjectID="_1705267713" r:id="rId27"/>
        </w:object>
      </w:r>
    </w:p>
    <w:p w14:paraId="00A53052" w14:textId="77777777"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图2-12</w:t>
      </w:r>
    </w:p>
    <w:p w14:paraId="5C3B610D"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10、循环语句的综合</w:t>
      </w:r>
    </w:p>
    <w:p w14:paraId="6D071074" w14:textId="6FF55BE4"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对于循环语句，如果循环内部的赋值语句之间不存在相互依赖性，则这些语句可以展开为并行执行的语句，且语句执行先后顺序不会影响到最终的结果，For循环语句在逻辑综合后会依据循环体内部的逻辑构成级联的链式组合逻辑电路：</w:t>
      </w:r>
    </w:p>
    <w:p w14:paraId="32D32A72" w14:textId="77777777" w:rsidR="00B86A0C" w:rsidRPr="00B86A0C" w:rsidRDefault="00B86A0C" w:rsidP="00B86A0C">
      <w:pPr>
        <w:ind w:firstLineChars="100" w:firstLine="240"/>
        <w:jc w:val="center"/>
        <w:rPr>
          <w:rFonts w:asciiTheme="minorEastAsia" w:eastAsiaTheme="minorEastAsia" w:hAnsiTheme="minorEastAsia" w:hint="eastAsia"/>
          <w:sz w:val="24"/>
        </w:rPr>
      </w:pPr>
    </w:p>
    <w:p w14:paraId="0A49DBC5" w14:textId="4E80DD79" w:rsidR="00B86A0C"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sz w:val="24"/>
        </w:rPr>
        <w:object w:dxaOrig="8305" w:dyaOrig="3578" w14:anchorId="227DD454">
          <v:shape id="_x0000_i1033" type="#_x0000_t75" style="width:415.85pt;height:178.75pt" o:ole="">
            <v:imagedata r:id="rId28" o:title=""/>
            <o:lock v:ext="edit" aspectratio="f"/>
          </v:shape>
          <o:OLEObject Type="Embed" ProgID="Visio.Drawing.15" ShapeID="_x0000_i1033" DrawAspect="Content" ObjectID="_1705267714" r:id="rId29"/>
        </w:object>
      </w:r>
    </w:p>
    <w:p w14:paraId="430F2A8D" w14:textId="6A10318D" w:rsidR="00600B16"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图2-13</w:t>
      </w:r>
    </w:p>
    <w:p w14:paraId="37E0392B" w14:textId="77777777" w:rsidR="00600B16" w:rsidRPr="00B86A0C" w:rsidRDefault="00600B16" w:rsidP="00302BF2">
      <w:pPr>
        <w:spacing w:line="400" w:lineRule="exact"/>
        <w:ind w:firstLineChars="100" w:firstLine="240"/>
        <w:rPr>
          <w:rFonts w:asciiTheme="minorEastAsia" w:eastAsiaTheme="minorEastAsia" w:hAnsiTheme="minorEastAsia"/>
          <w:sz w:val="24"/>
        </w:rPr>
      </w:pPr>
    </w:p>
    <w:p w14:paraId="2FFDE736"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lastRenderedPageBreak/>
        <w:t>11、函数的综合</w:t>
      </w:r>
    </w:p>
    <w:p w14:paraId="3A9BCC1F"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在</w:t>
      </w:r>
      <w:proofErr w:type="spellStart"/>
      <w:r w:rsidRPr="00B86A0C">
        <w:rPr>
          <w:rFonts w:asciiTheme="minorEastAsia" w:eastAsiaTheme="minorEastAsia" w:hAnsiTheme="minorEastAsia" w:hint="eastAsia"/>
          <w:sz w:val="24"/>
        </w:rPr>
        <w:t>verilog</w:t>
      </w:r>
      <w:proofErr w:type="spellEnd"/>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HDL语句中，函数代表了纯组合逻辑。函数在综合的时候，</w:t>
      </w:r>
      <w:proofErr w:type="gramStart"/>
      <w:r w:rsidRPr="00B86A0C">
        <w:rPr>
          <w:rFonts w:asciiTheme="minorEastAsia" w:eastAsiaTheme="minorEastAsia" w:hAnsiTheme="minorEastAsia" w:hint="eastAsia"/>
          <w:sz w:val="24"/>
        </w:rPr>
        <w:t>被展开</w:t>
      </w:r>
      <w:proofErr w:type="gramEnd"/>
      <w:r w:rsidRPr="00B86A0C">
        <w:rPr>
          <w:rFonts w:asciiTheme="minorEastAsia" w:eastAsiaTheme="minorEastAsia" w:hAnsiTheme="minorEastAsia" w:hint="eastAsia"/>
          <w:sz w:val="24"/>
        </w:rPr>
        <w:t>成了内联的代码。任何在函数中定义的局部变量都被</w:t>
      </w:r>
      <w:proofErr w:type="gramStart"/>
      <w:r w:rsidRPr="00B86A0C">
        <w:rPr>
          <w:rFonts w:asciiTheme="minorEastAsia" w:eastAsiaTheme="minorEastAsia" w:hAnsiTheme="minorEastAsia" w:hint="eastAsia"/>
          <w:sz w:val="24"/>
        </w:rPr>
        <w:t>当做</w:t>
      </w:r>
      <w:proofErr w:type="gramEnd"/>
      <w:r w:rsidRPr="00B86A0C">
        <w:rPr>
          <w:rFonts w:asciiTheme="minorEastAsia" w:eastAsiaTheme="minorEastAsia" w:hAnsiTheme="minorEastAsia" w:hint="eastAsia"/>
          <w:sz w:val="24"/>
        </w:rPr>
        <w:t>纯粹的临时变量，仅被总合成导线，且由于函数没有时序控制，因此综合结果为组合逻辑，如图所示：</w:t>
      </w:r>
    </w:p>
    <w:p w14:paraId="05F2A25F" w14:textId="77777777" w:rsidR="00600B16" w:rsidRPr="00B86A0C" w:rsidRDefault="00AE604F"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sz w:val="24"/>
        </w:rPr>
        <w:object w:dxaOrig="7974" w:dyaOrig="1778" w14:anchorId="50476E36">
          <v:shape id="_x0000_i1034" type="#_x0000_t75" style="width:398.5pt;height:89.4pt" o:ole="">
            <v:imagedata r:id="rId30" o:title=""/>
            <o:lock v:ext="edit" aspectratio="f"/>
          </v:shape>
          <o:OLEObject Type="Embed" ProgID="Visio.Drawing.15" ShapeID="_x0000_i1034" DrawAspect="Content" ObjectID="_1705267715" r:id="rId31"/>
        </w:object>
      </w:r>
    </w:p>
    <w:p w14:paraId="484BD993" w14:textId="77777777"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图2-14</w:t>
      </w:r>
    </w:p>
    <w:p w14:paraId="20E6A5AF" w14:textId="77777777" w:rsidR="00600B16" w:rsidRPr="00B86A0C" w:rsidRDefault="00600B16" w:rsidP="00302BF2">
      <w:pPr>
        <w:spacing w:line="400" w:lineRule="exact"/>
        <w:ind w:firstLineChars="100" w:firstLine="240"/>
        <w:rPr>
          <w:rFonts w:asciiTheme="minorEastAsia" w:eastAsiaTheme="minorEastAsia" w:hAnsiTheme="minorEastAsia"/>
          <w:sz w:val="24"/>
        </w:rPr>
      </w:pPr>
    </w:p>
    <w:p w14:paraId="4B6EF6C7" w14:textId="77777777" w:rsidR="00600B16" w:rsidRPr="00B86A0C" w:rsidRDefault="00600B16" w:rsidP="00302BF2">
      <w:pPr>
        <w:spacing w:line="400" w:lineRule="exact"/>
        <w:rPr>
          <w:rFonts w:asciiTheme="minorEastAsia" w:eastAsiaTheme="minorEastAsia" w:hAnsiTheme="minorEastAsia"/>
          <w:sz w:val="24"/>
        </w:rPr>
      </w:pPr>
    </w:p>
    <w:p w14:paraId="7AFDFFB7" w14:textId="32B175AC" w:rsidR="00600B16" w:rsidRPr="00302BF2" w:rsidRDefault="00AE604F" w:rsidP="00E1772F">
      <w:pPr>
        <w:pStyle w:val="3"/>
      </w:pPr>
      <w:r w:rsidRPr="00302BF2">
        <w:t xml:space="preserve">2.2.3 </w:t>
      </w:r>
      <w:r w:rsidRPr="00302BF2">
        <w:rPr>
          <w:rFonts w:hint="eastAsia"/>
        </w:rPr>
        <w:t>技术映射</w:t>
      </w:r>
    </w:p>
    <w:p w14:paraId="7D47FDFF"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在综合优化过程中，技术映射是将技术映射作为综合优化的重要组成部分，也是FPGA支持软件工具EDA中最为关键的部分，技术映射是面向FPGA的EDA软件中至关重要的一步，其映射和优化结果对整个FPGA设计流程中下一阶段的布局布线等步骤有着决定性的作用，进而最终影响芯片的性能成本，</w:t>
      </w:r>
      <w:proofErr w:type="gramStart"/>
      <w:r w:rsidRPr="00B86A0C">
        <w:rPr>
          <w:rFonts w:asciiTheme="minorEastAsia" w:eastAsiaTheme="minorEastAsia" w:hAnsiTheme="minorEastAsia" w:hint="eastAsia"/>
          <w:sz w:val="24"/>
        </w:rPr>
        <w:t>故而已</w:t>
      </w:r>
      <w:proofErr w:type="gramEnd"/>
      <w:r w:rsidRPr="00B86A0C">
        <w:rPr>
          <w:rFonts w:asciiTheme="minorEastAsia" w:eastAsiaTheme="minorEastAsia" w:hAnsiTheme="minorEastAsia" w:hint="eastAsia"/>
          <w:sz w:val="24"/>
        </w:rPr>
        <w:t>形成了以面积优化、时间延迟优化、功率优化以及面积和延迟同时优化为目标的一系列研究成果。</w:t>
      </w:r>
    </w:p>
    <w:p w14:paraId="4DE81CD7"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工艺映射是指将不依赖于任何工艺的</w:t>
      </w:r>
      <w:proofErr w:type="gramStart"/>
      <w:r w:rsidRPr="00B86A0C">
        <w:rPr>
          <w:rFonts w:asciiTheme="minorEastAsia" w:eastAsiaTheme="minorEastAsia" w:hAnsiTheme="minorEastAsia" w:hint="eastAsia"/>
          <w:sz w:val="24"/>
        </w:rPr>
        <w:t>门级网表</w:t>
      </w:r>
      <w:proofErr w:type="gramEnd"/>
      <w:r w:rsidRPr="00B86A0C">
        <w:rPr>
          <w:rFonts w:asciiTheme="minorEastAsia" w:eastAsiaTheme="minorEastAsia" w:hAnsiTheme="minorEastAsia" w:hint="eastAsia"/>
          <w:sz w:val="24"/>
        </w:rPr>
        <w:t>转换为由特定FPGA逻辑单元所表示</w:t>
      </w:r>
      <w:proofErr w:type="gramStart"/>
      <w:r w:rsidRPr="00B86A0C">
        <w:rPr>
          <w:rFonts w:asciiTheme="minorEastAsia" w:eastAsiaTheme="minorEastAsia" w:hAnsiTheme="minorEastAsia" w:hint="eastAsia"/>
          <w:sz w:val="24"/>
        </w:rPr>
        <w:t>的网表的</w:t>
      </w:r>
      <w:proofErr w:type="gramEnd"/>
      <w:r w:rsidRPr="00B86A0C">
        <w:rPr>
          <w:rFonts w:asciiTheme="minorEastAsia" w:eastAsiaTheme="minorEastAsia" w:hAnsiTheme="minorEastAsia" w:hint="eastAsia"/>
          <w:sz w:val="24"/>
        </w:rPr>
        <w:t>过程。这里所说的逻辑单元依赖于特定的FPGA架构，是由查找表或MUX等逻辑电路实现的FPGA上的最小逻辑单位。工艺映射是从HDL开始的逻辑转换的最后一步，因此对最终电路实现的质量(面积、速度、功耗等)至关重要。</w:t>
      </w:r>
    </w:p>
    <w:p w14:paraId="5CA75206"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技术映射实际上就是将电路从布尔网络到实际实现的电路的一种映射过程。其目的是对用户输入的设计电路经过逻辑综合后生成的</w:t>
      </w:r>
      <w:proofErr w:type="gramStart"/>
      <w:r w:rsidRPr="00B86A0C">
        <w:rPr>
          <w:rFonts w:asciiTheme="minorEastAsia" w:eastAsiaTheme="minorEastAsia" w:hAnsiTheme="minorEastAsia" w:hint="eastAsia"/>
          <w:sz w:val="24"/>
        </w:rPr>
        <w:t>门级网表</w:t>
      </w:r>
      <w:proofErr w:type="gramEnd"/>
      <w:r w:rsidRPr="00B86A0C">
        <w:rPr>
          <w:rFonts w:asciiTheme="minorEastAsia" w:eastAsiaTheme="minorEastAsia" w:hAnsiTheme="minorEastAsia" w:hint="eastAsia"/>
          <w:sz w:val="24"/>
        </w:rPr>
        <w:t>来通过先进的算法来进行划分，使得原设计中的每一小块电路的逻辑功能可以借由FPGA的一个CLB来实现。我们可以参考下图来进一步对技术映射的流程进行分析：</w:t>
      </w:r>
    </w:p>
    <w:p w14:paraId="1A029BEE" w14:textId="2C3F2B51" w:rsidR="00600B16" w:rsidRPr="00B86A0C" w:rsidRDefault="00B86A0C"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sz w:val="24"/>
        </w:rPr>
        <w:object w:dxaOrig="4446" w:dyaOrig="6257" w14:anchorId="5F5BE355">
          <v:shape id="_x0000_i1035" type="#_x0000_t75" alt="" style="width:295.45pt;height:425.8pt" o:ole="">
            <v:imagedata r:id="rId32" o:title=""/>
            <o:lock v:ext="edit" aspectratio="f"/>
          </v:shape>
          <o:OLEObject Type="Embed" ProgID="Visio.Drawing.15" ShapeID="_x0000_i1035" DrawAspect="Content" ObjectID="_1705267716" r:id="rId33"/>
        </w:object>
      </w:r>
    </w:p>
    <w:p w14:paraId="7124B494" w14:textId="77777777" w:rsidR="00600B16" w:rsidRPr="00B86A0C" w:rsidRDefault="00AE604F" w:rsidP="00302BF2">
      <w:pPr>
        <w:spacing w:line="400" w:lineRule="exact"/>
        <w:ind w:firstLineChars="100" w:firstLine="240"/>
        <w:jc w:val="center"/>
        <w:rPr>
          <w:rFonts w:asciiTheme="minorEastAsia" w:eastAsiaTheme="minorEastAsia" w:hAnsiTheme="minorEastAsia"/>
          <w:sz w:val="24"/>
        </w:rPr>
      </w:pPr>
      <w:r w:rsidRPr="00B86A0C">
        <w:rPr>
          <w:rFonts w:asciiTheme="minorEastAsia" w:eastAsiaTheme="minorEastAsia" w:hAnsiTheme="minorEastAsia" w:hint="eastAsia"/>
          <w:sz w:val="24"/>
        </w:rPr>
        <w:t>图2-15</w:t>
      </w:r>
    </w:p>
    <w:p w14:paraId="283077AB"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由图2-2可以看出，工艺映射的流程是完成</w:t>
      </w:r>
      <w:proofErr w:type="gramStart"/>
      <w:r w:rsidRPr="00B86A0C">
        <w:rPr>
          <w:rFonts w:asciiTheme="minorEastAsia" w:eastAsiaTheme="minorEastAsia" w:hAnsiTheme="minorEastAsia" w:hint="eastAsia"/>
          <w:sz w:val="24"/>
        </w:rPr>
        <w:t>门级网表</w:t>
      </w:r>
      <w:proofErr w:type="gramEnd"/>
      <w:r w:rsidRPr="00B86A0C">
        <w:rPr>
          <w:rFonts w:asciiTheme="minorEastAsia" w:eastAsiaTheme="minorEastAsia" w:hAnsiTheme="minorEastAsia" w:hint="eastAsia"/>
          <w:sz w:val="24"/>
        </w:rPr>
        <w:t>的输入至实际工艺下可实现的</w:t>
      </w:r>
      <w:proofErr w:type="gramStart"/>
      <w:r w:rsidRPr="00B86A0C">
        <w:rPr>
          <w:rFonts w:asciiTheme="minorEastAsia" w:eastAsiaTheme="minorEastAsia" w:hAnsiTheme="minorEastAsia" w:hint="eastAsia"/>
          <w:sz w:val="24"/>
        </w:rPr>
        <w:t>工艺网表</w:t>
      </w:r>
      <w:proofErr w:type="gramEnd"/>
      <w:r w:rsidRPr="00B86A0C">
        <w:rPr>
          <w:rFonts w:asciiTheme="minorEastAsia" w:eastAsiaTheme="minorEastAsia" w:hAnsiTheme="minorEastAsia" w:hint="eastAsia"/>
          <w:sz w:val="24"/>
        </w:rPr>
        <w:t>输出这一个过程，</w:t>
      </w:r>
      <w:proofErr w:type="gramStart"/>
      <w:r w:rsidRPr="00B86A0C">
        <w:rPr>
          <w:rFonts w:asciiTheme="minorEastAsia" w:eastAsiaTheme="minorEastAsia" w:hAnsiTheme="minorEastAsia" w:hint="eastAsia"/>
          <w:sz w:val="24"/>
        </w:rPr>
        <w:t>门级网表</w:t>
      </w:r>
      <w:proofErr w:type="gramEnd"/>
      <w:r w:rsidRPr="00B86A0C">
        <w:rPr>
          <w:rFonts w:asciiTheme="minorEastAsia" w:eastAsiaTheme="minorEastAsia" w:hAnsiTheme="minorEastAsia" w:hint="eastAsia"/>
          <w:sz w:val="24"/>
        </w:rPr>
        <w:t>我们可以理解为是由一组组逻辑表达式构成的</w:t>
      </w:r>
      <w:proofErr w:type="gramStart"/>
      <w:r w:rsidRPr="00B86A0C">
        <w:rPr>
          <w:rFonts w:asciiTheme="minorEastAsia" w:eastAsiaTheme="minorEastAsia" w:hAnsiTheme="minorEastAsia" w:hint="eastAsia"/>
          <w:sz w:val="24"/>
        </w:rPr>
        <w:t>的</w:t>
      </w:r>
      <w:proofErr w:type="gramEnd"/>
      <w:r w:rsidRPr="00B86A0C">
        <w:rPr>
          <w:rFonts w:asciiTheme="minorEastAsia" w:eastAsiaTheme="minorEastAsia" w:hAnsiTheme="minorEastAsia" w:hint="eastAsia"/>
          <w:sz w:val="24"/>
        </w:rPr>
        <w:t>布尔网络，其每个节点可以是任意的逻辑功能组合单元。</w:t>
      </w:r>
    </w:p>
    <w:p w14:paraId="666BB628"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sz w:val="24"/>
        </w:rPr>
        <w:t>由上图可以看出划分是工艺映射流程的第一个步骤</w:t>
      </w:r>
      <w:r w:rsidRPr="00B86A0C">
        <w:rPr>
          <w:rFonts w:asciiTheme="minorEastAsia" w:eastAsiaTheme="minorEastAsia" w:hAnsiTheme="minorEastAsia" w:hint="eastAsia"/>
          <w:sz w:val="24"/>
        </w:rPr>
        <w:t>，</w:t>
      </w:r>
      <w:r w:rsidRPr="00B86A0C">
        <w:rPr>
          <w:rFonts w:asciiTheme="minorEastAsia" w:eastAsiaTheme="minorEastAsia" w:hAnsiTheme="minorEastAsia"/>
          <w:sz w:val="24"/>
        </w:rPr>
        <w:t>划分实际上是对布尔网络进行功能上的划分</w:t>
      </w:r>
      <w:r w:rsidRPr="00B86A0C">
        <w:rPr>
          <w:rFonts w:ascii="宋体" w:hAnsi="宋体" w:cs="宋体" w:hint="eastAsia"/>
          <w:sz w:val="24"/>
        </w:rPr>
        <w:t></w:t>
      </w:r>
      <w:r w:rsidRPr="00B86A0C">
        <w:rPr>
          <w:rFonts w:asciiTheme="minorEastAsia" w:eastAsiaTheme="minorEastAsia" w:hAnsiTheme="minorEastAsia" w:cs="宋体" w:hint="eastAsia"/>
          <w:sz w:val="24"/>
        </w:rPr>
        <w:t>它将多输出的网络转化为一组单输出的子网来简化映射过程。划分完成以后</w:t>
      </w:r>
      <w:r w:rsidRPr="00B86A0C">
        <w:rPr>
          <w:rFonts w:ascii="宋体" w:hAnsi="宋体" w:cs="宋体" w:hint="eastAsia"/>
          <w:sz w:val="24"/>
        </w:rPr>
        <w:t></w:t>
      </w:r>
      <w:r w:rsidRPr="00B86A0C">
        <w:rPr>
          <w:rFonts w:asciiTheme="minorEastAsia" w:eastAsiaTheme="minorEastAsia" w:hAnsiTheme="minorEastAsia"/>
          <w:sz w:val="24"/>
        </w:rPr>
        <w:t>原电路可由一组单输出布尔</w:t>
      </w:r>
      <w:proofErr w:type="gramStart"/>
      <w:r w:rsidRPr="00B86A0C">
        <w:rPr>
          <w:rFonts w:asciiTheme="minorEastAsia" w:eastAsiaTheme="minorEastAsia" w:hAnsiTheme="minorEastAsia"/>
          <w:sz w:val="24"/>
        </w:rPr>
        <w:t>子网络</w:t>
      </w:r>
      <w:proofErr w:type="gramEnd"/>
      <w:r w:rsidRPr="00B86A0C">
        <w:rPr>
          <w:rFonts w:asciiTheme="minorEastAsia" w:eastAsiaTheme="minorEastAsia" w:hAnsiTheme="minorEastAsia"/>
          <w:sz w:val="24"/>
        </w:rPr>
        <w:t>表示。根据工艺映射算法的不同需要原电路可由有向无环图或一组树来表示</w:t>
      </w:r>
      <w:r w:rsidRPr="00B86A0C">
        <w:rPr>
          <w:rFonts w:asciiTheme="minorEastAsia" w:eastAsiaTheme="minorEastAsia" w:hAnsiTheme="minorEastAsia" w:hint="eastAsia"/>
          <w:sz w:val="24"/>
        </w:rPr>
        <w:t>。</w:t>
      </w:r>
    </w:p>
    <w:p w14:paraId="4D3810F8"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逻辑分解是将电路进行逻辑上的变化，目的是将复杂的逻辑单元用基本函数的形式（如两输入的与门、与非门、或门，单输入的非门）表达，以便于以后的匹配和映射。</w:t>
      </w:r>
    </w:p>
    <w:p w14:paraId="7AEFDE45"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经过逻辑分解后的布尔网络由各节点组成且每个节点都只有基本函数关系。经过划分和逻辑分解之后</w:t>
      </w:r>
      <w:r w:rsidRPr="00B86A0C">
        <w:rPr>
          <w:rFonts w:ascii="宋体" w:hAnsi="宋体" w:cs="宋体" w:hint="eastAsia"/>
          <w:sz w:val="24"/>
        </w:rPr>
        <w:t></w:t>
      </w:r>
      <w:r w:rsidRPr="00B86A0C">
        <w:rPr>
          <w:rFonts w:asciiTheme="minorEastAsia" w:eastAsiaTheme="minorEastAsia" w:hAnsiTheme="minorEastAsia" w:hint="eastAsia"/>
          <w:sz w:val="24"/>
        </w:rPr>
        <w:t>下一步就是匹配。之前的划分和分解都是对布尔网络进</w:t>
      </w:r>
      <w:r w:rsidRPr="00B86A0C">
        <w:rPr>
          <w:rFonts w:asciiTheme="minorEastAsia" w:eastAsiaTheme="minorEastAsia" w:hAnsiTheme="minorEastAsia" w:hint="eastAsia"/>
          <w:sz w:val="24"/>
        </w:rPr>
        <w:lastRenderedPageBreak/>
        <w:t>行与工艺无关的处理的</w:t>
      </w:r>
      <w:r w:rsidRPr="00B86A0C">
        <w:rPr>
          <w:rFonts w:ascii="宋体" w:hAnsi="宋体" w:cs="宋体" w:hint="eastAsia"/>
          <w:sz w:val="24"/>
        </w:rPr>
        <w:t></w:t>
      </w:r>
      <w:r w:rsidRPr="00B86A0C">
        <w:rPr>
          <w:rFonts w:asciiTheme="minorEastAsia" w:eastAsiaTheme="minorEastAsia" w:hAnsiTheme="minorEastAsia" w:hint="eastAsia"/>
          <w:sz w:val="24"/>
        </w:rPr>
        <w:t>而匹配则是要把布尔网络和实际的单元库相联系了。就是用实际工艺下可实现的</w:t>
      </w:r>
      <w:proofErr w:type="gramStart"/>
      <w:r w:rsidRPr="00B86A0C">
        <w:rPr>
          <w:rFonts w:asciiTheme="minorEastAsia" w:eastAsiaTheme="minorEastAsia" w:hAnsiTheme="minorEastAsia" w:hint="eastAsia"/>
          <w:sz w:val="24"/>
        </w:rPr>
        <w:t>单元库对布尔</w:t>
      </w:r>
      <w:proofErr w:type="gramEnd"/>
      <w:r w:rsidRPr="00B86A0C">
        <w:rPr>
          <w:rFonts w:asciiTheme="minorEastAsia" w:eastAsiaTheme="minorEastAsia" w:hAnsiTheme="minorEastAsia" w:hint="eastAsia"/>
          <w:sz w:val="24"/>
        </w:rPr>
        <w:t>图进行匹配</w:t>
      </w:r>
      <w:r w:rsidRPr="00B86A0C">
        <w:rPr>
          <w:rFonts w:ascii="宋体" w:hAnsi="宋体" w:cs="宋体" w:hint="eastAsia"/>
          <w:sz w:val="24"/>
        </w:rPr>
        <w:t></w:t>
      </w:r>
      <w:r w:rsidRPr="00B86A0C">
        <w:rPr>
          <w:rFonts w:asciiTheme="minorEastAsia" w:eastAsiaTheme="minorEastAsia" w:hAnsiTheme="minorEastAsia" w:hint="eastAsia"/>
          <w:sz w:val="24"/>
        </w:rPr>
        <w:t>也就是把理想的布尔网络用库中的实际单元实现的过程。工艺库中的实际单元要实现划分的</w:t>
      </w:r>
      <w:proofErr w:type="gramStart"/>
      <w:r w:rsidRPr="00B86A0C">
        <w:rPr>
          <w:rFonts w:asciiTheme="minorEastAsia" w:eastAsiaTheme="minorEastAsia" w:hAnsiTheme="minorEastAsia" w:hint="eastAsia"/>
          <w:sz w:val="24"/>
        </w:rPr>
        <w:t>子网络</w:t>
      </w:r>
      <w:proofErr w:type="gramEnd"/>
      <w:r w:rsidRPr="00B86A0C">
        <w:rPr>
          <w:rFonts w:asciiTheme="minorEastAsia" w:eastAsiaTheme="minorEastAsia" w:hAnsiTheme="minorEastAsia" w:hint="eastAsia"/>
          <w:sz w:val="24"/>
        </w:rPr>
        <w:t>的功能。匹配还可以分为结构匹配和布尔匹配。结构匹配是利用结构的特点来进行匹配的。在布尔式进行代数分解后</w:t>
      </w:r>
      <w:r w:rsidRPr="00B86A0C">
        <w:rPr>
          <w:rFonts w:ascii="宋体" w:hAnsi="宋体" w:cs="宋体" w:hint="eastAsia"/>
          <w:sz w:val="24"/>
        </w:rPr>
        <w:t></w:t>
      </w:r>
      <w:r w:rsidRPr="00B86A0C">
        <w:rPr>
          <w:rFonts w:asciiTheme="minorEastAsia" w:eastAsiaTheme="minorEastAsia" w:hAnsiTheme="minorEastAsia" w:hint="eastAsia"/>
          <w:sz w:val="24"/>
        </w:rPr>
        <w:t>关系式可以用树或图来表示这样表达式之间的匹配就可以转化为图之间的同构验证。匹配问题的规模则受限于库单元输入数的最大值。布尔匹配可以利用逻辑函数对无关项进行操作</w:t>
      </w:r>
      <w:r w:rsidRPr="00B86A0C">
        <w:rPr>
          <w:rFonts w:ascii="宋体" w:hAnsi="宋体" w:cs="宋体" w:hint="eastAsia"/>
          <w:sz w:val="24"/>
        </w:rPr>
        <w:t></w:t>
      </w:r>
      <w:r w:rsidRPr="00B86A0C">
        <w:rPr>
          <w:rFonts w:asciiTheme="minorEastAsia" w:eastAsiaTheme="minorEastAsia" w:hAnsiTheme="minorEastAsia" w:hint="eastAsia"/>
          <w:sz w:val="24"/>
        </w:rPr>
        <w:t>也就可以考虑所有匹配。但是由于考虑到时间和速率</w:t>
      </w:r>
      <w:r w:rsidRPr="00B86A0C">
        <w:rPr>
          <w:rFonts w:ascii="宋体" w:hAnsi="宋体" w:cs="宋体" w:hint="eastAsia"/>
          <w:sz w:val="24"/>
        </w:rPr>
        <w:t></w:t>
      </w:r>
      <w:r w:rsidRPr="00B86A0C">
        <w:rPr>
          <w:rFonts w:asciiTheme="minorEastAsia" w:eastAsiaTheme="minorEastAsia" w:hAnsiTheme="minorEastAsia" w:hint="eastAsia"/>
          <w:sz w:val="24"/>
        </w:rPr>
        <w:t>大多数的商用工具使用较多的依然还是基于树或图的结构匹配算法。</w:t>
      </w:r>
    </w:p>
    <w:p w14:paraId="5F2EF7A6"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工艺映射自动化过程的最后一步是覆盖</w:t>
      </w:r>
      <w:r w:rsidRPr="00B86A0C">
        <w:rPr>
          <w:rFonts w:ascii="宋体" w:hAnsi="宋体" w:cs="宋体" w:hint="eastAsia"/>
          <w:sz w:val="24"/>
        </w:rPr>
        <w:t></w:t>
      </w:r>
      <w:r w:rsidRPr="00B86A0C">
        <w:rPr>
          <w:rFonts w:asciiTheme="minorEastAsia" w:eastAsiaTheme="minorEastAsia" w:hAnsiTheme="minorEastAsia" w:cs="宋体" w:hint="eastAsia"/>
          <w:sz w:val="24"/>
        </w:rPr>
        <w:t>它的作用是根据实际电路的要求</w:t>
      </w:r>
      <w:r w:rsidRPr="00B86A0C">
        <w:rPr>
          <w:rFonts w:ascii="宋体" w:hAnsi="宋体" w:cs="宋体" w:hint="eastAsia"/>
          <w:sz w:val="24"/>
        </w:rPr>
        <w:t></w:t>
      </w:r>
      <w:r w:rsidRPr="00B86A0C">
        <w:rPr>
          <w:rFonts w:asciiTheme="minorEastAsia" w:eastAsiaTheme="minorEastAsia" w:hAnsiTheme="minorEastAsia" w:cs="宋体" w:hint="eastAsia"/>
          <w:sz w:val="24"/>
        </w:rPr>
        <w:t>在所有节点的多种可行匹配集中选出足够的匹配来覆盖整个网络的所有节点。也就是依据一定的规则分隔出</w:t>
      </w:r>
      <w:proofErr w:type="gramStart"/>
      <w:r w:rsidRPr="00B86A0C">
        <w:rPr>
          <w:rFonts w:asciiTheme="minorEastAsia" w:eastAsiaTheme="minorEastAsia" w:hAnsiTheme="minorEastAsia" w:hint="eastAsia"/>
          <w:sz w:val="24"/>
        </w:rPr>
        <w:t>部分网表</w:t>
      </w:r>
      <w:proofErr w:type="gramEnd"/>
      <w:r w:rsidRPr="00B86A0C">
        <w:rPr>
          <w:rFonts w:asciiTheme="minorEastAsia" w:eastAsiaTheme="minorEastAsia" w:hAnsiTheme="minorEastAsia" w:hint="eastAsia"/>
          <w:sz w:val="24"/>
        </w:rPr>
        <w:t>进行匹配</w:t>
      </w:r>
      <w:r w:rsidRPr="00B86A0C">
        <w:rPr>
          <w:rFonts w:ascii="宋体" w:hAnsi="宋体" w:cs="宋体" w:hint="eastAsia"/>
          <w:sz w:val="24"/>
        </w:rPr>
        <w:t></w:t>
      </w:r>
      <w:r w:rsidRPr="00B86A0C">
        <w:rPr>
          <w:rFonts w:asciiTheme="minorEastAsia" w:eastAsiaTheme="minorEastAsia" w:hAnsiTheme="minorEastAsia" w:cs="宋体" w:hint="eastAsia"/>
          <w:sz w:val="24"/>
        </w:rPr>
        <w:t>并从匹配集中选出库单元</w:t>
      </w:r>
      <w:r w:rsidRPr="00B86A0C">
        <w:rPr>
          <w:rFonts w:ascii="宋体" w:hAnsi="宋体" w:cs="宋体" w:hint="eastAsia"/>
          <w:sz w:val="24"/>
        </w:rPr>
        <w:t></w:t>
      </w:r>
      <w:r w:rsidRPr="00B86A0C">
        <w:rPr>
          <w:rFonts w:asciiTheme="minorEastAsia" w:eastAsiaTheme="minorEastAsia" w:hAnsiTheme="minorEastAsia" w:cs="宋体" w:hint="eastAsia"/>
          <w:sz w:val="24"/>
        </w:rPr>
        <w:t>完成</w:t>
      </w:r>
      <w:proofErr w:type="gramStart"/>
      <w:r w:rsidRPr="00B86A0C">
        <w:rPr>
          <w:rFonts w:asciiTheme="minorEastAsia" w:eastAsiaTheme="minorEastAsia" w:hAnsiTheme="minorEastAsia" w:cs="宋体" w:hint="eastAsia"/>
          <w:sz w:val="24"/>
        </w:rPr>
        <w:t>布尔网表到工艺网表</w:t>
      </w:r>
      <w:proofErr w:type="gramEnd"/>
      <w:r w:rsidRPr="00B86A0C">
        <w:rPr>
          <w:rFonts w:asciiTheme="minorEastAsia" w:eastAsiaTheme="minorEastAsia" w:hAnsiTheme="minorEastAsia" w:cs="宋体" w:hint="eastAsia"/>
          <w:sz w:val="24"/>
        </w:rPr>
        <w:t>的实现。对每一个选出的匹配</w:t>
      </w:r>
      <w:r w:rsidRPr="00B86A0C">
        <w:rPr>
          <w:rFonts w:ascii="宋体" w:hAnsi="宋体" w:cs="宋体" w:hint="eastAsia"/>
          <w:sz w:val="24"/>
        </w:rPr>
        <w:t></w:t>
      </w:r>
      <w:r w:rsidRPr="00B86A0C">
        <w:rPr>
          <w:rFonts w:asciiTheme="minorEastAsia" w:eastAsiaTheme="minorEastAsia" w:hAnsiTheme="minorEastAsia" w:hint="eastAsia"/>
          <w:sz w:val="24"/>
        </w:rPr>
        <w:t>要保证每个单元库的输入和其它匹配库单元的输出相连</w:t>
      </w:r>
      <w:r w:rsidRPr="00B86A0C">
        <w:rPr>
          <w:rFonts w:ascii="宋体" w:hAnsi="宋体" w:cs="宋体" w:hint="eastAsia"/>
          <w:sz w:val="24"/>
        </w:rPr>
        <w:t></w:t>
      </w:r>
      <w:r w:rsidRPr="00B86A0C">
        <w:rPr>
          <w:rFonts w:asciiTheme="minorEastAsia" w:eastAsiaTheme="minorEastAsia" w:hAnsiTheme="minorEastAsia" w:cs="宋体" w:hint="eastAsia"/>
          <w:sz w:val="24"/>
        </w:rPr>
        <w:t>即覆盖完成后</w:t>
      </w:r>
      <w:r w:rsidRPr="00B86A0C">
        <w:rPr>
          <w:rFonts w:ascii="宋体" w:hAnsi="宋体" w:cs="宋体" w:hint="eastAsia"/>
          <w:sz w:val="24"/>
        </w:rPr>
        <w:t></w:t>
      </w:r>
      <w:r w:rsidRPr="00B86A0C">
        <w:rPr>
          <w:rFonts w:asciiTheme="minorEastAsia" w:eastAsiaTheme="minorEastAsia" w:hAnsiTheme="minorEastAsia" w:cs="宋体" w:hint="eastAsia"/>
          <w:sz w:val="24"/>
        </w:rPr>
        <w:t>整个网络都被匹配库单元覆盖而且匹配库单元间又不互相重叠。某一部分</w:t>
      </w:r>
      <w:proofErr w:type="gramStart"/>
      <w:r w:rsidRPr="00B86A0C">
        <w:rPr>
          <w:rFonts w:asciiTheme="minorEastAsia" w:eastAsiaTheme="minorEastAsia" w:hAnsiTheme="minorEastAsia" w:cs="宋体" w:hint="eastAsia"/>
          <w:sz w:val="24"/>
        </w:rPr>
        <w:t>网表可能有许多库</w:t>
      </w:r>
      <w:proofErr w:type="gramEnd"/>
      <w:r w:rsidRPr="00B86A0C">
        <w:rPr>
          <w:rFonts w:asciiTheme="minorEastAsia" w:eastAsiaTheme="minorEastAsia" w:hAnsiTheme="minorEastAsia" w:cs="宋体" w:hint="eastAsia"/>
          <w:sz w:val="24"/>
        </w:rPr>
        <w:t>单元与之匹配</w:t>
      </w:r>
      <w:r w:rsidRPr="00B86A0C">
        <w:rPr>
          <w:rFonts w:ascii="宋体" w:hAnsi="宋体" w:cs="宋体" w:hint="eastAsia"/>
          <w:sz w:val="24"/>
        </w:rPr>
        <w:t></w:t>
      </w:r>
      <w:r w:rsidRPr="00B86A0C">
        <w:rPr>
          <w:rFonts w:asciiTheme="minorEastAsia" w:eastAsiaTheme="minorEastAsia" w:hAnsiTheme="minorEastAsia" w:hint="eastAsia"/>
          <w:sz w:val="24"/>
        </w:rPr>
        <w:t>但是现实采用那一个要根据具体情况</w:t>
      </w:r>
      <w:r w:rsidRPr="00B86A0C">
        <w:rPr>
          <w:rFonts w:ascii="宋体" w:hAnsi="宋体" w:cs="宋体" w:hint="eastAsia"/>
          <w:sz w:val="24"/>
        </w:rPr>
        <w:t></w:t>
      </w:r>
      <w:r w:rsidRPr="00B86A0C">
        <w:rPr>
          <w:rFonts w:asciiTheme="minorEastAsia" w:eastAsiaTheme="minorEastAsia" w:hAnsiTheme="minorEastAsia" w:cs="宋体" w:hint="eastAsia"/>
          <w:sz w:val="24"/>
        </w:rPr>
        <w:t>从可完成覆盖的各组匹配中选出优化目标面积</w:t>
      </w:r>
      <w:r w:rsidRPr="00B86A0C">
        <w:rPr>
          <w:rFonts w:ascii="宋体" w:hAnsi="宋体" w:cs="宋体" w:hint="eastAsia"/>
          <w:sz w:val="24"/>
        </w:rPr>
        <w:t></w:t>
      </w:r>
      <w:r w:rsidRPr="00B86A0C">
        <w:rPr>
          <w:rFonts w:asciiTheme="minorEastAsia" w:eastAsiaTheme="minorEastAsia" w:hAnsiTheme="minorEastAsia" w:cs="宋体" w:hint="eastAsia"/>
          <w:sz w:val="24"/>
        </w:rPr>
        <w:t>深度</w:t>
      </w:r>
      <w:r w:rsidRPr="00B86A0C">
        <w:rPr>
          <w:rFonts w:ascii="宋体" w:hAnsi="宋体" w:cs="宋体" w:hint="eastAsia"/>
          <w:sz w:val="24"/>
        </w:rPr>
        <w:t>功耗等最优的一组匹配。覆盖的核心优化算法是如何分割</w:t>
      </w:r>
      <w:proofErr w:type="gramStart"/>
      <w:r w:rsidRPr="00B86A0C">
        <w:rPr>
          <w:rFonts w:ascii="宋体" w:hAnsi="宋体" w:cs="宋体" w:hint="eastAsia"/>
          <w:sz w:val="24"/>
        </w:rPr>
        <w:t>布尔网表</w:t>
      </w:r>
      <w:proofErr w:type="gramEnd"/>
      <w:r w:rsidRPr="00B86A0C">
        <w:rPr>
          <w:rFonts w:ascii="宋体" w:hAnsi="宋体" w:cs="宋体" w:hint="eastAsia"/>
          <w:sz w:val="24"/>
        </w:rPr>
        <w:t>、如何选取匹配集。最后以</w:t>
      </w:r>
      <w:proofErr w:type="gramStart"/>
      <w:r w:rsidRPr="00B86A0C">
        <w:rPr>
          <w:rFonts w:ascii="宋体" w:hAnsi="宋体" w:cs="宋体" w:hint="eastAsia"/>
          <w:sz w:val="24"/>
        </w:rPr>
        <w:t>实际网表</w:t>
      </w:r>
      <w:proofErr w:type="gramEnd"/>
      <w:r w:rsidRPr="00B86A0C">
        <w:rPr>
          <w:rFonts w:ascii="宋体" w:hAnsi="宋体" w:cs="宋体" w:hint="eastAsia"/>
          <w:sz w:val="24"/>
        </w:rPr>
        <w:t>的形式输出。</w:t>
      </w:r>
    </w:p>
    <w:p w14:paraId="27DF7B71"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下面我们通过分析具有代表性的</w:t>
      </w:r>
      <w:proofErr w:type="spellStart"/>
      <w:r w:rsidRPr="00B86A0C">
        <w:rPr>
          <w:rFonts w:asciiTheme="minorEastAsia" w:eastAsiaTheme="minorEastAsia" w:hAnsiTheme="minorEastAsia" w:hint="eastAsia"/>
          <w:sz w:val="24"/>
        </w:rPr>
        <w:t>FlowMap</w:t>
      </w:r>
      <w:proofErr w:type="spellEnd"/>
      <w:r w:rsidRPr="00B86A0C">
        <w:rPr>
          <w:rFonts w:asciiTheme="minorEastAsia" w:eastAsiaTheme="minorEastAsia" w:hAnsiTheme="minorEastAsia" w:hint="eastAsia"/>
          <w:sz w:val="24"/>
        </w:rPr>
        <w:t>的LUT工艺映射原理，来进一步理解上述工艺映射流程。</w:t>
      </w:r>
    </w:p>
    <w:p w14:paraId="438F5340"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在FPGA中的基本资源中查找表的输入数是既定的，查找表能实现输入数不大于自己的任意逻辑，而FPGA的设计就是要从目标电路的逻辑函数中不断分离出既定输入数之内的逻辑，并将其映射到查找表上。工艺映射包含多种工艺映射算法，既将</w:t>
      </w:r>
      <w:proofErr w:type="gramStart"/>
      <w:r w:rsidRPr="00B86A0C">
        <w:rPr>
          <w:rFonts w:asciiTheme="minorEastAsia" w:eastAsiaTheme="minorEastAsia" w:hAnsiTheme="minorEastAsia" w:hint="eastAsia"/>
          <w:sz w:val="24"/>
        </w:rPr>
        <w:t>目标电路网表</w:t>
      </w:r>
      <w:proofErr w:type="gramEnd"/>
      <w:r w:rsidRPr="00B86A0C">
        <w:rPr>
          <w:rFonts w:asciiTheme="minorEastAsia" w:eastAsiaTheme="minorEastAsia" w:hAnsiTheme="minorEastAsia" w:hint="eastAsia"/>
          <w:sz w:val="24"/>
        </w:rPr>
        <w:t>转换到K输入的查找表(</w:t>
      </w:r>
      <w:r w:rsidRPr="00B86A0C">
        <w:rPr>
          <w:rFonts w:asciiTheme="minorEastAsia" w:eastAsiaTheme="minorEastAsia" w:hAnsiTheme="minorEastAsia"/>
          <w:sz w:val="24"/>
        </w:rPr>
        <w:t>k-</w:t>
      </w:r>
      <w:proofErr w:type="spellStart"/>
      <w:r w:rsidRPr="00B86A0C">
        <w:rPr>
          <w:rFonts w:asciiTheme="minorEastAsia" w:eastAsiaTheme="minorEastAsia" w:hAnsiTheme="minorEastAsia"/>
          <w:sz w:val="24"/>
        </w:rPr>
        <w:t>Lut</w:t>
      </w:r>
      <w:proofErr w:type="spellEnd"/>
      <w:r w:rsidRPr="00B86A0C">
        <w:rPr>
          <w:rFonts w:asciiTheme="minorEastAsia" w:eastAsiaTheme="minorEastAsia" w:hAnsiTheme="minorEastAsia"/>
          <w:sz w:val="24"/>
        </w:rPr>
        <w:t>)</w:t>
      </w:r>
      <w:r w:rsidRPr="00B86A0C">
        <w:rPr>
          <w:rFonts w:asciiTheme="minorEastAsia" w:eastAsiaTheme="minorEastAsia" w:hAnsiTheme="minorEastAsia" w:hint="eastAsia"/>
          <w:sz w:val="24"/>
        </w:rPr>
        <w:t>的工艺映射过程由下面两个步骤组成：</w:t>
      </w:r>
    </w:p>
    <w:p w14:paraId="6C7996BD"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1)分解：</w:t>
      </w:r>
      <w:proofErr w:type="gramStart"/>
      <w:r w:rsidRPr="00B86A0C">
        <w:rPr>
          <w:rFonts w:asciiTheme="minorEastAsia" w:eastAsiaTheme="minorEastAsia" w:hAnsiTheme="minorEastAsia" w:hint="eastAsia"/>
          <w:sz w:val="24"/>
        </w:rPr>
        <w:t>门级网表</w:t>
      </w:r>
      <w:proofErr w:type="gramEnd"/>
      <w:r w:rsidRPr="00B86A0C">
        <w:rPr>
          <w:rFonts w:asciiTheme="minorEastAsia" w:eastAsiaTheme="minorEastAsia" w:hAnsiTheme="minorEastAsia" w:hint="eastAsia"/>
          <w:sz w:val="24"/>
        </w:rPr>
        <w:t>实际上都是以布尔网络的形式来表示的。现将布尔网络的各个节点不断分解，直至输入数小于查找表的输入数K。</w:t>
      </w:r>
    </w:p>
    <w:p w14:paraId="0F98BE5C"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2)覆盖：基于过程1得到的布尔网络，使用某种基准对输入进行切分，使用k</w:t>
      </w:r>
      <w:r w:rsidRPr="00B86A0C">
        <w:rPr>
          <w:rFonts w:asciiTheme="minorEastAsia" w:eastAsiaTheme="minorEastAsia" w:hAnsiTheme="minorEastAsia"/>
          <w:sz w:val="24"/>
        </w:rPr>
        <w:t>-</w:t>
      </w:r>
      <w:proofErr w:type="spellStart"/>
      <w:r w:rsidRPr="00B86A0C">
        <w:rPr>
          <w:rFonts w:asciiTheme="minorEastAsia" w:eastAsiaTheme="minorEastAsia" w:hAnsiTheme="minorEastAsia"/>
          <w:sz w:val="24"/>
        </w:rPr>
        <w:t>Lut</w:t>
      </w:r>
      <w:proofErr w:type="spellEnd"/>
      <w:r w:rsidRPr="00B86A0C">
        <w:rPr>
          <w:rFonts w:asciiTheme="minorEastAsia" w:eastAsiaTheme="minorEastAsia" w:hAnsiTheme="minorEastAsia" w:hint="eastAsia"/>
          <w:sz w:val="24"/>
        </w:rPr>
        <w:t>覆盖多个节点,覆盖的过程是一种单位时间内找到逻辑层数最优解的办法；</w:t>
      </w:r>
    </w:p>
    <w:p w14:paraId="71CB7FE6"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如下图是</w:t>
      </w:r>
      <w:proofErr w:type="gramStart"/>
      <w:r w:rsidRPr="00B86A0C">
        <w:rPr>
          <w:rFonts w:asciiTheme="minorEastAsia" w:eastAsiaTheme="minorEastAsia" w:hAnsiTheme="minorEastAsia" w:hint="eastAsia"/>
          <w:sz w:val="24"/>
        </w:rPr>
        <w:t>将网表映射</w:t>
      </w:r>
      <w:proofErr w:type="gramEnd"/>
      <w:r w:rsidRPr="00B86A0C">
        <w:rPr>
          <w:rFonts w:asciiTheme="minorEastAsia" w:eastAsiaTheme="minorEastAsia" w:hAnsiTheme="minorEastAsia" w:hint="eastAsia"/>
          <w:sz w:val="24"/>
        </w:rPr>
        <w:t>至3</w:t>
      </w:r>
      <w:r w:rsidRPr="00B86A0C">
        <w:rPr>
          <w:rFonts w:asciiTheme="minorEastAsia" w:eastAsiaTheme="minorEastAsia" w:hAnsiTheme="minorEastAsia"/>
          <w:sz w:val="24"/>
        </w:rPr>
        <w:t>-LUT</w:t>
      </w:r>
      <w:r w:rsidRPr="00B86A0C">
        <w:rPr>
          <w:rFonts w:asciiTheme="minorEastAsia" w:eastAsiaTheme="minorEastAsia" w:hAnsiTheme="minorEastAsia" w:hint="eastAsia"/>
          <w:sz w:val="24"/>
        </w:rPr>
        <w:t>的实例，我们将通过该实例对工艺映射原理进行进一步说明。</w:t>
      </w:r>
    </w:p>
    <w:p w14:paraId="26F68867" w14:textId="77777777" w:rsidR="00600B16" w:rsidRPr="00B86A0C" w:rsidRDefault="00AE604F" w:rsidP="00302BF2">
      <w:pPr>
        <w:spacing w:line="400" w:lineRule="exact"/>
        <w:ind w:firstLineChars="100" w:firstLine="241"/>
        <w:rPr>
          <w:rFonts w:asciiTheme="minorEastAsia" w:eastAsiaTheme="minorEastAsia" w:hAnsiTheme="minorEastAsia"/>
          <w:b/>
          <w:bCs/>
          <w:sz w:val="24"/>
        </w:rPr>
      </w:pPr>
      <w:r w:rsidRPr="00B86A0C">
        <w:rPr>
          <w:rFonts w:asciiTheme="minorEastAsia" w:eastAsiaTheme="minorEastAsia" w:hAnsiTheme="minorEastAsia" w:hint="eastAsia"/>
          <w:b/>
          <w:bCs/>
          <w:sz w:val="24"/>
        </w:rPr>
        <w:t>图</w:t>
      </w:r>
    </w:p>
    <w:p w14:paraId="5ADB95FB" w14:textId="77777777" w:rsidR="00600B16" w:rsidRPr="00B86A0C" w:rsidRDefault="00600B16" w:rsidP="00302BF2">
      <w:pPr>
        <w:spacing w:line="400" w:lineRule="exact"/>
        <w:ind w:firstLineChars="100" w:firstLine="240"/>
        <w:rPr>
          <w:rFonts w:asciiTheme="minorEastAsia" w:eastAsiaTheme="minorEastAsia" w:hAnsiTheme="minorEastAsia"/>
          <w:sz w:val="24"/>
        </w:rPr>
      </w:pPr>
    </w:p>
    <w:p w14:paraId="3515B1B9"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首先将图x中的</w:t>
      </w:r>
      <w:proofErr w:type="gramStart"/>
      <w:r w:rsidRPr="00B86A0C">
        <w:rPr>
          <w:rFonts w:asciiTheme="minorEastAsia" w:eastAsiaTheme="minorEastAsia" w:hAnsiTheme="minorEastAsia" w:hint="eastAsia"/>
          <w:sz w:val="24"/>
        </w:rPr>
        <w:t>门级网表</w:t>
      </w:r>
      <w:proofErr w:type="gramEnd"/>
      <w:r w:rsidRPr="00B86A0C">
        <w:rPr>
          <w:rFonts w:asciiTheme="minorEastAsia" w:eastAsiaTheme="minorEastAsia" w:hAnsiTheme="minorEastAsia" w:hint="eastAsia"/>
          <w:sz w:val="24"/>
        </w:rPr>
        <w:t>转换为图x中的DAG有向图的方式来表示。最上层的</w:t>
      </w:r>
      <w:r w:rsidRPr="00B86A0C">
        <w:rPr>
          <w:rFonts w:asciiTheme="minorEastAsia" w:eastAsiaTheme="minorEastAsia" w:hAnsiTheme="minorEastAsia" w:hint="eastAsia"/>
          <w:sz w:val="24"/>
        </w:rPr>
        <w:lastRenderedPageBreak/>
        <w:t>节点成为主输入，最下层的节点称为主输出，从而可以得到如图x所示的映射范围，图x所示为在映射范围下进行切分和标注求解的过程及将映射范围的有向图依据主输入及主输出进行逻辑分层，从而标注拓扑序列，其具体步骤如下：</w:t>
      </w:r>
    </w:p>
    <w:p w14:paraId="1C4FE37F" w14:textId="77777777" w:rsidR="00600B16" w:rsidRPr="00B86A0C" w:rsidRDefault="00AE604F" w:rsidP="00302BF2">
      <w:pPr>
        <w:spacing w:line="400" w:lineRule="exact"/>
        <w:ind w:left="630"/>
        <w:rPr>
          <w:rFonts w:asciiTheme="minorEastAsia" w:eastAsiaTheme="minorEastAsia" w:hAnsiTheme="minorEastAsia"/>
          <w:sz w:val="24"/>
        </w:rPr>
      </w:pPr>
      <w:r w:rsidRPr="00B86A0C">
        <w:rPr>
          <w:rFonts w:asciiTheme="minorEastAsia" w:eastAsiaTheme="minorEastAsia" w:hAnsiTheme="minorEastAsia" w:cs="宋体" w:hint="eastAsia"/>
          <w:sz w:val="24"/>
        </w:rPr>
        <w:t>①</w:t>
      </w:r>
      <w:r w:rsidRPr="00B86A0C">
        <w:rPr>
          <w:rFonts w:asciiTheme="minorEastAsia" w:eastAsiaTheme="minorEastAsia" w:hAnsiTheme="minorEastAsia" w:hint="eastAsia"/>
          <w:sz w:val="24"/>
        </w:rPr>
        <w:t>主输入标注为0层；</w:t>
      </w:r>
    </w:p>
    <w:p w14:paraId="3FD73815" w14:textId="77777777" w:rsidR="00600B16" w:rsidRPr="00B86A0C" w:rsidRDefault="00AE604F" w:rsidP="00302BF2">
      <w:pPr>
        <w:spacing w:line="400" w:lineRule="exact"/>
        <w:ind w:left="630"/>
        <w:rPr>
          <w:rFonts w:asciiTheme="minorEastAsia" w:eastAsiaTheme="minorEastAsia" w:hAnsiTheme="minorEastAsia"/>
          <w:sz w:val="24"/>
        </w:rPr>
      </w:pPr>
      <w:r w:rsidRPr="00B86A0C">
        <w:rPr>
          <w:rFonts w:asciiTheme="minorEastAsia" w:eastAsiaTheme="minorEastAsia" w:hAnsiTheme="minorEastAsia" w:cs="宋体" w:hint="eastAsia"/>
          <w:sz w:val="24"/>
        </w:rPr>
        <w:t>②</w:t>
      </w:r>
      <w:r w:rsidRPr="00B86A0C">
        <w:rPr>
          <w:rFonts w:asciiTheme="minorEastAsia" w:eastAsiaTheme="minorEastAsia" w:hAnsiTheme="minorEastAsia" w:hint="eastAsia"/>
          <w:sz w:val="24"/>
        </w:rPr>
        <w:t>在所有以主输入作为输入的节点中，寻找可以使用3-LUT进行覆盖的节点，并将其切分出来；</w:t>
      </w:r>
    </w:p>
    <w:p w14:paraId="3E8F5944" w14:textId="77777777" w:rsidR="00600B16" w:rsidRPr="00B86A0C" w:rsidRDefault="00AE604F" w:rsidP="00302BF2">
      <w:pPr>
        <w:spacing w:line="400" w:lineRule="exact"/>
        <w:ind w:left="630"/>
        <w:rPr>
          <w:rFonts w:asciiTheme="minorEastAsia" w:eastAsiaTheme="minorEastAsia" w:hAnsiTheme="minorEastAsia"/>
          <w:sz w:val="24"/>
        </w:rPr>
      </w:pPr>
      <w:r w:rsidRPr="00B86A0C">
        <w:rPr>
          <w:rFonts w:asciiTheme="minorEastAsia" w:eastAsiaTheme="minorEastAsia" w:hAnsiTheme="minorEastAsia" w:cs="宋体" w:hint="eastAsia"/>
          <w:sz w:val="24"/>
        </w:rPr>
        <w:t>③</w:t>
      </w:r>
      <w:r w:rsidRPr="00B86A0C">
        <w:rPr>
          <w:rFonts w:asciiTheme="minorEastAsia" w:eastAsiaTheme="minorEastAsia" w:hAnsiTheme="minorEastAsia" w:hint="eastAsia"/>
          <w:sz w:val="24"/>
        </w:rPr>
        <w:t>顺序计算已标注节点的相邻节点。当遇到还没标注的节点时，则对其进行计算标注。</w:t>
      </w:r>
    </w:p>
    <w:p w14:paraId="1C60652A" w14:textId="77777777" w:rsidR="00600B16" w:rsidRPr="00B86A0C" w:rsidRDefault="00AE604F" w:rsidP="00302BF2">
      <w:pPr>
        <w:spacing w:line="400" w:lineRule="exact"/>
        <w:ind w:left="630"/>
        <w:rPr>
          <w:rFonts w:asciiTheme="minorEastAsia" w:eastAsiaTheme="minorEastAsia" w:hAnsiTheme="minorEastAsia"/>
          <w:sz w:val="24"/>
        </w:rPr>
      </w:pPr>
      <w:r w:rsidRPr="00B86A0C">
        <w:rPr>
          <w:rFonts w:asciiTheme="minorEastAsia" w:eastAsiaTheme="minorEastAsia" w:hAnsiTheme="minorEastAsia" w:hint="eastAsia"/>
          <w:sz w:val="24"/>
        </w:rPr>
        <w:t>4、当所有的相关节点都被计算完成后，再计算下一层几点的标注，依旧以一个</w:t>
      </w:r>
      <w:r w:rsidRPr="00B86A0C">
        <w:rPr>
          <w:rFonts w:asciiTheme="minorEastAsia" w:eastAsiaTheme="minorEastAsia" w:hAnsiTheme="minorEastAsia"/>
          <w:sz w:val="24"/>
        </w:rPr>
        <w:t>3-LUT</w:t>
      </w:r>
      <w:r w:rsidRPr="00B86A0C">
        <w:rPr>
          <w:rFonts w:asciiTheme="minorEastAsia" w:eastAsiaTheme="minorEastAsia" w:hAnsiTheme="minorEastAsia" w:hint="eastAsia"/>
          <w:sz w:val="24"/>
        </w:rPr>
        <w:t>作为覆盖范围进行切分；</w:t>
      </w:r>
    </w:p>
    <w:p w14:paraId="3915BF78" w14:textId="77777777" w:rsidR="00600B16" w:rsidRPr="00B86A0C" w:rsidRDefault="00AE604F" w:rsidP="00302BF2">
      <w:pPr>
        <w:spacing w:line="400" w:lineRule="exact"/>
        <w:ind w:left="630"/>
        <w:rPr>
          <w:rFonts w:asciiTheme="minorEastAsia" w:eastAsiaTheme="minorEastAsia" w:hAnsiTheme="minorEastAsia"/>
          <w:sz w:val="24"/>
        </w:rPr>
      </w:pPr>
      <w:r w:rsidRPr="00B86A0C">
        <w:rPr>
          <w:rFonts w:asciiTheme="minorEastAsia" w:eastAsiaTheme="minorEastAsia" w:hAnsiTheme="minorEastAsia" w:hint="eastAsia"/>
          <w:sz w:val="24"/>
        </w:rPr>
        <w:t>5、通过反复计算所有节点的标注，计算终点主输出</w:t>
      </w:r>
      <w:proofErr w:type="gramStart"/>
      <w:r w:rsidRPr="00B86A0C">
        <w:rPr>
          <w:rFonts w:asciiTheme="minorEastAsia" w:eastAsiaTheme="minorEastAsia" w:hAnsiTheme="minorEastAsia" w:hint="eastAsia"/>
          <w:sz w:val="24"/>
        </w:rPr>
        <w:t>出</w:t>
      </w:r>
      <w:proofErr w:type="gramEnd"/>
      <w:r w:rsidRPr="00B86A0C">
        <w:rPr>
          <w:rFonts w:asciiTheme="minorEastAsia" w:eastAsiaTheme="minorEastAsia" w:hAnsiTheme="minorEastAsia" w:hint="eastAsia"/>
          <w:sz w:val="24"/>
        </w:rPr>
        <w:t>的层数为2；</w:t>
      </w:r>
    </w:p>
    <w:p w14:paraId="125F35D0"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通过上述计算可以得到每一层的标注为依据上层计算而来的最小值，因此可以保证使用最少的逻辑层数。之后对电路的主输出开始进行器件映射，每映射一个后主输出将发生变更，对所有的主输出依次进行算法映射后，可以得到查找表及网表图，如图x。</w:t>
      </w:r>
    </w:p>
    <w:p w14:paraId="69A03085" w14:textId="77777777" w:rsidR="00600B16" w:rsidRPr="00B86A0C" w:rsidRDefault="00AE604F"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在对目标电路进行切分和映射的过程中，通过改良评估函数可以实现各种工艺映射算法，如：哥伦比亚大学的Steve</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Wilton团队开发了改善功耗的</w:t>
      </w:r>
      <w:proofErr w:type="spellStart"/>
      <w:r w:rsidRPr="00B86A0C">
        <w:rPr>
          <w:rFonts w:asciiTheme="minorEastAsia" w:eastAsiaTheme="minorEastAsia" w:hAnsiTheme="minorEastAsia" w:hint="eastAsia"/>
          <w:sz w:val="24"/>
        </w:rPr>
        <w:t>EMap</w:t>
      </w:r>
      <w:proofErr w:type="spellEnd"/>
      <w:r w:rsidRPr="00B86A0C">
        <w:rPr>
          <w:rFonts w:asciiTheme="minorEastAsia" w:eastAsiaTheme="minorEastAsia" w:hAnsiTheme="minorEastAsia" w:hint="eastAsia"/>
          <w:sz w:val="24"/>
        </w:rPr>
        <w:t>，多伦多大学的Stephen</w:t>
      </w:r>
      <w:r w:rsidRPr="00B86A0C">
        <w:rPr>
          <w:rFonts w:asciiTheme="minorEastAsia" w:eastAsiaTheme="minorEastAsia" w:hAnsiTheme="minorEastAsia"/>
          <w:sz w:val="24"/>
        </w:rPr>
        <w:t xml:space="preserve"> </w:t>
      </w:r>
      <w:r w:rsidRPr="00B86A0C">
        <w:rPr>
          <w:rFonts w:asciiTheme="minorEastAsia" w:eastAsiaTheme="minorEastAsia" w:hAnsiTheme="minorEastAsia" w:hint="eastAsia"/>
          <w:sz w:val="24"/>
        </w:rPr>
        <w:t>Brown开发了IMAP等。</w:t>
      </w:r>
    </w:p>
    <w:p w14:paraId="26879968" w14:textId="2F2E335B" w:rsidR="00302BF2" w:rsidRPr="00302BF2" w:rsidRDefault="00302BF2" w:rsidP="00302BF2">
      <w:pPr>
        <w:pStyle w:val="2"/>
        <w:spacing w:line="400" w:lineRule="exact"/>
        <w:rPr>
          <w:rFonts w:ascii="Times New Roman" w:hAnsi="Times New Roman"/>
        </w:rPr>
      </w:pPr>
      <w:r w:rsidRPr="00302BF2">
        <w:rPr>
          <w:rFonts w:hint="eastAsia"/>
        </w:rPr>
        <w:t>2</w:t>
      </w:r>
      <w:r w:rsidRPr="00302BF2">
        <w:t>.3</w:t>
      </w:r>
      <w:r w:rsidRPr="00302BF2">
        <w:rPr>
          <w:rFonts w:hint="eastAsia"/>
        </w:rPr>
        <w:t>机器学习模型原理</w:t>
      </w:r>
    </w:p>
    <w:p w14:paraId="3B14F928" w14:textId="77777777" w:rsidR="00302BF2" w:rsidRPr="00B86A0C" w:rsidRDefault="00302BF2" w:rsidP="00302BF2">
      <w:pPr>
        <w:spacing w:line="400" w:lineRule="exact"/>
        <w:ind w:firstLineChars="100" w:firstLine="240"/>
        <w:rPr>
          <w:rFonts w:asciiTheme="minorEastAsia" w:eastAsiaTheme="minorEastAsia" w:hAnsiTheme="minorEastAsia"/>
          <w:bCs/>
          <w:kern w:val="44"/>
          <w:sz w:val="24"/>
        </w:rPr>
      </w:pPr>
      <w:r w:rsidRPr="00B86A0C">
        <w:rPr>
          <w:rFonts w:asciiTheme="minorEastAsia" w:eastAsiaTheme="minorEastAsia" w:hAnsiTheme="minorEastAsia" w:hint="eastAsia"/>
          <w:bCs/>
          <w:kern w:val="44"/>
          <w:sz w:val="24"/>
        </w:rPr>
        <w:t>本章主要介绍为建立基于机器学习的FPGA设计资源估算模型的理论基础，包括机器学习，随机森林，深度神经网络（ANN）及模型评估指标。</w:t>
      </w:r>
    </w:p>
    <w:p w14:paraId="2EA74D39" w14:textId="7A35E4BE" w:rsidR="00302BF2" w:rsidRPr="00302BF2" w:rsidRDefault="00302BF2" w:rsidP="00E1772F">
      <w:pPr>
        <w:pStyle w:val="3"/>
      </w:pPr>
      <w:r>
        <w:t>2.</w:t>
      </w:r>
      <w:r w:rsidRPr="00302BF2">
        <w:rPr>
          <w:rFonts w:hint="eastAsia"/>
        </w:rPr>
        <w:t>3.1</w:t>
      </w:r>
      <w:r w:rsidRPr="00302BF2">
        <w:rPr>
          <w:rFonts w:hint="eastAsia"/>
        </w:rPr>
        <w:t>机器学习的可行性</w:t>
      </w:r>
    </w:p>
    <w:p w14:paraId="634A4771"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机器学习是一门多学科交叉专业，涵盖概率论知识，统计学知识，近似理论知识和复杂算法知识，使用计算机作为工具并致力于真实实时的模拟人类学习方式，并将现有内容进行知识结构划分来有效提高学习效率。</w:t>
      </w:r>
    </w:p>
    <w:p w14:paraId="33A39BAF"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（1）机器学习是一门人工智能的科学，该领域的主要研究对象是人工智能，特别是如何在经验学习中改善具体算法的性能。</w:t>
      </w:r>
    </w:p>
    <w:p w14:paraId="2698560D"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（2）机器学习是对能通过经验自动改进的计算机算法的研究。</w:t>
      </w:r>
    </w:p>
    <w:p w14:paraId="3D2A0385"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（3）机器学习是用数据或以往的经验，以此优化计算机程序的性能标准。</w:t>
      </w:r>
    </w:p>
    <w:p w14:paraId="0FD5D425"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通过机器学习的定义同时结合FPGA设计逻辑综合流程及技术映射原理，我们可以得出对于大型FPGA设计在综合阶段存在的资源估算的时间长的弊端，我们</w:t>
      </w:r>
      <w:r w:rsidRPr="00B86A0C">
        <w:rPr>
          <w:rFonts w:asciiTheme="minorEastAsia" w:eastAsiaTheme="minorEastAsia" w:hAnsiTheme="minorEastAsia" w:hint="eastAsia"/>
          <w:sz w:val="24"/>
        </w:rPr>
        <w:lastRenderedPageBreak/>
        <w:t>可以使用机器学习方式以Verilog HDL的各种语法及参数的</w:t>
      </w:r>
      <w:proofErr w:type="gramStart"/>
      <w:r w:rsidRPr="00B86A0C">
        <w:rPr>
          <w:rFonts w:asciiTheme="minorEastAsia" w:eastAsiaTheme="minorEastAsia" w:hAnsiTheme="minorEastAsia" w:hint="eastAsia"/>
          <w:sz w:val="24"/>
        </w:rPr>
        <w:t>数量及值作为</w:t>
      </w:r>
      <w:proofErr w:type="gramEnd"/>
      <w:r w:rsidRPr="00B86A0C">
        <w:rPr>
          <w:rFonts w:asciiTheme="minorEastAsia" w:eastAsiaTheme="minorEastAsia" w:hAnsiTheme="minorEastAsia" w:hint="eastAsia"/>
          <w:sz w:val="24"/>
        </w:rPr>
        <w:t>特征，</w:t>
      </w:r>
      <w:proofErr w:type="spellStart"/>
      <w:r w:rsidRPr="00B86A0C">
        <w:rPr>
          <w:rFonts w:asciiTheme="minorEastAsia" w:eastAsiaTheme="minorEastAsia" w:hAnsiTheme="minorEastAsia" w:hint="eastAsia"/>
          <w:sz w:val="24"/>
        </w:rPr>
        <w:t>VIvado</w:t>
      </w:r>
      <w:proofErr w:type="spellEnd"/>
      <w:r w:rsidRPr="00B86A0C">
        <w:rPr>
          <w:rFonts w:asciiTheme="minorEastAsia" w:eastAsiaTheme="minorEastAsia" w:hAnsiTheme="minorEastAsia" w:hint="eastAsia"/>
          <w:sz w:val="24"/>
        </w:rPr>
        <w:t>综合的资源数值为标签，来训练监督学习的回归模型，从而实现快速的资源估算。</w:t>
      </w:r>
    </w:p>
    <w:p w14:paraId="19384637" w14:textId="7867B6EB" w:rsidR="00302BF2" w:rsidRPr="00302BF2" w:rsidRDefault="00302BF2" w:rsidP="00E1772F">
      <w:pPr>
        <w:pStyle w:val="3"/>
      </w:pPr>
      <w:r>
        <w:t>2.</w:t>
      </w:r>
      <w:r w:rsidRPr="00302BF2">
        <w:rPr>
          <w:rFonts w:hint="eastAsia"/>
        </w:rPr>
        <w:t>3.2</w:t>
      </w:r>
      <w:r w:rsidRPr="00302BF2">
        <w:rPr>
          <w:rFonts w:hint="eastAsia"/>
        </w:rPr>
        <w:t>随机森林</w:t>
      </w:r>
    </w:p>
    <w:p w14:paraId="1EEA7D5B"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在机器学习中，随机森林是一个包含多个决策树的分类器， 并且其输出的类别是由个别树输出的类别的众数而定。 Leo </w:t>
      </w:r>
      <w:proofErr w:type="spellStart"/>
      <w:r w:rsidRPr="00B86A0C">
        <w:rPr>
          <w:rFonts w:asciiTheme="minorEastAsia" w:eastAsiaTheme="minorEastAsia" w:hAnsiTheme="minorEastAsia" w:hint="eastAsia"/>
          <w:sz w:val="24"/>
        </w:rPr>
        <w:t>Breiman</w:t>
      </w:r>
      <w:proofErr w:type="spellEnd"/>
      <w:r w:rsidRPr="00B86A0C">
        <w:rPr>
          <w:rFonts w:asciiTheme="minorEastAsia" w:eastAsiaTheme="minorEastAsia" w:hAnsiTheme="minorEastAsia" w:hint="eastAsia"/>
          <w:sz w:val="24"/>
        </w:rPr>
        <w:t>和Adele Cutler发展出推论出随机森林的算法。这个术语是1995年由贝尔实验室的Tin Kam Ho所提出的随机决策森林（random decision forests）而来的。这个方法则是结合</w:t>
      </w:r>
      <w:proofErr w:type="spellStart"/>
      <w:r w:rsidRPr="00B86A0C">
        <w:rPr>
          <w:rFonts w:asciiTheme="minorEastAsia" w:eastAsiaTheme="minorEastAsia" w:hAnsiTheme="minorEastAsia" w:hint="eastAsia"/>
          <w:sz w:val="24"/>
        </w:rPr>
        <w:t>Breimans</w:t>
      </w:r>
      <w:proofErr w:type="spellEnd"/>
      <w:r w:rsidRPr="00B86A0C">
        <w:rPr>
          <w:rFonts w:asciiTheme="minorEastAsia" w:eastAsiaTheme="minorEastAsia" w:hAnsiTheme="minorEastAsia" w:hint="eastAsia"/>
          <w:sz w:val="24"/>
        </w:rPr>
        <w:t>的"Bootstrap aggregating"想法和Ho的"random subspace method"以建造决策树的集合。</w:t>
      </w:r>
    </w:p>
    <w:p w14:paraId="24D7C994" w14:textId="2A432CCC" w:rsidR="00302BF2" w:rsidRPr="00302BF2" w:rsidRDefault="00E1772F" w:rsidP="00E1772F">
      <w:pPr>
        <w:pStyle w:val="4"/>
      </w:pPr>
      <w:r>
        <w:t>2.3</w:t>
      </w:r>
      <w:r w:rsidR="00302BF2" w:rsidRPr="00302BF2">
        <w:rPr>
          <w:rFonts w:hint="eastAsia"/>
        </w:rPr>
        <w:t>.2.1 Bagging</w:t>
      </w:r>
    </w:p>
    <w:p w14:paraId="055CEB1E"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Bagging是并行式集成学习方法最著名的代表，从名字可以看出，它基于自主采样法，即给定包含m</w:t>
      </w:r>
      <w:proofErr w:type="gramStart"/>
      <w:r w:rsidRPr="00B86A0C">
        <w:rPr>
          <w:rFonts w:asciiTheme="minorEastAsia" w:eastAsiaTheme="minorEastAsia" w:hAnsiTheme="minorEastAsia" w:hint="eastAsia"/>
          <w:sz w:val="24"/>
        </w:rPr>
        <w:t>个</w:t>
      </w:r>
      <w:proofErr w:type="gramEnd"/>
      <w:r w:rsidRPr="00B86A0C">
        <w:rPr>
          <w:rFonts w:asciiTheme="minorEastAsia" w:eastAsiaTheme="minorEastAsia" w:hAnsiTheme="minorEastAsia" w:hint="eastAsia"/>
          <w:sz w:val="24"/>
        </w:rPr>
        <w:t>样本的数据集，我们先随机去除一个样本放入采样集中，再把该样本放回初始数据集，使得下次采样时该样本仍有可能被选中，这样，经过m次随机采样操作，我们得到含m</w:t>
      </w:r>
      <w:proofErr w:type="gramStart"/>
      <w:r w:rsidRPr="00B86A0C">
        <w:rPr>
          <w:rFonts w:asciiTheme="minorEastAsia" w:eastAsiaTheme="minorEastAsia" w:hAnsiTheme="minorEastAsia" w:hint="eastAsia"/>
          <w:sz w:val="24"/>
        </w:rPr>
        <w:t>个</w:t>
      </w:r>
      <w:proofErr w:type="gramEnd"/>
      <w:r w:rsidRPr="00B86A0C">
        <w:rPr>
          <w:rFonts w:asciiTheme="minorEastAsia" w:eastAsiaTheme="minorEastAsia" w:hAnsiTheme="minorEastAsia" w:hint="eastAsia"/>
          <w:sz w:val="24"/>
        </w:rPr>
        <w:t>样本的采样机，初始训练集中有的样本在采样集中多次出现，有的则从未出现。由式(</w:t>
      </w:r>
      <w:proofErr w:type="spellStart"/>
      <w:r w:rsidRPr="00B86A0C">
        <w:rPr>
          <w:rFonts w:asciiTheme="minorEastAsia" w:eastAsiaTheme="minorEastAsia" w:hAnsiTheme="minorEastAsia" w:hint="eastAsia"/>
          <w:sz w:val="24"/>
        </w:rPr>
        <w:t>x,x</w:t>
      </w:r>
      <w:proofErr w:type="spellEnd"/>
      <w:r w:rsidRPr="00B86A0C">
        <w:rPr>
          <w:rFonts w:asciiTheme="minorEastAsia" w:eastAsiaTheme="minorEastAsia" w:hAnsiTheme="minorEastAsia" w:hint="eastAsia"/>
          <w:sz w:val="24"/>
        </w:rPr>
        <w:t>)可知，初始训练集中约有63.2%的样本出现在采样集中。</w:t>
      </w:r>
    </w:p>
    <w:p w14:paraId="58B481CA" w14:textId="0F885887"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drawing>
          <wp:inline distT="0" distB="0" distL="0" distR="0" wp14:anchorId="4AF2B1C6" wp14:editId="1A5D7CC5">
            <wp:extent cx="1614805" cy="427355"/>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4805" cy="427355"/>
                    </a:xfrm>
                    <a:prstGeom prst="rect">
                      <a:avLst/>
                    </a:prstGeom>
                    <a:noFill/>
                    <a:ln>
                      <a:noFill/>
                    </a:ln>
                  </pic:spPr>
                </pic:pic>
              </a:graphicData>
            </a:graphic>
          </wp:inline>
        </w:drawing>
      </w:r>
    </w:p>
    <w:p w14:paraId="1FE3FC73" w14:textId="618606DB"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照这样我们可以采样出T</w:t>
      </w:r>
      <w:proofErr w:type="gramStart"/>
      <w:r w:rsidRPr="00B86A0C">
        <w:rPr>
          <w:rFonts w:asciiTheme="minorEastAsia" w:eastAsiaTheme="minorEastAsia" w:hAnsiTheme="minorEastAsia" w:hint="eastAsia"/>
          <w:sz w:val="24"/>
        </w:rPr>
        <w:t>个</w:t>
      </w:r>
      <w:proofErr w:type="gramEnd"/>
      <w:r w:rsidRPr="00B86A0C">
        <w:rPr>
          <w:rFonts w:asciiTheme="minorEastAsia" w:eastAsiaTheme="minorEastAsia" w:hAnsiTheme="minorEastAsia" w:hint="eastAsia"/>
          <w:sz w:val="24"/>
        </w:rPr>
        <w:t>含m</w:t>
      </w:r>
      <w:proofErr w:type="gramStart"/>
      <w:r w:rsidRPr="00B86A0C">
        <w:rPr>
          <w:rFonts w:asciiTheme="minorEastAsia" w:eastAsiaTheme="minorEastAsia" w:hAnsiTheme="minorEastAsia" w:hint="eastAsia"/>
          <w:sz w:val="24"/>
        </w:rPr>
        <w:t>个</w:t>
      </w:r>
      <w:proofErr w:type="gramEnd"/>
      <w:r w:rsidRPr="00B86A0C">
        <w:rPr>
          <w:rFonts w:asciiTheme="minorEastAsia" w:eastAsiaTheme="minorEastAsia" w:hAnsiTheme="minorEastAsia" w:hint="eastAsia"/>
          <w:sz w:val="24"/>
        </w:rPr>
        <w:t>训练样本的采样集，然后基于每个采样集训练出一个</w:t>
      </w:r>
      <w:proofErr w:type="gramStart"/>
      <w:r w:rsidRPr="00B86A0C">
        <w:rPr>
          <w:rFonts w:asciiTheme="minorEastAsia" w:eastAsiaTheme="minorEastAsia" w:hAnsiTheme="minorEastAsia" w:hint="eastAsia"/>
          <w:sz w:val="24"/>
        </w:rPr>
        <w:t>基学习器</w:t>
      </w:r>
      <w:proofErr w:type="gramEnd"/>
      <w:r w:rsidRPr="00B86A0C">
        <w:rPr>
          <w:rFonts w:asciiTheme="minorEastAsia" w:eastAsiaTheme="minorEastAsia" w:hAnsiTheme="minorEastAsia" w:hint="eastAsia"/>
          <w:sz w:val="24"/>
        </w:rPr>
        <w:t>，再讲</w:t>
      </w:r>
      <w:proofErr w:type="gramStart"/>
      <w:r w:rsidRPr="00B86A0C">
        <w:rPr>
          <w:rFonts w:asciiTheme="minorEastAsia" w:eastAsiaTheme="minorEastAsia" w:hAnsiTheme="minorEastAsia" w:hint="eastAsia"/>
          <w:sz w:val="24"/>
        </w:rPr>
        <w:t>这些基学习</w:t>
      </w:r>
      <w:proofErr w:type="gramEnd"/>
      <w:r w:rsidRPr="00B86A0C">
        <w:rPr>
          <w:rFonts w:asciiTheme="minorEastAsia" w:eastAsiaTheme="minorEastAsia" w:hAnsiTheme="minorEastAsia" w:hint="eastAsia"/>
          <w:sz w:val="24"/>
        </w:rPr>
        <w:t>期进行结合。这就是Bagging的基本流程，我们假定</w:t>
      </w:r>
      <w:proofErr w:type="gramStart"/>
      <w:r w:rsidRPr="00B86A0C">
        <w:rPr>
          <w:rFonts w:asciiTheme="minorEastAsia" w:eastAsiaTheme="minorEastAsia" w:hAnsiTheme="minorEastAsia" w:hint="eastAsia"/>
          <w:sz w:val="24"/>
        </w:rPr>
        <w:t>基学习器</w:t>
      </w:r>
      <w:proofErr w:type="gramEnd"/>
      <w:r w:rsidRPr="00B86A0C">
        <w:rPr>
          <w:rFonts w:asciiTheme="minorEastAsia" w:eastAsiaTheme="minorEastAsia" w:hAnsiTheme="minorEastAsia" w:hint="eastAsia"/>
          <w:sz w:val="24"/>
        </w:rPr>
        <w:t>的计算复杂度为</w:t>
      </w:r>
      <w:r w:rsidRPr="00B86A0C">
        <w:rPr>
          <w:rFonts w:asciiTheme="minorEastAsia" w:eastAsiaTheme="minorEastAsia" w:hAnsiTheme="minorEastAsia"/>
          <w:noProof/>
          <w:sz w:val="24"/>
        </w:rPr>
        <w:drawing>
          <wp:inline distT="0" distB="0" distL="0" distR="0" wp14:anchorId="5B9AE5B9" wp14:editId="4DC6DFD7">
            <wp:extent cx="332740" cy="20193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740" cy="201930"/>
                    </a:xfrm>
                    <a:prstGeom prst="rect">
                      <a:avLst/>
                    </a:prstGeom>
                    <a:noFill/>
                    <a:ln>
                      <a:noFill/>
                    </a:ln>
                    <a:effectLst/>
                  </pic:spPr>
                </pic:pic>
              </a:graphicData>
            </a:graphic>
          </wp:inline>
        </w:drawing>
      </w:r>
      <w:r w:rsidRPr="00B86A0C">
        <w:rPr>
          <w:rFonts w:asciiTheme="minorEastAsia" w:eastAsiaTheme="minorEastAsia" w:hAnsiTheme="minorEastAsia" w:hint="eastAsia"/>
          <w:sz w:val="24"/>
        </w:rPr>
        <w:t>,则Bagging的复杂度大致为</w:t>
      </w:r>
      <w:r w:rsidRPr="00B86A0C">
        <w:rPr>
          <w:rFonts w:asciiTheme="minorEastAsia" w:eastAsiaTheme="minorEastAsia" w:hAnsiTheme="minorEastAsia"/>
          <w:noProof/>
          <w:sz w:val="24"/>
        </w:rPr>
        <w:drawing>
          <wp:inline distT="0" distB="0" distL="0" distR="0" wp14:anchorId="606BE084" wp14:editId="1FF51570">
            <wp:extent cx="985520" cy="201930"/>
            <wp:effectExtent l="0" t="0" r="508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5520" cy="201930"/>
                    </a:xfrm>
                    <a:prstGeom prst="rect">
                      <a:avLst/>
                    </a:prstGeom>
                    <a:noFill/>
                    <a:ln>
                      <a:noFill/>
                    </a:ln>
                  </pic:spPr>
                </pic:pic>
              </a:graphicData>
            </a:graphic>
          </wp:inline>
        </w:drawing>
      </w:r>
      <w:r w:rsidRPr="00B86A0C">
        <w:rPr>
          <w:rFonts w:asciiTheme="minorEastAsia" w:eastAsiaTheme="minorEastAsia" w:hAnsiTheme="minorEastAsia" w:hint="eastAsia"/>
          <w:sz w:val="24"/>
        </w:rPr>
        <w:t>,考虑到采样与投票/平均过程的复杂度</w:t>
      </w:r>
      <w:r w:rsidRPr="00B86A0C">
        <w:rPr>
          <w:rFonts w:asciiTheme="minorEastAsia" w:eastAsiaTheme="minorEastAsia" w:hAnsiTheme="minorEastAsia"/>
          <w:noProof/>
          <w:sz w:val="24"/>
        </w:rPr>
        <w:drawing>
          <wp:inline distT="0" distB="0" distL="0" distR="0" wp14:anchorId="259120E4" wp14:editId="470E556C">
            <wp:extent cx="308610" cy="2019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 cy="201930"/>
                    </a:xfrm>
                    <a:prstGeom prst="rect">
                      <a:avLst/>
                    </a:prstGeom>
                    <a:noFill/>
                    <a:ln>
                      <a:noFill/>
                    </a:ln>
                  </pic:spPr>
                </pic:pic>
              </a:graphicData>
            </a:graphic>
          </wp:inline>
        </w:drawing>
      </w:r>
      <w:r w:rsidRPr="00B86A0C">
        <w:rPr>
          <w:rFonts w:asciiTheme="minorEastAsia" w:eastAsiaTheme="minorEastAsia" w:hAnsiTheme="minorEastAsia" w:hint="eastAsia"/>
          <w:sz w:val="24"/>
        </w:rPr>
        <w:t>很小，而</w:t>
      </w:r>
      <w:r w:rsidRPr="00B86A0C">
        <w:rPr>
          <w:rFonts w:asciiTheme="minorEastAsia" w:eastAsiaTheme="minorEastAsia" w:hAnsiTheme="minorEastAsia"/>
          <w:noProof/>
          <w:sz w:val="24"/>
        </w:rPr>
        <w:drawing>
          <wp:inline distT="0" distB="0" distL="0" distR="0" wp14:anchorId="4BA784BF" wp14:editId="70225BC3">
            <wp:extent cx="130810" cy="1663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0810" cy="166370"/>
                    </a:xfrm>
                    <a:prstGeom prst="rect">
                      <a:avLst/>
                    </a:prstGeom>
                    <a:noFill/>
                    <a:ln>
                      <a:noFill/>
                    </a:ln>
                  </pic:spPr>
                </pic:pic>
              </a:graphicData>
            </a:graphic>
          </wp:inline>
        </w:drawing>
      </w:r>
      <w:r w:rsidRPr="00B86A0C">
        <w:rPr>
          <w:rFonts w:asciiTheme="minorEastAsia" w:eastAsiaTheme="minorEastAsia" w:hAnsiTheme="minorEastAsia" w:hint="eastAsia"/>
          <w:sz w:val="24"/>
        </w:rPr>
        <w:t>通常是一个不太大的常数，因此，训练一个Bagging集成与直接使用</w:t>
      </w:r>
      <w:proofErr w:type="gramStart"/>
      <w:r w:rsidRPr="00B86A0C">
        <w:rPr>
          <w:rFonts w:asciiTheme="minorEastAsia" w:eastAsiaTheme="minorEastAsia" w:hAnsiTheme="minorEastAsia" w:hint="eastAsia"/>
          <w:sz w:val="24"/>
        </w:rPr>
        <w:t>基学习</w:t>
      </w:r>
      <w:proofErr w:type="gramEnd"/>
      <w:r w:rsidRPr="00B86A0C">
        <w:rPr>
          <w:rFonts w:asciiTheme="minorEastAsia" w:eastAsiaTheme="minorEastAsia" w:hAnsiTheme="minorEastAsia" w:hint="eastAsia"/>
          <w:sz w:val="24"/>
        </w:rPr>
        <w:t>算法训练一个</w:t>
      </w:r>
      <w:proofErr w:type="gramStart"/>
      <w:r w:rsidRPr="00B86A0C">
        <w:rPr>
          <w:rFonts w:asciiTheme="minorEastAsia" w:eastAsiaTheme="minorEastAsia" w:hAnsiTheme="minorEastAsia" w:hint="eastAsia"/>
          <w:sz w:val="24"/>
        </w:rPr>
        <w:t>学习器</w:t>
      </w:r>
      <w:proofErr w:type="gramEnd"/>
      <w:r w:rsidRPr="00B86A0C">
        <w:rPr>
          <w:rFonts w:asciiTheme="minorEastAsia" w:eastAsiaTheme="minorEastAsia" w:hAnsiTheme="minorEastAsia" w:hint="eastAsia"/>
          <w:sz w:val="24"/>
        </w:rPr>
        <w:t>的复杂度同阶，说明Bagging是一个很高效的集成学习算法。</w:t>
      </w:r>
    </w:p>
    <w:p w14:paraId="085887FF"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从偏差-方差分解的角度看，Bagging主要关注降低方差，因此它在不剪枝决策树、神经网络等易受样本扰动的</w:t>
      </w:r>
      <w:proofErr w:type="gramStart"/>
      <w:r w:rsidRPr="00B86A0C">
        <w:rPr>
          <w:rFonts w:asciiTheme="minorEastAsia" w:eastAsiaTheme="minorEastAsia" w:hAnsiTheme="minorEastAsia" w:hint="eastAsia"/>
          <w:sz w:val="24"/>
        </w:rPr>
        <w:t>学习器</w:t>
      </w:r>
      <w:proofErr w:type="gramEnd"/>
      <w:r w:rsidRPr="00B86A0C">
        <w:rPr>
          <w:rFonts w:asciiTheme="minorEastAsia" w:eastAsiaTheme="minorEastAsia" w:hAnsiTheme="minorEastAsia" w:hint="eastAsia"/>
          <w:sz w:val="24"/>
        </w:rPr>
        <w:t>上效用更为明显。Bagging的算法伪代码如下：</w:t>
      </w:r>
    </w:p>
    <w:p w14:paraId="4765E84D" w14:textId="0AF00FFC"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lastRenderedPageBreak/>
        <w:drawing>
          <wp:inline distT="0" distB="0" distL="0" distR="0" wp14:anchorId="749C7CE2" wp14:editId="7607B10E">
            <wp:extent cx="3192163" cy="1392865"/>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1323" cy="1396862"/>
                    </a:xfrm>
                    <a:prstGeom prst="rect">
                      <a:avLst/>
                    </a:prstGeom>
                    <a:noFill/>
                    <a:ln>
                      <a:noFill/>
                    </a:ln>
                    <a:effectLst/>
                  </pic:spPr>
                </pic:pic>
              </a:graphicData>
            </a:graphic>
          </wp:inline>
        </w:drawing>
      </w:r>
    </w:p>
    <w:p w14:paraId="2B8DA153" w14:textId="3E2778DA" w:rsidR="00302BF2" w:rsidRPr="00302BF2" w:rsidRDefault="00E1772F" w:rsidP="00E1772F">
      <w:pPr>
        <w:pStyle w:val="4"/>
      </w:pPr>
      <w:r>
        <w:t>2.3</w:t>
      </w:r>
      <w:r w:rsidR="00302BF2" w:rsidRPr="00302BF2">
        <w:rPr>
          <w:rFonts w:hint="eastAsia"/>
        </w:rPr>
        <w:t xml:space="preserve">.2.2 </w:t>
      </w:r>
      <w:r w:rsidR="00302BF2" w:rsidRPr="00302BF2">
        <w:rPr>
          <w:rFonts w:hint="eastAsia"/>
        </w:rPr>
        <w:t>决策树</w:t>
      </w:r>
    </w:p>
    <w:p w14:paraId="7372AE56"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决策树是一种常见的机器学习算法，我们以二分类任务为例，我们希望从给定训练数据集学得一个模型用以对新示例进行分类，这个把样本分类的任务，可看作对“当前这个样本属于正确分类吗？”这个问题的决策或判断的过程，决策树顾名思义就是基于树结构来进行决策的，这恰好是人类在面临决策问题时的一种很自然的处理机智，一般的，一棵决策树包含一个根节点、若干个内部节点和若干个叶节点；叶节点对应于决策结果，其他每个节点则对应于一个属性测试；每个节点包含的样本集合根据属性测试的结果被划分到子节点中；根节点包含样本全集。从根节点到每个叶节点的路径对应了一个判定测试序列。决策树学习的目的是为了产生一棵泛化能力强，即处理未见示例能力强的决策树，其基本流程遵循简单且直观的“分而治之”策略，决策树学习基本算法伪代码实现：</w:t>
      </w:r>
    </w:p>
    <w:p w14:paraId="11971A7F" w14:textId="4A5CDD73" w:rsidR="00302BF2" w:rsidRPr="00B86A0C" w:rsidRDefault="00302BF2" w:rsidP="00B86A0C">
      <w:pPr>
        <w:ind w:firstLineChars="100" w:firstLine="240"/>
        <w:jc w:val="center"/>
        <w:rPr>
          <w:rFonts w:asciiTheme="minorEastAsia" w:eastAsiaTheme="minorEastAsia" w:hAnsiTheme="minorEastAsia"/>
          <w:b/>
          <w:bCs/>
          <w:sz w:val="24"/>
        </w:rPr>
      </w:pPr>
      <w:r w:rsidRPr="00B86A0C">
        <w:rPr>
          <w:rFonts w:asciiTheme="minorEastAsia" w:eastAsiaTheme="minorEastAsia" w:hAnsiTheme="minorEastAsia"/>
          <w:noProof/>
          <w:sz w:val="24"/>
        </w:rPr>
        <w:drawing>
          <wp:inline distT="0" distB="0" distL="0" distR="0" wp14:anchorId="326FE0B7" wp14:editId="43EFCC06">
            <wp:extent cx="4008730" cy="269188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4317" cy="2729210"/>
                    </a:xfrm>
                    <a:prstGeom prst="rect">
                      <a:avLst/>
                    </a:prstGeom>
                    <a:noFill/>
                    <a:ln>
                      <a:noFill/>
                    </a:ln>
                    <a:effectLst/>
                  </pic:spPr>
                </pic:pic>
              </a:graphicData>
            </a:graphic>
          </wp:inline>
        </w:drawing>
      </w:r>
    </w:p>
    <w:p w14:paraId="6CE03A59"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显然决策树的生成是一个递归的过程。在决策树的决策过程中我们更关心的肯定是如何划分，或者说如何选择最优划分属性，即结点的“纯度”，决策树中衡量一个结点的纯度的高低有一下几类指标：</w:t>
      </w:r>
    </w:p>
    <w:p w14:paraId="712B5BB8" w14:textId="77777777" w:rsidR="00302BF2" w:rsidRPr="00B86A0C" w:rsidRDefault="00302BF2" w:rsidP="00302BF2">
      <w:pPr>
        <w:spacing w:line="400" w:lineRule="exact"/>
        <w:rPr>
          <w:rFonts w:asciiTheme="minorEastAsia" w:eastAsiaTheme="minorEastAsia" w:hAnsiTheme="minorEastAsia"/>
          <w:sz w:val="24"/>
        </w:rPr>
      </w:pPr>
    </w:p>
    <w:p w14:paraId="276A978F"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b/>
          <w:bCs/>
          <w:sz w:val="24"/>
        </w:rPr>
        <w:lastRenderedPageBreak/>
        <w:t>信息熵公式：</w:t>
      </w:r>
    </w:p>
    <w:p w14:paraId="3F450A36" w14:textId="0EF2633E" w:rsidR="00302BF2" w:rsidRPr="00B86A0C" w:rsidRDefault="00302BF2" w:rsidP="00B86A0C">
      <w:pPr>
        <w:ind w:firstLineChars="100" w:firstLine="240"/>
        <w:jc w:val="center"/>
        <w:rPr>
          <w:rFonts w:asciiTheme="minorEastAsia" w:eastAsiaTheme="minorEastAsia" w:hAnsiTheme="minorEastAsia"/>
          <w:b/>
          <w:bCs/>
          <w:sz w:val="24"/>
        </w:rPr>
      </w:pPr>
      <w:r w:rsidRPr="00B86A0C">
        <w:rPr>
          <w:rFonts w:asciiTheme="minorEastAsia" w:eastAsiaTheme="minorEastAsia" w:hAnsiTheme="minorEastAsia"/>
          <w:noProof/>
          <w:sz w:val="24"/>
        </w:rPr>
        <w:drawing>
          <wp:inline distT="0" distB="0" distL="0" distR="0" wp14:anchorId="090C94A4" wp14:editId="5E877DCF">
            <wp:extent cx="1496060" cy="451485"/>
            <wp:effectExtent l="0" t="0" r="889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6060" cy="451485"/>
                    </a:xfrm>
                    <a:prstGeom prst="rect">
                      <a:avLst/>
                    </a:prstGeom>
                    <a:noFill/>
                    <a:ln>
                      <a:noFill/>
                    </a:ln>
                  </pic:spPr>
                </pic:pic>
              </a:graphicData>
            </a:graphic>
          </wp:inline>
        </w:drawing>
      </w:r>
    </w:p>
    <w:p w14:paraId="56A59B79" w14:textId="77777777" w:rsidR="00302BF2" w:rsidRPr="00B86A0C" w:rsidRDefault="00302BF2" w:rsidP="00302BF2">
      <w:pPr>
        <w:spacing w:line="400" w:lineRule="exact"/>
        <w:rPr>
          <w:rFonts w:asciiTheme="minorEastAsia" w:eastAsiaTheme="minorEastAsia" w:hAnsiTheme="minorEastAsia"/>
          <w:b/>
          <w:bCs/>
          <w:sz w:val="24"/>
        </w:rPr>
      </w:pPr>
    </w:p>
    <w:p w14:paraId="2A4A5357"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b/>
          <w:bCs/>
          <w:sz w:val="24"/>
        </w:rPr>
        <w:t>增益率公式：</w:t>
      </w:r>
    </w:p>
    <w:p w14:paraId="006BF70B" w14:textId="061D6D43" w:rsidR="00302BF2" w:rsidRPr="00B86A0C" w:rsidRDefault="00302BF2" w:rsidP="00B86A0C">
      <w:pPr>
        <w:ind w:firstLineChars="100" w:firstLine="240"/>
        <w:jc w:val="center"/>
        <w:rPr>
          <w:rFonts w:asciiTheme="minorEastAsia" w:eastAsiaTheme="minorEastAsia" w:hAnsiTheme="minorEastAsia"/>
          <w:b/>
          <w:bCs/>
          <w:sz w:val="24"/>
        </w:rPr>
      </w:pPr>
      <w:r w:rsidRPr="00B86A0C">
        <w:rPr>
          <w:rFonts w:asciiTheme="minorEastAsia" w:eastAsiaTheme="minorEastAsia" w:hAnsiTheme="minorEastAsia"/>
          <w:noProof/>
          <w:sz w:val="24"/>
        </w:rPr>
        <w:drawing>
          <wp:inline distT="0" distB="0" distL="0" distR="0" wp14:anchorId="42AF07FB" wp14:editId="5986093E">
            <wp:extent cx="1971040" cy="4038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71040" cy="403860"/>
                    </a:xfrm>
                    <a:prstGeom prst="rect">
                      <a:avLst/>
                    </a:prstGeom>
                    <a:noFill/>
                    <a:ln>
                      <a:noFill/>
                    </a:ln>
                  </pic:spPr>
                </pic:pic>
              </a:graphicData>
            </a:graphic>
          </wp:inline>
        </w:drawing>
      </w:r>
    </w:p>
    <w:p w14:paraId="48F10A95"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b/>
          <w:bCs/>
          <w:sz w:val="24"/>
        </w:rPr>
        <w:t>基尼指数：</w:t>
      </w:r>
    </w:p>
    <w:p w14:paraId="622FC8B3" w14:textId="73C6F542"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drawing>
          <wp:inline distT="0" distB="0" distL="0" distR="0" wp14:anchorId="4FD20F0F" wp14:editId="15AEF3AD">
            <wp:extent cx="1401445" cy="9378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01445" cy="937895"/>
                    </a:xfrm>
                    <a:prstGeom prst="rect">
                      <a:avLst/>
                    </a:prstGeom>
                    <a:noFill/>
                    <a:ln>
                      <a:noFill/>
                    </a:ln>
                  </pic:spPr>
                </pic:pic>
              </a:graphicData>
            </a:graphic>
          </wp:inline>
        </w:drawing>
      </w:r>
    </w:p>
    <w:p w14:paraId="5E3366C6" w14:textId="37903B86" w:rsidR="00302BF2" w:rsidRPr="00302BF2" w:rsidRDefault="00E1772F" w:rsidP="00302BF2">
      <w:pPr>
        <w:pStyle w:val="3"/>
        <w:spacing w:line="400" w:lineRule="exact"/>
        <w:rPr>
          <w:rFonts w:ascii="Times New Roman" w:hAnsi="Times New Roman"/>
        </w:rPr>
      </w:pPr>
      <w:r>
        <w:rPr>
          <w:rFonts w:ascii="Times New Roman" w:hAnsi="Times New Roman"/>
        </w:rPr>
        <w:t>2</w:t>
      </w:r>
      <w:r w:rsidR="00302BF2" w:rsidRPr="00302BF2">
        <w:rPr>
          <w:rFonts w:ascii="Times New Roman" w:hAnsi="Times New Roman" w:hint="eastAsia"/>
        </w:rPr>
        <w:t>.</w:t>
      </w:r>
      <w:r>
        <w:rPr>
          <w:rFonts w:ascii="Times New Roman" w:hAnsi="Times New Roman"/>
        </w:rPr>
        <w:t>3</w:t>
      </w:r>
      <w:r w:rsidR="00302BF2" w:rsidRPr="00302BF2">
        <w:rPr>
          <w:rFonts w:ascii="Times New Roman" w:hAnsi="Times New Roman" w:hint="eastAsia"/>
        </w:rPr>
        <w:t xml:space="preserve">.3 </w:t>
      </w:r>
      <w:r w:rsidR="00302BF2" w:rsidRPr="00302BF2">
        <w:rPr>
          <w:rFonts w:ascii="Times New Roman" w:hAnsi="Times New Roman" w:hint="eastAsia"/>
        </w:rPr>
        <w:t>随机森林</w:t>
      </w:r>
    </w:p>
    <w:p w14:paraId="74FA9B69"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 xml:space="preserve"> 随机森林是Bagging的一个扩展变体，是一种由多个</w:t>
      </w:r>
      <w:proofErr w:type="gramStart"/>
      <w:r w:rsidRPr="00B86A0C">
        <w:rPr>
          <w:rFonts w:asciiTheme="minorEastAsia" w:eastAsiaTheme="minorEastAsia" w:hAnsiTheme="minorEastAsia" w:hint="eastAsia"/>
          <w:sz w:val="24"/>
        </w:rPr>
        <w:t>弱学习器</w:t>
      </w:r>
      <w:proofErr w:type="gramEnd"/>
      <w:r w:rsidRPr="00B86A0C">
        <w:rPr>
          <w:rFonts w:asciiTheme="minorEastAsia" w:eastAsiaTheme="minorEastAsia" w:hAnsiTheme="minorEastAsia" w:hint="eastAsia"/>
          <w:sz w:val="24"/>
        </w:rPr>
        <w:t>（决策树所集成的强学习器）。RF在以决策树为</w:t>
      </w:r>
      <w:proofErr w:type="gramStart"/>
      <w:r w:rsidRPr="00B86A0C">
        <w:rPr>
          <w:rFonts w:asciiTheme="minorEastAsia" w:eastAsiaTheme="minorEastAsia" w:hAnsiTheme="minorEastAsia" w:hint="eastAsia"/>
          <w:sz w:val="24"/>
        </w:rPr>
        <w:t>基学习器</w:t>
      </w:r>
      <w:proofErr w:type="gramEnd"/>
      <w:r w:rsidRPr="00B86A0C">
        <w:rPr>
          <w:rFonts w:asciiTheme="minorEastAsia" w:eastAsiaTheme="minorEastAsia" w:hAnsiTheme="minorEastAsia" w:hint="eastAsia"/>
          <w:sz w:val="24"/>
        </w:rPr>
        <w:t>构建Bagging集成的基础上，进一步在决策树的训练过程中引入了随机属性选择。具体来说，传统决策树在选择划分属性时是在当前结点的属性集合（假定有d</w:t>
      </w:r>
      <w:proofErr w:type="gramStart"/>
      <w:r w:rsidRPr="00B86A0C">
        <w:rPr>
          <w:rFonts w:asciiTheme="minorEastAsia" w:eastAsiaTheme="minorEastAsia" w:hAnsiTheme="minorEastAsia" w:hint="eastAsia"/>
          <w:sz w:val="24"/>
        </w:rPr>
        <w:t>个</w:t>
      </w:r>
      <w:proofErr w:type="gramEnd"/>
      <w:r w:rsidRPr="00B86A0C">
        <w:rPr>
          <w:rFonts w:asciiTheme="minorEastAsia" w:eastAsiaTheme="minorEastAsia" w:hAnsiTheme="minorEastAsia" w:hint="eastAsia"/>
          <w:sz w:val="24"/>
        </w:rPr>
        <w:t>属性）中选择一个最优属性；而在RF中，对基决策树的每个结点，先从该结点的属性的集合中随机选择一个包含k</w:t>
      </w:r>
      <w:proofErr w:type="gramStart"/>
      <w:r w:rsidRPr="00B86A0C">
        <w:rPr>
          <w:rFonts w:asciiTheme="minorEastAsia" w:eastAsiaTheme="minorEastAsia" w:hAnsiTheme="minorEastAsia" w:hint="eastAsia"/>
          <w:sz w:val="24"/>
        </w:rPr>
        <w:t>个</w:t>
      </w:r>
      <w:proofErr w:type="gramEnd"/>
      <w:r w:rsidRPr="00B86A0C">
        <w:rPr>
          <w:rFonts w:asciiTheme="minorEastAsia" w:eastAsiaTheme="minorEastAsia" w:hAnsiTheme="minorEastAsia" w:hint="eastAsia"/>
          <w:sz w:val="24"/>
        </w:rPr>
        <w:t>属性的子集，然后再从这个子集中选择一个最优属性用于划分。</w:t>
      </w:r>
    </w:p>
    <w:p w14:paraId="36B43466"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随机森林在许多显示任务重展现出强大的性能，随机森林对Bagging做了很小的改动，但是继承了Bagging中</w:t>
      </w:r>
      <w:proofErr w:type="gramStart"/>
      <w:r w:rsidRPr="00B86A0C">
        <w:rPr>
          <w:rFonts w:asciiTheme="minorEastAsia" w:eastAsiaTheme="minorEastAsia" w:hAnsiTheme="minorEastAsia" w:hint="eastAsia"/>
          <w:sz w:val="24"/>
        </w:rPr>
        <w:t>基学习器</w:t>
      </w:r>
      <w:proofErr w:type="gramEnd"/>
      <w:r w:rsidRPr="00B86A0C">
        <w:rPr>
          <w:rFonts w:asciiTheme="minorEastAsia" w:eastAsiaTheme="minorEastAsia" w:hAnsiTheme="minorEastAsia" w:hint="eastAsia"/>
          <w:sz w:val="24"/>
        </w:rPr>
        <w:t>所具有的多样性，仅通过样本扰动而来不同，随机森林中</w:t>
      </w:r>
      <w:proofErr w:type="gramStart"/>
      <w:r w:rsidRPr="00B86A0C">
        <w:rPr>
          <w:rFonts w:asciiTheme="minorEastAsia" w:eastAsiaTheme="minorEastAsia" w:hAnsiTheme="minorEastAsia" w:hint="eastAsia"/>
          <w:sz w:val="24"/>
        </w:rPr>
        <w:t>基学习器</w:t>
      </w:r>
      <w:proofErr w:type="gramEnd"/>
      <w:r w:rsidRPr="00B86A0C">
        <w:rPr>
          <w:rFonts w:asciiTheme="minorEastAsia" w:eastAsiaTheme="minorEastAsia" w:hAnsiTheme="minorEastAsia" w:hint="eastAsia"/>
          <w:sz w:val="24"/>
        </w:rPr>
        <w:t>的多样性不仅来自样本扰动，还来自属性扰动，这就使得最终集成的泛化性能可通过个体学习期之间差异度的增加而进一步提升。</w:t>
      </w:r>
    </w:p>
    <w:p w14:paraId="3A4AFB21" w14:textId="77777777"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sz w:val="24"/>
        </w:rPr>
        <w:t>方匡南等[21]对随机森林算法进行研究，发现随机森林相较于传统的机器学习模型具有训练速度快、预测效果好、泛化能力强、鲁棒性强等优势，可有效避免模型过拟合的现象出现，适用于高维数据的处理。</w:t>
      </w:r>
    </w:p>
    <w:p w14:paraId="6991052A" w14:textId="77777777"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随机森林的回归预测结果是K棵决策树的预测结果{h(</w:t>
      </w:r>
      <w:r w:rsidRPr="00B86A0C">
        <w:rPr>
          <w:rFonts w:asciiTheme="minorEastAsia" w:eastAsiaTheme="minorEastAsia" w:hAnsiTheme="minorEastAsia" w:cs="Arial"/>
          <w:sz w:val="24"/>
        </w:rPr>
        <w:t>θ</w:t>
      </w:r>
      <w:r w:rsidRPr="00B86A0C">
        <w:rPr>
          <w:rFonts w:asciiTheme="minorEastAsia" w:eastAsiaTheme="minorEastAsia" w:hAnsiTheme="minorEastAsia" w:hint="eastAsia"/>
          <w:sz w:val="24"/>
        </w:rPr>
        <w:t>，</w:t>
      </w:r>
      <w:proofErr w:type="spellStart"/>
      <w:r w:rsidRPr="00B86A0C">
        <w:rPr>
          <w:rFonts w:asciiTheme="minorEastAsia" w:eastAsiaTheme="minorEastAsia" w:hAnsiTheme="minorEastAsia" w:hint="eastAsia"/>
          <w:sz w:val="24"/>
        </w:rPr>
        <w:t>X</w:t>
      </w:r>
      <w:r w:rsidRPr="00B86A0C">
        <w:rPr>
          <w:rFonts w:asciiTheme="minorEastAsia" w:eastAsiaTheme="minorEastAsia" w:hAnsiTheme="minorEastAsia" w:hint="eastAsia"/>
          <w:sz w:val="24"/>
          <w:vertAlign w:val="subscript"/>
        </w:rPr>
        <w:t>k</w:t>
      </w:r>
      <w:proofErr w:type="spellEnd"/>
      <w:r w:rsidRPr="00B86A0C">
        <w:rPr>
          <w:rFonts w:asciiTheme="minorEastAsia" w:eastAsiaTheme="minorEastAsia" w:hAnsiTheme="minorEastAsia" w:hint="eastAsia"/>
          <w:sz w:val="24"/>
        </w:rPr>
        <w:t>)}取均值而来的，它满足以下定理：</w:t>
      </w:r>
    </w:p>
    <w:p w14:paraId="7B8016D6" w14:textId="77777777" w:rsidR="00302BF2" w:rsidRPr="00B86A0C" w:rsidRDefault="00302BF2" w:rsidP="00302BF2">
      <w:pPr>
        <w:spacing w:line="400" w:lineRule="exact"/>
        <w:ind w:firstLineChars="100" w:firstLine="240"/>
        <w:rPr>
          <w:rFonts w:asciiTheme="minorEastAsia" w:eastAsiaTheme="minorEastAsia" w:hAnsiTheme="minorEastAsia" w:cs="Calibri"/>
          <w:sz w:val="24"/>
        </w:rPr>
      </w:pPr>
      <w:r w:rsidRPr="00B86A0C">
        <w:rPr>
          <w:rFonts w:asciiTheme="minorEastAsia" w:eastAsiaTheme="minorEastAsia" w:hAnsiTheme="minorEastAsia" w:hint="eastAsia"/>
          <w:sz w:val="24"/>
        </w:rPr>
        <w:t>定理1  当k</w:t>
      </w:r>
      <w:r w:rsidRPr="00B86A0C">
        <w:rPr>
          <w:rFonts w:asciiTheme="minorEastAsia" w:eastAsiaTheme="minorEastAsia" w:hAnsiTheme="minorEastAsia" w:cs="Arial"/>
          <w:sz w:val="24"/>
        </w:rPr>
        <w:t>→</w:t>
      </w:r>
      <w:r w:rsidRPr="00B86A0C">
        <w:rPr>
          <w:rFonts w:asciiTheme="minorEastAsia" w:eastAsiaTheme="minorEastAsia" w:hAnsiTheme="minorEastAsia" w:cs="Calibri"/>
          <w:sz w:val="24"/>
        </w:rPr>
        <w:t>∞</w:t>
      </w:r>
      <w:r w:rsidRPr="00B86A0C">
        <w:rPr>
          <w:rFonts w:asciiTheme="minorEastAsia" w:eastAsiaTheme="minorEastAsia" w:hAnsiTheme="minorEastAsia" w:cs="Calibri" w:hint="eastAsia"/>
          <w:sz w:val="24"/>
        </w:rPr>
        <w:t>，</w:t>
      </w:r>
    </w:p>
    <w:p w14:paraId="7BF9163C" w14:textId="4AB343FE"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drawing>
          <wp:inline distT="0" distB="0" distL="0" distR="0" wp14:anchorId="48989B59" wp14:editId="7B822430">
            <wp:extent cx="2719705" cy="260985"/>
            <wp:effectExtent l="0" t="0" r="444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9705" cy="260985"/>
                    </a:xfrm>
                    <a:prstGeom prst="rect">
                      <a:avLst/>
                    </a:prstGeom>
                    <a:noFill/>
                    <a:ln>
                      <a:noFill/>
                    </a:ln>
                  </pic:spPr>
                </pic:pic>
              </a:graphicData>
            </a:graphic>
          </wp:inline>
        </w:drawing>
      </w:r>
    </w:p>
    <w:p w14:paraId="1DD6FDCD" w14:textId="77777777"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式x右侧部分表示随机森林的泛化误差，将其记为PE</w:t>
      </w:r>
      <w:r w:rsidRPr="00B86A0C">
        <w:rPr>
          <w:rFonts w:asciiTheme="minorEastAsia" w:eastAsiaTheme="minorEastAsia" w:hAnsiTheme="minorEastAsia" w:hint="eastAsia"/>
          <w:sz w:val="24"/>
          <w:vertAlign w:val="superscript"/>
        </w:rPr>
        <w:t>**</w:t>
      </w:r>
      <w:r w:rsidRPr="00B86A0C">
        <w:rPr>
          <w:rFonts w:asciiTheme="minorEastAsia" w:eastAsiaTheme="minorEastAsia" w:hAnsiTheme="minorEastAsia" w:hint="eastAsia"/>
          <w:sz w:val="24"/>
        </w:rPr>
        <w:t>。PE</w:t>
      </w:r>
      <w:r w:rsidRPr="00B86A0C">
        <w:rPr>
          <w:rFonts w:asciiTheme="minorEastAsia" w:eastAsiaTheme="minorEastAsia" w:hAnsiTheme="minorEastAsia" w:hint="eastAsia"/>
          <w:sz w:val="24"/>
          <w:vertAlign w:val="superscript"/>
        </w:rPr>
        <w:t>*</w:t>
      </w:r>
      <w:r w:rsidRPr="00B86A0C">
        <w:rPr>
          <w:rFonts w:asciiTheme="minorEastAsia" w:eastAsiaTheme="minorEastAsia" w:hAnsiTheme="minorEastAsia" w:hint="eastAsia"/>
          <w:sz w:val="24"/>
        </w:rPr>
        <w:t>则表示一课决策树的平均泛化误差即</w:t>
      </w:r>
    </w:p>
    <w:p w14:paraId="5BD35AA4" w14:textId="089F4978"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lastRenderedPageBreak/>
        <w:drawing>
          <wp:inline distT="0" distB="0" distL="0" distR="0" wp14:anchorId="218C8A90" wp14:editId="447CF3BC">
            <wp:extent cx="1722120" cy="2495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22120" cy="249555"/>
                    </a:xfrm>
                    <a:prstGeom prst="rect">
                      <a:avLst/>
                    </a:prstGeom>
                    <a:noFill/>
                    <a:ln>
                      <a:noFill/>
                    </a:ln>
                  </pic:spPr>
                </pic:pic>
              </a:graphicData>
            </a:graphic>
          </wp:inline>
        </w:drawing>
      </w:r>
    </w:p>
    <w:p w14:paraId="5649361F" w14:textId="77777777" w:rsidR="00302BF2" w:rsidRPr="00B86A0C" w:rsidRDefault="00302BF2" w:rsidP="00302BF2">
      <w:pPr>
        <w:spacing w:line="400" w:lineRule="exact"/>
        <w:ind w:firstLineChars="100" w:firstLine="240"/>
        <w:rPr>
          <w:rFonts w:asciiTheme="minorEastAsia" w:eastAsiaTheme="minorEastAsia" w:hAnsiTheme="minorEastAsia" w:cs="Arial"/>
          <w:sz w:val="24"/>
        </w:rPr>
      </w:pPr>
      <w:r w:rsidRPr="00B86A0C">
        <w:rPr>
          <w:rFonts w:asciiTheme="minorEastAsia" w:eastAsiaTheme="minorEastAsia" w:hAnsiTheme="minorEastAsia" w:hint="eastAsia"/>
          <w:sz w:val="24"/>
        </w:rPr>
        <w:t xml:space="preserve"> 定理2  对所有随机生成的训练集</w:t>
      </w:r>
      <w:r w:rsidRPr="00B86A0C">
        <w:rPr>
          <w:rFonts w:asciiTheme="minorEastAsia" w:eastAsiaTheme="minorEastAsia" w:hAnsiTheme="minorEastAsia" w:cs="Arial"/>
          <w:sz w:val="24"/>
        </w:rPr>
        <w:t>θ</w:t>
      </w:r>
      <w:r w:rsidRPr="00B86A0C">
        <w:rPr>
          <w:rFonts w:asciiTheme="minorEastAsia" w:eastAsiaTheme="minorEastAsia" w:hAnsiTheme="minorEastAsia" w:cs="Arial" w:hint="eastAsia"/>
          <w:sz w:val="24"/>
        </w:rPr>
        <w:t>有：</w:t>
      </w:r>
    </w:p>
    <w:p w14:paraId="51AE165B" w14:textId="66713067"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drawing>
          <wp:inline distT="0" distB="0" distL="0" distR="0" wp14:anchorId="27AC7900" wp14:editId="4EEC9DDE">
            <wp:extent cx="819150" cy="2374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19150" cy="237490"/>
                    </a:xfrm>
                    <a:prstGeom prst="rect">
                      <a:avLst/>
                    </a:prstGeom>
                    <a:noFill/>
                    <a:ln>
                      <a:noFill/>
                    </a:ln>
                  </pic:spPr>
                </pic:pic>
              </a:graphicData>
            </a:graphic>
          </wp:inline>
        </w:drawing>
      </w:r>
    </w:p>
    <w:p w14:paraId="1E9C8BC2" w14:textId="0D4EBA71"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式x中</w:t>
      </w:r>
      <w:r w:rsidRPr="00B86A0C">
        <w:rPr>
          <w:rFonts w:asciiTheme="minorEastAsia" w:eastAsiaTheme="minorEastAsia" w:hAnsiTheme="minorEastAsia"/>
          <w:noProof/>
          <w:sz w:val="24"/>
        </w:rPr>
        <w:drawing>
          <wp:inline distT="0" distB="0" distL="0" distR="0" wp14:anchorId="1EAAC1CE" wp14:editId="5146343C">
            <wp:extent cx="142240" cy="237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240" cy="237490"/>
                    </a:xfrm>
                    <a:prstGeom prst="rect">
                      <a:avLst/>
                    </a:prstGeom>
                    <a:noFill/>
                    <a:ln>
                      <a:noFill/>
                    </a:ln>
                  </pic:spPr>
                </pic:pic>
              </a:graphicData>
            </a:graphic>
          </wp:inline>
        </w:drawing>
      </w:r>
      <w:r w:rsidRPr="00B86A0C">
        <w:rPr>
          <w:rFonts w:asciiTheme="minorEastAsia" w:eastAsiaTheme="minorEastAsia" w:hAnsiTheme="minorEastAsia" w:hint="eastAsia"/>
          <w:sz w:val="24"/>
        </w:rPr>
        <w:t>是在</w:t>
      </w:r>
      <w:r w:rsidRPr="00B86A0C">
        <w:rPr>
          <w:rFonts w:asciiTheme="minorEastAsia" w:eastAsiaTheme="minorEastAsia" w:hAnsiTheme="minorEastAsia" w:cs="Arial"/>
          <w:sz w:val="24"/>
        </w:rPr>
        <w:t>θ</w:t>
      </w:r>
      <w:r w:rsidRPr="00B86A0C">
        <w:rPr>
          <w:rFonts w:asciiTheme="minorEastAsia" w:eastAsiaTheme="minorEastAsia" w:hAnsiTheme="minorEastAsia" w:cs="Arial" w:hint="eastAsia"/>
          <w:sz w:val="24"/>
        </w:rPr>
        <w:t>与</w:t>
      </w:r>
      <w:r w:rsidRPr="00B86A0C">
        <w:rPr>
          <w:rFonts w:asciiTheme="minorEastAsia" w:eastAsiaTheme="minorEastAsia" w:hAnsiTheme="minorEastAsia" w:cs="Arial"/>
          <w:sz w:val="24"/>
        </w:rPr>
        <w:t>θ</w:t>
      </w:r>
      <w:proofErr w:type="gramStart"/>
      <w:r w:rsidRPr="00B86A0C">
        <w:rPr>
          <w:rFonts w:asciiTheme="minorEastAsia" w:eastAsiaTheme="minorEastAsia" w:hAnsiTheme="minorEastAsia" w:cs="Arial"/>
          <w:sz w:val="24"/>
          <w:vertAlign w:val="superscript"/>
        </w:rPr>
        <w:t>’</w:t>
      </w:r>
      <w:proofErr w:type="gramEnd"/>
      <w:r w:rsidRPr="00B86A0C">
        <w:rPr>
          <w:rFonts w:asciiTheme="minorEastAsia" w:eastAsiaTheme="minorEastAsia" w:hAnsiTheme="minorEastAsia" w:cs="Arial" w:hint="eastAsia"/>
          <w:sz w:val="24"/>
        </w:rPr>
        <w:t>相互独立的情况下，残差</w:t>
      </w:r>
      <w:r w:rsidRPr="00B86A0C">
        <w:rPr>
          <w:rFonts w:asciiTheme="minorEastAsia" w:eastAsiaTheme="minorEastAsia" w:hAnsiTheme="minorEastAsia"/>
          <w:noProof/>
          <w:sz w:val="24"/>
        </w:rPr>
        <w:drawing>
          <wp:inline distT="0" distB="0" distL="0" distR="0" wp14:anchorId="17D9B648" wp14:editId="796F6AB7">
            <wp:extent cx="735965" cy="201930"/>
            <wp:effectExtent l="0" t="0" r="698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965" cy="201930"/>
                    </a:xfrm>
                    <a:prstGeom prst="rect">
                      <a:avLst/>
                    </a:prstGeom>
                    <a:noFill/>
                    <a:ln>
                      <a:noFill/>
                    </a:ln>
                  </pic:spPr>
                </pic:pic>
              </a:graphicData>
            </a:graphic>
          </wp:inline>
        </w:drawing>
      </w:r>
      <w:r w:rsidRPr="00B86A0C">
        <w:rPr>
          <w:rFonts w:asciiTheme="minorEastAsia" w:eastAsiaTheme="minorEastAsia" w:hAnsiTheme="minorEastAsia" w:hint="eastAsia"/>
          <w:sz w:val="24"/>
        </w:rPr>
        <w:t>和</w:t>
      </w:r>
      <w:r w:rsidRPr="00B86A0C">
        <w:rPr>
          <w:rFonts w:asciiTheme="minorEastAsia" w:eastAsiaTheme="minorEastAsia" w:hAnsiTheme="minorEastAsia"/>
          <w:noProof/>
          <w:sz w:val="24"/>
        </w:rPr>
        <w:drawing>
          <wp:inline distT="0" distB="0" distL="0" distR="0" wp14:anchorId="1632B5B6" wp14:editId="5E6E50B4">
            <wp:extent cx="772160" cy="225425"/>
            <wp:effectExtent l="0" t="0" r="889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2160" cy="225425"/>
                    </a:xfrm>
                    <a:prstGeom prst="rect">
                      <a:avLst/>
                    </a:prstGeom>
                    <a:noFill/>
                    <a:ln>
                      <a:noFill/>
                    </a:ln>
                  </pic:spPr>
                </pic:pic>
              </a:graphicData>
            </a:graphic>
          </wp:inline>
        </w:drawing>
      </w:r>
      <w:r w:rsidRPr="00B86A0C">
        <w:rPr>
          <w:rFonts w:asciiTheme="minorEastAsia" w:eastAsiaTheme="minorEastAsia" w:hAnsiTheme="minorEastAsia" w:hint="eastAsia"/>
          <w:sz w:val="24"/>
        </w:rPr>
        <w:t>的加权相关系数。</w:t>
      </w:r>
    </w:p>
    <w:p w14:paraId="76AA5E20" w14:textId="53B41927"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 xml:space="preserve">  上述定理给定了精确随机森林的前提：残差间的相关系数低以及错误决策树数目较少。为降低决策树的平均误差，随机森林回归选择对相关系数</w:t>
      </w:r>
      <w:r w:rsidRPr="00B86A0C">
        <w:rPr>
          <w:rFonts w:asciiTheme="minorEastAsia" w:eastAsiaTheme="minorEastAsia" w:hAnsiTheme="minorEastAsia"/>
          <w:noProof/>
          <w:sz w:val="24"/>
        </w:rPr>
        <w:drawing>
          <wp:inline distT="0" distB="0" distL="0" distR="0" wp14:anchorId="3271BA85" wp14:editId="75157846">
            <wp:extent cx="142240" cy="237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240" cy="237490"/>
                    </a:xfrm>
                    <a:prstGeom prst="rect">
                      <a:avLst/>
                    </a:prstGeom>
                    <a:noFill/>
                    <a:ln>
                      <a:noFill/>
                    </a:ln>
                  </pic:spPr>
                </pic:pic>
              </a:graphicData>
            </a:graphic>
          </wp:inline>
        </w:drawing>
      </w:r>
      <w:r w:rsidRPr="00B86A0C">
        <w:rPr>
          <w:rFonts w:asciiTheme="minorEastAsia" w:eastAsiaTheme="minorEastAsia" w:hAnsiTheme="minorEastAsia" w:hint="eastAsia"/>
          <w:sz w:val="24"/>
        </w:rPr>
        <w:t>进行加权处理。</w:t>
      </w:r>
    </w:p>
    <w:p w14:paraId="00E9EADD" w14:textId="2AA649C5"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 xml:space="preserve">  随机森林的具体算法步骤可概括为：</w:t>
      </w:r>
    </w:p>
    <w:p w14:paraId="4868CF47" w14:textId="77777777" w:rsidR="00B86A0C" w:rsidRPr="00B86A0C" w:rsidRDefault="00B86A0C" w:rsidP="00302BF2">
      <w:pPr>
        <w:spacing w:line="400" w:lineRule="exact"/>
        <w:ind w:firstLineChars="100" w:firstLine="240"/>
        <w:rPr>
          <w:rFonts w:asciiTheme="minorEastAsia" w:eastAsiaTheme="minorEastAsia" w:hAnsiTheme="minorEastAsia" w:hint="eastAsia"/>
          <w:sz w:val="24"/>
        </w:rPr>
      </w:pPr>
    </w:p>
    <w:p w14:paraId="28E3CFDE" w14:textId="71ED696C"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drawing>
          <wp:inline distT="0" distB="0" distL="0" distR="0" wp14:anchorId="500D4B05" wp14:editId="018BF973">
            <wp:extent cx="5260975" cy="274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975" cy="2743200"/>
                    </a:xfrm>
                    <a:prstGeom prst="rect">
                      <a:avLst/>
                    </a:prstGeom>
                    <a:noFill/>
                    <a:ln>
                      <a:noFill/>
                    </a:ln>
                  </pic:spPr>
                </pic:pic>
              </a:graphicData>
            </a:graphic>
          </wp:inline>
        </w:drawing>
      </w:r>
    </w:p>
    <w:p w14:paraId="46AA383D" w14:textId="47C63638" w:rsidR="00302BF2" w:rsidRPr="00302BF2" w:rsidRDefault="00E1772F" w:rsidP="00E1772F">
      <w:pPr>
        <w:pStyle w:val="4"/>
      </w:pPr>
      <w:r>
        <w:t>2</w:t>
      </w:r>
      <w:r w:rsidR="00302BF2" w:rsidRPr="00302BF2">
        <w:rPr>
          <w:rFonts w:hint="eastAsia"/>
        </w:rPr>
        <w:t>.</w:t>
      </w:r>
      <w:r>
        <w:t>3</w:t>
      </w:r>
      <w:r w:rsidR="00302BF2" w:rsidRPr="00302BF2">
        <w:rPr>
          <w:rFonts w:hint="eastAsia"/>
        </w:rPr>
        <w:t>.</w:t>
      </w:r>
      <w:r>
        <w:t>3.1</w:t>
      </w:r>
      <w:r w:rsidR="00302BF2" w:rsidRPr="00302BF2">
        <w:rPr>
          <w:rFonts w:hint="eastAsia"/>
        </w:rPr>
        <w:t>随机森林的优点</w:t>
      </w:r>
    </w:p>
    <w:p w14:paraId="0B3C512B"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随机森林</w:t>
      </w:r>
      <w:r w:rsidRPr="00B86A0C">
        <w:rPr>
          <w:rFonts w:asciiTheme="minorEastAsia" w:eastAsiaTheme="minorEastAsia" w:hAnsiTheme="minorEastAsia" w:hint="eastAsia"/>
          <w:sz w:val="24"/>
        </w:rPr>
        <w:t>算法有以下有点</w:t>
      </w:r>
      <w:r w:rsidRPr="00B86A0C">
        <w:rPr>
          <w:rFonts w:asciiTheme="minorEastAsia" w:eastAsiaTheme="minorEastAsia" w:hAnsiTheme="minorEastAsia"/>
          <w:sz w:val="24"/>
        </w:rPr>
        <w:t>：</w:t>
      </w:r>
    </w:p>
    <w:p w14:paraId="2402A80E"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1）对于很多种资料，它可以产生高准确度的分类器；</w:t>
      </w:r>
    </w:p>
    <w:p w14:paraId="14F5D4DD"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2）它可以处理大量的输入变数；</w:t>
      </w:r>
    </w:p>
    <w:p w14:paraId="35F3E978"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3）它可以在决定类别时，评估变数的重要性；</w:t>
      </w:r>
    </w:p>
    <w:p w14:paraId="6950697F"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4）在建造森林时，它可以在内部对于一般化后的误差产生</w:t>
      </w:r>
      <w:proofErr w:type="gramStart"/>
      <w:r w:rsidRPr="00B86A0C">
        <w:rPr>
          <w:rFonts w:asciiTheme="minorEastAsia" w:eastAsiaTheme="minorEastAsia" w:hAnsiTheme="minorEastAsia"/>
          <w:sz w:val="24"/>
        </w:rPr>
        <w:t>不</w:t>
      </w:r>
      <w:proofErr w:type="gramEnd"/>
      <w:r w:rsidRPr="00B86A0C">
        <w:rPr>
          <w:rFonts w:asciiTheme="minorEastAsia" w:eastAsiaTheme="minorEastAsia" w:hAnsiTheme="minorEastAsia"/>
          <w:sz w:val="24"/>
        </w:rPr>
        <w:t>偏差的估计；</w:t>
      </w:r>
    </w:p>
    <w:p w14:paraId="4CEC2339"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5）它包含一个好方法可以估计遗失的资料，并且，如果有很大一部分的资料遗失，仍可以维持准确度；</w:t>
      </w:r>
    </w:p>
    <w:p w14:paraId="1A1025BD"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6）它提供一个实验方法，可以去侦测variable interactions；</w:t>
      </w:r>
    </w:p>
    <w:p w14:paraId="788489F1"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7）对于不平衡的分类资料集来说，它可以平衡误差；</w:t>
      </w:r>
    </w:p>
    <w:p w14:paraId="0FACCAEE"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lastRenderedPageBreak/>
        <w:t>8）它计算各例中的亲近度，对于数据挖掘、侦测离群点（outlier）和将资料视觉化非常有用；</w:t>
      </w:r>
    </w:p>
    <w:p w14:paraId="72F1C0FC"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9）使用上述。它可被延伸应用在未标记的资料上，这类资料通常是使用</w:t>
      </w:r>
      <w:proofErr w:type="gramStart"/>
      <w:r w:rsidRPr="00B86A0C">
        <w:rPr>
          <w:rFonts w:asciiTheme="minorEastAsia" w:eastAsiaTheme="minorEastAsia" w:hAnsiTheme="minorEastAsia"/>
          <w:sz w:val="24"/>
        </w:rPr>
        <w:t>非监督式</w:t>
      </w:r>
      <w:proofErr w:type="gramEnd"/>
      <w:r w:rsidRPr="00B86A0C">
        <w:rPr>
          <w:rFonts w:asciiTheme="minorEastAsia" w:eastAsiaTheme="minorEastAsia" w:hAnsiTheme="minorEastAsia"/>
          <w:sz w:val="24"/>
        </w:rPr>
        <w:t>聚类。也可侦测偏离者和观看资料；</w:t>
      </w:r>
    </w:p>
    <w:p w14:paraId="3F856A0D"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sz w:val="24"/>
        </w:rPr>
        <w:t>10）学习过程是快速</w:t>
      </w:r>
      <w:r w:rsidRPr="00B86A0C">
        <w:rPr>
          <w:rFonts w:asciiTheme="minorEastAsia" w:eastAsiaTheme="minorEastAsia" w:hAnsiTheme="minorEastAsia" w:hint="eastAsia"/>
          <w:sz w:val="24"/>
        </w:rPr>
        <w:t>且有效率的</w:t>
      </w:r>
      <w:r w:rsidRPr="00B86A0C">
        <w:rPr>
          <w:rFonts w:asciiTheme="minorEastAsia" w:eastAsiaTheme="minorEastAsia" w:hAnsiTheme="minorEastAsia"/>
          <w:sz w:val="24"/>
        </w:rPr>
        <w:t>。</w:t>
      </w:r>
    </w:p>
    <w:p w14:paraId="7C423AC7" w14:textId="4CCF958D" w:rsidR="00302BF2" w:rsidRPr="00302BF2" w:rsidRDefault="00E1772F" w:rsidP="00302BF2">
      <w:pPr>
        <w:pStyle w:val="2"/>
        <w:spacing w:line="400" w:lineRule="exact"/>
        <w:rPr>
          <w:rFonts w:ascii="Times New Roman" w:hAnsi="Times New Roman"/>
        </w:rPr>
      </w:pPr>
      <w:r>
        <w:rPr>
          <w:rFonts w:ascii="Times New Roman" w:hAnsi="Times New Roman"/>
        </w:rPr>
        <w:t>2.</w:t>
      </w:r>
      <w:r w:rsidR="00302BF2" w:rsidRPr="00302BF2">
        <w:rPr>
          <w:rFonts w:ascii="Times New Roman" w:hAnsi="Times New Roman" w:hint="eastAsia"/>
        </w:rPr>
        <w:t>3.</w:t>
      </w:r>
      <w:r>
        <w:rPr>
          <w:rFonts w:ascii="Times New Roman" w:hAnsi="Times New Roman"/>
        </w:rPr>
        <w:t>4</w:t>
      </w:r>
      <w:r w:rsidR="00302BF2" w:rsidRPr="00302BF2">
        <w:rPr>
          <w:rFonts w:ascii="Times New Roman" w:hAnsi="Times New Roman" w:hint="eastAsia"/>
        </w:rPr>
        <w:t>深度神经网络</w:t>
      </w:r>
    </w:p>
    <w:p w14:paraId="13D5DE21" w14:textId="4F0E6444" w:rsidR="00302BF2" w:rsidRPr="00302BF2" w:rsidRDefault="00E1772F" w:rsidP="00E1772F">
      <w:pPr>
        <w:pStyle w:val="4"/>
      </w:pPr>
      <w:r>
        <w:t>2</w:t>
      </w:r>
      <w:r w:rsidR="00302BF2" w:rsidRPr="00302BF2">
        <w:rPr>
          <w:rFonts w:hint="eastAsia"/>
        </w:rPr>
        <w:t>.3.</w:t>
      </w:r>
      <w:r>
        <w:t>4.1</w:t>
      </w:r>
      <w:r w:rsidR="00302BF2" w:rsidRPr="00302BF2">
        <w:rPr>
          <w:rFonts w:hint="eastAsia"/>
        </w:rPr>
        <w:t>人工神经网络</w:t>
      </w:r>
    </w:p>
    <w:p w14:paraId="0EB758F4"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人工神经网络是深度学习的核心。他们用途广泛、功能强大且可扩展，使其非常适合处理大型和高度复杂的机器学习任务，例如对数十亿张图像进行分类，例如</w:t>
      </w:r>
      <w:proofErr w:type="spellStart"/>
      <w:r w:rsidRPr="00B86A0C">
        <w:rPr>
          <w:rFonts w:asciiTheme="minorEastAsia" w:eastAsiaTheme="minorEastAsia" w:hAnsiTheme="minorEastAsia" w:hint="eastAsia"/>
          <w:sz w:val="24"/>
        </w:rPr>
        <w:t>Googal</w:t>
      </w:r>
      <w:proofErr w:type="spellEnd"/>
      <w:r w:rsidRPr="00B86A0C">
        <w:rPr>
          <w:rFonts w:asciiTheme="minorEastAsia" w:eastAsiaTheme="minorEastAsia" w:hAnsiTheme="minorEastAsia" w:hint="eastAsia"/>
          <w:sz w:val="24"/>
        </w:rPr>
        <w:t>的Images，或者为语音识别服务提供更支持比如苹果的Siri等</w:t>
      </w:r>
    </w:p>
    <w:p w14:paraId="2ADC4EA0"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sz w:val="24"/>
        </w:rPr>
        <w:t xml:space="preserve">  感知器是最简单的ANN架构之一。它基于稍微不同的人工神经元</w:t>
      </w:r>
      <w:r w:rsidRPr="00B86A0C">
        <w:rPr>
          <w:rFonts w:asciiTheme="minorEastAsia" w:eastAsiaTheme="minorEastAsia" w:hAnsiTheme="minorEastAsia" w:hint="eastAsia"/>
          <w:b/>
          <w:bCs/>
          <w:sz w:val="24"/>
        </w:rPr>
        <w:t>如图所示，</w:t>
      </w:r>
      <w:r w:rsidRPr="00B86A0C">
        <w:rPr>
          <w:rFonts w:asciiTheme="minorEastAsia" w:eastAsiaTheme="minorEastAsia" w:hAnsiTheme="minorEastAsia" w:hint="eastAsia"/>
          <w:sz w:val="24"/>
        </w:rPr>
        <w:t>称为阈值逻辑单元（TLU），也称为阈值逻辑值单元（LTU）。输入和输出是数字（而非二进制开关值），并且每个输入连接都与权重相关联。TLU计算其输入的加权和</w:t>
      </w:r>
      <w:r w:rsidRPr="00B86A0C">
        <w:rPr>
          <w:rFonts w:asciiTheme="minorEastAsia" w:eastAsiaTheme="minorEastAsia" w:hAnsiTheme="minorEastAsia" w:hint="eastAsia"/>
          <w:b/>
          <w:bCs/>
          <w:sz w:val="24"/>
        </w:rPr>
        <w:t>公式，</w:t>
      </w:r>
      <w:r w:rsidRPr="00B86A0C">
        <w:rPr>
          <w:rFonts w:asciiTheme="minorEastAsia" w:eastAsiaTheme="minorEastAsia" w:hAnsiTheme="minorEastAsia" w:hint="eastAsia"/>
          <w:sz w:val="24"/>
        </w:rPr>
        <w:t>然后阶跃函数应用于该和</w:t>
      </w:r>
      <w:proofErr w:type="gramStart"/>
      <w:r w:rsidRPr="00B86A0C">
        <w:rPr>
          <w:rFonts w:asciiTheme="minorEastAsia" w:eastAsiaTheme="minorEastAsia" w:hAnsiTheme="minorEastAsia" w:hint="eastAsia"/>
          <w:sz w:val="24"/>
        </w:rPr>
        <w:t>并</w:t>
      </w:r>
      <w:proofErr w:type="gramEnd"/>
      <w:r w:rsidRPr="00B86A0C">
        <w:rPr>
          <w:rFonts w:asciiTheme="minorEastAsia" w:eastAsiaTheme="minorEastAsia" w:hAnsiTheme="minorEastAsia" w:hint="eastAsia"/>
          <w:sz w:val="24"/>
        </w:rPr>
        <w:t>输出结果：</w:t>
      </w:r>
      <w:r w:rsidRPr="00B86A0C">
        <w:rPr>
          <w:rFonts w:asciiTheme="minorEastAsia" w:eastAsiaTheme="minorEastAsia" w:hAnsiTheme="minorEastAsia" w:hint="eastAsia"/>
          <w:b/>
          <w:bCs/>
          <w:sz w:val="24"/>
        </w:rPr>
        <w:t>公式，其中z=xxx；</w:t>
      </w:r>
    </w:p>
    <w:p w14:paraId="60C11CA0"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感知器最常用的阶跃函数是Heaviside阶跃函数。有事使用符号函数替代：</w:t>
      </w:r>
      <w:r w:rsidRPr="00B86A0C">
        <w:rPr>
          <w:rFonts w:asciiTheme="minorEastAsia" w:eastAsiaTheme="minorEastAsia" w:hAnsiTheme="minorEastAsia" w:hint="eastAsia"/>
          <w:b/>
          <w:bCs/>
          <w:sz w:val="24"/>
        </w:rPr>
        <w:t>如公式</w:t>
      </w:r>
    </w:p>
    <w:p w14:paraId="6B74116C"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感知器仅由单层TLU组成，每个TLU连接到所有的输入。当一层中的所有神经元都连接到上一层中的每个神经元时，该层称为全连接层或密集层。感知器的输入被送到称为输入神经元的特殊直通神经元：它们输出被送入的任何输入。所有输入神经元形成输入层。此外，通常会添加一个额外的偏置特征（x0=1）：通常使用一种称为偏置神经元的特殊类型的神经元来表示该特征，该神经元始终输出1。具有两个输入和三个输出的感知器</w:t>
      </w:r>
      <w:r w:rsidRPr="00B86A0C">
        <w:rPr>
          <w:rFonts w:asciiTheme="minorEastAsia" w:eastAsiaTheme="minorEastAsia" w:hAnsiTheme="minorEastAsia" w:hint="eastAsia"/>
          <w:b/>
          <w:bCs/>
          <w:sz w:val="24"/>
        </w:rPr>
        <w:t>如图所示。</w:t>
      </w:r>
      <w:r w:rsidRPr="00B86A0C">
        <w:rPr>
          <w:rFonts w:asciiTheme="minorEastAsia" w:eastAsiaTheme="minorEastAsia" w:hAnsiTheme="minorEastAsia" w:hint="eastAsia"/>
          <w:sz w:val="24"/>
        </w:rPr>
        <w:t>该感知器可以将实力同时分为三个不同的二进制类，使其称为多输出分类器；</w:t>
      </w:r>
    </w:p>
    <w:p w14:paraId="5ECD3A45"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sz w:val="24"/>
        </w:rPr>
        <w:t xml:space="preserve">  借助线性代数的数学关系，通过下列公式我们可以同时为多个实例高效地计算出一层人工神经元的输出。</w:t>
      </w:r>
      <w:r w:rsidRPr="00B86A0C">
        <w:rPr>
          <w:rFonts w:asciiTheme="minorEastAsia" w:eastAsiaTheme="minorEastAsia" w:hAnsiTheme="minorEastAsia" w:hint="eastAsia"/>
          <w:b/>
          <w:bCs/>
          <w:sz w:val="24"/>
        </w:rPr>
        <w:t>公式：计算全连接层的输出</w:t>
      </w:r>
    </w:p>
    <w:p w14:paraId="02414169"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b/>
          <w:bCs/>
          <w:sz w:val="24"/>
        </w:rPr>
        <w:t>在该式子中：</w:t>
      </w:r>
    </w:p>
    <w:p w14:paraId="1C77128B"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X代表输入特征的矩阵。每个实例一行，每个特征一列。</w:t>
      </w:r>
    </w:p>
    <w:p w14:paraId="1F0F1739"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权重矩阵W包含偏置神经元外的所有连接权重。在该层中，每个输入神经元一行，每个人工神经元一列。</w:t>
      </w:r>
    </w:p>
    <w:p w14:paraId="20FA9D15"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偏置向量b包含偏置神经元和人工神经元之间的所有连接权重。每个人工神经元有一个偏置项。</w:t>
      </w:r>
    </w:p>
    <w:p w14:paraId="4968EB05"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函数</w:t>
      </w:r>
      <w:proofErr w:type="spellStart"/>
      <w:r w:rsidRPr="00B86A0C">
        <w:rPr>
          <w:rFonts w:asciiTheme="minorEastAsia" w:eastAsiaTheme="minorEastAsia" w:hAnsiTheme="minorEastAsia" w:hint="eastAsia"/>
          <w:sz w:val="24"/>
        </w:rPr>
        <w:t>seita</w:t>
      </w:r>
      <w:proofErr w:type="spellEnd"/>
      <w:r w:rsidRPr="00B86A0C">
        <w:rPr>
          <w:rFonts w:asciiTheme="minorEastAsia" w:eastAsiaTheme="minorEastAsia" w:hAnsiTheme="minorEastAsia" w:hint="eastAsia"/>
          <w:sz w:val="24"/>
        </w:rPr>
        <w:t>称为激活函数：当人工神经元是TLU时，它时阶跃函数。</w:t>
      </w:r>
    </w:p>
    <w:p w14:paraId="590D0817"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sz w:val="24"/>
        </w:rPr>
        <w:lastRenderedPageBreak/>
        <w:t>关于感知器的训练，感知器的训练算法在很大程度上受Hebb规则的启发，当一个生物神经元经常出发另一个神经元时，这两个神经元之间的联系就会增强，也就是说，两个神经元同时触发时，它们之间的连接权重会增加。更具体的说，感知器一次被送入一个训练实例，并且针对每个实例进行预测。对于产生错误预测的每个输出神经元，它会增强来自输入的连接权重，这些权重将有助于正确的预测。</w:t>
      </w:r>
      <w:r w:rsidRPr="00B86A0C">
        <w:rPr>
          <w:rFonts w:asciiTheme="minorEastAsia" w:eastAsiaTheme="minorEastAsia" w:hAnsiTheme="minorEastAsia" w:hint="eastAsia"/>
          <w:b/>
          <w:bCs/>
          <w:sz w:val="24"/>
        </w:rPr>
        <w:t>如公式所示：</w:t>
      </w:r>
    </w:p>
    <w:p w14:paraId="63FC3C0F"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b/>
          <w:bCs/>
          <w:sz w:val="24"/>
        </w:rPr>
        <w:t xml:space="preserve">  在该式中：</w:t>
      </w:r>
    </w:p>
    <w:p w14:paraId="5E990641" w14:textId="76F8940E" w:rsidR="00302BF2" w:rsidRPr="00302BF2" w:rsidRDefault="00E1772F" w:rsidP="00E1772F">
      <w:pPr>
        <w:pStyle w:val="4"/>
      </w:pPr>
      <w:r>
        <w:t>2</w:t>
      </w:r>
      <w:r w:rsidRPr="00302BF2">
        <w:rPr>
          <w:rFonts w:hint="eastAsia"/>
        </w:rPr>
        <w:t>.3.</w:t>
      </w:r>
      <w:r>
        <w:t>4.</w:t>
      </w:r>
      <w:proofErr w:type="gramStart"/>
      <w:r>
        <w:t>2</w:t>
      </w:r>
      <w:r w:rsidR="00302BF2" w:rsidRPr="00302BF2">
        <w:rPr>
          <w:rFonts w:hint="eastAsia"/>
        </w:rPr>
        <w:t>多层</w:t>
      </w:r>
      <w:proofErr w:type="gramEnd"/>
      <w:r w:rsidR="00302BF2" w:rsidRPr="00302BF2">
        <w:rPr>
          <w:rFonts w:hint="eastAsia"/>
        </w:rPr>
        <w:t>感知机</w:t>
      </w:r>
    </w:p>
    <w:p w14:paraId="2F91E0A7" w14:textId="77777777" w:rsidR="00302BF2" w:rsidRPr="00B86A0C" w:rsidRDefault="00302BF2" w:rsidP="00302BF2">
      <w:pPr>
        <w:spacing w:line="400" w:lineRule="exact"/>
        <w:ind w:firstLineChars="100" w:firstLine="240"/>
        <w:rPr>
          <w:rFonts w:asciiTheme="minorEastAsia" w:eastAsiaTheme="minorEastAsia" w:hAnsiTheme="minorEastAsia"/>
          <w:b/>
          <w:bCs/>
          <w:sz w:val="24"/>
        </w:rPr>
      </w:pPr>
      <w:r w:rsidRPr="00B86A0C">
        <w:rPr>
          <w:rFonts w:asciiTheme="minorEastAsia" w:eastAsiaTheme="minorEastAsia" w:hAnsiTheme="minorEastAsia" w:hint="eastAsia"/>
          <w:sz w:val="24"/>
        </w:rPr>
        <w:t>多层感知器则时在上述感知器的基础上，由一层输入层、一层或多层TLU即隐藏层和一个TLU的最后一层即输出层组成。靠近输入层的层通常称为较低层，靠近输出层的层通常为较高层。除输出层外的每一层都包含一个偏置神经元，并完全连接到下一层。</w:t>
      </w:r>
      <w:r w:rsidRPr="00B86A0C">
        <w:rPr>
          <w:rFonts w:asciiTheme="minorEastAsia" w:eastAsiaTheme="minorEastAsia" w:hAnsiTheme="minorEastAsia" w:hint="eastAsia"/>
          <w:b/>
          <w:bCs/>
          <w:sz w:val="24"/>
        </w:rPr>
        <w:t>如图：</w:t>
      </w:r>
    </w:p>
    <w:p w14:paraId="0A6435DF"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 xml:space="preserve">  常见的神将网络是</w:t>
      </w:r>
      <w:r w:rsidRPr="00B86A0C">
        <w:rPr>
          <w:rFonts w:asciiTheme="minorEastAsia" w:eastAsiaTheme="minorEastAsia" w:hAnsiTheme="minorEastAsia" w:hint="eastAsia"/>
          <w:b/>
          <w:bCs/>
          <w:sz w:val="24"/>
        </w:rPr>
        <w:t>如图所示</w:t>
      </w:r>
      <w:r w:rsidRPr="00B86A0C">
        <w:rPr>
          <w:rFonts w:asciiTheme="minorEastAsia" w:eastAsiaTheme="minorEastAsia" w:hAnsiTheme="minorEastAsia" w:hint="eastAsia"/>
          <w:sz w:val="24"/>
        </w:rPr>
        <w:t>的层级结构，每层神经元与下一层神经元全互联，神将元之间不存在同层连接，也不</w:t>
      </w:r>
      <w:proofErr w:type="gramStart"/>
      <w:r w:rsidRPr="00B86A0C">
        <w:rPr>
          <w:rFonts w:asciiTheme="minorEastAsia" w:eastAsiaTheme="minorEastAsia" w:hAnsiTheme="minorEastAsia" w:hint="eastAsia"/>
          <w:sz w:val="24"/>
        </w:rPr>
        <w:t>存在跨层连接</w:t>
      </w:r>
      <w:proofErr w:type="gramEnd"/>
      <w:r w:rsidRPr="00B86A0C">
        <w:rPr>
          <w:rFonts w:asciiTheme="minorEastAsia" w:eastAsiaTheme="minorEastAsia" w:hAnsiTheme="minorEastAsia" w:hint="eastAsia"/>
          <w:sz w:val="24"/>
        </w:rPr>
        <w:t>。这样的神经网络结构通常称为“多层前馈神经网络”，即多层感知机，其中输入层神经元接受外界输入，隐藏层与输出层神经元对信号进行加工，最终结果由输出层神经元输出；换言之，输入层神</w:t>
      </w:r>
      <w:proofErr w:type="gramStart"/>
      <w:r w:rsidRPr="00B86A0C">
        <w:rPr>
          <w:rFonts w:asciiTheme="minorEastAsia" w:eastAsiaTheme="minorEastAsia" w:hAnsiTheme="minorEastAsia" w:hint="eastAsia"/>
          <w:sz w:val="24"/>
        </w:rPr>
        <w:t>将元仅是</w:t>
      </w:r>
      <w:proofErr w:type="gramEnd"/>
      <w:r w:rsidRPr="00B86A0C">
        <w:rPr>
          <w:rFonts w:asciiTheme="minorEastAsia" w:eastAsiaTheme="minorEastAsia" w:hAnsiTheme="minorEastAsia" w:hint="eastAsia"/>
          <w:sz w:val="24"/>
        </w:rPr>
        <w:t>接受输入，不进行函数处理，隐藏层与输出层包含功能神经元。神经网络的学习过程，就是根据训练数据来调整神将元之间的“连接权”以及每个功能神将元的阈值；换言之，神经网络所“学”到的东西，蕴含在连接权与阈值中。</w:t>
      </w:r>
    </w:p>
    <w:p w14:paraId="41735F43" w14:textId="77777777"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当一个ANN包含一个深层的隐藏层时，就属于深度神经网络（DNN），其分为正向传播和反向传播，</w:t>
      </w:r>
      <w:proofErr w:type="gramStart"/>
      <w:r w:rsidRPr="00B86A0C">
        <w:rPr>
          <w:rFonts w:asciiTheme="minorEastAsia" w:eastAsiaTheme="minorEastAsia" w:hAnsiTheme="minorEastAsia" w:hint="eastAsia"/>
          <w:sz w:val="24"/>
        </w:rPr>
        <w:t>分享创博时</w:t>
      </w:r>
      <w:proofErr w:type="gramEnd"/>
      <w:r w:rsidRPr="00B86A0C">
        <w:rPr>
          <w:rFonts w:asciiTheme="minorEastAsia" w:eastAsiaTheme="minorEastAsia" w:hAnsiTheme="minorEastAsia" w:hint="eastAsia"/>
          <w:sz w:val="24"/>
        </w:rPr>
        <w:t>一种沿用至今的训练算法，其使用的是有效的技术自动计算梯度下降，在仅两次通过网络的过程中，即一次前向，一次反向，反向传播算法能够针对每个模型参数计算网络误差的梯度。换言之，它可以找出应如何调整每个连接权重和每个偏置项以减少误差。一旦获得了这些梯度，它便会执行常规的梯度下降步骤，然后重复整个过程，知道网络收敛到解。</w:t>
      </w:r>
    </w:p>
    <w:p w14:paraId="021A7079" w14:textId="1650913B" w:rsidR="00302BF2" w:rsidRPr="00302BF2" w:rsidRDefault="00E1772F" w:rsidP="00E1772F">
      <w:pPr>
        <w:pStyle w:val="4"/>
      </w:pPr>
      <w:r>
        <w:t>2</w:t>
      </w:r>
      <w:r w:rsidRPr="00302BF2">
        <w:rPr>
          <w:rFonts w:hint="eastAsia"/>
        </w:rPr>
        <w:t>.3.</w:t>
      </w:r>
      <w:r>
        <w:t>4.3</w:t>
      </w:r>
      <w:r w:rsidR="00302BF2" w:rsidRPr="00302BF2">
        <w:rPr>
          <w:rFonts w:hint="eastAsia"/>
        </w:rPr>
        <w:t>误差</w:t>
      </w:r>
      <w:proofErr w:type="gramStart"/>
      <w:r w:rsidR="00302BF2" w:rsidRPr="00302BF2">
        <w:rPr>
          <w:rFonts w:hint="eastAsia"/>
        </w:rPr>
        <w:t>逆传播</w:t>
      </w:r>
      <w:proofErr w:type="gramEnd"/>
      <w:r w:rsidR="00302BF2" w:rsidRPr="00302BF2">
        <w:rPr>
          <w:rFonts w:hint="eastAsia"/>
        </w:rPr>
        <w:t>算法</w:t>
      </w:r>
    </w:p>
    <w:p w14:paraId="4B599159" w14:textId="77777777" w:rsidR="00302BF2" w:rsidRPr="00B86A0C" w:rsidRDefault="00302BF2" w:rsidP="00302BF2">
      <w:pPr>
        <w:spacing w:line="400" w:lineRule="exact"/>
        <w:ind w:firstLineChars="100" w:firstLine="241"/>
        <w:rPr>
          <w:rFonts w:asciiTheme="minorEastAsia" w:eastAsiaTheme="minorEastAsia" w:hAnsiTheme="minorEastAsia"/>
          <w:sz w:val="24"/>
        </w:rPr>
      </w:pPr>
      <w:r w:rsidRPr="00B86A0C">
        <w:rPr>
          <w:rFonts w:asciiTheme="minorEastAsia" w:eastAsiaTheme="minorEastAsia" w:hAnsiTheme="minorEastAsia" w:hint="eastAsia"/>
          <w:b/>
          <w:bCs/>
          <w:sz w:val="24"/>
        </w:rPr>
        <w:t>自动计算梯度算法</w:t>
      </w:r>
      <w:proofErr w:type="spellStart"/>
      <w:r w:rsidRPr="00B86A0C">
        <w:rPr>
          <w:rFonts w:asciiTheme="minorEastAsia" w:eastAsiaTheme="minorEastAsia" w:hAnsiTheme="minorEastAsia" w:hint="eastAsia"/>
          <w:b/>
          <w:bCs/>
          <w:sz w:val="24"/>
        </w:rPr>
        <w:t>autodiff</w:t>
      </w:r>
      <w:proofErr w:type="spellEnd"/>
      <w:r w:rsidRPr="00B86A0C">
        <w:rPr>
          <w:rFonts w:asciiTheme="minorEastAsia" w:eastAsiaTheme="minorEastAsia" w:hAnsiTheme="minorEastAsia" w:hint="eastAsia"/>
          <w:b/>
          <w:bCs/>
          <w:sz w:val="24"/>
        </w:rPr>
        <w:t>，</w:t>
      </w:r>
      <w:proofErr w:type="spellStart"/>
      <w:r w:rsidRPr="00B86A0C">
        <w:rPr>
          <w:rFonts w:asciiTheme="minorEastAsia" w:eastAsiaTheme="minorEastAsia" w:hAnsiTheme="minorEastAsia" w:hint="eastAsia"/>
          <w:sz w:val="24"/>
        </w:rPr>
        <w:t>Autodiff</w:t>
      </w:r>
      <w:proofErr w:type="spellEnd"/>
      <w:r w:rsidRPr="00B86A0C">
        <w:rPr>
          <w:rFonts w:asciiTheme="minorEastAsia" w:eastAsiaTheme="minorEastAsia" w:hAnsiTheme="minorEastAsia" w:hint="eastAsia"/>
          <w:sz w:val="24"/>
        </w:rPr>
        <w:t>每次处理一个小批次的样本，并且多次便利整个训练集，每次遍历都称为一个轮次。每个小批量都传递到网络的输入层，然后将其从到第一个隐藏层。然后该算法将计算该层中所有神经元的输出，</w:t>
      </w:r>
      <w:r w:rsidRPr="00B86A0C">
        <w:rPr>
          <w:rFonts w:asciiTheme="minorEastAsia" w:eastAsiaTheme="minorEastAsia" w:hAnsiTheme="minorEastAsia" w:hint="eastAsia"/>
          <w:sz w:val="24"/>
        </w:rPr>
        <w:lastRenderedPageBreak/>
        <w:t>并将结果传递到下一层，计算出并传递到下一层，以此类推，直到获得最后一层（即输出层）的输出。这就是前向通路，就像进行预测一样，只是保留了所有中间结果，因为反向遍历需要它们。接下来，，该算法使用损失函数测量网络的输出误差，然后，算法再次使用链式法则来测量这些错误贡献中有多少是来此下面层中每个链接的错误贡献，算法一直进行，到达输入层为止。这种反向传递通过在网络中向后传播误差梯度，从而有效地测量了网络中所有连接权重上的误差梯度。最终该算法执行梯度下降步骤，使用刚刚计算的误差梯度来调整网络中的所有连接权重。</w:t>
      </w:r>
    </w:p>
    <w:p w14:paraId="4629D06F" w14:textId="77777777" w:rsidR="00302BF2" w:rsidRPr="00B86A0C" w:rsidRDefault="00302BF2" w:rsidP="00302BF2">
      <w:pPr>
        <w:spacing w:line="400" w:lineRule="exact"/>
        <w:ind w:firstLineChars="100" w:firstLine="240"/>
        <w:rPr>
          <w:rFonts w:asciiTheme="minorEastAsia" w:eastAsiaTheme="minorEastAsia" w:hAnsiTheme="minorEastAsia"/>
          <w:b/>
          <w:bCs/>
          <w:sz w:val="24"/>
        </w:rPr>
      </w:pPr>
      <w:r w:rsidRPr="00B86A0C">
        <w:rPr>
          <w:rFonts w:asciiTheme="minorEastAsia" w:eastAsiaTheme="minorEastAsia" w:hAnsiTheme="minorEastAsia" w:hint="eastAsia"/>
          <w:sz w:val="24"/>
        </w:rPr>
        <w:t>BP算法的目标是要最小化训练集D上的累积误差，</w:t>
      </w:r>
      <w:r w:rsidRPr="00B86A0C">
        <w:rPr>
          <w:rFonts w:asciiTheme="minorEastAsia" w:eastAsiaTheme="minorEastAsia" w:hAnsiTheme="minorEastAsia" w:hint="eastAsia"/>
          <w:b/>
          <w:bCs/>
          <w:sz w:val="24"/>
        </w:rPr>
        <w:t>公式</w:t>
      </w:r>
    </w:p>
    <w:p w14:paraId="4D2E1FA5" w14:textId="77777777" w:rsidR="00302BF2" w:rsidRPr="00B86A0C" w:rsidRDefault="00302BF2" w:rsidP="00302BF2">
      <w:pPr>
        <w:spacing w:line="400" w:lineRule="exact"/>
        <w:ind w:firstLineChars="100" w:firstLine="241"/>
        <w:rPr>
          <w:rFonts w:asciiTheme="minorEastAsia" w:eastAsiaTheme="minorEastAsia" w:hAnsiTheme="minorEastAsia"/>
          <w:b/>
          <w:bCs/>
          <w:sz w:val="24"/>
        </w:rPr>
      </w:pPr>
    </w:p>
    <w:p w14:paraId="7D80D74D"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sz w:val="24"/>
        </w:rPr>
        <w:t xml:space="preserve">  </w:t>
      </w:r>
      <w:r w:rsidRPr="00B86A0C">
        <w:rPr>
          <w:rFonts w:asciiTheme="minorEastAsia" w:eastAsiaTheme="minorEastAsia" w:hAnsiTheme="minorEastAsia" w:hint="eastAsia"/>
          <w:b/>
          <w:bCs/>
          <w:sz w:val="24"/>
        </w:rPr>
        <w:t>典型的回归多层感知机架构：</w:t>
      </w:r>
    </w:p>
    <w:p w14:paraId="52D0A76C" w14:textId="77777777" w:rsidR="00302BF2" w:rsidRPr="00B86A0C" w:rsidRDefault="00302BF2" w:rsidP="00302BF2">
      <w:pPr>
        <w:spacing w:line="400" w:lineRule="exact"/>
        <w:rPr>
          <w:rFonts w:asciiTheme="minorEastAsia" w:eastAsiaTheme="minorEastAsia" w:hAnsiTheme="minorEastAsia"/>
          <w:b/>
          <w:bCs/>
          <w:sz w:val="24"/>
        </w:rPr>
      </w:pPr>
    </w:p>
    <w:p w14:paraId="29B3BD37" w14:textId="05C2A5B1" w:rsidR="00302BF2" w:rsidRPr="00302BF2" w:rsidRDefault="00E1772F" w:rsidP="00302BF2">
      <w:pPr>
        <w:pStyle w:val="2"/>
        <w:spacing w:line="400" w:lineRule="exact"/>
        <w:rPr>
          <w:rFonts w:ascii="Times New Roman" w:hAnsi="Times New Roman"/>
        </w:rPr>
      </w:pPr>
      <w:r>
        <w:rPr>
          <w:rFonts w:ascii="Times New Roman" w:hAnsi="Times New Roman"/>
        </w:rPr>
        <w:t>2</w:t>
      </w:r>
      <w:r w:rsidR="00302BF2" w:rsidRPr="00302BF2">
        <w:rPr>
          <w:rFonts w:ascii="Times New Roman" w:hAnsi="Times New Roman" w:hint="eastAsia"/>
        </w:rPr>
        <w:t>.4</w:t>
      </w:r>
      <w:r>
        <w:rPr>
          <w:rFonts w:ascii="Times New Roman" w:hAnsi="Times New Roman" w:hint="eastAsia"/>
        </w:rPr>
        <w:t>机器学习</w:t>
      </w:r>
      <w:r w:rsidR="00302BF2" w:rsidRPr="00302BF2">
        <w:rPr>
          <w:rFonts w:ascii="Times New Roman" w:hAnsi="Times New Roman" w:hint="eastAsia"/>
        </w:rPr>
        <w:t>性能评估指标</w:t>
      </w:r>
    </w:p>
    <w:p w14:paraId="6F6EBECB"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评价模型性能的指标有很多种,需要我们根据特定的任务选择合适的评价指标。不恰当的评价指标不仅无法模型进行评估,反而会造成误导,得出错误的结论。一个评价指标可以展现模型在某一方面的能力,所以一般情况下,需要构造多个评价指标,来对模型进行全面的分析。针对大型RTL设计的FPGA资源估算模型的需求分析，其为回归问题模型，对于回归问题模型的特点有如下几种模型性能评估指标：</w:t>
      </w:r>
    </w:p>
    <w:p w14:paraId="069A6D75" w14:textId="77777777" w:rsidR="00302BF2" w:rsidRPr="00B86A0C" w:rsidRDefault="00302BF2" w:rsidP="00302BF2">
      <w:pPr>
        <w:numPr>
          <w:ilvl w:val="0"/>
          <w:numId w:val="3"/>
        </w:num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均方误差</w:t>
      </w:r>
    </w:p>
    <w:p w14:paraId="6D65D0C8" w14:textId="77777777" w:rsidR="00302BF2" w:rsidRPr="00B86A0C" w:rsidRDefault="00302BF2" w:rsidP="00302BF2">
      <w:pPr>
        <w:spacing w:line="400" w:lineRule="exact"/>
        <w:rPr>
          <w:rFonts w:asciiTheme="minorEastAsia" w:eastAsiaTheme="minorEastAsia" w:hAnsiTheme="minorEastAsia"/>
          <w:b/>
          <w:bCs/>
          <w:sz w:val="24"/>
        </w:rPr>
      </w:pPr>
      <w:r w:rsidRPr="00B86A0C">
        <w:rPr>
          <w:rFonts w:asciiTheme="minorEastAsia" w:eastAsiaTheme="minorEastAsia" w:hAnsiTheme="minorEastAsia" w:hint="eastAsia"/>
          <w:sz w:val="24"/>
        </w:rPr>
        <w:t xml:space="preserve">  均方误差是在回归问题的机器学习模型中常见的泛化误差衡量指标，均方误差是反映估计量与被估计量之间差异程度的一种度量。</w:t>
      </w:r>
    </w:p>
    <w:p w14:paraId="76077A18"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b/>
          <w:bCs/>
          <w:sz w:val="24"/>
        </w:rPr>
        <w:t xml:space="preserve">  </w:t>
      </w:r>
      <w:r w:rsidRPr="00B86A0C">
        <w:rPr>
          <w:rFonts w:asciiTheme="minorEastAsia" w:eastAsiaTheme="minorEastAsia" w:hAnsiTheme="minorEastAsia" w:hint="eastAsia"/>
          <w:sz w:val="24"/>
        </w:rPr>
        <w:t>均方误差是评价点估计的最一般的标准，自然，我们希望估计的均方误差越小越好，注意到</w:t>
      </w:r>
    </w:p>
    <w:p w14:paraId="17E3EB39" w14:textId="2B98B275" w:rsidR="00302BF2" w:rsidRPr="00B86A0C" w:rsidRDefault="00CE6FC4"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cs="宋体"/>
          <w:noProof/>
          <w:sz w:val="24"/>
        </w:rPr>
        <w:drawing>
          <wp:inline distT="0" distB="0" distL="0" distR="0" wp14:anchorId="2903DC54" wp14:editId="47BCA87E">
            <wp:extent cx="2392680" cy="267335"/>
            <wp:effectExtent l="0" t="0" r="7620" b="0"/>
            <wp:docPr id="595"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2680" cy="267335"/>
                    </a:xfrm>
                    <a:prstGeom prst="rect">
                      <a:avLst/>
                    </a:prstGeom>
                    <a:noFill/>
                    <a:ln>
                      <a:noFill/>
                    </a:ln>
                    <a:effectLst/>
                  </pic:spPr>
                </pic:pic>
              </a:graphicData>
            </a:graphic>
          </wp:inline>
        </w:drawing>
      </w:r>
    </w:p>
    <w:p w14:paraId="1DC3B0F7" w14:textId="41AD21E1"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上式说明，均方误差</w:t>
      </w:r>
      <w:r w:rsidR="00CE6FC4" w:rsidRPr="00B86A0C">
        <w:rPr>
          <w:rFonts w:asciiTheme="minorEastAsia" w:eastAsiaTheme="minorEastAsia" w:hAnsiTheme="minorEastAsia" w:cs="宋体"/>
          <w:noProof/>
          <w:sz w:val="24"/>
        </w:rPr>
        <w:drawing>
          <wp:inline distT="0" distB="0" distL="0" distR="0" wp14:anchorId="1428505E" wp14:editId="0EADEEC1">
            <wp:extent cx="308610" cy="136525"/>
            <wp:effectExtent l="0" t="0" r="0" b="0"/>
            <wp:docPr id="596" name="图片 7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Grp="1"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610" cy="136525"/>
                    </a:xfrm>
                    <a:prstGeom prst="rect">
                      <a:avLst/>
                    </a:prstGeom>
                    <a:noFill/>
                    <a:ln>
                      <a:noFill/>
                    </a:ln>
                    <a:effectLst/>
                  </pic:spPr>
                </pic:pic>
              </a:graphicData>
            </a:graphic>
          </wp:inline>
        </w:drawing>
      </w:r>
      <w:r w:rsidRPr="00B86A0C">
        <w:rPr>
          <w:rFonts w:asciiTheme="minorEastAsia" w:eastAsiaTheme="minorEastAsia" w:hAnsiTheme="minorEastAsia" w:hint="eastAsia"/>
          <w:sz w:val="24"/>
        </w:rPr>
        <w:t>由点估计的方差</w:t>
      </w:r>
      <w:r w:rsidR="00CE6FC4" w:rsidRPr="00B86A0C">
        <w:rPr>
          <w:rFonts w:asciiTheme="minorEastAsia" w:eastAsiaTheme="minorEastAsia" w:hAnsiTheme="minorEastAsia" w:cs="宋体"/>
          <w:noProof/>
          <w:sz w:val="24"/>
        </w:rPr>
        <w:drawing>
          <wp:inline distT="0" distB="0" distL="0" distR="0" wp14:anchorId="699FF56C" wp14:editId="0787C27D">
            <wp:extent cx="189865" cy="124460"/>
            <wp:effectExtent l="0" t="0" r="635" b="8890"/>
            <wp:docPr id="597" name="图片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Grp="1"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9865" cy="124460"/>
                    </a:xfrm>
                    <a:prstGeom prst="rect">
                      <a:avLst/>
                    </a:prstGeom>
                    <a:noFill/>
                    <a:ln>
                      <a:noFill/>
                    </a:ln>
                    <a:effectLst/>
                  </pic:spPr>
                </pic:pic>
              </a:graphicData>
            </a:graphic>
          </wp:inline>
        </w:drawing>
      </w:r>
      <w:r w:rsidRPr="00B86A0C">
        <w:rPr>
          <w:rFonts w:asciiTheme="minorEastAsia" w:eastAsiaTheme="minorEastAsia" w:hAnsiTheme="minorEastAsia" w:hint="eastAsia"/>
          <w:sz w:val="24"/>
        </w:rPr>
        <w:t>与偏差</w:t>
      </w:r>
      <w:r w:rsidR="00CE6FC4" w:rsidRPr="00B86A0C">
        <w:rPr>
          <w:rFonts w:asciiTheme="minorEastAsia" w:eastAsiaTheme="minorEastAsia" w:hAnsiTheme="minorEastAsia" w:cs="宋体"/>
          <w:noProof/>
          <w:sz w:val="24"/>
        </w:rPr>
        <w:drawing>
          <wp:inline distT="0" distB="0" distL="0" distR="0" wp14:anchorId="389710D1" wp14:editId="79A68CCF">
            <wp:extent cx="308610" cy="113030"/>
            <wp:effectExtent l="0" t="0" r="0" b="1270"/>
            <wp:docPr id="598" name="图片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Grp="1"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610" cy="113030"/>
                    </a:xfrm>
                    <a:prstGeom prst="rect">
                      <a:avLst/>
                    </a:prstGeom>
                    <a:noFill/>
                    <a:ln>
                      <a:noFill/>
                    </a:ln>
                    <a:effectLst/>
                  </pic:spPr>
                </pic:pic>
              </a:graphicData>
            </a:graphic>
          </wp:inline>
        </w:drawing>
      </w:r>
      <w:r w:rsidRPr="00B86A0C">
        <w:rPr>
          <w:rFonts w:asciiTheme="minorEastAsia" w:eastAsiaTheme="minorEastAsia" w:hAnsiTheme="minorEastAsia" w:hint="eastAsia"/>
          <w:sz w:val="24"/>
        </w:rPr>
        <w:t>的平方两部分组成。</w:t>
      </w:r>
    </w:p>
    <w:p w14:paraId="7768C39A" w14:textId="77777777" w:rsidR="00302BF2" w:rsidRPr="00B86A0C" w:rsidRDefault="00302BF2" w:rsidP="00302BF2">
      <w:pPr>
        <w:numPr>
          <w:ilvl w:val="0"/>
          <w:numId w:val="3"/>
        </w:num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均方根误差</w:t>
      </w:r>
    </w:p>
    <w:p w14:paraId="0924DCEA" w14:textId="77777777" w:rsidR="00302BF2" w:rsidRPr="00B86A0C" w:rsidRDefault="00302BF2" w:rsidP="00302BF2">
      <w:pPr>
        <w:spacing w:line="400" w:lineRule="exact"/>
        <w:ind w:firstLineChars="100" w:firstLine="240"/>
        <w:rPr>
          <w:rFonts w:asciiTheme="minorEastAsia" w:eastAsiaTheme="minorEastAsia" w:hAnsiTheme="minorEastAsia" w:cs="Helvetica"/>
          <w:color w:val="333333"/>
          <w:sz w:val="24"/>
          <w:shd w:val="clear" w:color="auto" w:fill="FFFFFF"/>
        </w:rPr>
      </w:pPr>
      <w:r w:rsidRPr="00B86A0C">
        <w:rPr>
          <w:rFonts w:asciiTheme="minorEastAsia" w:eastAsiaTheme="minorEastAsia" w:hAnsiTheme="minorEastAsia" w:cs="宋体" w:hint="eastAsia"/>
          <w:color w:val="333333"/>
          <w:sz w:val="24"/>
          <w:shd w:val="clear" w:color="auto" w:fill="FFFFFF"/>
        </w:rPr>
        <w:t>均方根误差，</w:t>
      </w:r>
      <w:r w:rsidRPr="00B86A0C">
        <w:rPr>
          <w:rFonts w:asciiTheme="minorEastAsia" w:eastAsiaTheme="minorEastAsia" w:hAnsiTheme="minorEastAsia" w:cs="Helvetica" w:hint="eastAsia"/>
          <w:color w:val="333333"/>
          <w:sz w:val="24"/>
          <w:shd w:val="clear" w:color="auto" w:fill="FFFFFF"/>
        </w:rPr>
        <w:t>也</w:t>
      </w:r>
      <w:proofErr w:type="gramStart"/>
      <w:r w:rsidRPr="00B86A0C">
        <w:rPr>
          <w:rFonts w:asciiTheme="minorEastAsia" w:eastAsiaTheme="minorEastAsia" w:hAnsiTheme="minorEastAsia" w:cs="宋体" w:hint="eastAsia"/>
          <w:color w:val="333333"/>
          <w:sz w:val="24"/>
          <w:shd w:val="clear" w:color="auto" w:fill="FFFFFF"/>
        </w:rPr>
        <w:t>称</w:t>
      </w:r>
      <w:r w:rsidRPr="00B86A0C">
        <w:rPr>
          <w:rFonts w:asciiTheme="minorEastAsia" w:eastAsiaTheme="minorEastAsia" w:hAnsiTheme="minorEastAsia" w:cs="Helvetica" w:hint="eastAsia"/>
          <w:color w:val="333333"/>
          <w:sz w:val="24"/>
          <w:shd w:val="clear" w:color="auto" w:fill="FFFFFF"/>
        </w:rPr>
        <w:t>做</w:t>
      </w:r>
      <w:proofErr w:type="gramEnd"/>
      <w:r w:rsidR="00B5672A" w:rsidRPr="00B86A0C">
        <w:rPr>
          <w:rFonts w:asciiTheme="minorEastAsia" w:eastAsiaTheme="minorEastAsia" w:hAnsiTheme="minorEastAsia" w:cs="宋体"/>
          <w:color w:val="333333"/>
          <w:sz w:val="24"/>
          <w:shd w:val="clear" w:color="auto" w:fill="FFFFFF"/>
        </w:rPr>
        <w:fldChar w:fldCharType="begin"/>
      </w:r>
      <w:r w:rsidR="00B5672A" w:rsidRPr="00B86A0C">
        <w:rPr>
          <w:rFonts w:asciiTheme="minorEastAsia" w:eastAsiaTheme="minorEastAsia" w:hAnsiTheme="minorEastAsia" w:cs="宋体"/>
          <w:color w:val="333333"/>
          <w:sz w:val="24"/>
          <w:shd w:val="clear" w:color="auto" w:fill="FFFFFF"/>
        </w:rPr>
        <w:instrText xml:space="preserve"> HYPERLINK "https://baike.baidu.com/item/%E6%A0%87%E5%87%86%E8%AF%AF%E5%B7%AE" \t "https://baike.baidu.com/item/%E5%9D%87%E6%96%B9%E6%A0%B9%E8%AF%AF%E5%B7%AE/_blank" </w:instrText>
      </w:r>
      <w:r w:rsidR="00B5672A" w:rsidRPr="00B86A0C">
        <w:rPr>
          <w:rFonts w:asciiTheme="minorEastAsia" w:eastAsiaTheme="minorEastAsia" w:hAnsiTheme="minorEastAsia" w:cs="宋体"/>
          <w:color w:val="333333"/>
          <w:sz w:val="24"/>
          <w:shd w:val="clear" w:color="auto" w:fill="FFFFFF"/>
        </w:rPr>
        <w:fldChar w:fldCharType="separate"/>
      </w:r>
      <w:r w:rsidRPr="00B86A0C">
        <w:rPr>
          <w:rFonts w:asciiTheme="minorEastAsia" w:eastAsiaTheme="minorEastAsia" w:hAnsiTheme="minorEastAsia" w:cs="宋体" w:hint="eastAsia"/>
          <w:color w:val="333333"/>
          <w:sz w:val="24"/>
          <w:shd w:val="clear" w:color="auto" w:fill="FFFFFF"/>
        </w:rPr>
        <w:t>标准误差</w:t>
      </w:r>
      <w:r w:rsidR="00B5672A" w:rsidRPr="00B86A0C">
        <w:rPr>
          <w:rFonts w:asciiTheme="minorEastAsia" w:eastAsiaTheme="minorEastAsia" w:hAnsiTheme="minorEastAsia" w:cs="宋体"/>
          <w:color w:val="333333"/>
          <w:sz w:val="24"/>
          <w:shd w:val="clear" w:color="auto" w:fill="FFFFFF"/>
        </w:rPr>
        <w:fldChar w:fldCharType="end"/>
      </w:r>
      <w:r w:rsidRPr="00B86A0C">
        <w:rPr>
          <w:rFonts w:asciiTheme="minorEastAsia" w:eastAsiaTheme="minorEastAsia" w:hAnsiTheme="minorEastAsia" w:cs="Helvetica" w:hint="eastAsia"/>
          <w:color w:val="333333"/>
          <w:sz w:val="24"/>
          <w:shd w:val="clear" w:color="auto" w:fill="FFFFFF"/>
        </w:rPr>
        <w:t>，均方根误差是预测值与真实值偏差的</w:t>
      </w:r>
      <w:proofErr w:type="gramStart"/>
      <w:r w:rsidRPr="00B86A0C">
        <w:rPr>
          <w:rFonts w:asciiTheme="minorEastAsia" w:eastAsiaTheme="minorEastAsia" w:hAnsiTheme="minorEastAsia" w:cs="Helvetica" w:hint="eastAsia"/>
          <w:color w:val="333333"/>
          <w:sz w:val="24"/>
          <w:shd w:val="clear" w:color="auto" w:fill="FFFFFF"/>
        </w:rPr>
        <w:t>平方与</w:t>
      </w:r>
      <w:proofErr w:type="gramEnd"/>
      <w:r w:rsidRPr="00B86A0C">
        <w:rPr>
          <w:rFonts w:asciiTheme="minorEastAsia" w:eastAsiaTheme="minorEastAsia" w:hAnsiTheme="minorEastAsia" w:cs="Helvetica" w:hint="eastAsia"/>
          <w:color w:val="333333"/>
          <w:sz w:val="24"/>
          <w:shd w:val="clear" w:color="auto" w:fill="FFFFFF"/>
        </w:rPr>
        <w:t>观测次数n比值的平方根，在实际测量中，观测次数n总是有限的，真值只能用最可信赖（最佳）值来代替。标准误差对一组测量中的特大或特小误差反映非常敏感，所以，标准误差能够很好地反映出测量的精密度。这正是标准误差在工程测量中广泛被采用的原因。因此，标准差是用来衡量一组数自身的离散程度，而均方根误差是用来衡量观测值同真值之间的偏差，它们的研究对象和研究目的不同，</w:t>
      </w:r>
      <w:r w:rsidRPr="00B86A0C">
        <w:rPr>
          <w:rFonts w:asciiTheme="minorEastAsia" w:eastAsiaTheme="minorEastAsia" w:hAnsiTheme="minorEastAsia" w:cs="Helvetica" w:hint="eastAsia"/>
          <w:color w:val="333333"/>
          <w:sz w:val="24"/>
          <w:shd w:val="clear" w:color="auto" w:fill="FFFFFF"/>
        </w:rPr>
        <w:lastRenderedPageBreak/>
        <w:t>但是计算过程类似公式如下：</w:t>
      </w:r>
    </w:p>
    <w:p w14:paraId="663BBB1F" w14:textId="77777777" w:rsidR="00302BF2" w:rsidRPr="00B86A0C" w:rsidRDefault="00302BF2" w:rsidP="00302BF2">
      <w:pPr>
        <w:spacing w:line="400" w:lineRule="exact"/>
        <w:rPr>
          <w:rFonts w:asciiTheme="minorEastAsia" w:eastAsiaTheme="minorEastAsia" w:hAnsiTheme="minorEastAsia"/>
          <w:sz w:val="24"/>
        </w:rPr>
      </w:pPr>
      <w:r w:rsidRPr="00B86A0C">
        <w:rPr>
          <w:rFonts w:asciiTheme="minorEastAsia" w:eastAsiaTheme="minorEastAsia" w:hAnsiTheme="minorEastAsia" w:hint="eastAsia"/>
          <w:sz w:val="24"/>
        </w:rPr>
        <w:t>3、R-Squared</w:t>
      </w:r>
    </w:p>
    <w:p w14:paraId="1C86845B" w14:textId="7C41D1E6"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R方是统计学里常用的统计量，R方的名字是coefficient of determination，另一个名字是Nash–Sutcliffe model efficiency coefficient。给定一系列真值</w:t>
      </w:r>
      <w:r w:rsidRPr="00B86A0C">
        <w:rPr>
          <w:rFonts w:asciiTheme="minorEastAsia" w:eastAsiaTheme="minorEastAsia" w:hAnsiTheme="minorEastAsia"/>
          <w:noProof/>
          <w:sz w:val="24"/>
        </w:rPr>
        <w:drawing>
          <wp:inline distT="0" distB="0" distL="0" distR="0" wp14:anchorId="166D00F0" wp14:editId="2E974514">
            <wp:extent cx="130810" cy="1187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18745"/>
                    </a:xfrm>
                    <a:prstGeom prst="rect">
                      <a:avLst/>
                    </a:prstGeom>
                    <a:noFill/>
                    <a:ln>
                      <a:noFill/>
                    </a:ln>
                  </pic:spPr>
                </pic:pic>
              </a:graphicData>
            </a:graphic>
          </wp:inline>
        </w:drawing>
      </w:r>
      <w:r w:rsidRPr="00B86A0C">
        <w:rPr>
          <w:rFonts w:asciiTheme="minorEastAsia" w:eastAsiaTheme="minorEastAsia" w:hAnsiTheme="minorEastAsia" w:hint="eastAsia"/>
          <w:sz w:val="24"/>
        </w:rPr>
        <w:t>和对应的预测值</w:t>
      </w:r>
      <w:r w:rsidRPr="00B86A0C">
        <w:rPr>
          <w:rFonts w:asciiTheme="minorEastAsia" w:eastAsiaTheme="minorEastAsia" w:hAnsiTheme="minorEastAsia"/>
          <w:noProof/>
          <w:sz w:val="24"/>
        </w:rPr>
        <w:drawing>
          <wp:inline distT="0" distB="0" distL="0" distR="0" wp14:anchorId="6EC9B6F3" wp14:editId="77E49FEB">
            <wp:extent cx="154305" cy="1663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56" cstate="print">
                      <a:extLst>
                        <a:ext uri="{28A0092B-C50C-407E-A947-70E740481C1C}">
                          <a14:useLocalDpi xmlns:a14="http://schemas.microsoft.com/office/drawing/2010/main" val="0"/>
                        </a:ext>
                      </a:extLst>
                    </a:blip>
                    <a:srcRect l="7170" t="6993"/>
                    <a:stretch>
                      <a:fillRect/>
                    </a:stretch>
                  </pic:blipFill>
                  <pic:spPr bwMode="auto">
                    <a:xfrm>
                      <a:off x="0" y="0"/>
                      <a:ext cx="154305" cy="166370"/>
                    </a:xfrm>
                    <a:prstGeom prst="rect">
                      <a:avLst/>
                    </a:prstGeom>
                  </pic:spPr>
                </pic:pic>
              </a:graphicData>
            </a:graphic>
          </wp:inline>
        </w:drawing>
      </w:r>
      <w:r w:rsidRPr="00B86A0C">
        <w:rPr>
          <w:rFonts w:asciiTheme="minorEastAsia" w:eastAsiaTheme="minorEastAsia" w:hAnsiTheme="minorEastAsia" w:hint="eastAsia"/>
          <w:sz w:val="24"/>
        </w:rPr>
        <w:t>，R方的定义为</w:t>
      </w:r>
    </w:p>
    <w:p w14:paraId="6F9066B4" w14:textId="216938C4" w:rsidR="00302BF2" w:rsidRPr="00B86A0C" w:rsidRDefault="00302BF2" w:rsidP="00B86A0C">
      <w:pPr>
        <w:ind w:firstLineChars="100" w:firstLine="240"/>
        <w:jc w:val="center"/>
        <w:rPr>
          <w:rFonts w:asciiTheme="minorEastAsia" w:eastAsiaTheme="minorEastAsia" w:hAnsiTheme="minorEastAsia"/>
          <w:sz w:val="24"/>
        </w:rPr>
      </w:pPr>
      <w:r w:rsidRPr="00B86A0C">
        <w:rPr>
          <w:rFonts w:asciiTheme="minorEastAsia" w:eastAsiaTheme="minorEastAsia" w:hAnsiTheme="minorEastAsia"/>
          <w:noProof/>
          <w:sz w:val="24"/>
        </w:rPr>
        <w:drawing>
          <wp:inline distT="0" distB="0" distL="0" distR="0" wp14:anchorId="4B7C7838" wp14:editId="225491C7">
            <wp:extent cx="1472565" cy="4394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2565" cy="439420"/>
                    </a:xfrm>
                    <a:prstGeom prst="rect">
                      <a:avLst/>
                    </a:prstGeom>
                    <a:noFill/>
                    <a:ln>
                      <a:noFill/>
                    </a:ln>
                    <a:effectLst/>
                  </pic:spPr>
                </pic:pic>
              </a:graphicData>
            </a:graphic>
          </wp:inline>
        </w:drawing>
      </w:r>
    </w:p>
    <w:p w14:paraId="11C10AD1" w14:textId="24851129"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R方的含义是，预测</w:t>
      </w:r>
      <w:proofErr w:type="gramStart"/>
      <w:r w:rsidRPr="00B86A0C">
        <w:rPr>
          <w:rFonts w:asciiTheme="minorEastAsia" w:eastAsiaTheme="minorEastAsia" w:hAnsiTheme="minorEastAsia" w:hint="eastAsia"/>
          <w:sz w:val="24"/>
        </w:rPr>
        <w:t>值解释</w:t>
      </w:r>
      <w:proofErr w:type="gramEnd"/>
      <w:r w:rsidRPr="00B86A0C">
        <w:rPr>
          <w:rFonts w:asciiTheme="minorEastAsia" w:eastAsiaTheme="minorEastAsia" w:hAnsiTheme="minorEastAsia" w:hint="eastAsia"/>
          <w:sz w:val="24"/>
        </w:rPr>
        <w:t>了</w:t>
      </w:r>
      <w:r w:rsidRPr="00B86A0C">
        <w:rPr>
          <w:rFonts w:asciiTheme="minorEastAsia" w:eastAsiaTheme="minorEastAsia" w:hAnsiTheme="minorEastAsia"/>
          <w:noProof/>
          <w:sz w:val="24"/>
        </w:rPr>
        <w:drawing>
          <wp:inline distT="0" distB="0" distL="0" distR="0" wp14:anchorId="011CE493" wp14:editId="4C3EE932">
            <wp:extent cx="130810" cy="1187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18745"/>
                    </a:xfrm>
                    <a:prstGeom prst="rect">
                      <a:avLst/>
                    </a:prstGeom>
                    <a:noFill/>
                    <a:ln>
                      <a:noFill/>
                    </a:ln>
                  </pic:spPr>
                </pic:pic>
              </a:graphicData>
            </a:graphic>
          </wp:inline>
        </w:drawing>
      </w:r>
      <w:r w:rsidRPr="00B86A0C">
        <w:rPr>
          <w:rFonts w:asciiTheme="minorEastAsia" w:eastAsiaTheme="minorEastAsia" w:hAnsiTheme="minorEastAsia" w:hint="eastAsia"/>
          <w:sz w:val="24"/>
        </w:rPr>
        <w:t>变量的方差的多大比例，衡量的是预测</w:t>
      </w:r>
      <w:proofErr w:type="gramStart"/>
      <w:r w:rsidRPr="00B86A0C">
        <w:rPr>
          <w:rFonts w:asciiTheme="minorEastAsia" w:eastAsiaTheme="minorEastAsia" w:hAnsiTheme="minorEastAsia" w:hint="eastAsia"/>
          <w:sz w:val="24"/>
        </w:rPr>
        <w:t>值对于</w:t>
      </w:r>
      <w:proofErr w:type="gramEnd"/>
      <w:r w:rsidRPr="00B86A0C">
        <w:rPr>
          <w:rFonts w:asciiTheme="minorEastAsia" w:eastAsiaTheme="minorEastAsia" w:hAnsiTheme="minorEastAsia" w:hint="eastAsia"/>
          <w:sz w:val="24"/>
        </w:rPr>
        <w:t>真值的拟合好坏程度。通俗理解，假定</w:t>
      </w:r>
      <w:r w:rsidRPr="00B86A0C">
        <w:rPr>
          <w:rFonts w:asciiTheme="minorEastAsia" w:eastAsiaTheme="minorEastAsia" w:hAnsiTheme="minorEastAsia"/>
          <w:noProof/>
          <w:sz w:val="24"/>
        </w:rPr>
        <w:drawing>
          <wp:inline distT="0" distB="0" distL="0" distR="0" wp14:anchorId="4C7981EA" wp14:editId="5FBC7DA3">
            <wp:extent cx="130810" cy="1187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18745"/>
                    </a:xfrm>
                    <a:prstGeom prst="rect">
                      <a:avLst/>
                    </a:prstGeom>
                    <a:noFill/>
                    <a:ln>
                      <a:noFill/>
                    </a:ln>
                  </pic:spPr>
                </pic:pic>
              </a:graphicData>
            </a:graphic>
          </wp:inline>
        </w:drawing>
      </w:r>
      <w:r w:rsidRPr="00B86A0C">
        <w:rPr>
          <w:rFonts w:asciiTheme="minorEastAsia" w:eastAsiaTheme="minorEastAsia" w:hAnsiTheme="minorEastAsia" w:hint="eastAsia"/>
          <w:sz w:val="24"/>
        </w:rPr>
        <w:t>的方差为1个单位，则R方表示"使用该模型之后，</w:t>
      </w:r>
      <w:r w:rsidRPr="00B86A0C">
        <w:rPr>
          <w:rFonts w:asciiTheme="minorEastAsia" w:eastAsiaTheme="minorEastAsia" w:hAnsiTheme="minorEastAsia"/>
          <w:noProof/>
          <w:sz w:val="24"/>
        </w:rPr>
        <w:drawing>
          <wp:inline distT="0" distB="0" distL="0" distR="0" wp14:anchorId="6C79D5C8" wp14:editId="05AB77EC">
            <wp:extent cx="130810" cy="1187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18745"/>
                    </a:xfrm>
                    <a:prstGeom prst="rect">
                      <a:avLst/>
                    </a:prstGeom>
                    <a:noFill/>
                    <a:ln>
                      <a:noFill/>
                    </a:ln>
                  </pic:spPr>
                </pic:pic>
              </a:graphicData>
            </a:graphic>
          </wp:inline>
        </w:drawing>
      </w:r>
      <w:r w:rsidRPr="00B86A0C">
        <w:rPr>
          <w:rFonts w:asciiTheme="minorEastAsia" w:eastAsiaTheme="minorEastAsia" w:hAnsiTheme="minorEastAsia" w:hint="eastAsia"/>
          <w:sz w:val="24"/>
        </w:rPr>
        <w:t>的残差的方差减少了多少"。比如R方等于0.8，则使用该模型之后残差的方差为原始</w:t>
      </w:r>
      <w:r w:rsidRPr="00B86A0C">
        <w:rPr>
          <w:rFonts w:asciiTheme="minorEastAsia" w:eastAsiaTheme="minorEastAsia" w:hAnsiTheme="minorEastAsia"/>
          <w:noProof/>
          <w:sz w:val="24"/>
        </w:rPr>
        <w:drawing>
          <wp:inline distT="0" distB="0" distL="0" distR="0" wp14:anchorId="190B54EA" wp14:editId="1C501E0F">
            <wp:extent cx="130810" cy="1187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18745"/>
                    </a:xfrm>
                    <a:prstGeom prst="rect">
                      <a:avLst/>
                    </a:prstGeom>
                    <a:noFill/>
                    <a:ln>
                      <a:noFill/>
                    </a:ln>
                  </pic:spPr>
                </pic:pic>
              </a:graphicData>
            </a:graphic>
          </wp:inline>
        </w:drawing>
      </w:r>
      <w:r w:rsidRPr="00B86A0C">
        <w:rPr>
          <w:rFonts w:asciiTheme="minorEastAsia" w:eastAsiaTheme="minorEastAsia" w:hAnsiTheme="minorEastAsia" w:hint="eastAsia"/>
          <w:sz w:val="24"/>
        </w:rPr>
        <w:t>值方差的20%。</w:t>
      </w:r>
    </w:p>
    <w:p w14:paraId="35C8BE7B" w14:textId="77777777"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R方=1：最理想情况，所有的预测值等于真值。</w:t>
      </w:r>
    </w:p>
    <w:p w14:paraId="71404441" w14:textId="4986C25E"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R方=0：一种可能情况是"简单预测所有y值等于y平均值"，即所有</w:t>
      </w:r>
      <w:r w:rsidRPr="00B86A0C">
        <w:rPr>
          <w:rFonts w:asciiTheme="minorEastAsia" w:eastAsiaTheme="minorEastAsia" w:hAnsiTheme="minorEastAsia"/>
          <w:noProof/>
          <w:sz w:val="24"/>
        </w:rPr>
        <w:drawing>
          <wp:inline distT="0" distB="0" distL="0" distR="0" wp14:anchorId="62C56734" wp14:editId="19CC3129">
            <wp:extent cx="154305" cy="1663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56" cstate="print">
                      <a:extLst>
                        <a:ext uri="{28A0092B-C50C-407E-A947-70E740481C1C}">
                          <a14:useLocalDpi xmlns:a14="http://schemas.microsoft.com/office/drawing/2010/main" val="0"/>
                        </a:ext>
                      </a:extLst>
                    </a:blip>
                    <a:srcRect l="7170" t="6993"/>
                    <a:stretch>
                      <a:fillRect/>
                    </a:stretch>
                  </pic:blipFill>
                  <pic:spPr bwMode="auto">
                    <a:xfrm>
                      <a:off x="0" y="0"/>
                      <a:ext cx="154305" cy="166370"/>
                    </a:xfrm>
                    <a:prstGeom prst="rect">
                      <a:avLst/>
                    </a:prstGeom>
                    <a:noFill/>
                    <a:ln>
                      <a:noFill/>
                    </a:ln>
                  </pic:spPr>
                </pic:pic>
              </a:graphicData>
            </a:graphic>
          </wp:inline>
        </w:drawing>
      </w:r>
      <w:r w:rsidRPr="00B86A0C">
        <w:rPr>
          <w:rFonts w:asciiTheme="minorEastAsia" w:eastAsiaTheme="minorEastAsia" w:hAnsiTheme="minorEastAsia" w:hint="eastAsia"/>
          <w:sz w:val="24"/>
        </w:rPr>
        <w:t>都等于真实y值的平均数。</w:t>
      </w:r>
    </w:p>
    <w:p w14:paraId="49876E12" w14:textId="77777777"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R方&lt;0：模型预测能力差，比"简单预测所有y值等于y平均值"的效果还差。这表示可能用了错误模型，或者模型假设不合理。</w:t>
      </w:r>
    </w:p>
    <w:p w14:paraId="6B967723" w14:textId="3E3DD055" w:rsidR="00302BF2" w:rsidRPr="00B86A0C" w:rsidRDefault="00302BF2" w:rsidP="00302BF2">
      <w:pPr>
        <w:spacing w:line="400" w:lineRule="exact"/>
        <w:ind w:firstLineChars="100" w:firstLine="240"/>
        <w:rPr>
          <w:rFonts w:asciiTheme="minorEastAsia" w:eastAsiaTheme="minorEastAsia" w:hAnsiTheme="minorEastAsia"/>
          <w:sz w:val="24"/>
        </w:rPr>
      </w:pPr>
      <w:r w:rsidRPr="00B86A0C">
        <w:rPr>
          <w:rFonts w:asciiTheme="minorEastAsia" w:eastAsiaTheme="minorEastAsia" w:hAnsiTheme="minorEastAsia" w:hint="eastAsia"/>
          <w:sz w:val="24"/>
        </w:rPr>
        <w:t>R方的最小值没有下限，因为预测可以任意程度的差。因此，R方的范围是</w:t>
      </w:r>
      <w:r w:rsidRPr="00B86A0C">
        <w:rPr>
          <w:rFonts w:asciiTheme="minorEastAsia" w:eastAsiaTheme="minorEastAsia" w:hAnsiTheme="minorEastAsia"/>
          <w:noProof/>
          <w:sz w:val="24"/>
        </w:rPr>
        <w:drawing>
          <wp:inline distT="0" distB="0" distL="0" distR="0" wp14:anchorId="4A1519B2" wp14:editId="527A7094">
            <wp:extent cx="260985" cy="14224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0985" cy="142240"/>
                    </a:xfrm>
                    <a:prstGeom prst="rect">
                      <a:avLst/>
                    </a:prstGeom>
                    <a:noFill/>
                    <a:ln>
                      <a:noFill/>
                    </a:ln>
                    <a:effectLst/>
                  </pic:spPr>
                </pic:pic>
              </a:graphicData>
            </a:graphic>
          </wp:inline>
        </w:drawing>
      </w:r>
      <w:r w:rsidRPr="00B86A0C">
        <w:rPr>
          <w:rFonts w:asciiTheme="minorEastAsia" w:eastAsiaTheme="minorEastAsia" w:hAnsiTheme="minorEastAsia" w:hint="eastAsia"/>
          <w:sz w:val="24"/>
        </w:rPr>
        <w:t>。</w:t>
      </w:r>
    </w:p>
    <w:p w14:paraId="06656850" w14:textId="77777777" w:rsidR="00302BF2" w:rsidRPr="00B86A0C" w:rsidRDefault="00302BF2" w:rsidP="00302BF2">
      <w:pPr>
        <w:spacing w:line="400" w:lineRule="exact"/>
        <w:rPr>
          <w:rFonts w:asciiTheme="minorEastAsia" w:eastAsiaTheme="minorEastAsia" w:hAnsiTheme="minorEastAsia"/>
          <w:sz w:val="24"/>
        </w:rPr>
      </w:pPr>
    </w:p>
    <w:p w14:paraId="417254DA" w14:textId="77777777" w:rsidR="00600B16" w:rsidRPr="00B86A0C" w:rsidRDefault="00600B16" w:rsidP="00302BF2">
      <w:pPr>
        <w:spacing w:line="400" w:lineRule="exact"/>
        <w:rPr>
          <w:rFonts w:asciiTheme="minorEastAsia" w:eastAsiaTheme="minorEastAsia" w:hAnsiTheme="minorEastAsia"/>
          <w:sz w:val="24"/>
        </w:rPr>
      </w:pPr>
      <w:bookmarkStart w:id="0" w:name="_GoBack"/>
      <w:bookmarkEnd w:id="0"/>
    </w:p>
    <w:sectPr w:rsidR="00600B16" w:rsidRPr="00B86A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107DD" w14:textId="77777777" w:rsidR="00B5672A" w:rsidRDefault="00B5672A" w:rsidP="00302BF2">
      <w:r>
        <w:separator/>
      </w:r>
    </w:p>
  </w:endnote>
  <w:endnote w:type="continuationSeparator" w:id="0">
    <w:p w14:paraId="5C55AFA4" w14:textId="77777777" w:rsidR="00B5672A" w:rsidRDefault="00B5672A" w:rsidP="00302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F4382" w14:textId="77777777" w:rsidR="00B5672A" w:rsidRDefault="00B5672A" w:rsidP="00302BF2">
      <w:r>
        <w:separator/>
      </w:r>
    </w:p>
  </w:footnote>
  <w:footnote w:type="continuationSeparator" w:id="0">
    <w:p w14:paraId="033943CC" w14:textId="77777777" w:rsidR="00B5672A" w:rsidRDefault="00B5672A" w:rsidP="00302B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32800FA"/>
    <w:multiLevelType w:val="singleLevel"/>
    <w:tmpl w:val="A32800FA"/>
    <w:lvl w:ilvl="0">
      <w:start w:val="7"/>
      <w:numFmt w:val="decimal"/>
      <w:suff w:val="nothing"/>
      <w:lvlText w:val="%1、"/>
      <w:lvlJc w:val="left"/>
    </w:lvl>
  </w:abstractNum>
  <w:abstractNum w:abstractNumId="1" w15:restartNumberingAfterBreak="0">
    <w:nsid w:val="198537C0"/>
    <w:multiLevelType w:val="multilevel"/>
    <w:tmpl w:val="198537C0"/>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611CD222"/>
    <w:multiLevelType w:val="singleLevel"/>
    <w:tmpl w:val="611CD222"/>
    <w:lvl w:ilvl="0">
      <w:start w:val="1"/>
      <w:numFmt w:val="decimal"/>
      <w:suff w:val="nothing"/>
      <w:lvlText w:val="%1、"/>
      <w:lvlJc w:val="left"/>
      <w:pPr>
        <w:ind w:left="21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B16"/>
    <w:rsid w:val="00084452"/>
    <w:rsid w:val="00302BF2"/>
    <w:rsid w:val="003A71F1"/>
    <w:rsid w:val="004C1C4F"/>
    <w:rsid w:val="00600B16"/>
    <w:rsid w:val="00A90C5A"/>
    <w:rsid w:val="00AE604F"/>
    <w:rsid w:val="00B5672A"/>
    <w:rsid w:val="00B86A0C"/>
    <w:rsid w:val="00CE6FC4"/>
    <w:rsid w:val="00E1772F"/>
    <w:rsid w:val="014D40AA"/>
    <w:rsid w:val="0550542C"/>
    <w:rsid w:val="05AC0AC2"/>
    <w:rsid w:val="07CB733A"/>
    <w:rsid w:val="0B2B0394"/>
    <w:rsid w:val="0DB0769C"/>
    <w:rsid w:val="0F581FC0"/>
    <w:rsid w:val="136D001E"/>
    <w:rsid w:val="139128AD"/>
    <w:rsid w:val="16F9492B"/>
    <w:rsid w:val="179B319F"/>
    <w:rsid w:val="1A4C6FC4"/>
    <w:rsid w:val="1AA65DDE"/>
    <w:rsid w:val="1AE86E16"/>
    <w:rsid w:val="1B473B2B"/>
    <w:rsid w:val="1B90300D"/>
    <w:rsid w:val="1E0C6D0C"/>
    <w:rsid w:val="1E6B1D88"/>
    <w:rsid w:val="223608C0"/>
    <w:rsid w:val="231F335D"/>
    <w:rsid w:val="244F35D5"/>
    <w:rsid w:val="24881063"/>
    <w:rsid w:val="25782865"/>
    <w:rsid w:val="261620E3"/>
    <w:rsid w:val="26E50B09"/>
    <w:rsid w:val="27E22CAD"/>
    <w:rsid w:val="282C2B41"/>
    <w:rsid w:val="29103860"/>
    <w:rsid w:val="2A0A1276"/>
    <w:rsid w:val="2A5355FD"/>
    <w:rsid w:val="2C586D3E"/>
    <w:rsid w:val="33E65A1A"/>
    <w:rsid w:val="34752F95"/>
    <w:rsid w:val="3560545C"/>
    <w:rsid w:val="36E7118C"/>
    <w:rsid w:val="38824E9A"/>
    <w:rsid w:val="3BFB5F8D"/>
    <w:rsid w:val="3C4D4F57"/>
    <w:rsid w:val="3DB32968"/>
    <w:rsid w:val="3DD540E7"/>
    <w:rsid w:val="41591EB7"/>
    <w:rsid w:val="418678BF"/>
    <w:rsid w:val="41BB69B2"/>
    <w:rsid w:val="430934B8"/>
    <w:rsid w:val="49766DB1"/>
    <w:rsid w:val="49D525E2"/>
    <w:rsid w:val="4CDF25E5"/>
    <w:rsid w:val="4D8572E3"/>
    <w:rsid w:val="4DE3378B"/>
    <w:rsid w:val="4FDA03E0"/>
    <w:rsid w:val="502121AD"/>
    <w:rsid w:val="50572BE0"/>
    <w:rsid w:val="56027478"/>
    <w:rsid w:val="56BB5076"/>
    <w:rsid w:val="58F642D1"/>
    <w:rsid w:val="59885805"/>
    <w:rsid w:val="5B4204C3"/>
    <w:rsid w:val="5B7C21AA"/>
    <w:rsid w:val="5EC93213"/>
    <w:rsid w:val="5F0B5173"/>
    <w:rsid w:val="60184891"/>
    <w:rsid w:val="61082274"/>
    <w:rsid w:val="61E23DC2"/>
    <w:rsid w:val="6252381B"/>
    <w:rsid w:val="64E17B1D"/>
    <w:rsid w:val="686B3072"/>
    <w:rsid w:val="69B407F3"/>
    <w:rsid w:val="6A7E3394"/>
    <w:rsid w:val="6ABC7E82"/>
    <w:rsid w:val="6BA00080"/>
    <w:rsid w:val="6C273D4B"/>
    <w:rsid w:val="6C312C75"/>
    <w:rsid w:val="6C3E72AA"/>
    <w:rsid w:val="6CE01B88"/>
    <w:rsid w:val="6D6C61E3"/>
    <w:rsid w:val="6DEF63DA"/>
    <w:rsid w:val="6DFE34CE"/>
    <w:rsid w:val="6EF85CE8"/>
    <w:rsid w:val="6F7F26FA"/>
    <w:rsid w:val="70215402"/>
    <w:rsid w:val="72D067B0"/>
    <w:rsid w:val="73831E3C"/>
    <w:rsid w:val="75C70A6E"/>
    <w:rsid w:val="774204EC"/>
    <w:rsid w:val="7C7F65B0"/>
    <w:rsid w:val="7CBF2649"/>
    <w:rsid w:val="7D3750EC"/>
    <w:rsid w:val="7D9C0741"/>
    <w:rsid w:val="7F4275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396DCF"/>
  <w15:docId w15:val="{39D17289-6D6F-4CB8-ADEF-7679F96FA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unhideWhenUsed/>
    <w:qFormat/>
    <w:rsid w:val="00302B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302BF2"/>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E1772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302B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02BF2"/>
    <w:rPr>
      <w:rFonts w:ascii="Calibri" w:hAnsi="Calibri"/>
      <w:kern w:val="2"/>
      <w:sz w:val="18"/>
      <w:szCs w:val="18"/>
    </w:rPr>
  </w:style>
  <w:style w:type="paragraph" w:styleId="a5">
    <w:name w:val="footer"/>
    <w:basedOn w:val="a"/>
    <w:link w:val="a6"/>
    <w:rsid w:val="00302BF2"/>
    <w:pPr>
      <w:tabs>
        <w:tab w:val="center" w:pos="4153"/>
        <w:tab w:val="right" w:pos="8306"/>
      </w:tabs>
      <w:snapToGrid w:val="0"/>
      <w:jc w:val="left"/>
    </w:pPr>
    <w:rPr>
      <w:sz w:val="18"/>
      <w:szCs w:val="18"/>
    </w:rPr>
  </w:style>
  <w:style w:type="character" w:customStyle="1" w:styleId="a6">
    <w:name w:val="页脚 字符"/>
    <w:basedOn w:val="a0"/>
    <w:link w:val="a5"/>
    <w:rsid w:val="00302BF2"/>
    <w:rPr>
      <w:rFonts w:ascii="Calibri" w:hAnsi="Calibri"/>
      <w:kern w:val="2"/>
      <w:sz w:val="18"/>
      <w:szCs w:val="18"/>
    </w:rPr>
  </w:style>
  <w:style w:type="character" w:customStyle="1" w:styleId="20">
    <w:name w:val="标题 2 字符"/>
    <w:basedOn w:val="a0"/>
    <w:link w:val="2"/>
    <w:rsid w:val="00302BF2"/>
    <w:rPr>
      <w:rFonts w:asciiTheme="majorHAnsi" w:eastAsiaTheme="majorEastAsia" w:hAnsiTheme="majorHAnsi" w:cstheme="majorBidi"/>
      <w:b/>
      <w:bCs/>
      <w:kern w:val="2"/>
      <w:sz w:val="32"/>
      <w:szCs w:val="32"/>
    </w:rPr>
  </w:style>
  <w:style w:type="character" w:customStyle="1" w:styleId="30">
    <w:name w:val="标题 3 字符"/>
    <w:basedOn w:val="a0"/>
    <w:link w:val="3"/>
    <w:rsid w:val="00302BF2"/>
    <w:rPr>
      <w:rFonts w:ascii="Calibri" w:hAnsi="Calibri"/>
      <w:b/>
      <w:bCs/>
      <w:kern w:val="2"/>
      <w:sz w:val="32"/>
      <w:szCs w:val="32"/>
    </w:rPr>
  </w:style>
  <w:style w:type="character" w:customStyle="1" w:styleId="10">
    <w:name w:val="标题 1 字符"/>
    <w:link w:val="1"/>
    <w:rsid w:val="00302BF2"/>
    <w:rPr>
      <w:rFonts w:ascii="Calibri" w:hAnsi="Calibri"/>
      <w:b/>
      <w:kern w:val="44"/>
      <w:sz w:val="44"/>
      <w:szCs w:val="24"/>
    </w:rPr>
  </w:style>
  <w:style w:type="character" w:customStyle="1" w:styleId="40">
    <w:name w:val="标题 4 字符"/>
    <w:basedOn w:val="a0"/>
    <w:link w:val="4"/>
    <w:rsid w:val="00E1772F"/>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1.png"/><Relationship Id="rId21" Type="http://schemas.openxmlformats.org/officeDocument/2006/relationships/package" Target="embeddings/Microsoft_Visio_Drawing4.vsdx"/><Relationship Id="rId34" Type="http://schemas.openxmlformats.org/officeDocument/2006/relationships/image" Target="media/image16.wmf"/><Relationship Id="rId42" Type="http://schemas.openxmlformats.org/officeDocument/2006/relationships/image" Target="media/image24.wmf"/><Relationship Id="rId47" Type="http://schemas.openxmlformats.org/officeDocument/2006/relationships/image" Target="media/image29.wmf"/><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20.wmf"/><Relationship Id="rId46" Type="http://schemas.openxmlformats.org/officeDocument/2006/relationships/image" Target="media/image28.w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package" Target="embeddings/Microsoft_Visio_Drawing8.vsdx"/><Relationship Id="rId41" Type="http://schemas.openxmlformats.org/officeDocument/2006/relationships/image" Target="media/image23.wmf"/><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image" Target="media/image19.wmf"/><Relationship Id="rId40" Type="http://schemas.openxmlformats.org/officeDocument/2006/relationships/image" Target="media/image22.png"/><Relationship Id="rId45" Type="http://schemas.openxmlformats.org/officeDocument/2006/relationships/image" Target="media/image27.wmf"/><Relationship Id="rId53" Type="http://schemas.openxmlformats.org/officeDocument/2006/relationships/image" Target="media/image35.png"/><Relationship Id="rId58" Type="http://schemas.openxmlformats.org/officeDocument/2006/relationships/image" Target="media/image40.wmf"/><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3.emf"/><Relationship Id="rId36" Type="http://schemas.openxmlformats.org/officeDocument/2006/relationships/image" Target="media/image18.wmf"/><Relationship Id="rId49" Type="http://schemas.openxmlformats.org/officeDocument/2006/relationships/image" Target="media/image31.wmf"/><Relationship Id="rId57"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6.wmf"/><Relationship Id="rId52" Type="http://schemas.openxmlformats.org/officeDocument/2006/relationships/image" Target="media/image3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7.vsdx"/><Relationship Id="rId30" Type="http://schemas.openxmlformats.org/officeDocument/2006/relationships/image" Target="media/image14.emf"/><Relationship Id="rId35" Type="http://schemas.openxmlformats.org/officeDocument/2006/relationships/image" Target="media/image17.wmf"/><Relationship Id="rId43" Type="http://schemas.openxmlformats.org/officeDocument/2006/relationships/image" Target="media/image25.wmf"/><Relationship Id="rId48" Type="http://schemas.openxmlformats.org/officeDocument/2006/relationships/image" Target="media/image30.wmf"/><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21</Pages>
  <Words>2206</Words>
  <Characters>12580</Characters>
  <Application>Microsoft Office Word</Application>
  <DocSecurity>0</DocSecurity>
  <Lines>104</Lines>
  <Paragraphs>29</Paragraphs>
  <ScaleCrop>false</ScaleCrop>
  <Company/>
  <LinksUpToDate>false</LinksUpToDate>
  <CharactersWithSpaces>14757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2022-02-01T16:08:00Z</dcterms:created>
  <dcterms:modified xsi:type="dcterms:W3CDTF">2022-02-01T16:41:00Z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