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pacing w:after="920" w:before="0" w:line="266.6664" w:lineRule="auto"/>
        <w:rPr>
          <w:rFonts w:ascii="Roboto" w:cs="Roboto" w:eastAsia="Roboto" w:hAnsi="Roboto"/>
          <w:b w:val="1"/>
          <w:sz w:val="104"/>
          <w:szCs w:val="104"/>
          <w:highlight w:val="white"/>
        </w:rPr>
      </w:pPr>
      <w:bookmarkStart w:colFirst="0" w:colLast="0" w:name="_x4mwa9u9nwzm" w:id="0"/>
      <w:bookmarkEnd w:id="0"/>
      <w:r w:rsidDel="00000000" w:rsidR="00000000" w:rsidRPr="00000000">
        <w:rPr>
          <w:rFonts w:ascii="Roboto" w:cs="Roboto" w:eastAsia="Roboto" w:hAnsi="Roboto"/>
          <w:b w:val="1"/>
          <w:sz w:val="104"/>
          <w:szCs w:val="104"/>
          <w:highlight w:val="white"/>
          <w:rtl w:val="0"/>
        </w:rPr>
        <w:t xml:space="preserve">Metadata Audit Script</w:t>
      </w:r>
    </w:p>
    <w:p w:rsidR="00000000" w:rsidDel="00000000" w:rsidP="00000000" w:rsidRDefault="00000000" w:rsidRPr="00000000" w14:paraId="00000002">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4"/>
          <w:szCs w:val="34"/>
          <w:highlight w:val="white"/>
        </w:rPr>
      </w:pPr>
      <w:bookmarkStart w:colFirst="0" w:colLast="0" w:name="_fef8s6iy4ty4" w:id="1"/>
      <w:bookmarkEnd w:id="1"/>
      <w:r w:rsidDel="00000000" w:rsidR="00000000" w:rsidRPr="00000000">
        <w:rPr>
          <w:rFonts w:ascii="Roboto" w:cs="Roboto" w:eastAsia="Roboto" w:hAnsi="Roboto"/>
          <w:b w:val="1"/>
          <w:sz w:val="34"/>
          <w:szCs w:val="34"/>
          <w:highlight w:val="white"/>
          <w:rtl w:val="0"/>
        </w:rPr>
        <w:t xml:space="preserve">Overview</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This Python script is designed to perform an audit of metadata within an XML file. It analyzes the provided XML file, extracts relevant information, and generates an Excel report with details on the data types and their status in the context of SFOA (Salesforce Objects Architecture).</w:t>
      </w:r>
    </w:p>
    <w:p w:rsidR="00000000" w:rsidDel="00000000" w:rsidP="00000000" w:rsidRDefault="00000000" w:rsidRPr="00000000" w14:paraId="00000004">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4"/>
          <w:szCs w:val="34"/>
          <w:highlight w:val="white"/>
        </w:rPr>
      </w:pPr>
      <w:bookmarkStart w:colFirst="0" w:colLast="0" w:name="_84eldckgb4ao" w:id="2"/>
      <w:bookmarkEnd w:id="2"/>
      <w:r w:rsidDel="00000000" w:rsidR="00000000" w:rsidRPr="00000000">
        <w:rPr>
          <w:rFonts w:ascii="Roboto" w:cs="Roboto" w:eastAsia="Roboto" w:hAnsi="Roboto"/>
          <w:b w:val="1"/>
          <w:sz w:val="34"/>
          <w:szCs w:val="34"/>
          <w:highlight w:val="white"/>
          <w:rtl w:val="0"/>
        </w:rPr>
        <w:t xml:space="preserve">Prerequisites</w:t>
      </w:r>
    </w:p>
    <w:p w:rsidR="00000000" w:rsidDel="00000000" w:rsidP="00000000" w:rsidRDefault="00000000" w:rsidRPr="00000000" w14:paraId="0000000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Python 3.x</w:t>
      </w:r>
    </w:p>
    <w:p w:rsidR="00000000" w:rsidDel="00000000" w:rsidP="00000000" w:rsidRDefault="00000000" w:rsidRPr="00000000" w14:paraId="0000000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pandas library (</w:t>
      </w:r>
      <w:r w:rsidDel="00000000" w:rsidR="00000000" w:rsidRPr="00000000">
        <w:rPr>
          <w:rFonts w:ascii="Courier New" w:cs="Courier New" w:eastAsia="Courier New" w:hAnsi="Courier New"/>
          <w:sz w:val="21"/>
          <w:szCs w:val="21"/>
          <w:highlight w:val="white"/>
          <w:rtl w:val="0"/>
        </w:rPr>
        <w:t xml:space="preserve">pip install pandas</w:t>
      </w: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007">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4"/>
          <w:szCs w:val="34"/>
          <w:highlight w:val="white"/>
        </w:rPr>
      </w:pPr>
      <w:bookmarkStart w:colFirst="0" w:colLast="0" w:name="_d44y3e405jod" w:id="3"/>
      <w:bookmarkEnd w:id="3"/>
      <w:r w:rsidDel="00000000" w:rsidR="00000000" w:rsidRPr="00000000">
        <w:rPr>
          <w:rFonts w:ascii="Roboto" w:cs="Roboto" w:eastAsia="Roboto" w:hAnsi="Roboto"/>
          <w:b w:val="1"/>
          <w:sz w:val="34"/>
          <w:szCs w:val="34"/>
          <w:highlight w:val="white"/>
          <w:rtl w:val="0"/>
        </w:rPr>
        <w:t xml:space="preserve">Usage</w:t>
      </w:r>
    </w:p>
    <w:p w:rsidR="00000000" w:rsidDel="00000000" w:rsidP="00000000" w:rsidRDefault="00000000" w:rsidRPr="00000000" w14:paraId="00000008">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Close Excel File:</w:t>
      </w:r>
    </w:p>
    <w:p w:rsidR="00000000" w:rsidDel="00000000" w:rsidP="00000000" w:rsidRDefault="00000000" w:rsidRPr="00000000" w14:paraId="00000009">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Before launching the script, ensure that any existing Excel file generated by the script is closed.</w:t>
      </w:r>
    </w:p>
    <w:p w:rsidR="00000000" w:rsidDel="00000000" w:rsidP="00000000" w:rsidRDefault="00000000" w:rsidRPr="00000000" w14:paraId="0000000A">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Copy the path of the package (Package XML):</w:t>
      </w:r>
    </w:p>
    <w:p w:rsidR="00000000" w:rsidDel="00000000" w:rsidP="00000000" w:rsidRDefault="00000000" w:rsidRPr="00000000" w14:paraId="0000000B">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Right click in VS Code and “Copy path”</w:t>
      </w:r>
    </w:p>
    <w:p w:rsidR="00000000" w:rsidDel="00000000" w:rsidP="00000000" w:rsidRDefault="00000000" w:rsidRPr="00000000" w14:paraId="0000000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Pr>
        <w:drawing>
          <wp:inline distB="114300" distT="114300" distL="114300" distR="114300">
            <wp:extent cx="3200400" cy="45243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00400" cy="45243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Run the Script:</w:t>
      </w:r>
    </w:p>
    <w:p w:rsidR="00000000" w:rsidDel="00000000" w:rsidP="00000000" w:rsidRDefault="00000000" w:rsidRPr="00000000" w14:paraId="0000000E">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line="411.4296000000000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Execute the script by running the following command in your terminal:</w:t>
      </w:r>
      <w:r w:rsidDel="00000000" w:rsidR="00000000" w:rsidRPr="00000000">
        <w:rPr>
          <w:rtl w:val="0"/>
        </w:rPr>
      </w:r>
    </w:p>
    <w:p w:rsidR="00000000" w:rsidDel="00000000" w:rsidP="00000000" w:rsidRDefault="00000000" w:rsidRPr="00000000" w14:paraId="0000000F">
      <w:pPr>
        <w:rPr>
          <w:rFonts w:ascii="Roboto Mono" w:cs="Roboto Mono" w:eastAsia="Roboto Mono" w:hAnsi="Roboto Mono"/>
          <w:sz w:val="21"/>
          <w:szCs w:val="21"/>
          <w:highlight w:val="white"/>
        </w:rPr>
      </w:pPr>
      <w:r w:rsidDel="00000000" w:rsidR="00000000" w:rsidRPr="00000000">
        <w:rPr>
          <w:rFonts w:ascii="Roboto Mono" w:cs="Roboto Mono" w:eastAsia="Roboto Mono" w:hAnsi="Roboto Mono"/>
          <w:sz w:val="21"/>
          <w:szCs w:val="21"/>
          <w:highlight w:val="white"/>
          <w:rtl w:val="0"/>
        </w:rPr>
        <w:t xml:space="preserve">python3 createExcelFromPackageXML.py</w:t>
      </w:r>
    </w:p>
    <w:p w:rsidR="00000000" w:rsidDel="00000000" w:rsidP="00000000" w:rsidRDefault="00000000" w:rsidRPr="00000000" w14:paraId="00000010">
      <w:pPr>
        <w:rPr>
          <w:rFonts w:ascii="Roboto Mono" w:cs="Roboto Mono" w:eastAsia="Roboto Mono" w:hAnsi="Roboto Mono"/>
          <w:sz w:val="21"/>
          <w:szCs w:val="21"/>
          <w:highlight w:val="white"/>
        </w:rPr>
      </w:pPr>
      <w:r w:rsidDel="00000000" w:rsidR="00000000" w:rsidRPr="00000000">
        <w:rPr>
          <w:rtl w:val="0"/>
        </w:rPr>
      </w:r>
    </w:p>
    <w:p w:rsidR="00000000" w:rsidDel="00000000" w:rsidP="00000000" w:rsidRDefault="00000000" w:rsidRPr="00000000" w14:paraId="00000011">
      <w:pPr>
        <w:rPr>
          <w:rFonts w:ascii="Roboto Mono" w:cs="Roboto Mono" w:eastAsia="Roboto Mono" w:hAnsi="Roboto Mono"/>
          <w:sz w:val="21"/>
          <w:szCs w:val="21"/>
          <w:highlight w:val="white"/>
        </w:rPr>
      </w:pPr>
      <w:r w:rsidDel="00000000" w:rsidR="00000000" w:rsidRPr="00000000">
        <w:rPr>
          <w:rtl w:val="0"/>
        </w:rPr>
      </w:r>
    </w:p>
    <w:p w:rsidR="00000000" w:rsidDel="00000000" w:rsidP="00000000" w:rsidRDefault="00000000" w:rsidRPr="00000000" w14:paraId="00000012">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Input XML File:</w:t>
      </w:r>
    </w:p>
    <w:p w:rsidR="00000000" w:rsidDel="00000000" w:rsidP="00000000" w:rsidRDefault="00000000" w:rsidRPr="00000000" w14:paraId="00000013">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Enter the path of the XML file when prompted.</w:t>
      </w:r>
    </w:p>
    <w:p w:rsidR="00000000" w:rsidDel="00000000" w:rsidP="00000000" w:rsidRDefault="00000000" w:rsidRPr="00000000" w14:paraId="00000014">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Roboto" w:cs="Roboto" w:eastAsia="Roboto" w:hAnsi="Roboto"/>
          <w:sz w:val="24"/>
          <w:szCs w:val="24"/>
          <w:highlight w:val="white"/>
          <w:u w:val="none"/>
        </w:rPr>
      </w:pPr>
      <w:r w:rsidDel="00000000" w:rsidR="00000000" w:rsidRPr="00000000">
        <w:rPr>
          <w:rtl w:val="0"/>
        </w:rPr>
      </w:r>
    </w:p>
    <w:p w:rsidR="00000000" w:rsidDel="00000000" w:rsidP="00000000" w:rsidRDefault="00000000" w:rsidRPr="00000000" w14:paraId="00000015">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Output Excel File:</w:t>
      </w:r>
    </w:p>
    <w:p w:rsidR="00000000" w:rsidDel="00000000" w:rsidP="00000000" w:rsidRDefault="00000000" w:rsidRPr="00000000" w14:paraId="00000016">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The script will generate an Excel file named </w:t>
      </w:r>
      <w:r w:rsidDel="00000000" w:rsidR="00000000" w:rsidRPr="00000000">
        <w:rPr>
          <w:rFonts w:ascii="Courier New" w:cs="Courier New" w:eastAsia="Courier New" w:hAnsi="Courier New"/>
          <w:sz w:val="21"/>
          <w:szCs w:val="21"/>
          <w:highlight w:val="white"/>
          <w:rtl w:val="0"/>
        </w:rPr>
        <w:t xml:space="preserve">Audit.xlsx</w:t>
      </w:r>
      <w:r w:rsidDel="00000000" w:rsidR="00000000" w:rsidRPr="00000000">
        <w:rPr>
          <w:rFonts w:ascii="Roboto" w:cs="Roboto" w:eastAsia="Roboto" w:hAnsi="Roboto"/>
          <w:sz w:val="24"/>
          <w:szCs w:val="24"/>
          <w:highlight w:val="white"/>
          <w:rtl w:val="0"/>
        </w:rPr>
        <w:t xml:space="preserve"> on your desktop. If the file already exists, a new sheet with a timestamp will be added.</w:t>
      </w:r>
    </w:p>
    <w:p w:rsidR="00000000" w:rsidDel="00000000" w:rsidP="00000000" w:rsidRDefault="00000000" w:rsidRPr="00000000" w14:paraId="00000017">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Review Report:</w:t>
      </w:r>
    </w:p>
    <w:p w:rsidR="00000000" w:rsidDel="00000000" w:rsidP="00000000" w:rsidRDefault="00000000" w:rsidRPr="00000000" w14:paraId="00000018">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Open the generated Excel file to review the audit report. The report includes information about metadata members, their types, and their SFOA status.</w:t>
      </w:r>
    </w:p>
    <w:p w:rsidR="00000000" w:rsidDel="00000000" w:rsidP="00000000" w:rsidRDefault="00000000" w:rsidRPr="00000000" w14:paraId="00000019">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4"/>
          <w:szCs w:val="34"/>
          <w:highlight w:val="white"/>
        </w:rPr>
      </w:pPr>
      <w:bookmarkStart w:colFirst="0" w:colLast="0" w:name="_xiklx63l3h2h" w:id="4"/>
      <w:bookmarkEnd w:id="4"/>
      <w:r w:rsidDel="00000000" w:rsidR="00000000" w:rsidRPr="00000000">
        <w:rPr>
          <w:rFonts w:ascii="Roboto" w:cs="Roboto" w:eastAsia="Roboto" w:hAnsi="Roboto"/>
          <w:b w:val="1"/>
          <w:sz w:val="34"/>
          <w:szCs w:val="34"/>
          <w:highlight w:val="white"/>
          <w:rtl w:val="0"/>
        </w:rPr>
        <w:t xml:space="preserve">Configuration</w:t>
      </w:r>
    </w:p>
    <w:p w:rsidR="00000000" w:rsidDel="00000000" w:rsidP="00000000" w:rsidRDefault="00000000" w:rsidRPr="00000000" w14:paraId="0000001A">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The script includes a list of metadata members to exclude (</w:t>
      </w:r>
      <w:r w:rsidDel="00000000" w:rsidR="00000000" w:rsidRPr="00000000">
        <w:rPr>
          <w:rFonts w:ascii="Courier New" w:cs="Courier New" w:eastAsia="Courier New" w:hAnsi="Courier New"/>
          <w:sz w:val="21"/>
          <w:szCs w:val="21"/>
          <w:highlight w:val="white"/>
          <w:rtl w:val="0"/>
        </w:rPr>
        <w:t xml:space="preserve">membersToRemove</w:t>
      </w:r>
      <w:r w:rsidDel="00000000" w:rsidR="00000000" w:rsidRPr="00000000">
        <w:rPr>
          <w:rFonts w:ascii="Roboto" w:cs="Roboto" w:eastAsia="Roboto" w:hAnsi="Roboto"/>
          <w:sz w:val="24"/>
          <w:szCs w:val="24"/>
          <w:highlight w:val="white"/>
          <w:rtl w:val="0"/>
        </w:rPr>
        <w:t xml:space="preserve">). Modify this list based on your specific requirements.</w:t>
      </w:r>
    </w:p>
    <w:p w:rsidR="00000000" w:rsidDel="00000000" w:rsidP="00000000" w:rsidRDefault="00000000" w:rsidRPr="00000000" w14:paraId="0000001B">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4"/>
          <w:szCs w:val="34"/>
          <w:highlight w:val="white"/>
        </w:rPr>
      </w:pPr>
      <w:bookmarkStart w:colFirst="0" w:colLast="0" w:name="_an6ucbocg3eu" w:id="5"/>
      <w:bookmarkEnd w:id="5"/>
      <w:r w:rsidDel="00000000" w:rsidR="00000000" w:rsidRPr="00000000">
        <w:rPr>
          <w:rFonts w:ascii="Roboto" w:cs="Roboto" w:eastAsia="Roboto" w:hAnsi="Roboto"/>
          <w:b w:val="1"/>
          <w:sz w:val="34"/>
          <w:szCs w:val="34"/>
          <w:highlight w:val="white"/>
          <w:rtl w:val="0"/>
        </w:rPr>
        <w:t xml:space="preserve">Notes</w:t>
      </w:r>
    </w:p>
    <w:p w:rsidR="00000000" w:rsidDel="00000000" w:rsidP="00000000" w:rsidRDefault="00000000" w:rsidRPr="00000000" w14:paraId="0000001C">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The status for each metadata member is determined based on predefined rules.</w:t>
      </w:r>
    </w:p>
    <w:p w:rsidR="00000000" w:rsidDel="00000000" w:rsidP="00000000" w:rsidRDefault="00000000" w:rsidRPr="00000000" w14:paraId="0000001D">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color w:val="000000"/>
          <w:highlight w:val="white"/>
        </w:rPr>
      </w:pPr>
      <w:r w:rsidDel="00000000" w:rsidR="00000000" w:rsidRPr="00000000">
        <w:rPr>
          <w:rFonts w:ascii="Courier New" w:cs="Courier New" w:eastAsia="Courier New" w:hAnsi="Courier New"/>
          <w:sz w:val="21"/>
          <w:szCs w:val="21"/>
          <w:highlight w:val="white"/>
          <w:rtl w:val="0"/>
        </w:rPr>
        <w:t xml:space="preserve">Expected OK</w:t>
      </w:r>
      <w:r w:rsidDel="00000000" w:rsidR="00000000" w:rsidRPr="00000000">
        <w:rPr>
          <w:rFonts w:ascii="Roboto" w:cs="Roboto" w:eastAsia="Roboto" w:hAnsi="Roboto"/>
          <w:sz w:val="24"/>
          <w:szCs w:val="24"/>
          <w:highlight w:val="white"/>
          <w:rtl w:val="0"/>
        </w:rPr>
        <w:t xml:space="preserve">: The metadata member is supported in SFOA.</w:t>
      </w:r>
    </w:p>
    <w:p w:rsidR="00000000" w:rsidDel="00000000" w:rsidP="00000000" w:rsidRDefault="00000000" w:rsidRPr="00000000" w14:paraId="0000001E">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color w:val="000000"/>
          <w:highlight w:val="white"/>
        </w:rPr>
      </w:pPr>
      <w:r w:rsidDel="00000000" w:rsidR="00000000" w:rsidRPr="00000000">
        <w:rPr>
          <w:rFonts w:ascii="Courier New" w:cs="Courier New" w:eastAsia="Courier New" w:hAnsi="Courier New"/>
          <w:sz w:val="21"/>
          <w:szCs w:val="21"/>
          <w:highlight w:val="white"/>
          <w:rtl w:val="0"/>
        </w:rPr>
        <w:t xml:space="preserve">Not supported in SFOA</w:t>
      </w:r>
      <w:r w:rsidDel="00000000" w:rsidR="00000000" w:rsidRPr="00000000">
        <w:rPr>
          <w:rFonts w:ascii="Roboto" w:cs="Roboto" w:eastAsia="Roboto" w:hAnsi="Roboto"/>
          <w:sz w:val="24"/>
          <w:szCs w:val="24"/>
          <w:highlight w:val="white"/>
          <w:rtl w:val="0"/>
        </w:rPr>
        <w:t xml:space="preserve">: The metadata member is not supported in SFOA.</w:t>
      </w:r>
    </w:p>
    <w:p w:rsidR="00000000" w:rsidDel="00000000" w:rsidP="00000000" w:rsidRDefault="00000000" w:rsidRPr="00000000" w14:paraId="0000001F">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color w:val="000000"/>
          <w:highlight w:val="white"/>
        </w:rPr>
      </w:pPr>
      <w:r w:rsidDel="00000000" w:rsidR="00000000" w:rsidRPr="00000000">
        <w:rPr>
          <w:rFonts w:ascii="Courier New" w:cs="Courier New" w:eastAsia="Courier New" w:hAnsi="Courier New"/>
          <w:sz w:val="21"/>
          <w:szCs w:val="21"/>
          <w:highlight w:val="white"/>
          <w:rtl w:val="0"/>
        </w:rPr>
        <w:t xml:space="preserve">Data Scope</w:t>
      </w:r>
      <w:r w:rsidDel="00000000" w:rsidR="00000000" w:rsidRPr="00000000">
        <w:rPr>
          <w:rFonts w:ascii="Roboto" w:cs="Roboto" w:eastAsia="Roboto" w:hAnsi="Roboto"/>
          <w:sz w:val="24"/>
          <w:szCs w:val="24"/>
          <w:highlight w:val="white"/>
          <w:rtl w:val="0"/>
        </w:rPr>
        <w:t xml:space="preserve">: Applicable only for </w:t>
      </w:r>
      <w:r w:rsidDel="00000000" w:rsidR="00000000" w:rsidRPr="00000000">
        <w:rPr>
          <w:rFonts w:ascii="Courier New" w:cs="Courier New" w:eastAsia="Courier New" w:hAnsi="Courier New"/>
          <w:sz w:val="21"/>
          <w:szCs w:val="21"/>
          <w:highlight w:val="white"/>
          <w:rtl w:val="0"/>
        </w:rPr>
        <w:t xml:space="preserve">EmailTemplate</w:t>
      </w:r>
      <w:r w:rsidDel="00000000" w:rsidR="00000000" w:rsidRPr="00000000">
        <w:rPr>
          <w:rFonts w:ascii="Roboto" w:cs="Roboto" w:eastAsia="Roboto" w:hAnsi="Roboto"/>
          <w:sz w:val="24"/>
          <w:szCs w:val="24"/>
          <w:highlight w:val="white"/>
          <w:rtl w:val="0"/>
        </w:rPr>
        <w:t xml:space="preserve"> type.</w:t>
      </w:r>
    </w:p>
    <w:p w:rsidR="00000000" w:rsidDel="00000000" w:rsidP="00000000" w:rsidRDefault="00000000" w:rsidRPr="00000000" w14:paraId="00000020">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color w:val="000000"/>
          <w:highlight w:val="white"/>
        </w:rPr>
      </w:pPr>
      <w:r w:rsidDel="00000000" w:rsidR="00000000" w:rsidRPr="00000000">
        <w:rPr>
          <w:rFonts w:ascii="Courier New" w:cs="Courier New" w:eastAsia="Courier New" w:hAnsi="Courier New"/>
          <w:sz w:val="21"/>
          <w:szCs w:val="21"/>
          <w:highlight w:val="white"/>
          <w:rtl w:val="0"/>
        </w:rPr>
        <w:t xml:space="preserve">Scope To Define</w:t>
      </w:r>
      <w:r w:rsidDel="00000000" w:rsidR="00000000" w:rsidRPr="00000000">
        <w:rPr>
          <w:rFonts w:ascii="Roboto" w:cs="Roboto" w:eastAsia="Roboto" w:hAnsi="Roboto"/>
          <w:sz w:val="24"/>
          <w:szCs w:val="24"/>
          <w:highlight w:val="white"/>
          <w:rtl w:val="0"/>
        </w:rPr>
        <w:t xml:space="preserve">: Applicable for </w:t>
      </w:r>
      <w:r w:rsidDel="00000000" w:rsidR="00000000" w:rsidRPr="00000000">
        <w:rPr>
          <w:rFonts w:ascii="Courier New" w:cs="Courier New" w:eastAsia="Courier New" w:hAnsi="Courier New"/>
          <w:sz w:val="21"/>
          <w:szCs w:val="21"/>
          <w:highlight w:val="white"/>
          <w:rtl w:val="0"/>
        </w:rPr>
        <w:t xml:space="preserve">Report</w:t>
      </w:r>
      <w:r w:rsidDel="00000000" w:rsidR="00000000" w:rsidRPr="00000000">
        <w:rPr>
          <w:rFonts w:ascii="Roboto" w:cs="Roboto" w:eastAsia="Roboto" w:hAnsi="Roboto"/>
          <w:sz w:val="24"/>
          <w:szCs w:val="24"/>
          <w:highlight w:val="white"/>
          <w:rtl w:val="0"/>
        </w:rPr>
        <w:t xml:space="preserve"> and </w:t>
      </w:r>
      <w:r w:rsidDel="00000000" w:rsidR="00000000" w:rsidRPr="00000000">
        <w:rPr>
          <w:rFonts w:ascii="Courier New" w:cs="Courier New" w:eastAsia="Courier New" w:hAnsi="Courier New"/>
          <w:sz w:val="21"/>
          <w:szCs w:val="21"/>
          <w:highlight w:val="white"/>
          <w:rtl w:val="0"/>
        </w:rPr>
        <w:t xml:space="preserve">Dashboard</w:t>
      </w:r>
      <w:r w:rsidDel="00000000" w:rsidR="00000000" w:rsidRPr="00000000">
        <w:rPr>
          <w:rFonts w:ascii="Roboto" w:cs="Roboto" w:eastAsia="Roboto" w:hAnsi="Roboto"/>
          <w:sz w:val="24"/>
          <w:szCs w:val="24"/>
          <w:highlight w:val="white"/>
          <w:rtl w:val="0"/>
        </w:rPr>
        <w:t xml:space="preserve"> types.</w:t>
      </w:r>
    </w:p>
    <w:p w:rsidR="00000000" w:rsidDel="00000000" w:rsidP="00000000" w:rsidRDefault="00000000" w:rsidRPr="00000000" w14:paraId="00000021">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4"/>
          <w:szCs w:val="34"/>
          <w:highlight w:val="white"/>
        </w:rPr>
      </w:pPr>
      <w:bookmarkStart w:colFirst="0" w:colLast="0" w:name="_zfjgmlc68nrr" w:id="6"/>
      <w:bookmarkEnd w:id="6"/>
      <w:r w:rsidDel="00000000" w:rsidR="00000000" w:rsidRPr="00000000">
        <w:rPr>
          <w:rFonts w:ascii="Roboto" w:cs="Roboto" w:eastAsia="Roboto" w:hAnsi="Roboto"/>
          <w:b w:val="1"/>
          <w:sz w:val="34"/>
          <w:szCs w:val="34"/>
          <w:highlight w:val="white"/>
          <w:rtl w:val="0"/>
        </w:rPr>
        <w:t xml:space="preserve">Author</w:t>
      </w:r>
    </w:p>
    <w:p w:rsidR="00000000" w:rsidDel="00000000" w:rsidP="00000000" w:rsidRDefault="00000000" w:rsidRPr="00000000" w14:paraId="00000022">
      <w:pPr>
        <w:rPr>
          <w:highlight w:val="white"/>
        </w:rPr>
      </w:pPr>
      <w:r w:rsidDel="00000000" w:rsidR="00000000" w:rsidRPr="00000000">
        <w:rPr>
          <w:highlight w:val="white"/>
          <w:rtl w:val="0"/>
        </w:rPr>
        <w:tab/>
        <w:t xml:space="preserve">Shmouel Illouz</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