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o4lub8fpll46" w:id="0"/>
      <w:bookmarkEnd w:id="0"/>
      <w:r w:rsidDel="00000000" w:rsidR="00000000" w:rsidRPr="00000000">
        <w:rPr>
          <w:rtl w:val="0"/>
        </w:rPr>
        <w:t xml:space="preserve">3D engine unit test plan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650x4rq1zhoy" w:id="1"/>
      <w:bookmarkEnd w:id="1"/>
      <w:r w:rsidDel="00000000" w:rsidR="00000000" w:rsidRPr="00000000">
        <w:rPr>
          <w:rtl w:val="0"/>
        </w:rPr>
        <w:t xml:space="preserve">Parser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JSON parser I use is jsoncpp.</w:t>
      </w:r>
    </w:p>
    <w:p w:rsidR="00000000" w:rsidDel="00000000" w:rsidP="00000000" w:rsidRDefault="00000000" w:rsidRPr="00000000" w14:paraId="00000004">
      <w:pPr>
        <w:pStyle w:val="Heading2"/>
        <w:rPr/>
      </w:pPr>
      <w:bookmarkStart w:colFirst="0" w:colLast="0" w:name="_ybr70nd71euh" w:id="2"/>
      <w:bookmarkEnd w:id="2"/>
      <w:r w:rsidDel="00000000" w:rsidR="00000000" w:rsidRPr="00000000">
        <w:rPr>
          <w:rtl w:val="0"/>
        </w:rPr>
        <w:t xml:space="preserve">Error detection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hx34xeermdbq" w:id="3"/>
      <w:bookmarkEnd w:id="3"/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Current supported version is 0.0.3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Cells that are grayed-out - N/A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40" w:lineRule="auto"/>
        <w:ind w:left="720" w:hanging="360"/>
      </w:pPr>
      <w:r w:rsidDel="00000000" w:rsidR="00000000" w:rsidRPr="00000000">
        <w:rPr>
          <w:rtl w:val="0"/>
        </w:rPr>
        <w:t xml:space="preserve">Only boxes with solid borders are required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Deferred means not related to the parsing stage - should be detected during the validation stage.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Objects: object.value is meaningless.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Numeric values - jsoncpp uses valueType labels to describe the types while the parser uses the isXXX() predicates for checking.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Those aren't always equivalent, particularly for numbers.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realValue can accept both whole and fractional numbers, including negatives.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intValue can accept both positive/negative numbers, but rejects fractionals.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uintValue can accept only positive non-fractional values.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Arrays: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Array.size: is a property, not a field. It always exists.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Array[].type: is a property as well. if array.size is valid, array[].type always exists.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Array[].value: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For fixed-size arrays - if both array.size and array[].type are valid, array[].values always exists.</w:t>
      </w:r>
    </w:p>
    <w:p w:rsidR="00000000" w:rsidDel="00000000" w:rsidP="00000000" w:rsidRDefault="00000000" w:rsidRPr="00000000" w14:paraId="00000015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26100.0" w:type="dxa"/>
        <w:jc w:val="left"/>
        <w:tblInd w:w="-3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25"/>
        <w:gridCol w:w="990"/>
        <w:gridCol w:w="1350"/>
        <w:gridCol w:w="1470"/>
        <w:gridCol w:w="1200"/>
        <w:gridCol w:w="1005"/>
        <w:gridCol w:w="870"/>
        <w:gridCol w:w="1020"/>
        <w:gridCol w:w="735"/>
        <w:gridCol w:w="1020"/>
        <w:gridCol w:w="720"/>
        <w:gridCol w:w="1020"/>
        <w:gridCol w:w="720"/>
        <w:gridCol w:w="1020"/>
        <w:gridCol w:w="720"/>
        <w:gridCol w:w="1020"/>
        <w:gridCol w:w="720"/>
        <w:gridCol w:w="1020"/>
        <w:gridCol w:w="735"/>
        <w:gridCol w:w="1020"/>
        <w:gridCol w:w="720"/>
        <w:gridCol w:w="1020"/>
        <w:gridCol w:w="720"/>
        <w:gridCol w:w="1020"/>
        <w:gridCol w:w="720"/>
        <w:tblGridChange w:id="0">
          <w:tblGrid>
            <w:gridCol w:w="3525"/>
            <w:gridCol w:w="990"/>
            <w:gridCol w:w="1350"/>
            <w:gridCol w:w="1470"/>
            <w:gridCol w:w="1200"/>
            <w:gridCol w:w="1005"/>
            <w:gridCol w:w="870"/>
            <w:gridCol w:w="1020"/>
            <w:gridCol w:w="735"/>
            <w:gridCol w:w="1020"/>
            <w:gridCol w:w="720"/>
            <w:gridCol w:w="1020"/>
            <w:gridCol w:w="720"/>
            <w:gridCol w:w="1020"/>
            <w:gridCol w:w="720"/>
            <w:gridCol w:w="1020"/>
            <w:gridCol w:w="720"/>
            <w:gridCol w:w="1020"/>
            <w:gridCol w:w="735"/>
            <w:gridCol w:w="1020"/>
            <w:gridCol w:w="720"/>
            <w:gridCol w:w="1020"/>
            <w:gridCol w:w="720"/>
            <w:gridCol w:w="1020"/>
            <w:gridCol w:w="720"/>
          </w:tblGrid>
        </w:tblGridChange>
      </w:tblGrid>
      <w:tr>
        <w:trPr>
          <w:cantSplit w:val="0"/>
          <w:trHeight w:val="508" w:hRule="atLeast"/>
          <w:tblHeader w:val="1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Checks</w:t>
            </w:r>
          </w:p>
        </w:tc>
        <w:tc>
          <w:tcPr>
            <w:gridSpan w:val="20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.7525752095749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1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Existence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2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Value(s)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Membership</w:t>
            </w:r>
          </w:p>
        </w:tc>
        <w:tc>
          <w:tcPr>
            <w:gridSpan w:val="2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Size</w:t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8">
            <w:pPr>
              <w:spacing w:line="240" w:lineRule="auto"/>
              <w:ind w:left="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</w:p>
        </w:tc>
      </w:tr>
      <w:tr>
        <w:trPr>
          <w:cantSplit w:val="0"/>
          <w:trHeight w:val="509.7525752095749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8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9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A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B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C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4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1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Check against</w:t>
            </w:r>
          </w:p>
        </w:tc>
      </w:tr>
      <w:tr>
        <w:trPr>
          <w:cantSplit w:val="0"/>
          <w:trHeight w:val="552.710239951788" w:hRule="atLeast"/>
          <w:tblHeader w:val="1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61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63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64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isMember()</w:t>
            </w:r>
          </w:p>
        </w:tc>
        <w:tc>
          <w:tcPr>
            <w:gridSpan w:val="2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after="0" w:before="0" w:line="240" w:lineRule="auto"/>
              <w:ind w:left="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nullValue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objectValue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arrayValue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stringValue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intValue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uintValue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realValue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12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booleanValue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root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Mandatory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objectValue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single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ffff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root.version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Mandatory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37.97851562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version.size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Version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&gt;3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    version[].values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uintValue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  root.library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objectValue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     library.polygons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B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polygons.size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polygons[].type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objectValue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3f3f3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       polygons[].name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8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8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8" w:val="single"/>
              <w:right w:color="000000" w:space="0" w:sz="18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3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  <w:bottom w:color="000000" w:space="0" w:sz="12" w:val="single"/>
              <w:right w:color="000000" w:space="0" w:sz="18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18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       polygons[].color_idx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uintValue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5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       polygons[].force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9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       polygons[].vectors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B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4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B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           vectors.size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C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6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vectors[].size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Vector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8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1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A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&gt;3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vectors[].values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realValue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C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7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8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     library.meshes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E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A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B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7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meshes.size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9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4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meshes[].type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objectValue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B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       meshes[].name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D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5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6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7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       meshes[].polygons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B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polygons.size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5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polygons[].values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5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library.elements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7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6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elements.size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elements[].type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objectValue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4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elements[].name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E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6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6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1F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elements[].mesh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1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A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12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root.scenes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9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A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5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scenes.size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7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7F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scenes[].type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objectValue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9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scenes[].name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2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8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B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4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8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      scenes[].elements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6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9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A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elements.size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12" w:val="single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elements[].type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objectValue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8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3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  <w:t xml:space="preserve">         elements[].name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5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E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5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8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8" w:val="dashed"/>
              <w:bottom w:color="000000" w:space="0" w:sz="12" w:val="single"/>
              <w:right w:color="000000" w:space="0" w:sz="8" w:val="dashed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elements[].parent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8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0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9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elements[].active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booleanValue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B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4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9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elements[].ref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stringValue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6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3F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elements[].origin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A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origin.size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B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5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E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E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&gt;7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A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origin[].values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realValue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1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0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2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element[].motion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Attribute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B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motion.size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D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9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6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C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&gt;7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motion[].values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realValue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B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1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scene.environment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objectValue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3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C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4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environment.color_idx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uintValue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E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7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8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7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A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environment.light_type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uintValue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9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environment.light_direction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Vector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C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1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4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A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1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D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2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light_direction.size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5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7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&gt;3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light_direction.values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realValue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3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environment.light_position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Vector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2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5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B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D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0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0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0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0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0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0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0E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0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1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1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1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1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2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light_position.size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3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40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4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4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4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4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5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59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5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5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5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7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7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7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7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7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&gt;3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7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light_position[].values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8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8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realValue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A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A4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A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A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A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A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A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B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B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B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B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B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B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B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environment.camera_position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Vector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C3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C4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D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D6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D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D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D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DC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DD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D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E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E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E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E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E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E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E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E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F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F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F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F5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F6">
            <w:pPr>
              <w:widowControl w:val="0"/>
              <w:spacing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E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camera_position.size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0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1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2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2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2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2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2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3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3A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3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3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3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4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5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5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5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5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5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&gt;3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5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camera_position[].values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6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realValue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8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85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8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8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8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8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9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9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9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9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9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9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9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9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9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environment.focal_len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9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A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realValue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B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B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B7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B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B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B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C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C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C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C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C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C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C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C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C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D0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D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D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D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environment.near_eps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E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realValue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F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0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02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0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0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0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0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0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1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1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1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1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1B">
            <w:pPr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1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1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1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environment.min_pos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Pair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4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4D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4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4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5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5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5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6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6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6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6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66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6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6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6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7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min_pos.size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9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9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9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9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9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9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9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9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9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9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9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A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A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A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B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B1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B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B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B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B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C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C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CA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C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C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C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&gt;2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D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D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D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D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E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min_pos[].values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uintValue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E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E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E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E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F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F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F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F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F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FC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F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F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0F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0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0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0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0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0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0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1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1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1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environment.max_pos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Pair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arrayValue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1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1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1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1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2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2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2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2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2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2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2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2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2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2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2E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2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3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3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3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3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3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3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4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4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4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4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4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47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4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4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4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5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5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5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5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5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max_pos.size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#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6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6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6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6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6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6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7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7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7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7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7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7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78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79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7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7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7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&lt;2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8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8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8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8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8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8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9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9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92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93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9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9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9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9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9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9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9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9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9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9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9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9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A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A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A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A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A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A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A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A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A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A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A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AB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A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A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A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A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B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B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&gt;2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B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B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B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B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B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B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B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B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B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B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B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B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B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B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C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C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C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C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   max_pos[].values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C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C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C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uintValue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C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C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C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C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C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C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C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C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C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D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D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D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D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D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D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D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D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D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DD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fefe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D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DF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E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single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E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E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E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E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E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E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E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E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E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E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E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E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E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E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E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F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F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F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F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F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F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environment.loops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F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F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F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F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F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F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F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F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F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1F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0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0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0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0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0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0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0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0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0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0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0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0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0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0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0E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0F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10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11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1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1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1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1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1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1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1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1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1A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1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1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1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1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1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2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2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2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2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2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52.85578394615573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27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28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2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2A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2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2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2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2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2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3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3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3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3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3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3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3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3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3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3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3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3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3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3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3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3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4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         environment.loop_delay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4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4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Optional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4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uintValue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4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Deferred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4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4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4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4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4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4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4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4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4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4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4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5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5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5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5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5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5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5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5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expected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5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actual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59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5A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5B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5C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5D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5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exist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5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6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6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6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6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6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6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6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6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6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6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6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6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6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6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6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7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71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fail</w:t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72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73">
            <w:pPr>
              <w:widowControl w:val="0"/>
              <w:spacing w:after="0" w:before="0" w:line="240" w:lineRule="auto"/>
              <w:ind w:lef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74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75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76">
            <w:pPr>
              <w:widowControl w:val="0"/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7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missing</w:t>
            </w:r>
          </w:p>
        </w:tc>
        <w:tc>
          <w:tcPr>
            <w:tcBorders>
              <w:top w:color="000000" w:space="0" w:sz="12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shd w:fill="00ff00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7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skipped</w:t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7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7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7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7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7D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7E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7F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80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81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82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83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84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85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86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87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8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8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4" w:val="dashed"/>
              <w:bottom w:color="000000" w:space="0" w:sz="4" w:val="dashed"/>
              <w:right w:color="000000" w:space="0" w:sz="4" w:val="dashed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128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128B">
      <w:pPr>
        <w:jc w:val="center"/>
        <w:rPr/>
      </w:pPr>
      <w:r w:rsidDel="00000000" w:rsidR="00000000" w:rsidRPr="00000000">
        <w:rPr>
          <w:rtl w:val="0"/>
        </w:rPr>
      </w:r>
    </w:p>
    <w:sectPr>
      <w:pgSz w:h="16838" w:w="23811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