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bCs/>
          <w:sz w:val="48"/>
          <w:szCs w:val="48"/>
        </w:rPr>
      </w:pPr>
      <w:r>
        <w:rPr>
          <w:rFonts w:cs="Times New Roman" w:ascii="Times New Roman" w:hAnsi="Times New Roman"/>
          <w:b/>
          <w:bCs/>
          <w:sz w:val="48"/>
          <w:szCs w:val="48"/>
        </w:rPr>
        <w:t>APOSTLES</w:t>
      </w:r>
    </w:p>
    <w:p>
      <w:pPr>
        <w:pStyle w:val="Normal"/>
        <w:jc w:val="center"/>
        <w:rPr>
          <w:rFonts w:ascii="Times New Roman" w:hAnsi="Times New Roman" w:cs="Times New Roman"/>
          <w:b/>
          <w:bCs/>
          <w:sz w:val="48"/>
          <w:szCs w:val="48"/>
        </w:rPr>
      </w:pPr>
      <w:r>
        <w:rPr>
          <w:rFonts w:cs="Times New Roman" w:ascii="Times New Roman" w:hAnsi="Times New Roman"/>
          <w:b/>
          <w:bCs/>
          <w:sz w:val="48"/>
          <w:szCs w:val="48"/>
        </w:rPr>
        <w:t>EMPOWERMENT CONFERENCE</w:t>
      </w:r>
    </w:p>
    <w:p>
      <w:pPr>
        <w:pStyle w:val="Normal"/>
        <w:jc w:val="center"/>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cs="Times New Roman"/>
          <w:sz w:val="48"/>
          <w:szCs w:val="48"/>
        </w:rPr>
      </w:pPr>
      <w:r>
        <w:rPr>
          <w:rFonts w:cs="Times New Roman" w:ascii="Times New Roman" w:hAnsi="Times New Roman"/>
          <w:b/>
          <w:bCs/>
          <w:sz w:val="48"/>
          <w:szCs w:val="48"/>
        </w:rPr>
        <w:t xml:space="preserve">APOSTLE </w:t>
      </w:r>
    </w:p>
    <w:p>
      <w:pPr>
        <w:pStyle w:val="Normal"/>
        <w:rPr>
          <w:rFonts w:ascii="Times New Roman" w:hAnsi="Times New Roman" w:cs="Times New Roman"/>
          <w:sz w:val="48"/>
          <w:szCs w:val="48"/>
        </w:rPr>
      </w:pPr>
      <w:r>
        <w:rPr>
          <w:rFonts w:cs="Times New Roman" w:ascii="Times New Roman" w:hAnsi="Times New Roman"/>
          <w:sz w:val="48"/>
          <w:szCs w:val="48"/>
        </w:rPr>
        <w:t xml:space="preserve">The thumb represents the apostle – The thumb is the only finger that can comfortably touch all the other fingers. The thumb enables the hand to grip, and when the hand is closed in the formation of a fist (Defensive or offensive posture), the thumb covers all the fingers. </w:t>
      </w:r>
    </w:p>
    <w:p>
      <w:pPr>
        <w:pStyle w:val="Normal"/>
        <w:rPr>
          <w:rFonts w:ascii="Times New Roman" w:hAnsi="Times New Roman" w:cs="Times New Roman"/>
          <w:sz w:val="48"/>
          <w:szCs w:val="48"/>
        </w:rPr>
      </w:pPr>
      <w:r>
        <w:rPr>
          <w:rFonts w:cs="Times New Roman" w:ascii="Times New Roman" w:hAnsi="Times New Roman"/>
          <w:sz w:val="48"/>
          <w:szCs w:val="48"/>
        </w:rPr>
        <w:t xml:space="preserve"> </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 xml:space="preserve">The (Thumb) apostle has a role in literally everything the (Hand) church does. </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In the New Testament Apostles planted churches and placed Pastors to lead those churches.</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 xml:space="preserve">In the New Testament, when there was controversy in the churches the Apostles resolved the conflict. </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Apostles set up government structures.</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 xml:space="preserve">Apostles form kingdom culture. </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 xml:space="preserve">Apostles have authority over churches, cities, regions and countries. </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Apostles attract resources.</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Doors automatically open to apostles.</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 xml:space="preserve">Apostles can make decisions with limited information, and they are quick to make such decisions. </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 xml:space="preserve">Apostles bring revelation. </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 xml:space="preserve">Apostles in the generic sense are those sent to pioneer something new. For example, they are often called in to turn failing ministries around. </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 xml:space="preserve">Apostles are missional from the word go. </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 xml:space="preserve">Apostles are either launching something new or tinkering with old systems to give new life to it. If they can’t find a way to give new life to an old system, they boldly take it out behind the barn and shoot it! (SHARK TANK – MR. WONDERFUL) </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 xml:space="preserve">Apostles start movements. They become the architects of systems. </w:t>
      </w:r>
    </w:p>
    <w:p>
      <w:pPr>
        <w:pStyle w:val="Normal"/>
        <w:rPr>
          <w:rFonts w:ascii="Times New Roman" w:hAnsi="Times New Roman" w:cs="Times New Roman"/>
          <w:sz w:val="48"/>
          <w:szCs w:val="48"/>
        </w:rPr>
      </w:pPr>
      <w:r>
        <w:rPr>
          <w:rFonts w:cs="Times New Roman" w:ascii="Times New Roman" w:hAnsi="Times New Roman"/>
          <w:sz w:val="48"/>
          <w:szCs w:val="48"/>
        </w:rPr>
        <w:t>If your church doesn’t have a relationship with an Apostle, I can recommend one to you.</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For the Kingdom to function properly, Apostles must have relationships with pastors – Pastors must have relationships with pastors.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t xml:space="preserve">MARKETPLACE APOSTLES </w:t>
      </w:r>
    </w:p>
    <w:p>
      <w:pPr>
        <w:pStyle w:val="ListParagraph"/>
        <w:numPr>
          <w:ilvl w:val="0"/>
          <w:numId w:val="3"/>
        </w:numPr>
        <w:rPr>
          <w:rFonts w:ascii="Times New Roman" w:hAnsi="Times New Roman" w:cs="Times New Roman"/>
          <w:sz w:val="48"/>
          <w:szCs w:val="48"/>
        </w:rPr>
      </w:pPr>
      <w:r>
        <w:rPr>
          <w:rFonts w:cs="Times New Roman" w:ascii="Times New Roman" w:hAnsi="Times New Roman"/>
          <w:sz w:val="48"/>
          <w:szCs w:val="48"/>
        </w:rPr>
        <w:t xml:space="preserve">Marketplace apostles turn around failing businesses. </w:t>
      </w:r>
    </w:p>
    <w:p>
      <w:pPr>
        <w:pStyle w:val="ListParagraph"/>
        <w:numPr>
          <w:ilvl w:val="0"/>
          <w:numId w:val="3"/>
        </w:numPr>
        <w:rPr>
          <w:rFonts w:ascii="Times New Roman" w:hAnsi="Times New Roman" w:cs="Times New Roman"/>
          <w:sz w:val="48"/>
          <w:szCs w:val="48"/>
        </w:rPr>
      </w:pPr>
      <w:r>
        <w:rPr>
          <w:rFonts w:cs="Times New Roman" w:ascii="Times New Roman" w:hAnsi="Times New Roman"/>
          <w:sz w:val="48"/>
          <w:szCs w:val="48"/>
        </w:rPr>
        <w:t xml:space="preserve">A marketplace Apostle can take a business that ten people have failed at and have it making money in no time.  </w:t>
      </w:r>
    </w:p>
    <w:p>
      <w:pPr>
        <w:pStyle w:val="ListParagraph"/>
        <w:numPr>
          <w:ilvl w:val="0"/>
          <w:numId w:val="3"/>
        </w:numPr>
        <w:rPr>
          <w:rFonts w:ascii="Times New Roman" w:hAnsi="Times New Roman" w:cs="Times New Roman"/>
          <w:sz w:val="48"/>
          <w:szCs w:val="48"/>
        </w:rPr>
      </w:pPr>
      <w:r>
        <w:rPr>
          <w:rFonts w:cs="Times New Roman" w:ascii="Times New Roman" w:hAnsi="Times New Roman"/>
          <w:sz w:val="48"/>
          <w:szCs w:val="48"/>
        </w:rPr>
        <w:t xml:space="preserve">A marketplace Apostle are carriers of witty inventions. </w:t>
      </w:r>
    </w:p>
    <w:p>
      <w:pPr>
        <w:pStyle w:val="ListParagraph"/>
        <w:numPr>
          <w:ilvl w:val="0"/>
          <w:numId w:val="3"/>
        </w:numPr>
        <w:rPr>
          <w:rFonts w:ascii="Times New Roman" w:hAnsi="Times New Roman" w:cs="Times New Roman"/>
          <w:sz w:val="48"/>
          <w:szCs w:val="48"/>
        </w:rPr>
      </w:pPr>
      <w:r>
        <w:rPr>
          <w:rFonts w:cs="Times New Roman" w:ascii="Times New Roman" w:hAnsi="Times New Roman"/>
          <w:sz w:val="48"/>
          <w:szCs w:val="48"/>
        </w:rPr>
        <w:t xml:space="preserve">Marketplace Apostles start entrepreneurial business ventures. </w:t>
      </w:r>
    </w:p>
    <w:p>
      <w:pPr>
        <w:pStyle w:val="ListParagraph"/>
        <w:numPr>
          <w:ilvl w:val="0"/>
          <w:numId w:val="3"/>
        </w:numPr>
        <w:rPr>
          <w:rFonts w:ascii="Times New Roman" w:hAnsi="Times New Roman" w:cs="Times New Roman"/>
          <w:sz w:val="48"/>
          <w:szCs w:val="48"/>
        </w:rPr>
      </w:pPr>
      <w:r>
        <w:rPr>
          <w:rFonts w:cs="Times New Roman" w:ascii="Times New Roman" w:hAnsi="Times New Roman"/>
          <w:sz w:val="48"/>
          <w:szCs w:val="48"/>
        </w:rPr>
        <w:t xml:space="preserve">Doors seem to open automatically when a Marketplace Apostle is in the vicinity. </w:t>
      </w:r>
    </w:p>
    <w:p>
      <w:pPr>
        <w:pStyle w:val="Normal"/>
        <w:spacing w:before="0" w:after="160"/>
        <w:rPr/>
      </w:pPr>
      <w:r>
        <w:rPr>
          <w:rFonts w:cs="Times New Roman" w:ascii="Times New Roman" w:hAnsi="Times New Roman"/>
          <w:sz w:val="48"/>
          <w:szCs w:val="48"/>
        </w:rPr>
        <w:t xml:space="preserve">Recommend my Kings &amp; Priests book. (thenordins.org) </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swiss"/>
    <w:pitch w:val="variable"/>
  </w:font>
  <w:font w:name="Aptos Display">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216"/>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160"/>
    </w:pPr>
    <w:rPr>
      <w:rFonts w:ascii="Aptos" w:hAnsi="Aptos" w:eastAsia="DengXian;等线" w:cs="Arial"/>
      <w:color w:val="auto"/>
      <w:kern w:val="2"/>
      <w:sz w:val="24"/>
      <w:szCs w:val="24"/>
      <w:lang w:val="en-US" w:eastAsia="zh-CN" w:bidi="ar-SA"/>
    </w:rPr>
  </w:style>
  <w:style w:type="paragraph" w:styleId="Heading1">
    <w:name w:val="heading 1"/>
    <w:basedOn w:val="Normal"/>
    <w:next w:val="Normal"/>
    <w:qFormat/>
    <w:pPr>
      <w:keepNext w:val="true"/>
      <w:keepLines/>
      <w:numPr>
        <w:ilvl w:val="0"/>
        <w:numId w:val="1"/>
      </w:numPr>
      <w:spacing w:before="360" w:after="80"/>
      <w:outlineLvl w:val="0"/>
    </w:pPr>
    <w:rPr>
      <w:rFonts w:ascii="Aptos Display" w:hAnsi="Aptos Display" w:eastAsia="DengXian Light;等线 Light" w:cs="Times New Roman"/>
      <w:color w:val="0F4761"/>
      <w:sz w:val="40"/>
      <w:szCs w:val="40"/>
    </w:rPr>
  </w:style>
  <w:style w:type="paragraph" w:styleId="Heading2">
    <w:name w:val="heading 2"/>
    <w:basedOn w:val="Normal"/>
    <w:next w:val="Normal"/>
    <w:qFormat/>
    <w:pPr>
      <w:keepNext w:val="true"/>
      <w:keepLines/>
      <w:numPr>
        <w:ilvl w:val="1"/>
        <w:numId w:val="1"/>
      </w:numPr>
      <w:spacing w:before="160" w:after="80"/>
      <w:outlineLvl w:val="1"/>
    </w:pPr>
    <w:rPr>
      <w:rFonts w:ascii="Aptos Display" w:hAnsi="Aptos Display" w:eastAsia="DengXian Light;等线 Light" w:cs="Times New Roman"/>
      <w:color w:val="0F4761"/>
      <w:sz w:val="32"/>
      <w:szCs w:val="32"/>
    </w:rPr>
  </w:style>
  <w:style w:type="paragraph" w:styleId="Heading3">
    <w:name w:val="heading 3"/>
    <w:basedOn w:val="Normal"/>
    <w:next w:val="Normal"/>
    <w:qFormat/>
    <w:pPr>
      <w:keepNext w:val="true"/>
      <w:keepLines/>
      <w:numPr>
        <w:ilvl w:val="2"/>
        <w:numId w:val="1"/>
      </w:numPr>
      <w:spacing w:before="160" w:after="80"/>
      <w:outlineLvl w:val="2"/>
    </w:pPr>
    <w:rPr>
      <w:rFonts w:eastAsia="DengXian Light;等线 Light" w:cs="Times New Roman"/>
      <w:color w:val="0F4761"/>
      <w:sz w:val="28"/>
      <w:szCs w:val="28"/>
    </w:rPr>
  </w:style>
  <w:style w:type="paragraph" w:styleId="Heading4">
    <w:name w:val="heading 4"/>
    <w:basedOn w:val="Normal"/>
    <w:next w:val="Normal"/>
    <w:qFormat/>
    <w:pPr>
      <w:keepNext w:val="true"/>
      <w:keepLines/>
      <w:numPr>
        <w:ilvl w:val="3"/>
        <w:numId w:val="1"/>
      </w:numPr>
      <w:spacing w:before="80" w:after="40"/>
      <w:outlineLvl w:val="3"/>
    </w:pPr>
    <w:rPr>
      <w:rFonts w:eastAsia="DengXian Light;等线 Light" w:cs="Times New Roman"/>
      <w:i/>
      <w:iCs/>
      <w:color w:val="0F4761"/>
    </w:rPr>
  </w:style>
  <w:style w:type="paragraph" w:styleId="Heading5">
    <w:name w:val="heading 5"/>
    <w:basedOn w:val="Normal"/>
    <w:next w:val="Normal"/>
    <w:qFormat/>
    <w:pPr>
      <w:keepNext w:val="true"/>
      <w:keepLines/>
      <w:numPr>
        <w:ilvl w:val="4"/>
        <w:numId w:val="1"/>
      </w:numPr>
      <w:spacing w:before="80" w:after="40"/>
      <w:outlineLvl w:val="4"/>
    </w:pPr>
    <w:rPr>
      <w:rFonts w:eastAsia="DengXian Light;等线 Light" w:cs="Times New Roman"/>
      <w:color w:val="0F4761"/>
    </w:rPr>
  </w:style>
  <w:style w:type="paragraph" w:styleId="Heading6">
    <w:name w:val="heading 6"/>
    <w:basedOn w:val="Normal"/>
    <w:next w:val="Normal"/>
    <w:qFormat/>
    <w:pPr>
      <w:keepNext w:val="true"/>
      <w:keepLines/>
      <w:numPr>
        <w:ilvl w:val="5"/>
        <w:numId w:val="1"/>
      </w:numPr>
      <w:spacing w:before="40" w:after="0"/>
      <w:outlineLvl w:val="5"/>
    </w:pPr>
    <w:rPr>
      <w:rFonts w:eastAsia="DengXian Light;等线 Light" w:cs="Times New Roman"/>
      <w:i/>
      <w:iCs/>
      <w:color w:val="595959"/>
    </w:rPr>
  </w:style>
  <w:style w:type="paragraph" w:styleId="Heading7">
    <w:name w:val="heading 7"/>
    <w:basedOn w:val="Normal"/>
    <w:next w:val="Normal"/>
    <w:qFormat/>
    <w:pPr>
      <w:keepNext w:val="true"/>
      <w:keepLines/>
      <w:numPr>
        <w:ilvl w:val="6"/>
        <w:numId w:val="1"/>
      </w:numPr>
      <w:spacing w:before="40" w:after="0"/>
      <w:outlineLvl w:val="6"/>
    </w:pPr>
    <w:rPr>
      <w:rFonts w:eastAsia="DengXian Light;等线 Light" w:cs="Times New Roman"/>
      <w:color w:val="595959"/>
    </w:rPr>
  </w:style>
  <w:style w:type="paragraph" w:styleId="Heading8">
    <w:name w:val="heading 8"/>
    <w:basedOn w:val="Normal"/>
    <w:next w:val="Normal"/>
    <w:qFormat/>
    <w:pPr>
      <w:keepNext w:val="true"/>
      <w:keepLines/>
      <w:numPr>
        <w:ilvl w:val="7"/>
        <w:numId w:val="1"/>
      </w:numPr>
      <w:spacing w:before="0" w:after="0"/>
      <w:outlineLvl w:val="7"/>
    </w:pPr>
    <w:rPr>
      <w:rFonts w:eastAsia="DengXian Light;等线 Light" w:cs="Times New Roman"/>
      <w:i/>
      <w:iCs/>
      <w:color w:val="272727"/>
    </w:rPr>
  </w:style>
  <w:style w:type="paragraph" w:styleId="Heading9">
    <w:name w:val="heading 9"/>
    <w:basedOn w:val="Normal"/>
    <w:next w:val="Normal"/>
    <w:qFormat/>
    <w:pPr>
      <w:keepNext w:val="true"/>
      <w:keepLines/>
      <w:numPr>
        <w:ilvl w:val="8"/>
        <w:numId w:val="1"/>
      </w:numPr>
      <w:spacing w:before="0" w:after="0"/>
      <w:outlineLvl w:val="8"/>
    </w:pPr>
    <w:rPr>
      <w:rFonts w:eastAsia="DengXian Light;等线 Light" w:cs="Times New Roman"/>
      <w:color w:val="272727"/>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DefaultParagraphFont">
    <w:name w:val="Default Paragraph Font"/>
    <w:qFormat/>
    <w:rPr/>
  </w:style>
  <w:style w:type="character" w:styleId="Heading1Char">
    <w:name w:val="Heading 1 Char"/>
    <w:qFormat/>
    <w:rPr>
      <w:rFonts w:ascii="Aptos Display" w:hAnsi="Aptos Display" w:eastAsia="DengXian Light;等线 Light" w:cs="Times New Roman"/>
      <w:color w:val="0F4761"/>
      <w:sz w:val="40"/>
      <w:szCs w:val="40"/>
    </w:rPr>
  </w:style>
  <w:style w:type="character" w:styleId="Heading2Char">
    <w:name w:val="Heading 2 Char"/>
    <w:qFormat/>
    <w:rPr>
      <w:rFonts w:ascii="Aptos Display" w:hAnsi="Aptos Display" w:eastAsia="DengXian Light;等线 Light" w:cs="Times New Roman"/>
      <w:color w:val="0F4761"/>
      <w:sz w:val="32"/>
      <w:szCs w:val="32"/>
    </w:rPr>
  </w:style>
  <w:style w:type="character" w:styleId="Heading3Char">
    <w:name w:val="Heading 3 Char"/>
    <w:qFormat/>
    <w:rPr>
      <w:rFonts w:eastAsia="DengXian Light;等线 Light" w:cs="Times New Roman"/>
      <w:color w:val="0F4761"/>
      <w:sz w:val="28"/>
      <w:szCs w:val="28"/>
    </w:rPr>
  </w:style>
  <w:style w:type="character" w:styleId="Heading4Char">
    <w:name w:val="Heading 4 Char"/>
    <w:qFormat/>
    <w:rPr>
      <w:rFonts w:eastAsia="DengXian Light;等线 Light" w:cs="Times New Roman"/>
      <w:i/>
      <w:iCs/>
      <w:color w:val="0F4761"/>
    </w:rPr>
  </w:style>
  <w:style w:type="character" w:styleId="Heading5Char">
    <w:name w:val="Heading 5 Char"/>
    <w:qFormat/>
    <w:rPr>
      <w:rFonts w:eastAsia="DengXian Light;等线 Light" w:cs="Times New Roman"/>
      <w:color w:val="0F4761"/>
    </w:rPr>
  </w:style>
  <w:style w:type="character" w:styleId="Heading6Char">
    <w:name w:val="Heading 6 Char"/>
    <w:qFormat/>
    <w:rPr>
      <w:rFonts w:eastAsia="DengXian Light;等线 Light" w:cs="Times New Roman"/>
      <w:i/>
      <w:iCs/>
      <w:color w:val="595959"/>
    </w:rPr>
  </w:style>
  <w:style w:type="character" w:styleId="Heading7Char">
    <w:name w:val="Heading 7 Char"/>
    <w:qFormat/>
    <w:rPr>
      <w:rFonts w:eastAsia="DengXian Light;等线 Light" w:cs="Times New Roman"/>
      <w:color w:val="595959"/>
    </w:rPr>
  </w:style>
  <w:style w:type="character" w:styleId="Heading8Char">
    <w:name w:val="Heading 8 Char"/>
    <w:qFormat/>
    <w:rPr>
      <w:rFonts w:eastAsia="DengXian Light;等线 Light" w:cs="Times New Roman"/>
      <w:i/>
      <w:iCs/>
      <w:color w:val="272727"/>
    </w:rPr>
  </w:style>
  <w:style w:type="character" w:styleId="Heading9Char">
    <w:name w:val="Heading 9 Char"/>
    <w:qFormat/>
    <w:rPr>
      <w:rFonts w:eastAsia="DengXian Light;等线 Light" w:cs="Times New Roman"/>
      <w:color w:val="272727"/>
    </w:rPr>
  </w:style>
  <w:style w:type="character" w:styleId="TitleChar">
    <w:name w:val="Title Char"/>
    <w:qFormat/>
    <w:rPr>
      <w:rFonts w:ascii="Aptos Display" w:hAnsi="Aptos Display" w:eastAsia="DengXian Light;等线 Light" w:cs="Times New Roman"/>
      <w:spacing w:val="-10"/>
      <w:kern w:val="2"/>
      <w:sz w:val="56"/>
      <w:szCs w:val="56"/>
    </w:rPr>
  </w:style>
  <w:style w:type="character" w:styleId="SubtitleChar">
    <w:name w:val="Subtitle Char"/>
    <w:qFormat/>
    <w:rPr>
      <w:rFonts w:eastAsia="DengXian Light;等线 Light" w:cs="Times New Roman"/>
      <w:color w:val="595959"/>
      <w:spacing w:val="15"/>
      <w:sz w:val="28"/>
      <w:szCs w:val="28"/>
    </w:rPr>
  </w:style>
  <w:style w:type="character" w:styleId="QuoteChar">
    <w:name w:val="Quote Char"/>
    <w:qFormat/>
    <w:rPr>
      <w:i/>
      <w:iCs/>
      <w:color w:val="404040"/>
    </w:rPr>
  </w:style>
  <w:style w:type="character" w:styleId="IntenseEmphasis">
    <w:name w:val="Intense Emphasis"/>
    <w:qFormat/>
    <w:rPr>
      <w:i/>
      <w:iCs/>
      <w:color w:val="0F4761"/>
    </w:rPr>
  </w:style>
  <w:style w:type="character" w:styleId="IntenseQuoteChar">
    <w:name w:val="Intense Quote Char"/>
    <w:qFormat/>
    <w:rPr>
      <w:i/>
      <w:iCs/>
      <w:color w:val="0F4761"/>
    </w:rPr>
  </w:style>
  <w:style w:type="character" w:styleId="IntenseReference">
    <w:name w:val="Intense Reference"/>
    <w:qFormat/>
    <w:rPr>
      <w:b/>
      <w:bCs/>
      <w:smallCaps/>
      <w:color w:val="0F4761"/>
      <w:spacing w:val="5"/>
    </w:rPr>
  </w:style>
  <w:style w:type="paragraph" w:styleId="Heading">
    <w:name w:val="Heading"/>
    <w:basedOn w:val="Normal"/>
    <w:next w:val="Normal"/>
    <w:qFormat/>
    <w:pPr>
      <w:spacing w:lineRule="auto" w:line="240" w:before="0" w:after="80"/>
      <w:contextualSpacing/>
    </w:pPr>
    <w:rPr>
      <w:rFonts w:ascii="Aptos Display" w:hAnsi="Aptos Display" w:eastAsia="DengXian Light;等线 Light" w:cs="Times New Roman"/>
      <w:spacing w:val="-10"/>
      <w:kern w:val="2"/>
      <w:sz w:val="56"/>
      <w:szCs w:val="56"/>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Subtitle">
    <w:name w:val="Subtitle"/>
    <w:basedOn w:val="Normal"/>
    <w:next w:val="Normal"/>
    <w:qFormat/>
    <w:pPr>
      <w:numPr>
        <w:ilvl w:val="0"/>
        <w:numId w:val="0"/>
      </w:numPr>
      <w:ind w:hanging="0" w:start="0" w:end="0"/>
    </w:pPr>
    <w:rPr>
      <w:rFonts w:eastAsia="DengXian Light;等线 Light" w:cs="Times New Roman"/>
      <w:color w:val="595959"/>
      <w:spacing w:val="15"/>
      <w:sz w:val="28"/>
      <w:szCs w:val="28"/>
    </w:rPr>
  </w:style>
  <w:style w:type="paragraph" w:styleId="Quote">
    <w:name w:val="Quote"/>
    <w:basedOn w:val="Normal"/>
    <w:next w:val="Normal"/>
    <w:qFormat/>
    <w:pPr>
      <w:spacing w:before="160" w:after="160"/>
      <w:jc w:val="center"/>
    </w:pPr>
    <w:rPr>
      <w:i/>
      <w:iCs/>
      <w:color w:val="404040"/>
    </w:rPr>
  </w:style>
  <w:style w:type="paragraph" w:styleId="ListParagraph">
    <w:name w:val="List Paragraph"/>
    <w:basedOn w:val="Normal"/>
    <w:qFormat/>
    <w:pPr>
      <w:spacing w:before="0" w:after="160"/>
      <w:ind w:hanging="0" w:start="720" w:end="0"/>
      <w:contextualSpacing/>
    </w:pPr>
    <w:rPr/>
  </w:style>
  <w:style w:type="paragraph" w:styleId="IntenseQuote">
    <w:name w:val="Intense Quote"/>
    <w:basedOn w:val="Normal"/>
    <w:next w:val="Normal"/>
    <w:qFormat/>
    <w:pPr>
      <w:pBdr>
        <w:top w:val="single" w:sz="4" w:space="10" w:color="0F4761"/>
        <w:bottom w:val="single" w:sz="4" w:space="10" w:color="0F4761"/>
      </w:pBdr>
      <w:spacing w:before="360" w:after="360"/>
      <w:ind w:hanging="0" w:start="864" w:end="864"/>
      <w:jc w:val="center"/>
    </w:pPr>
    <w:rPr>
      <w:i/>
      <w:iCs/>
      <w:color w:val="0F4761"/>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2025-09-24T05:39:00Z</dcterms:created>
  <dc:creator>Steele Rohde</dc:creator>
  <dc:description/>
  <cp:keywords/>
  <dc:language>en-US</dc:language>
  <cp:lastModifiedBy>Steele Rohde</cp:lastModifiedBy>
  <dcterms:modified xsi:type="dcterms:W3CDTF">2025-09-24T05:52:00Z</dcterms:modified>
  <cp:revision>1</cp:revision>
  <dc:subject/>
  <dc:title/>
</cp:coreProperties>
</file>