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</w:rPr>
        <w:t>DECLARATIONS OF PROPHECY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(01/05/2020)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June 2012: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CT Church will become the epicenter of revival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Don’t take proprietorship of this move of God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Go Holy or go home - Kick out the flesh. 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The gifts (I Corinthians 12 &amp; Ephesians 4) will begin to operate through all willing vessels 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The gifts will operate inside the church building but will operate predominantly in the community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Janurary 6, 2014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Open door are forming and this church will spring forth with:</w:t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New intimacy</w:t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Authenticity</w:t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Inspiration</w:t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Networking </w:t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Provision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July 2014:</w:t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Apostolic doors will be open</w:t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Some doors have keys; some doors have codes; Some doors have fingerprints; some doors have combinations; but the doors that will open to us, will be doors that have sensors, and will open automatically </w:t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What’s on the other side of the doors that will open, already belongs to us. 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November 2014: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There will be activation to go to the next level 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Our assignment is to train and mentor people according to their gifts and calling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We will exercise authority to activate people into their abilities and calling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April 2017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A word of plenty was spoken over this house for the following: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Human Resources 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Ministry resources 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Financial resources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May 2017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We will: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Train up 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Build up 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Send out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A fire of activation will launch people into their calling, gifting and destiny.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The power and anointing on this church will be supernatural power and anointing.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May 2017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A spiritual awakening is coming to those that are asleep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decorative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1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2020-01-02T14:20:00Z</dcterms:created>
  <dc:creator>Steele Rohde</dc:creator>
  <dc:description/>
  <cp:keywords/>
  <dc:language>en-US</dc:language>
  <cp:lastModifiedBy>Steele Rohde</cp:lastModifiedBy>
  <dcterms:modified xsi:type="dcterms:W3CDTF">2020-01-02T14:24:00Z</dcterms:modified>
  <cp:revision>1</cp:revision>
  <dc:subject/>
  <dc:title/>
</cp:coreProperties>
</file>