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szCs w:val="48"/>
        </w:rPr>
      </w:pPr>
      <w:r>
        <w:rPr>
          <w:rFonts w:cs="Times New Roman" w:ascii="Times New Roman" w:hAnsi="Times New Roman"/>
          <w:b/>
          <w:color w:val="000000"/>
          <w:sz w:val="48"/>
          <w:szCs w:val="48"/>
        </w:rPr>
        <w:t>EASTER MIRACLE</w:t>
      </w:r>
    </w:p>
    <w:p>
      <w:pPr>
        <w:pStyle w:val="Normal"/>
        <w:rPr>
          <w:rFonts w:ascii="Arial" w:hAnsi="Arial" w:cs="Arial"/>
          <w:b/>
          <w:color w:val="000000"/>
          <w:sz w:val="48"/>
          <w:szCs w:val="48"/>
        </w:rPr>
      </w:pPr>
      <w:r>
        <w:rPr>
          <w:rFonts w:cs="Arial" w:ascii="Arial" w:hAnsi="Arial"/>
          <w:b/>
          <w:color w:val="000000"/>
          <w:sz w:val="48"/>
          <w:szCs w:val="48"/>
        </w:rPr>
      </w:r>
    </w:p>
    <w:p>
      <w:pPr>
        <w:pStyle w:val="Normal"/>
        <w:rPr/>
      </w:pPr>
      <w:r>
        <w:rPr>
          <w:rFonts w:cs="Times New Roman" w:ascii="Times New Roman" w:hAnsi="Times New Roman"/>
          <w:b/>
          <w:color w:val="000000"/>
          <w:sz w:val="48"/>
          <w:szCs w:val="48"/>
        </w:rPr>
        <w:t>TEXT:</w:t>
      </w:r>
      <w:r>
        <w:rPr>
          <w:rFonts w:cs="Times New Roman" w:ascii="Times New Roman" w:hAnsi="Times New Roman"/>
          <w:color w:val="000000"/>
          <w:sz w:val="48"/>
          <w:szCs w:val="48"/>
        </w:rPr>
        <w:t xml:space="preserve"> </w:t>
      </w:r>
      <w:r>
        <w:rPr>
          <w:rFonts w:cs="Times New Roman" w:ascii="Times New Roman" w:hAnsi="Times New Roman"/>
          <w:bCs/>
          <w:color w:val="000000"/>
          <w:sz w:val="48"/>
          <w:szCs w:val="48"/>
        </w:rPr>
        <w:t>Matthew 28:1-6</w:t>
      </w:r>
      <w:r>
        <w:rPr>
          <w:rFonts w:cs="Times New Roman" w:ascii="Times New Roman" w:hAnsi="Times New Roman"/>
          <w:color w:val="000000"/>
          <w:sz w:val="48"/>
          <w:szCs w:val="48"/>
        </w:rPr>
        <w:t xml:space="preserve"> (</w:t>
      </w:r>
      <w:r>
        <w:rPr>
          <w:rFonts w:cs="Times New Roman" w:ascii="Times New Roman" w:hAnsi="Times New Roman"/>
          <w:sz w:val="48"/>
          <w:szCs w:val="48"/>
        </w:rPr>
        <w:t xml:space="preserve">NKJV) </w:t>
      </w:r>
      <w:r>
        <w:rPr>
          <w:rFonts w:cs="Times New Roman" w:ascii="Times New Roman" w:hAnsi="Times New Roman"/>
          <w:b/>
          <w:i/>
          <w:sz w:val="48"/>
          <w:szCs w:val="48"/>
        </w:rPr>
        <w:t xml:space="preserve">“Now after the Sabbath, as the first day of the week began to dawn, Mary Magdalene and the other Mary came to see the tomb. </w:t>
      </w:r>
      <w:r>
        <w:rPr>
          <w:rFonts w:cs="Times New Roman" w:ascii="Times New Roman" w:hAnsi="Times New Roman"/>
          <w:b/>
          <w:i/>
          <w:sz w:val="48"/>
          <w:szCs w:val="48"/>
          <w:vertAlign w:val="superscript"/>
        </w:rPr>
        <w:t>2</w:t>
      </w:r>
      <w:r>
        <w:rPr>
          <w:rFonts w:cs="Times New Roman" w:ascii="Times New Roman" w:hAnsi="Times New Roman"/>
          <w:b/>
          <w:i/>
          <w:sz w:val="48"/>
          <w:szCs w:val="48"/>
        </w:rPr>
        <w:t xml:space="preserve">And behold, there was a great earthquake; for an angel of the Lord descended from heaven, and came and rolled back the stone from the door, and sat on it. </w:t>
      </w:r>
      <w:r>
        <w:rPr>
          <w:rFonts w:cs="Times New Roman" w:ascii="Times New Roman" w:hAnsi="Times New Roman"/>
          <w:b/>
          <w:i/>
          <w:sz w:val="48"/>
          <w:szCs w:val="48"/>
          <w:vertAlign w:val="superscript"/>
        </w:rPr>
        <w:t>3</w:t>
      </w:r>
      <w:r>
        <w:rPr>
          <w:rFonts w:cs="Times New Roman" w:ascii="Times New Roman" w:hAnsi="Times New Roman"/>
          <w:b/>
          <w:i/>
          <w:sz w:val="48"/>
          <w:szCs w:val="48"/>
        </w:rPr>
        <w:t xml:space="preserve">His countenance was like lightning, and his clothing as white as snow. </w:t>
      </w:r>
      <w:r>
        <w:rPr>
          <w:rFonts w:cs="Times New Roman" w:ascii="Times New Roman" w:hAnsi="Times New Roman"/>
          <w:b/>
          <w:i/>
          <w:sz w:val="48"/>
          <w:szCs w:val="48"/>
          <w:vertAlign w:val="superscript"/>
        </w:rPr>
        <w:t>4</w:t>
      </w:r>
      <w:r>
        <w:rPr>
          <w:rFonts w:cs="Times New Roman" w:ascii="Times New Roman" w:hAnsi="Times New Roman"/>
          <w:b/>
          <w:i/>
          <w:sz w:val="48"/>
          <w:szCs w:val="48"/>
        </w:rPr>
        <w:t xml:space="preserve">And the guards shook for fear of him, and became like dead men. </w:t>
      </w:r>
      <w:r>
        <w:rPr>
          <w:rFonts w:cs="Times New Roman" w:ascii="Times New Roman" w:hAnsi="Times New Roman"/>
          <w:b/>
          <w:i/>
          <w:sz w:val="48"/>
          <w:szCs w:val="48"/>
          <w:vertAlign w:val="superscript"/>
        </w:rPr>
        <w:t>5</w:t>
      </w:r>
      <w:r>
        <w:rPr>
          <w:rFonts w:cs="Times New Roman" w:ascii="Times New Roman" w:hAnsi="Times New Roman"/>
          <w:b/>
          <w:i/>
          <w:sz w:val="48"/>
          <w:szCs w:val="48"/>
        </w:rPr>
        <w:t xml:space="preserve">But the angel answered and said to the women, “Do not be afraid, for I know that you seek Jesus who was crucified. </w:t>
      </w:r>
      <w:r>
        <w:rPr>
          <w:rFonts w:cs="Times New Roman" w:ascii="Times New Roman" w:hAnsi="Times New Roman"/>
          <w:b/>
          <w:i/>
          <w:sz w:val="48"/>
          <w:szCs w:val="48"/>
          <w:vertAlign w:val="superscript"/>
        </w:rPr>
        <w:t>6</w:t>
      </w:r>
      <w:r>
        <w:rPr>
          <w:rFonts w:cs="Times New Roman" w:ascii="Times New Roman" w:hAnsi="Times New Roman"/>
          <w:b/>
          <w:i/>
          <w:sz w:val="48"/>
          <w:szCs w:val="48"/>
        </w:rPr>
        <w:t>“He is not here; for He is risen, as He said. Come, see the place where the Lord lay.”</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b/>
          <w:i/>
          <w:sz w:val="48"/>
          <w:szCs w:val="48"/>
        </w:rPr>
      </w:pPr>
      <w:r>
        <w:rPr>
          <w:rFonts w:cs="Times New Roman" w:ascii="Times New Roman" w:hAnsi="Times New Roman"/>
          <w:b/>
          <w:sz w:val="48"/>
          <w:szCs w:val="48"/>
        </w:rPr>
        <w:t>INTRO:</w:t>
      </w:r>
      <w:r>
        <w:rPr>
          <w:rFonts w:cs="Times New Roman" w:ascii="Times New Roman" w:hAnsi="Times New Roman"/>
          <w:sz w:val="48"/>
          <w:szCs w:val="48"/>
        </w:rPr>
        <w:t xml:space="preserve"> The scene from our text is in a cemetery, at sunrise, on the first Easter morning.  </w:t>
      </w:r>
    </w:p>
    <w:p>
      <w:pPr>
        <w:pStyle w:val="Normal"/>
        <w:rPr>
          <w:rFonts w:ascii="Times New Roman" w:hAnsi="Times New Roman" w:cs="Times New Roman"/>
          <w:sz w:val="48"/>
          <w:szCs w:val="48"/>
        </w:rPr>
      </w:pPr>
      <w:r>
        <w:rPr>
          <w:rFonts w:cs="Times New Roman" w:ascii="Times New Roman" w:hAnsi="Times New Roman"/>
          <w:sz w:val="48"/>
          <w:szCs w:val="48"/>
        </w:rPr>
        <w:t xml:space="preserve">Mary, the mother of Jesus was one of two women who made their way to the tomb of Jesus on the morning after His burial. There is no pain that can equal the pain of a mother who has lost her child. Mary came to this cemetery grieving the loss of her beloved son, Jesus.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The characters in the story are two emotionally distraught women, and two or three soldiers that were scared stiff.  This cast of unlikely characters constituted the audience for the greatest miracle in human history!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Cs/>
          <w:color w:val="000000"/>
          <w:sz w:val="48"/>
          <w:szCs w:val="48"/>
        </w:rPr>
      </w:pPr>
      <w:r>
        <w:rPr>
          <w:rFonts w:cs="Times New Roman" w:ascii="Times New Roman" w:hAnsi="Times New Roman"/>
          <w:sz w:val="48"/>
          <w:szCs w:val="48"/>
        </w:rPr>
        <w:t xml:space="preserve">It shouldn’t surprise me, but it does: </w:t>
      </w:r>
      <w:r>
        <w:rPr>
          <w:rFonts w:cs="Times New Roman" w:ascii="Times New Roman" w:hAnsi="Times New Roman"/>
          <w:bCs/>
          <w:color w:val="000000"/>
          <w:sz w:val="48"/>
          <w:szCs w:val="48"/>
        </w:rPr>
        <w:t xml:space="preserve">God performs some of his most incredible activities in some of the most inconspicuous places! </w:t>
      </w:r>
    </w:p>
    <w:p>
      <w:pPr>
        <w:pStyle w:val="Normal"/>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God chose the back side of the desert to defy the law of conflagration by allowing a bush to burn, but not be consumed…</w:t>
      </w:r>
    </w:p>
    <w:p>
      <w:pPr>
        <w:pStyle w:val="Normal"/>
        <w:numPr>
          <w:ilvl w:val="0"/>
          <w:numId w:val="4"/>
        </w:numPr>
        <w:spacing w:lineRule="auto" w:line="240" w:before="2" w:after="2"/>
        <w:rPr>
          <w:rFonts w:ascii="Times New Roman" w:hAnsi="Times New Roman" w:cs="Times New Roman"/>
          <w:sz w:val="48"/>
          <w:szCs w:val="48"/>
        </w:rPr>
      </w:pPr>
      <w:r>
        <w:rPr>
          <w:rFonts w:cs="Times New Roman" w:ascii="Times New Roman" w:hAnsi="Times New Roman"/>
          <w:sz w:val="48"/>
          <w:szCs w:val="48"/>
        </w:rPr>
        <w:t>God chose a group of shepherds, and a Judean hillside, to display heavens choir of angels…</w:t>
      </w:r>
    </w:p>
    <w:p>
      <w:pPr>
        <w:pStyle w:val="Normal"/>
        <w:numPr>
          <w:ilvl w:val="0"/>
          <w:numId w:val="4"/>
        </w:numPr>
        <w:spacing w:lineRule="auto" w:line="240" w:before="2" w:after="2"/>
        <w:rPr>
          <w:rFonts w:ascii="Times New Roman" w:hAnsi="Times New Roman" w:cs="Times New Roman"/>
          <w:sz w:val="48"/>
          <w:szCs w:val="48"/>
        </w:rPr>
      </w:pPr>
      <w:r>
        <w:rPr>
          <w:rFonts w:cs="Times New Roman" w:ascii="Times New Roman" w:hAnsi="Times New Roman"/>
          <w:sz w:val="48"/>
          <w:szCs w:val="48"/>
        </w:rPr>
        <w:t>God chose a stable in Bethlehem to be the birthplace of His only Son…</w:t>
      </w:r>
    </w:p>
    <w:p>
      <w:pPr>
        <w:pStyle w:val="Normal"/>
        <w:numPr>
          <w:ilvl w:val="0"/>
          <w:numId w:val="4"/>
        </w:numPr>
        <w:spacing w:lineRule="auto" w:line="240" w:before="2" w:after="2"/>
        <w:rPr>
          <w:rFonts w:ascii="Times New Roman" w:hAnsi="Times New Roman" w:cs="Times New Roman"/>
          <w:sz w:val="48"/>
          <w:szCs w:val="48"/>
        </w:rPr>
      </w:pPr>
      <w:r>
        <w:rPr>
          <w:rFonts w:cs="Times New Roman" w:ascii="Times New Roman" w:hAnsi="Times New Roman"/>
          <w:sz w:val="48"/>
          <w:szCs w:val="48"/>
        </w:rPr>
        <w:t>God chose a hillside in Israel to contradict the law of diminishing returns by feeding 5,000 men with a little boy’s lunch…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The greatest miracle of all times was not performed in space, a science lab, a palace, or before an important crowd!  This Easter miracle was performed in a cemetery!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God chose this cemetery, which represents man’s extremity, to display the awesome power of his Divinity! Man’s extremities are God’s opportunities!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color w:val="000000"/>
          <w:sz w:val="48"/>
          <w:szCs w:val="48"/>
        </w:rPr>
        <w:t xml:space="preserve">THE EASTER MIRACLE WAS NOT DEPENDENT ON ATTITUDES…                                                                                        </w:t>
      </w:r>
      <w:r>
        <w:rPr>
          <w:rFonts w:cs="Times New Roman" w:ascii="Times New Roman" w:hAnsi="Times New Roman"/>
          <w:sz w:val="48"/>
          <w:szCs w:val="48"/>
        </w:rPr>
        <w:t xml:space="preserve">If the attitudes in this cemetery had been a contributing factor to the miracle, Jesus would still be slumbering in the tomb.  Please do not misunderstand what I am saying here, I know there are times when God acts in direct proportion to the Faith which we have exercised.  </w:t>
      </w:r>
    </w:p>
    <w:p>
      <w:pPr>
        <w:pStyle w:val="Normal"/>
        <w:ind w:start="360" w:end="0"/>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On the other hand, there are some things that God does as a total independent act of his Sovereignty.  In instances such as that, he acts alone and independent of our approval or disapproval, our faith or doubt, independent of our attitudes, good or bad!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Cs/>
          <w:color w:val="000000"/>
          <w:sz w:val="48"/>
          <w:szCs w:val="48"/>
        </w:rPr>
      </w:pPr>
      <w:r>
        <w:rPr>
          <w:rFonts w:cs="Times New Roman" w:ascii="Times New Roman" w:hAnsi="Times New Roman"/>
          <w:sz w:val="48"/>
          <w:szCs w:val="48"/>
        </w:rPr>
        <w:t xml:space="preserve">An independent act of God’s sovereignty is exactly what occurs in this story.  </w:t>
      </w:r>
      <w:r>
        <w:rPr>
          <w:rFonts w:cs="Times New Roman" w:ascii="Times New Roman" w:hAnsi="Times New Roman"/>
          <w:bCs/>
          <w:color w:val="000000"/>
          <w:sz w:val="48"/>
          <w:szCs w:val="48"/>
        </w:rPr>
        <w:t xml:space="preserve">The Easter Miracle was a sovereign act, of a sovereign God!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b/>
          <w:color w:val="C00000"/>
          <w:sz w:val="48"/>
          <w:szCs w:val="48"/>
        </w:rPr>
      </w:pPr>
      <w:r>
        <w:rPr>
          <w:rFonts w:cs="Times New Roman" w:ascii="Times New Roman" w:hAnsi="Times New Roman"/>
          <w:sz w:val="48"/>
          <w:szCs w:val="48"/>
        </w:rPr>
        <w:t xml:space="preserve">At the time of the Easter Miracle, </w:t>
      </w:r>
      <w:r>
        <w:rPr>
          <w:rFonts w:cs="Times New Roman" w:ascii="Times New Roman" w:hAnsi="Times New Roman"/>
          <w:bCs/>
          <w:color w:val="000000"/>
          <w:sz w:val="48"/>
          <w:szCs w:val="48"/>
        </w:rPr>
        <w:t xml:space="preserve">trust was depleted because:  </w:t>
      </w:r>
    </w:p>
    <w:p>
      <w:pPr>
        <w:pStyle w:val="Normal"/>
        <w:numPr>
          <w:ilvl w:val="0"/>
          <w:numId w:val="2"/>
        </w:numPr>
        <w:spacing w:before="0" w:after="0"/>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The church treasurer had been caught up in a scandal and committed suicide… </w:t>
      </w:r>
    </w:p>
    <w:p>
      <w:pPr>
        <w:pStyle w:val="Normal"/>
        <w:numPr>
          <w:ilvl w:val="0"/>
          <w:numId w:val="2"/>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The justice system had gone insane, innocent people were executed, and guilty people were being pardoned…</w:t>
      </w:r>
    </w:p>
    <w:p>
      <w:pPr>
        <w:pStyle w:val="Normal"/>
        <w:numPr>
          <w:ilvl w:val="0"/>
          <w:numId w:val="2"/>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The public had become a lynch mob, striking out at anything that did not fit into their way of thinking… </w:t>
      </w:r>
    </w:p>
    <w:p>
      <w:pPr>
        <w:pStyle w:val="Normal"/>
        <w:numPr>
          <w:ilvl w:val="0"/>
          <w:numId w:val="2"/>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The Rose of Sharon had been crushed under the boot of governmental and religious oppression…</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r>
    </w:p>
    <w:p>
      <w:pPr>
        <w:pStyle w:val="Normal"/>
        <w:rPr/>
      </w:pPr>
      <w:r>
        <w:rPr>
          <w:rFonts w:cs="Times New Roman" w:ascii="Times New Roman" w:hAnsi="Times New Roman"/>
          <w:sz w:val="48"/>
          <w:szCs w:val="48"/>
        </w:rPr>
        <w:t xml:space="preserve">There is little wonder that good news of the Easter Miracle was met with skepticism, the Bible said that </w:t>
      </w:r>
      <w:r>
        <w:rPr>
          <w:rFonts w:cs="Times New Roman" w:ascii="Times New Roman" w:hAnsi="Times New Roman"/>
          <w:b/>
          <w:i/>
          <w:sz w:val="48"/>
          <w:szCs w:val="48"/>
        </w:rPr>
        <w:t>“Some doubted”</w:t>
      </w:r>
      <w:r>
        <w:rPr>
          <w:rFonts w:cs="Times New Roman" w:ascii="Times New Roman" w:hAnsi="Times New Roman"/>
          <w:sz w:val="48"/>
          <w:szCs w:val="48"/>
        </w:rPr>
        <w:t xml:space="preserve"> that Jesus had been raised from the dead!  </w:t>
      </w:r>
    </w:p>
    <w:p>
      <w:pPr>
        <w:pStyle w:val="Normal"/>
        <w:rPr>
          <w:rFonts w:ascii="Times New Roman" w:hAnsi="Times New Roman" w:cs="Times New Roman"/>
          <w:b/>
          <w:color w:val="0070C0"/>
          <w:sz w:val="48"/>
          <w:szCs w:val="48"/>
        </w:rPr>
      </w:pPr>
      <w:r>
        <w:rPr>
          <w:rFonts w:cs="Times New Roman" w:ascii="Times New Roman" w:hAnsi="Times New Roman"/>
          <w:b/>
          <w:color w:val="0070C0"/>
          <w:sz w:val="48"/>
          <w:szCs w:val="48"/>
        </w:rPr>
      </w:r>
    </w:p>
    <w:p>
      <w:pPr>
        <w:pStyle w:val="Normal"/>
        <w:rPr>
          <w:rFonts w:ascii="Times New Roman" w:hAnsi="Times New Roman" w:cs="Times New Roman"/>
          <w:bCs/>
          <w:color w:val="000000"/>
          <w:sz w:val="48"/>
          <w:szCs w:val="48"/>
        </w:rPr>
      </w:pPr>
      <w:r>
        <w:rPr>
          <w:rFonts w:cs="Times New Roman" w:ascii="Times New Roman" w:hAnsi="Times New Roman"/>
          <w:b/>
          <w:color w:val="000000"/>
          <w:sz w:val="48"/>
          <w:szCs w:val="48"/>
        </w:rPr>
        <w:t xml:space="preserve">THE EASTER MIRACLE COULD NOT BE LIMITED BY CIRCUMSTANCES…                                                                            </w:t>
      </w:r>
      <w:r>
        <w:rPr>
          <w:rFonts w:cs="Times New Roman" w:ascii="Times New Roman" w:hAnsi="Times New Roman"/>
          <w:sz w:val="48"/>
          <w:szCs w:val="48"/>
        </w:rPr>
        <w:t xml:space="preserve">Because of the miracles of Jesus, </w:t>
      </w:r>
      <w:r>
        <w:rPr>
          <w:rFonts w:cs="Times New Roman" w:ascii="Times New Roman" w:hAnsi="Times New Roman"/>
          <w:bCs/>
          <w:color w:val="000000"/>
          <w:sz w:val="48"/>
          <w:szCs w:val="48"/>
        </w:rPr>
        <w:t xml:space="preserve">an outright effort was launched to circumvent the plan of God:  </w:t>
      </w:r>
    </w:p>
    <w:p>
      <w:pPr>
        <w:pStyle w:val="Normal"/>
        <w:numPr>
          <w:ilvl w:val="0"/>
          <w:numId w:val="5"/>
        </w:numPr>
        <w:spacing w:before="0" w:after="0"/>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The body of Jesus was escorted to a borrowed tomb by Roman soldiers…</w:t>
      </w:r>
    </w:p>
    <w:p>
      <w:pPr>
        <w:pStyle w:val="Normal"/>
        <w:numPr>
          <w:ilvl w:val="0"/>
          <w:numId w:val="5"/>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Roman soldiers sealed the tomb of Jesus…</w:t>
      </w:r>
    </w:p>
    <w:p>
      <w:pPr>
        <w:pStyle w:val="Normal"/>
        <w:numPr>
          <w:ilvl w:val="0"/>
          <w:numId w:val="5"/>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Roman soldiers were posted at the tomb day and night…</w:t>
      </w:r>
    </w:p>
    <w:p>
      <w:pPr>
        <w:pStyle w:val="Normal"/>
        <w:numPr>
          <w:ilvl w:val="0"/>
          <w:numId w:val="5"/>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The Roman government was committed to overseeing this whole ordeal…</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efforts of the Romans to prevent the disappearance of the body of Jesus:</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 xml:space="preserve">Was like a gnat attempting to stall a freight train!  </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 xml:space="preserve">Was like a dirt dauber trying to seal the gaping mouth of a belching volcano!  </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 xml:space="preserve">Was like a moron trying to drain the ocean with a teacup!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If the Resurrection of Jesus from the dead were in any way dependent on Circumstances, He would still be in the cemetery!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Cs/>
          <w:color w:val="000000"/>
          <w:sz w:val="48"/>
          <w:szCs w:val="48"/>
        </w:rPr>
      </w:pPr>
      <w:r>
        <w:rPr>
          <w:rFonts w:cs="Times New Roman" w:ascii="Times New Roman" w:hAnsi="Times New Roman"/>
          <w:sz w:val="48"/>
          <w:szCs w:val="48"/>
        </w:rPr>
        <w:t xml:space="preserve">Natural circumstances have not, do not, and will not limit God!  </w:t>
      </w:r>
      <w:r>
        <w:rPr>
          <w:rFonts w:cs="Times New Roman" w:ascii="Times New Roman" w:hAnsi="Times New Roman"/>
          <w:bCs/>
          <w:color w:val="000000"/>
          <w:sz w:val="48"/>
          <w:szCs w:val="48"/>
        </w:rPr>
        <w:t xml:space="preserve">Nature has and always will be subject to the will of its Creator:  </w:t>
      </w:r>
    </w:p>
    <w:p>
      <w:pPr>
        <w:pStyle w:val="Normal"/>
        <w:numPr>
          <w:ilvl w:val="0"/>
          <w:numId w:val="6"/>
        </w:numPr>
        <w:spacing w:before="0" w:after="0"/>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Stars staged a parade and traversed the heavens when Christ was born… </w:t>
      </w:r>
    </w:p>
    <w:p>
      <w:pPr>
        <w:pStyle w:val="Normal"/>
        <w:numPr>
          <w:ilvl w:val="0"/>
          <w:numId w:val="6"/>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Water blushed into wine at His command…</w:t>
      </w:r>
    </w:p>
    <w:p>
      <w:pPr>
        <w:pStyle w:val="Normal"/>
        <w:numPr>
          <w:ilvl w:val="0"/>
          <w:numId w:val="6"/>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Winds obeyed His voice without resistance…</w:t>
      </w:r>
    </w:p>
    <w:p>
      <w:pPr>
        <w:pStyle w:val="Normal"/>
        <w:numPr>
          <w:ilvl w:val="0"/>
          <w:numId w:val="6"/>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The sun hid its face and refused to illumine the scene of His crucifixion…</w:t>
      </w:r>
    </w:p>
    <w:p>
      <w:pPr>
        <w:pStyle w:val="Normal"/>
        <w:numPr>
          <w:ilvl w:val="0"/>
          <w:numId w:val="6"/>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Rocks wrenched in agony when He died…</w:t>
      </w:r>
    </w:p>
    <w:p>
      <w:pPr>
        <w:pStyle w:val="Normal"/>
        <w:numPr>
          <w:ilvl w:val="0"/>
          <w:numId w:val="6"/>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A boulder rolled away from His empty shroud like a marble, when He bid death a final farewell…</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God chose the very worst circumstances to let us know that nothing which happens to us is too difficult for Him to handle!</w:t>
      </w:r>
    </w:p>
    <w:p>
      <w:pPr>
        <w:pStyle w:val="Normal"/>
        <w:autoSpaceDE w:val="false"/>
        <w:spacing w:lineRule="auto" w:line="240"/>
        <w:ind w:end="72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lineRule="auto" w:line="240"/>
        <w:ind w:end="720"/>
        <w:rPr/>
      </w:pPr>
      <w:r>
        <w:rPr>
          <w:rFonts w:cs="Times New Roman" w:ascii="Times New Roman" w:hAnsi="Times New Roman"/>
          <w:sz w:val="48"/>
          <w:szCs w:val="48"/>
        </w:rPr>
        <w:t xml:space="preserve">God takes the darkest night of despair and turns it into a miracle for us!  Psalms 30:5 (NKJV) </w:t>
      </w:r>
      <w:r>
        <w:rPr>
          <w:rFonts w:cs="Times New Roman" w:ascii="Times New Roman" w:hAnsi="Times New Roman"/>
          <w:b/>
          <w:i/>
          <w:sz w:val="48"/>
          <w:szCs w:val="48"/>
        </w:rPr>
        <w:t xml:space="preserve">“For His anger is but for a moment, His favor is for life; Weeping may endure for a night, But </w:t>
      </w:r>
      <w:r>
        <w:rPr>
          <w:rFonts w:cs="Times New Roman" w:ascii="Times New Roman" w:hAnsi="Times New Roman"/>
          <w:b/>
          <w:i/>
          <w:sz w:val="48"/>
          <w:szCs w:val="48"/>
          <w:u w:val="single"/>
        </w:rPr>
        <w:t>joy comes in the morning</w:t>
      </w:r>
      <w:r>
        <w:rPr>
          <w:rFonts w:cs="Times New Roman" w:ascii="Times New Roman" w:hAnsi="Times New Roman"/>
          <w:b/>
          <w:i/>
          <w:sz w:val="48"/>
          <w:szCs w:val="48"/>
        </w:rPr>
        <w:t>.”</w:t>
      </w:r>
    </w:p>
    <w:p>
      <w:pPr>
        <w:pStyle w:val="Normal"/>
        <w:autoSpaceDE w:val="false"/>
        <w:spacing w:lineRule="auto" w:line="240"/>
        <w:ind w:end="720"/>
        <w:rPr>
          <w:rFonts w:ascii="Times New Roman" w:hAnsi="Times New Roman" w:cs="Times New Roman"/>
          <w:b/>
          <w:i/>
          <w:sz w:val="48"/>
          <w:szCs w:val="48"/>
        </w:rPr>
      </w:pPr>
      <w:r>
        <w:rPr>
          <w:rFonts w:cs="Times New Roman" w:ascii="Times New Roman" w:hAnsi="Times New Roman"/>
          <w:b/>
          <w:i/>
          <w:sz w:val="48"/>
          <w:szCs w:val="48"/>
        </w:rPr>
      </w:r>
    </w:p>
    <w:p>
      <w:pPr>
        <w:pStyle w:val="Normal"/>
        <w:autoSpaceDE w:val="false"/>
        <w:spacing w:lineRule="auto" w:line="240"/>
        <w:ind w:end="720"/>
        <w:rPr/>
      </w:pPr>
      <w:r>
        <w:rPr>
          <w:rFonts w:cs="Times New Roman" w:ascii="Times New Roman" w:hAnsi="Times New Roman"/>
          <w:b/>
          <w:color w:val="000000"/>
          <w:sz w:val="48"/>
          <w:szCs w:val="48"/>
        </w:rPr>
        <w:t>THE EASTER MIRACLE WAS NOT LIMITED BY HUMAN RESOURCES…</w:t>
      </w:r>
    </w:p>
    <w:p>
      <w:pPr>
        <w:pStyle w:val="Normal"/>
        <w:rPr>
          <w:rFonts w:ascii="Times New Roman" w:hAnsi="Times New Roman" w:cs="Times New Roman"/>
          <w:b/>
          <w:i/>
          <w:sz w:val="48"/>
          <w:szCs w:val="48"/>
        </w:rPr>
      </w:pPr>
      <w:r>
        <w:rPr>
          <w:rFonts w:cs="Times New Roman" w:ascii="Times New Roman" w:hAnsi="Times New Roman"/>
          <w:sz w:val="48"/>
          <w:szCs w:val="48"/>
        </w:rPr>
        <w:t xml:space="preserve">Matthew 28:2-4 (NKJV) </w:t>
      </w:r>
      <w:r>
        <w:rPr>
          <w:rFonts w:cs="Times New Roman" w:ascii="Times New Roman" w:hAnsi="Times New Roman"/>
          <w:b/>
          <w:i/>
          <w:sz w:val="48"/>
          <w:szCs w:val="48"/>
        </w:rPr>
        <w:t xml:space="preserve">“Behold, there was a great earthquake; for </w:t>
      </w:r>
      <w:r>
        <w:rPr>
          <w:rFonts w:cs="Times New Roman" w:ascii="Times New Roman" w:hAnsi="Times New Roman"/>
          <w:b/>
          <w:i/>
          <w:sz w:val="48"/>
          <w:szCs w:val="48"/>
          <w:u w:val="single"/>
        </w:rPr>
        <w:t>an angel of the Lord descended from heaven, and came and rolled back the stone from the door, and sat on it</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3</w:t>
      </w:r>
      <w:r>
        <w:rPr>
          <w:rFonts w:cs="Times New Roman" w:ascii="Times New Roman" w:hAnsi="Times New Roman"/>
          <w:b/>
          <w:i/>
          <w:sz w:val="48"/>
          <w:szCs w:val="48"/>
        </w:rPr>
        <w:t xml:space="preserve">His countenance was like lightning, and his clothing as white as snow. </w:t>
      </w:r>
      <w:r>
        <w:rPr>
          <w:rFonts w:cs="Times New Roman" w:ascii="Times New Roman" w:hAnsi="Times New Roman"/>
          <w:b/>
          <w:i/>
          <w:sz w:val="48"/>
          <w:szCs w:val="48"/>
          <w:vertAlign w:val="superscript"/>
        </w:rPr>
        <w:t>4</w:t>
      </w:r>
      <w:r>
        <w:rPr>
          <w:rFonts w:cs="Times New Roman" w:ascii="Times New Roman" w:hAnsi="Times New Roman"/>
          <w:b/>
          <w:i/>
          <w:sz w:val="48"/>
          <w:szCs w:val="48"/>
        </w:rPr>
        <w:t xml:space="preserve">And the guards shook for fear of him, and became like dead men.”  </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Easter Miracle called for something beyond human resources.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Napoleon once said, </w:t>
      </w:r>
      <w:r>
        <w:rPr>
          <w:rFonts w:cs="Times New Roman" w:ascii="Times New Roman" w:hAnsi="Times New Roman"/>
          <w:bCs/>
          <w:i/>
          <w:color w:val="000000"/>
          <w:sz w:val="48"/>
          <w:szCs w:val="48"/>
        </w:rPr>
        <w:t>“Extraordinary problems call for extraordinary remedies.”</w:t>
      </w:r>
      <w:r>
        <w:rPr>
          <w:rFonts w:cs="Times New Roman" w:ascii="Times New Roman" w:hAnsi="Times New Roman"/>
          <w:bCs/>
          <w:color w:val="000000"/>
          <w:sz w:val="48"/>
          <w:szCs w:val="48"/>
        </w:rPr>
        <w:t xml:space="preserve"> The word </w:t>
      </w:r>
      <w:r>
        <w:rPr>
          <w:rFonts w:cs="Times New Roman" w:ascii="Times New Roman" w:hAnsi="Times New Roman"/>
          <w:bCs/>
          <w:i/>
          <w:color w:val="000000"/>
          <w:sz w:val="48"/>
          <w:szCs w:val="48"/>
        </w:rPr>
        <w:t>“Extraordinary”</w:t>
      </w:r>
      <w:r>
        <w:rPr>
          <w:rFonts w:cs="Times New Roman" w:ascii="Times New Roman" w:hAnsi="Times New Roman"/>
          <w:bCs/>
          <w:color w:val="000000"/>
          <w:sz w:val="48"/>
          <w:szCs w:val="48"/>
        </w:rPr>
        <w:t xml:space="preserve"> means </w:t>
      </w:r>
      <w:r>
        <w:rPr>
          <w:rFonts w:cs="Times New Roman" w:ascii="Times New Roman" w:hAnsi="Times New Roman"/>
          <w:bCs/>
          <w:i/>
          <w:color w:val="000000"/>
          <w:sz w:val="48"/>
          <w:szCs w:val="48"/>
        </w:rPr>
        <w:t xml:space="preserve">“To go far beyond the ordinary, to be unusual or remarkable.”  </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Easter Miracle meets that criterion.  It proceeded beyond the ordinary!  This was an extraordinary remedy, prescribed by an extraordinary God, who thinks nothing of going beyond finite limitations!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At Gods direction:</w:t>
      </w:r>
    </w:p>
    <w:p>
      <w:pPr>
        <w:pStyle w:val="Normal"/>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A fish became a submarine to rush an erratic preacher to his next preaching assignment…</w:t>
      </w:r>
    </w:p>
    <w:p>
      <w:pPr>
        <w:pStyle w:val="Normal"/>
        <w:numPr>
          <w:ilvl w:val="0"/>
          <w:numId w:val="3"/>
        </w:numPr>
        <w:spacing w:lineRule="auto" w:line="240" w:before="2" w:after="2"/>
        <w:rPr>
          <w:rFonts w:ascii="Times New Roman" w:hAnsi="Times New Roman" w:cs="Times New Roman"/>
          <w:sz w:val="48"/>
          <w:szCs w:val="48"/>
        </w:rPr>
      </w:pPr>
      <w:r>
        <w:rPr>
          <w:rFonts w:cs="Times New Roman" w:ascii="Times New Roman" w:hAnsi="Times New Roman"/>
          <w:sz w:val="48"/>
          <w:szCs w:val="48"/>
        </w:rPr>
        <w:t>The orbital paths of the planets were temporarily suspended, to bring a prophecy to pass…</w:t>
      </w:r>
    </w:p>
    <w:p>
      <w:pPr>
        <w:pStyle w:val="Normal"/>
        <w:numPr>
          <w:ilvl w:val="0"/>
          <w:numId w:val="3"/>
        </w:numPr>
        <w:spacing w:lineRule="auto" w:line="240" w:before="2" w:after="2"/>
        <w:rPr>
          <w:rFonts w:ascii="Times New Roman" w:hAnsi="Times New Roman" w:cs="Times New Roman"/>
          <w:sz w:val="48"/>
          <w:szCs w:val="48"/>
        </w:rPr>
      </w:pPr>
      <w:r>
        <w:rPr>
          <w:rFonts w:cs="Times New Roman" w:ascii="Times New Roman" w:hAnsi="Times New Roman"/>
          <w:sz w:val="48"/>
          <w:szCs w:val="48"/>
        </w:rPr>
        <w:t xml:space="preserve">A donkey was used to speak to a disobedient prophet… </w:t>
      </w:r>
    </w:p>
    <w:p>
      <w:pPr>
        <w:pStyle w:val="Normal"/>
        <w:numPr>
          <w:ilvl w:val="0"/>
          <w:numId w:val="3"/>
        </w:numPr>
        <w:spacing w:lineRule="auto" w:line="240" w:before="2" w:after="2"/>
        <w:rPr>
          <w:rFonts w:ascii="Times New Roman" w:hAnsi="Times New Roman" w:cs="Times New Roman"/>
          <w:sz w:val="48"/>
          <w:szCs w:val="48"/>
        </w:rPr>
      </w:pPr>
      <w:r>
        <w:rPr>
          <w:rFonts w:cs="Times New Roman" w:ascii="Times New Roman" w:hAnsi="Times New Roman"/>
          <w:sz w:val="48"/>
          <w:szCs w:val="48"/>
        </w:rPr>
        <w:t>A barnyard rooster answered the call of God to serve as a personal envoy for Jesus Christ, to speak to Peter, Jesus’ most unpredictable disciple…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Because of the Easter Miracle, the tomb which Jesus occupied was found to be empty following the Resurrection!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Lord of Glory moved out via the Resurrection!</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rFonts w:ascii="Times New Roman" w:hAnsi="Times New Roman" w:cs="Times New Roman"/>
          <w:b/>
          <w:color w:val="C00000"/>
          <w:sz w:val="48"/>
          <w:szCs w:val="48"/>
        </w:rPr>
      </w:pPr>
      <w:r>
        <w:rPr>
          <w:rFonts w:cs="Times New Roman" w:ascii="Times New Roman" w:hAnsi="Times New Roman"/>
          <w:sz w:val="48"/>
          <w:szCs w:val="48"/>
        </w:rPr>
        <w:t xml:space="preserve">The Easter Miracle is the greatest miracle in the history of the world; and tells me that </w:t>
      </w:r>
      <w:r>
        <w:rPr>
          <w:rFonts w:cs="Times New Roman" w:ascii="Times New Roman" w:hAnsi="Times New Roman"/>
          <w:bCs/>
          <w:color w:val="000000"/>
          <w:sz w:val="48"/>
          <w:szCs w:val="48"/>
        </w:rPr>
        <w:t xml:space="preserve">there’s nothing that God can’t do! </w:t>
      </w:r>
      <w:r>
        <w:rPr>
          <w:rFonts w:cs="Times New Roman" w:ascii="Times New Roman" w:hAnsi="Times New Roman"/>
          <w:b/>
          <w:color w:val="0070C0"/>
          <w:sz w:val="48"/>
          <w:szCs w:val="48"/>
        </w:rPr>
        <w:t xml:space="preserve"> </w:t>
      </w:r>
    </w:p>
    <w:p>
      <w:pPr>
        <w:pStyle w:val="Normal"/>
        <w:numPr>
          <w:ilvl w:val="0"/>
          <w:numId w:val="1"/>
        </w:numPr>
        <w:spacing w:before="0" w:after="0"/>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 problem He could not solve…</w:t>
      </w:r>
    </w:p>
    <w:p>
      <w:pPr>
        <w:pStyle w:val="Normal"/>
        <w:numPr>
          <w:ilvl w:val="0"/>
          <w:numId w:val="1"/>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 hurt He could not heal…</w:t>
      </w:r>
    </w:p>
    <w:p>
      <w:pPr>
        <w:pStyle w:val="Normal"/>
        <w:numPr>
          <w:ilvl w:val="0"/>
          <w:numId w:val="1"/>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 battle He could not win…</w:t>
      </w:r>
    </w:p>
    <w:p>
      <w:pPr>
        <w:pStyle w:val="Normal"/>
        <w:numPr>
          <w:ilvl w:val="0"/>
          <w:numId w:val="1"/>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 question He could not answer…</w:t>
      </w:r>
    </w:p>
    <w:p>
      <w:pPr>
        <w:pStyle w:val="Normal"/>
        <w:numPr>
          <w:ilvl w:val="0"/>
          <w:numId w:val="1"/>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an obligation He could not meet…</w:t>
      </w:r>
    </w:p>
    <w:p>
      <w:pPr>
        <w:pStyle w:val="Normal"/>
        <w:numPr>
          <w:ilvl w:val="0"/>
          <w:numId w:val="1"/>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 failure He could not fix…</w:t>
      </w:r>
    </w:p>
    <w:p>
      <w:pPr>
        <w:pStyle w:val="Normal"/>
        <w:numPr>
          <w:ilvl w:val="0"/>
          <w:numId w:val="1"/>
        </w:numPr>
        <w:spacing w:lineRule="auto" w:line="240"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 loss He could not restore…</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r>
    </w:p>
    <w:p>
      <w:pPr>
        <w:pStyle w:val="Normal"/>
        <w:rPr>
          <w:rFonts w:ascii="Arial" w:hAnsi="Arial" w:cs="Arial"/>
          <w:sz w:val="48"/>
          <w:szCs w:val="48"/>
        </w:rPr>
      </w:pPr>
      <w:r>
        <w:rPr>
          <w:rFonts w:cs="Times New Roman" w:ascii="Times New Roman" w:hAnsi="Times New Roman"/>
          <w:sz w:val="48"/>
          <w:szCs w:val="48"/>
        </w:rPr>
        <w:t>The reason that God can do all of this for us, is because of the Miracle of the Resurrection!</w:t>
      </w:r>
    </w:p>
    <w:p>
      <w:pPr>
        <w:pStyle w:val="Normal"/>
        <w:rPr>
          <w:rFonts w:ascii="Arial" w:hAnsi="Arial" w:cs="Arial"/>
          <w:sz w:val="48"/>
          <w:szCs w:val="48"/>
        </w:rPr>
      </w:pPr>
      <w:r>
        <w:rPr>
          <w:rFonts w:cs="Arial" w:ascii="Arial" w:hAnsi="Arial"/>
          <w:sz w:val="48"/>
          <w:szCs w:val="48"/>
        </w:rPr>
      </w:r>
    </w:p>
    <w:p>
      <w:pPr>
        <w:pStyle w:val="Normal"/>
        <w:rPr>
          <w:sz w:val="48"/>
          <w:szCs w:val="48"/>
        </w:rPr>
      </w:pPr>
      <w:r>
        <w:rPr>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4940" cy="163830"/>
              <wp:effectExtent l="0" t="0" r="0" b="0"/>
              <wp:wrapTopAndBottom/>
              <wp:docPr id="1" name="Frame1"/>
              <a:graphic xmlns:a="http://schemas.openxmlformats.org/drawingml/2006/main">
                <a:graphicData uri="http://schemas.microsoft.com/office/word/2010/wordprocessingShape">
                  <wps:wsp>
                    <wps:cNvSpPr txBox="1"/>
                    <wps:spPr>
                      <a:xfrm>
                        <a:off x="0" y="0"/>
                        <a:ext cx="154940" cy="16383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2.9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79"/>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mbria" w:hAnsi="Cambria" w:eastAsia="Cambria" w:cs="Times New Roman"/>
      <w:color w:val="auto"/>
      <w:sz w:val="22"/>
      <w:szCs w:val="22"/>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b/>
      <w:color w:val="000000"/>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eastAsia="Cambria"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FooterChar">
    <w:name w:val="Footer Char"/>
    <w:qFormat/>
    <w:rPr>
      <w:rFonts w:ascii="Cambria" w:hAnsi="Cambria" w:eastAsia="Cambria" w:cs="Times New Roman"/>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2024-03-27T09:37:00Z</dcterms:created>
  <dc:creator>Steele Rohde</dc:creator>
  <dc:description/>
  <cp:keywords/>
  <dc:language>en-US</dc:language>
  <cp:lastModifiedBy>Steele Rohde</cp:lastModifiedBy>
  <dcterms:modified xsi:type="dcterms:W3CDTF">2024-03-27T14:31:00Z</dcterms:modified>
  <cp:revision>9</cp:revision>
  <dc:subject/>
  <dc:title/>
</cp:coreProperties>
</file>