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pPr>
      <w:r>
        <w:rPr>
          <w:b/>
          <w:bCs/>
          <w:color w:val="000000"/>
          <w:sz w:val="48"/>
          <w:szCs w:val="48"/>
        </w:rPr>
        <w:t xml:space="preserve">IT IS TIME FOR  </w:t>
      </w:r>
    </w:p>
    <w:p>
      <w:pPr>
        <w:pStyle w:val="NormalWeb"/>
        <w:spacing w:before="0" w:after="0"/>
        <w:jc w:val="center"/>
        <w:rPr>
          <w:b/>
          <w:bCs/>
          <w:color w:val="000000"/>
          <w:sz w:val="48"/>
          <w:szCs w:val="48"/>
        </w:rPr>
      </w:pPr>
      <w:r>
        <w:rPr>
          <w:b/>
          <w:bCs/>
          <w:color w:val="000000"/>
          <w:sz w:val="48"/>
          <w:szCs w:val="48"/>
        </w:rPr>
        <w:t xml:space="preserve">KINGDOM COMMONWEALTH </w:t>
      </w:r>
    </w:p>
    <w:p>
      <w:pPr>
        <w:pStyle w:val="NormalWeb"/>
        <w:spacing w:before="0" w:after="0"/>
        <w:rPr>
          <w:b/>
          <w:bCs/>
          <w:color w:val="000000"/>
          <w:sz w:val="48"/>
          <w:szCs w:val="48"/>
        </w:rPr>
      </w:pPr>
      <w:r>
        <w:rPr>
          <w:b/>
          <w:bCs/>
          <w:color w:val="000000"/>
          <w:sz w:val="48"/>
          <w:szCs w:val="48"/>
        </w:rPr>
      </w:r>
    </w:p>
    <w:p>
      <w:pPr>
        <w:pStyle w:val="NormalWeb"/>
        <w:spacing w:lineRule="atLeast" w:line="360" w:before="0" w:after="150"/>
        <w:rPr>
          <w:b/>
          <w:bCs/>
          <w:i/>
          <w:iCs/>
          <w:color w:val="000000"/>
          <w:sz w:val="48"/>
          <w:szCs w:val="48"/>
        </w:rPr>
      </w:pPr>
      <w:r>
        <w:rPr>
          <w:b/>
          <w:bCs/>
          <w:color w:val="000000"/>
          <w:sz w:val="48"/>
          <w:szCs w:val="48"/>
        </w:rPr>
        <w:t xml:space="preserve">TEXT: </w:t>
      </w:r>
      <w:r>
        <w:rPr>
          <w:color w:val="000000"/>
          <w:sz w:val="48"/>
          <w:szCs w:val="48"/>
        </w:rPr>
        <w:t xml:space="preserve">Matthew 6:25-33 (NKJV) </w:t>
      </w:r>
      <w:r>
        <w:rPr>
          <w:b/>
          <w:bCs/>
          <w:i/>
          <w:iCs/>
          <w:color w:val="000000"/>
          <w:sz w:val="48"/>
          <w:szCs w:val="48"/>
        </w:rPr>
        <w:t>“Therefore I say to you, do not worry about your life, what you will eat or what you will drink; nor about your body, what you will put on. Is not life more than food and the body more than clothing? </w:t>
      </w:r>
      <w:r>
        <w:rPr>
          <w:b/>
          <w:bCs/>
          <w:i/>
          <w:iCs/>
          <w:color w:val="000000"/>
          <w:sz w:val="48"/>
          <w:szCs w:val="48"/>
          <w:vertAlign w:val="superscript"/>
        </w:rPr>
        <w:t>26 </w:t>
      </w:r>
      <w:r>
        <w:rPr>
          <w:b/>
          <w:bCs/>
          <w:i/>
          <w:iCs/>
          <w:color w:val="000000"/>
          <w:sz w:val="48"/>
          <w:szCs w:val="48"/>
        </w:rPr>
        <w:t>Look at the birds of the air, for they neither sow nor reap nor gather into barns; yet your heavenly Father feeds them. Are you not of more value than they? </w:t>
      </w:r>
      <w:r>
        <w:rPr>
          <w:b/>
          <w:bCs/>
          <w:i/>
          <w:iCs/>
          <w:color w:val="000000"/>
          <w:sz w:val="48"/>
          <w:szCs w:val="48"/>
          <w:vertAlign w:val="superscript"/>
        </w:rPr>
        <w:t>27 </w:t>
      </w:r>
      <w:r>
        <w:rPr>
          <w:b/>
          <w:bCs/>
          <w:i/>
          <w:iCs/>
          <w:color w:val="000000"/>
          <w:sz w:val="48"/>
          <w:szCs w:val="48"/>
        </w:rPr>
        <w:t xml:space="preserve">Which of you by worrying can add one cubit to his stature? </w:t>
      </w:r>
      <w:r>
        <w:rPr>
          <w:b/>
          <w:bCs/>
          <w:i/>
          <w:iCs/>
          <w:color w:val="000000"/>
          <w:sz w:val="48"/>
          <w:szCs w:val="48"/>
          <w:vertAlign w:val="superscript"/>
        </w:rPr>
        <w:t>28 </w:t>
      </w:r>
      <w:r>
        <w:rPr>
          <w:b/>
          <w:bCs/>
          <w:i/>
          <w:iCs/>
          <w:color w:val="000000"/>
          <w:sz w:val="48"/>
          <w:szCs w:val="48"/>
        </w:rPr>
        <w:t>“So why do you worry about clothing? Consider the lilies of the field, how they grow: they neither toil nor spin; </w:t>
      </w:r>
      <w:r>
        <w:rPr>
          <w:b/>
          <w:bCs/>
          <w:i/>
          <w:iCs/>
          <w:color w:val="000000"/>
          <w:sz w:val="48"/>
          <w:szCs w:val="48"/>
          <w:vertAlign w:val="superscript"/>
        </w:rPr>
        <w:t>29 </w:t>
      </w:r>
      <w:r>
        <w:rPr>
          <w:b/>
          <w:bCs/>
          <w:i/>
          <w:iCs/>
          <w:color w:val="000000"/>
          <w:sz w:val="48"/>
          <w:szCs w:val="48"/>
        </w:rPr>
        <w:t>and yet I say to you that even Solomon in all his glory was not arrayed like one of these. </w:t>
      </w:r>
      <w:r>
        <w:rPr>
          <w:b/>
          <w:bCs/>
          <w:i/>
          <w:iCs/>
          <w:color w:val="000000"/>
          <w:sz w:val="48"/>
          <w:szCs w:val="48"/>
          <w:vertAlign w:val="superscript"/>
        </w:rPr>
        <w:t>30 </w:t>
      </w:r>
      <w:r>
        <w:rPr>
          <w:b/>
          <w:bCs/>
          <w:i/>
          <w:iCs/>
          <w:color w:val="000000"/>
          <w:sz w:val="48"/>
          <w:szCs w:val="48"/>
        </w:rPr>
        <w:t xml:space="preserve">Now if God so clothes the grass of the field, which today is, and tomorrow is thrown into the oven, will He not much more clothe you, O you of little faith? </w:t>
      </w:r>
      <w:r>
        <w:rPr>
          <w:b/>
          <w:bCs/>
          <w:i/>
          <w:iCs/>
          <w:color w:val="000000"/>
          <w:sz w:val="48"/>
          <w:szCs w:val="48"/>
          <w:vertAlign w:val="superscript"/>
        </w:rPr>
        <w:t>31 </w:t>
      </w:r>
      <w:r>
        <w:rPr>
          <w:b/>
          <w:bCs/>
          <w:i/>
          <w:iCs/>
          <w:color w:val="000000"/>
          <w:sz w:val="48"/>
          <w:szCs w:val="48"/>
        </w:rPr>
        <w:t>“Therefore do not worry, saying, ‘What shall we eat?’ or ‘What shall we drink?’ or ‘What shall we wear?’ </w:t>
      </w:r>
      <w:r>
        <w:rPr>
          <w:b/>
          <w:bCs/>
          <w:i/>
          <w:iCs/>
          <w:color w:val="000000"/>
          <w:sz w:val="48"/>
          <w:szCs w:val="48"/>
          <w:vertAlign w:val="superscript"/>
        </w:rPr>
        <w:t>32 </w:t>
      </w:r>
      <w:r>
        <w:rPr>
          <w:b/>
          <w:bCs/>
          <w:i/>
          <w:iCs/>
          <w:color w:val="000000"/>
          <w:sz w:val="48"/>
          <w:szCs w:val="48"/>
        </w:rPr>
        <w:t>For after all these things the Gentiles seek. For your heavenly Father knows that you need all these things. </w:t>
      </w:r>
      <w:r>
        <w:rPr>
          <w:b/>
          <w:bCs/>
          <w:i/>
          <w:iCs/>
          <w:color w:val="000000"/>
          <w:sz w:val="48"/>
          <w:szCs w:val="48"/>
          <w:vertAlign w:val="superscript"/>
        </w:rPr>
        <w:t>33 </w:t>
      </w:r>
      <w:r>
        <w:rPr>
          <w:b/>
          <w:bCs/>
          <w:i/>
          <w:iCs/>
          <w:color w:val="000000"/>
          <w:sz w:val="48"/>
          <w:szCs w:val="48"/>
        </w:rPr>
        <w:t>But seek first the kingdom of God and His righteousness, and all these things shall be added to you.</w:t>
      </w:r>
      <w:r>
        <w:rPr>
          <w:b/>
          <w:bCs/>
          <w:i/>
          <w:iCs/>
          <w:color w:val="000000"/>
          <w:sz w:val="48"/>
          <w:szCs w:val="48"/>
          <w:vertAlign w:val="superscript"/>
        </w:rPr>
        <w:t>34 </w:t>
      </w:r>
      <w:r>
        <w:rPr>
          <w:b/>
          <w:bCs/>
          <w:i/>
          <w:iCs/>
          <w:color w:val="000000"/>
          <w:sz w:val="48"/>
          <w:szCs w:val="48"/>
        </w:rPr>
        <w:t>Therefore do not worry about tomorrow, for tomorrow will worry about its own things. Sufficient for the day is its own trouble.”</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Web"/>
        <w:spacing w:before="0" w:after="0"/>
        <w:rPr>
          <w:b/>
          <w:bCs/>
          <w:color w:val="000000"/>
          <w:sz w:val="48"/>
          <w:szCs w:val="48"/>
        </w:rPr>
      </w:pPr>
      <w:r>
        <w:rPr>
          <w:b/>
          <w:bCs/>
          <w:color w:val="000000"/>
          <w:sz w:val="48"/>
          <w:szCs w:val="48"/>
        </w:rPr>
        <w:t xml:space="preserve">INTRO: </w:t>
      </w:r>
      <w:r>
        <w:rPr>
          <w:color w:val="000000"/>
          <w:sz w:val="48"/>
          <w:szCs w:val="48"/>
        </w:rPr>
        <w:t xml:space="preserve">All kingdoms function on the principle of a commonwealth. Commonwealth is the king’s commitment to see that all of his citizens have equal access to the wealth and resources of the kingdom. </w:t>
      </w:r>
    </w:p>
    <w:p>
      <w:pPr>
        <w:pStyle w:val="NormalWeb"/>
        <w:spacing w:before="0" w:after="0"/>
        <w:rPr>
          <w:b/>
          <w:bCs/>
          <w:color w:val="000000"/>
          <w:sz w:val="48"/>
          <w:szCs w:val="48"/>
        </w:rPr>
      </w:pPr>
      <w:r>
        <w:rPr>
          <w:b/>
          <w:bCs/>
          <w:color w:val="000000"/>
          <w:sz w:val="48"/>
          <w:szCs w:val="48"/>
        </w:rPr>
      </w:r>
    </w:p>
    <w:p>
      <w:pPr>
        <w:pStyle w:val="NormalWeb"/>
        <w:spacing w:before="0" w:after="0"/>
        <w:rPr/>
      </w:pPr>
      <w:r>
        <w:rPr>
          <w:color w:val="000000"/>
          <w:sz w:val="48"/>
          <w:szCs w:val="48"/>
        </w:rPr>
        <w:t>Equal access to the wealth and resources is not the same as socialism. The idea of socialism involves wealth distribution: Taking from the wealthy and giving to the poor. The idea of socialism on the surface seems plausible or even reasonable. But when you dig into it, many problems begin the manifest:</w:t>
      </w:r>
    </w:p>
    <w:p>
      <w:pPr>
        <w:pStyle w:val="NormalWeb"/>
        <w:numPr>
          <w:ilvl w:val="0"/>
          <w:numId w:val="5"/>
        </w:numPr>
        <w:spacing w:before="0" w:after="0"/>
        <w:rPr>
          <w:color w:val="000000"/>
          <w:sz w:val="48"/>
          <w:szCs w:val="48"/>
        </w:rPr>
      </w:pPr>
      <w:r>
        <w:rPr>
          <w:color w:val="000000"/>
          <w:sz w:val="48"/>
          <w:szCs w:val="48"/>
        </w:rPr>
        <w:t xml:space="preserve">It allows for laziness… Why work? If ever one is going to be given everything anyway, why work?   </w:t>
      </w:r>
    </w:p>
    <w:p>
      <w:pPr>
        <w:pStyle w:val="NormalWeb"/>
        <w:numPr>
          <w:ilvl w:val="0"/>
          <w:numId w:val="5"/>
        </w:numPr>
        <w:spacing w:before="0" w:after="0"/>
        <w:rPr>
          <w:color w:val="000000"/>
          <w:sz w:val="48"/>
          <w:szCs w:val="48"/>
        </w:rPr>
      </w:pPr>
      <w:r>
        <w:rPr>
          <w:color w:val="000000"/>
          <w:sz w:val="48"/>
          <w:szCs w:val="48"/>
        </w:rPr>
        <w:t xml:space="preserve">It taps down the drive of those who are industrious… If one is not going to benefit from hard work or witty ideas why bother?  </w:t>
      </w:r>
    </w:p>
    <w:p>
      <w:pPr>
        <w:pStyle w:val="NormalWeb"/>
        <w:numPr>
          <w:ilvl w:val="0"/>
          <w:numId w:val="5"/>
        </w:numPr>
        <w:spacing w:before="0" w:after="0"/>
        <w:rPr>
          <w:color w:val="000000"/>
          <w:sz w:val="48"/>
          <w:szCs w:val="48"/>
        </w:rPr>
      </w:pPr>
      <w:r>
        <w:rPr>
          <w:color w:val="000000"/>
          <w:sz w:val="48"/>
          <w:szCs w:val="48"/>
        </w:rPr>
        <w:t xml:space="preserve">It eventually brings everyone down and the whole society collapses… (This is a well-   documented fact)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In a kingdom, the quality of life of the citizens reflects the glory and reputation of the king. When the welfare of the king’s citizens is excellent, then the king’s reputation among other kings is honorable. When the welfare of the citizens of the kingdom is not good, the reputation of the king is diminished.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 xml:space="preserve">Kingdoms provide for all the needs of their citizens. Providing for the needs of the citizens and doing handouts is two different things. A handout is the first step to slavery. (Jacob, Joseph &amp; Egypt) </w:t>
      </w:r>
    </w:p>
    <w:p>
      <w:pPr>
        <w:pStyle w:val="NormalWeb"/>
        <w:spacing w:before="0" w:after="0"/>
        <w:rPr>
          <w:b/>
          <w:bCs/>
          <w:i/>
          <w:iCs/>
          <w:color w:val="000000"/>
          <w:sz w:val="48"/>
          <w:szCs w:val="48"/>
        </w:rPr>
      </w:pPr>
      <w:r>
        <w:rPr>
          <w:color w:val="000000"/>
          <w:sz w:val="48"/>
          <w:szCs w:val="48"/>
        </w:rPr>
        <w:t xml:space="preserve">In a kingdom the king is personally committed to, and involved in, the welfare of his citizens. Philippians 4:19 </w:t>
      </w:r>
      <w:r>
        <w:rPr>
          <w:b/>
          <w:bCs/>
          <w:i/>
          <w:iCs/>
          <w:color w:val="000000"/>
          <w:sz w:val="48"/>
          <w:szCs w:val="48"/>
        </w:rPr>
        <w:t>“But my God SHALL supply all your need according to His riches in Glory by Christ Jesus.”</w:t>
      </w:r>
    </w:p>
    <w:p>
      <w:pPr>
        <w:pStyle w:val="NormalWeb"/>
        <w:spacing w:before="0" w:after="0"/>
        <w:rPr>
          <w:b/>
          <w:bCs/>
          <w:i/>
          <w:iCs/>
          <w:color w:val="000000"/>
          <w:sz w:val="48"/>
          <w:szCs w:val="48"/>
        </w:rPr>
      </w:pPr>
      <w:r>
        <w:rPr>
          <w:b/>
          <w:bCs/>
          <w:i/>
          <w:iCs/>
          <w:color w:val="000000"/>
          <w:sz w:val="48"/>
          <w:szCs w:val="48"/>
        </w:rPr>
      </w:r>
    </w:p>
    <w:p>
      <w:pPr>
        <w:pStyle w:val="NormalWeb"/>
        <w:spacing w:before="0" w:after="0"/>
        <w:rPr/>
      </w:pPr>
      <w:r>
        <w:rPr>
          <w:color w:val="000000"/>
          <w:sz w:val="48"/>
          <w:szCs w:val="48"/>
        </w:rPr>
        <w:t>Since Jesus is the King of THE Kingdom, Kingdom people do not worry:</w:t>
      </w:r>
    </w:p>
    <w:p>
      <w:pPr>
        <w:pStyle w:val="NormalWeb"/>
        <w:numPr>
          <w:ilvl w:val="0"/>
          <w:numId w:val="2"/>
        </w:numPr>
        <w:spacing w:before="0" w:after="0"/>
        <w:rPr>
          <w:color w:val="000000"/>
          <w:sz w:val="48"/>
          <w:szCs w:val="48"/>
        </w:rPr>
      </w:pPr>
      <w:r>
        <w:rPr>
          <w:color w:val="000000"/>
          <w:sz w:val="48"/>
          <w:szCs w:val="48"/>
        </w:rPr>
        <w:t>What we will eat…</w:t>
      </w:r>
    </w:p>
    <w:p>
      <w:pPr>
        <w:pStyle w:val="NormalWeb"/>
        <w:numPr>
          <w:ilvl w:val="0"/>
          <w:numId w:val="2"/>
        </w:numPr>
        <w:spacing w:before="0" w:after="0"/>
        <w:rPr>
          <w:color w:val="000000"/>
          <w:sz w:val="48"/>
          <w:szCs w:val="48"/>
        </w:rPr>
      </w:pPr>
      <w:r>
        <w:rPr>
          <w:color w:val="000000"/>
          <w:sz w:val="48"/>
          <w:szCs w:val="48"/>
        </w:rPr>
        <w:t xml:space="preserve">What we will drink… </w:t>
      </w:r>
    </w:p>
    <w:p>
      <w:pPr>
        <w:pStyle w:val="NormalWeb"/>
        <w:numPr>
          <w:ilvl w:val="0"/>
          <w:numId w:val="2"/>
        </w:numPr>
        <w:spacing w:before="0" w:after="0"/>
        <w:rPr>
          <w:color w:val="000000"/>
          <w:sz w:val="48"/>
          <w:szCs w:val="48"/>
        </w:rPr>
      </w:pPr>
      <w:r>
        <w:rPr>
          <w:color w:val="000000"/>
          <w:sz w:val="48"/>
          <w:szCs w:val="48"/>
        </w:rPr>
        <w:t>What we will wear…</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Pagans run after all these things; it is called greed. The Bible say’s </w:t>
      </w:r>
      <w:r>
        <w:rPr>
          <w:b/>
          <w:bCs/>
          <w:i/>
          <w:iCs/>
          <w:color w:val="000000"/>
          <w:sz w:val="48"/>
          <w:szCs w:val="48"/>
        </w:rPr>
        <w:t>“Your heavenly Father knows what you need….”</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WE ARE TO SEEK THE KINGDOM – NOT THINGS</w:t>
      </w:r>
    </w:p>
    <w:p>
      <w:pPr>
        <w:pStyle w:val="NormalWeb"/>
        <w:spacing w:before="0" w:after="0"/>
        <w:rPr>
          <w:color w:val="000000"/>
          <w:sz w:val="48"/>
          <w:szCs w:val="48"/>
        </w:rPr>
      </w:pPr>
      <w:r>
        <w:rPr>
          <w:color w:val="000000"/>
          <w:sz w:val="48"/>
          <w:szCs w:val="48"/>
        </w:rPr>
        <w:t xml:space="preserve">Notice what comes next, </w:t>
      </w:r>
      <w:r>
        <w:rPr>
          <w:b/>
          <w:bCs/>
          <w:i/>
          <w:iCs/>
          <w:color w:val="000000"/>
          <w:sz w:val="48"/>
          <w:szCs w:val="48"/>
        </w:rPr>
        <w:t>“But seek first His kingdom and His righteousness, and all these things will be given to you.”</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The problem we face is that we are often tempted to seek earthly things rather than kingdom things. When we seek earthly things:</w:t>
      </w:r>
    </w:p>
    <w:p>
      <w:pPr>
        <w:pStyle w:val="NormalWeb"/>
        <w:numPr>
          <w:ilvl w:val="0"/>
          <w:numId w:val="9"/>
        </w:numPr>
        <w:spacing w:before="0" w:after="0"/>
        <w:rPr>
          <w:color w:val="000000"/>
          <w:sz w:val="48"/>
          <w:szCs w:val="48"/>
        </w:rPr>
      </w:pPr>
      <w:r>
        <w:rPr>
          <w:color w:val="000000"/>
          <w:sz w:val="48"/>
          <w:szCs w:val="48"/>
        </w:rPr>
        <w:t>They never satisfy…</w:t>
      </w:r>
    </w:p>
    <w:p>
      <w:pPr>
        <w:pStyle w:val="NormalWeb"/>
        <w:numPr>
          <w:ilvl w:val="0"/>
          <w:numId w:val="9"/>
        </w:numPr>
        <w:spacing w:before="0" w:after="0"/>
        <w:rPr>
          <w:color w:val="000000"/>
          <w:sz w:val="48"/>
          <w:szCs w:val="48"/>
        </w:rPr>
      </w:pPr>
      <w:r>
        <w:rPr>
          <w:color w:val="000000"/>
          <w:sz w:val="48"/>
          <w:szCs w:val="48"/>
        </w:rPr>
        <w:t xml:space="preserve">They leave us unfulfilled… </w:t>
      </w:r>
    </w:p>
    <w:p>
      <w:pPr>
        <w:pStyle w:val="NormalWeb"/>
        <w:numPr>
          <w:ilvl w:val="0"/>
          <w:numId w:val="9"/>
        </w:numPr>
        <w:spacing w:before="0" w:after="0"/>
        <w:rPr>
          <w:color w:val="000000"/>
          <w:sz w:val="48"/>
          <w:szCs w:val="48"/>
        </w:rPr>
      </w:pPr>
      <w:r>
        <w:rPr>
          <w:color w:val="000000"/>
          <w:sz w:val="48"/>
          <w:szCs w:val="48"/>
        </w:rPr>
        <w:t xml:space="preserve">They are unsustainable… </w:t>
      </w:r>
    </w:p>
    <w:p>
      <w:pPr>
        <w:pStyle w:val="NormalWeb"/>
        <w:spacing w:before="0" w:after="0"/>
        <w:rPr>
          <w:color w:val="000000"/>
          <w:sz w:val="48"/>
          <w:szCs w:val="48"/>
        </w:rPr>
      </w:pPr>
      <w:r>
        <w:rPr>
          <w:color w:val="000000"/>
          <w:sz w:val="48"/>
          <w:szCs w:val="48"/>
        </w:rPr>
      </w:r>
    </w:p>
    <w:p>
      <w:pPr>
        <w:pStyle w:val="NormalWeb"/>
        <w:spacing w:lineRule="atLeast" w:line="360" w:before="0" w:after="150"/>
        <w:rPr>
          <w:rFonts w:ascii="Helvetica Neue" w:hAnsi="Helvetica Neue" w:cs="Helvetica Neue"/>
          <w:color w:val="000000"/>
        </w:rPr>
      </w:pPr>
      <w:r>
        <w:rPr>
          <w:color w:val="000000"/>
          <w:sz w:val="48"/>
          <w:szCs w:val="48"/>
        </w:rPr>
        <w:t xml:space="preserve">1 Timothy 6:6-11 (NKJV) </w:t>
      </w:r>
      <w:r>
        <w:rPr>
          <w:b/>
          <w:bCs/>
          <w:i/>
          <w:iCs/>
          <w:color w:val="000000"/>
          <w:sz w:val="48"/>
          <w:szCs w:val="48"/>
        </w:rPr>
        <w:t>“Godliness with contentment is great gain. </w:t>
      </w:r>
      <w:r>
        <w:rPr>
          <w:b/>
          <w:bCs/>
          <w:i/>
          <w:iCs/>
          <w:color w:val="000000"/>
          <w:sz w:val="48"/>
          <w:szCs w:val="48"/>
          <w:vertAlign w:val="superscript"/>
        </w:rPr>
        <w:t>7 </w:t>
      </w:r>
      <w:r>
        <w:rPr>
          <w:b/>
          <w:bCs/>
          <w:i/>
          <w:iCs/>
          <w:color w:val="000000"/>
          <w:sz w:val="48"/>
          <w:szCs w:val="48"/>
        </w:rPr>
        <w:t>For we brought nothing into the world, and we can take nothing out of it. </w:t>
      </w:r>
      <w:r>
        <w:rPr>
          <w:b/>
          <w:bCs/>
          <w:i/>
          <w:iCs/>
          <w:color w:val="000000"/>
          <w:sz w:val="48"/>
          <w:szCs w:val="48"/>
          <w:vertAlign w:val="superscript"/>
        </w:rPr>
        <w:t>8 </w:t>
      </w:r>
      <w:r>
        <w:rPr>
          <w:b/>
          <w:bCs/>
          <w:i/>
          <w:iCs/>
          <w:color w:val="000000"/>
          <w:sz w:val="48"/>
          <w:szCs w:val="48"/>
        </w:rPr>
        <w:t>But if we have food and clothing, we will be content with that. </w:t>
      </w:r>
      <w:r>
        <w:rPr>
          <w:b/>
          <w:bCs/>
          <w:i/>
          <w:iCs/>
          <w:color w:val="000000"/>
          <w:sz w:val="48"/>
          <w:szCs w:val="48"/>
          <w:vertAlign w:val="superscript"/>
        </w:rPr>
        <w:t>9 </w:t>
      </w:r>
      <w:r>
        <w:rPr>
          <w:b/>
          <w:bCs/>
          <w:i/>
          <w:iCs/>
          <w:color w:val="000000"/>
          <w:sz w:val="48"/>
          <w:szCs w:val="48"/>
        </w:rPr>
        <w:t xml:space="preserve">Those who want to get rich fall into temptation and a trap and into many foolish and harmful desires that plunge people into ruin and destruction. </w:t>
      </w:r>
      <w:r>
        <w:rPr>
          <w:b/>
          <w:bCs/>
          <w:i/>
          <w:iCs/>
          <w:color w:val="000000"/>
          <w:sz w:val="48"/>
          <w:szCs w:val="48"/>
          <w:vertAlign w:val="superscript"/>
        </w:rPr>
        <w:t>10 </w:t>
      </w:r>
      <w:r>
        <w:rPr>
          <w:b/>
          <w:bCs/>
          <w:i/>
          <w:iCs/>
          <w:color w:val="000000"/>
          <w:sz w:val="48"/>
          <w:szCs w:val="48"/>
        </w:rPr>
        <w:t xml:space="preserve">For the love of money is a root of all kinds of evil. Some people, eager for money, have wandered from the faith and pierced themselves with many griefs. </w:t>
      </w:r>
      <w:r>
        <w:rPr>
          <w:b/>
          <w:bCs/>
          <w:i/>
          <w:iCs/>
          <w:color w:val="000000"/>
          <w:sz w:val="48"/>
          <w:szCs w:val="48"/>
          <w:vertAlign w:val="superscript"/>
        </w:rPr>
        <w:t>11 </w:t>
      </w:r>
      <w:r>
        <w:rPr>
          <w:b/>
          <w:bCs/>
          <w:i/>
          <w:iCs/>
          <w:color w:val="000000"/>
          <w:sz w:val="48"/>
          <w:szCs w:val="48"/>
        </w:rPr>
        <w:t>But you, man of God, flee from all this, and pursue righteousness, godliness, faith, love,  endurance and gentleness.” </w:t>
      </w:r>
    </w:p>
    <w:p>
      <w:pPr>
        <w:pStyle w:val="NormalWeb"/>
        <w:numPr>
          <w:ilvl w:val="0"/>
          <w:numId w:val="10"/>
        </w:numPr>
        <w:spacing w:before="0" w:after="0"/>
        <w:rPr>
          <w:color w:val="000000"/>
          <w:sz w:val="48"/>
          <w:szCs w:val="48"/>
        </w:rPr>
      </w:pPr>
      <w:r>
        <w:rPr>
          <w:color w:val="000000"/>
          <w:sz w:val="48"/>
          <w:szCs w:val="48"/>
        </w:rPr>
        <w:t>If we seek Godliness we get contentment…</w:t>
      </w:r>
    </w:p>
    <w:p>
      <w:pPr>
        <w:pStyle w:val="NormalWeb"/>
        <w:numPr>
          <w:ilvl w:val="0"/>
          <w:numId w:val="10"/>
        </w:numPr>
        <w:spacing w:before="0" w:after="0"/>
        <w:rPr>
          <w:color w:val="000000"/>
          <w:sz w:val="48"/>
          <w:szCs w:val="48"/>
        </w:rPr>
      </w:pPr>
      <w:r>
        <w:rPr>
          <w:color w:val="000000"/>
          <w:sz w:val="48"/>
          <w:szCs w:val="48"/>
        </w:rPr>
        <w:t>We came into the world emptyhanded and we will leave emptyhanded…</w:t>
      </w:r>
    </w:p>
    <w:p>
      <w:pPr>
        <w:pStyle w:val="NormalWeb"/>
        <w:numPr>
          <w:ilvl w:val="0"/>
          <w:numId w:val="10"/>
        </w:numPr>
        <w:spacing w:before="0" w:after="0"/>
        <w:rPr>
          <w:color w:val="000000"/>
          <w:sz w:val="48"/>
          <w:szCs w:val="48"/>
        </w:rPr>
      </w:pPr>
      <w:r>
        <w:rPr>
          <w:color w:val="000000"/>
          <w:sz w:val="48"/>
          <w:szCs w:val="48"/>
        </w:rPr>
        <w:t xml:space="preserve">The craving for riches is a trap of the enemy… </w:t>
      </w:r>
    </w:p>
    <w:p>
      <w:pPr>
        <w:pStyle w:val="NormalWeb"/>
        <w:numPr>
          <w:ilvl w:val="0"/>
          <w:numId w:val="10"/>
        </w:numPr>
        <w:spacing w:before="0" w:after="0"/>
        <w:rPr>
          <w:color w:val="000000"/>
          <w:sz w:val="48"/>
          <w:szCs w:val="48"/>
        </w:rPr>
      </w:pPr>
      <w:r>
        <w:rPr>
          <w:color w:val="000000"/>
          <w:sz w:val="48"/>
          <w:szCs w:val="48"/>
        </w:rPr>
        <w:t xml:space="preserve">Earthly riches bring about ruin, destruction and sorrow… </w:t>
      </w:r>
    </w:p>
    <w:p>
      <w:pPr>
        <w:pStyle w:val="NormalWeb"/>
        <w:numPr>
          <w:ilvl w:val="0"/>
          <w:numId w:val="10"/>
        </w:numPr>
        <w:spacing w:before="0" w:after="0"/>
        <w:rPr>
          <w:color w:val="000000"/>
          <w:sz w:val="48"/>
          <w:szCs w:val="48"/>
        </w:rPr>
      </w:pPr>
      <w:r>
        <w:rPr>
          <w:color w:val="000000"/>
          <w:sz w:val="48"/>
          <w:szCs w:val="48"/>
        </w:rPr>
        <w:t>Money is not evil – The love of money is evil… (I know more people who do not have money but love it than I know people who have it and love it)</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Kingdom people pursue:</w:t>
      </w:r>
    </w:p>
    <w:p>
      <w:pPr>
        <w:pStyle w:val="NormalWeb"/>
        <w:numPr>
          <w:ilvl w:val="0"/>
          <w:numId w:val="7"/>
        </w:numPr>
        <w:spacing w:before="0" w:after="0"/>
        <w:rPr>
          <w:color w:val="000000"/>
          <w:sz w:val="48"/>
          <w:szCs w:val="48"/>
        </w:rPr>
      </w:pPr>
      <w:r>
        <w:rPr>
          <w:color w:val="000000"/>
          <w:sz w:val="48"/>
          <w:szCs w:val="48"/>
        </w:rPr>
        <w:t>Righteousness…</w:t>
      </w:r>
    </w:p>
    <w:p>
      <w:pPr>
        <w:pStyle w:val="NormalWeb"/>
        <w:numPr>
          <w:ilvl w:val="0"/>
          <w:numId w:val="7"/>
        </w:numPr>
        <w:spacing w:before="0" w:after="0"/>
        <w:rPr>
          <w:color w:val="000000"/>
          <w:sz w:val="48"/>
          <w:szCs w:val="48"/>
        </w:rPr>
      </w:pPr>
      <w:r>
        <w:rPr>
          <w:color w:val="000000"/>
          <w:sz w:val="48"/>
          <w:szCs w:val="48"/>
        </w:rPr>
        <w:t>Godliness…</w:t>
      </w:r>
    </w:p>
    <w:p>
      <w:pPr>
        <w:pStyle w:val="NormalWeb"/>
        <w:numPr>
          <w:ilvl w:val="0"/>
          <w:numId w:val="7"/>
        </w:numPr>
        <w:spacing w:before="0" w:after="0"/>
        <w:rPr>
          <w:color w:val="000000"/>
          <w:sz w:val="48"/>
          <w:szCs w:val="48"/>
        </w:rPr>
      </w:pPr>
      <w:r>
        <w:rPr>
          <w:color w:val="000000"/>
          <w:sz w:val="48"/>
          <w:szCs w:val="48"/>
        </w:rPr>
        <w:t>Faithfulness…</w:t>
      </w:r>
    </w:p>
    <w:p>
      <w:pPr>
        <w:pStyle w:val="NormalWeb"/>
        <w:numPr>
          <w:ilvl w:val="0"/>
          <w:numId w:val="7"/>
        </w:numPr>
        <w:spacing w:before="0" w:after="0"/>
        <w:rPr>
          <w:color w:val="000000"/>
          <w:sz w:val="48"/>
          <w:szCs w:val="48"/>
        </w:rPr>
      </w:pPr>
      <w:r>
        <w:rPr>
          <w:color w:val="000000"/>
          <w:sz w:val="48"/>
          <w:szCs w:val="48"/>
        </w:rPr>
        <w:t>Love…</w:t>
      </w:r>
    </w:p>
    <w:p>
      <w:pPr>
        <w:pStyle w:val="NormalWeb"/>
        <w:numPr>
          <w:ilvl w:val="0"/>
          <w:numId w:val="7"/>
        </w:numPr>
        <w:spacing w:before="0" w:after="0"/>
        <w:rPr>
          <w:color w:val="000000"/>
          <w:sz w:val="48"/>
          <w:szCs w:val="48"/>
        </w:rPr>
      </w:pPr>
      <w:r>
        <w:rPr>
          <w:color w:val="000000"/>
          <w:sz w:val="48"/>
          <w:szCs w:val="48"/>
        </w:rPr>
        <w:t>Endurance…</w:t>
      </w:r>
    </w:p>
    <w:p>
      <w:pPr>
        <w:pStyle w:val="NormalWeb"/>
        <w:numPr>
          <w:ilvl w:val="0"/>
          <w:numId w:val="7"/>
        </w:numPr>
        <w:spacing w:before="0" w:after="0"/>
        <w:rPr>
          <w:color w:val="000000"/>
          <w:sz w:val="48"/>
          <w:szCs w:val="48"/>
        </w:rPr>
      </w:pPr>
      <w:r>
        <w:rPr>
          <w:color w:val="000000"/>
          <w:sz w:val="48"/>
          <w:szCs w:val="48"/>
        </w:rPr>
        <w:t xml:space="preserve">Gentleness…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pursuit of this world brings about one result - discontent, while seeking first the kingdom produces a completely different result – </w:t>
      </w:r>
    </w:p>
    <w:p>
      <w:pPr>
        <w:pStyle w:val="NormalWeb"/>
        <w:spacing w:before="0" w:after="0"/>
        <w:rPr/>
      </w:pPr>
      <w:r>
        <w:rPr>
          <w:color w:val="000000"/>
          <w:sz w:val="48"/>
          <w:szCs w:val="48"/>
        </w:rPr>
        <w:t xml:space="preserve">contentment. The result is dependent on the pursuit. What are we pursuing?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  </w:t>
      </w:r>
    </w:p>
    <w:p>
      <w:pPr>
        <w:pStyle w:val="NormalWeb"/>
        <w:spacing w:before="0" w:after="0"/>
        <w:rPr>
          <w:color w:val="000000"/>
          <w:sz w:val="48"/>
          <w:szCs w:val="48"/>
        </w:rPr>
      </w:pPr>
      <w:r>
        <w:rPr>
          <w:color w:val="000000"/>
          <w:sz w:val="48"/>
          <w:szCs w:val="48"/>
        </w:rPr>
        <w:t xml:space="preserve">Psalm 84:11(NKJV) </w:t>
      </w:r>
      <w:r>
        <w:rPr>
          <w:b/>
          <w:bCs/>
          <w:i/>
          <w:iCs/>
          <w:color w:val="000000"/>
          <w:sz w:val="48"/>
          <w:szCs w:val="48"/>
        </w:rPr>
        <w:t>“For the Lord God is a sun and shield; the Lord bestows favor and honor; no good thing does He withhold from those whose walk is blameless.”</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THE KINGDOM ECONOMY PRINCIPLE</w:t>
      </w:r>
    </w:p>
    <w:p>
      <w:pPr>
        <w:pStyle w:val="NormalWeb"/>
        <w:spacing w:before="0" w:after="0"/>
        <w:rPr>
          <w:color w:val="000000"/>
          <w:sz w:val="48"/>
          <w:szCs w:val="48"/>
        </w:rPr>
      </w:pPr>
      <w:r>
        <w:rPr>
          <w:color w:val="000000"/>
          <w:sz w:val="48"/>
          <w:szCs w:val="48"/>
        </w:rPr>
        <w:t xml:space="preserve">All kingdoms operate on a system that secures and sustains the strength and viability of the kingdom. The system involves the kingdom government’s providing opportunity for the citizens to participate in the benefits program of the kingdom’s prosperity, through contributing to the work ethic and culture of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kingdom economy involves: </w:t>
      </w:r>
    </w:p>
    <w:p>
      <w:pPr>
        <w:pStyle w:val="NormalWeb"/>
        <w:numPr>
          <w:ilvl w:val="0"/>
          <w:numId w:val="8"/>
        </w:numPr>
        <w:spacing w:before="0" w:after="0"/>
        <w:rPr>
          <w:color w:val="000000"/>
          <w:sz w:val="48"/>
          <w:szCs w:val="48"/>
        </w:rPr>
      </w:pPr>
      <w:r>
        <w:rPr>
          <w:color w:val="000000"/>
          <w:sz w:val="48"/>
          <w:szCs w:val="48"/>
        </w:rPr>
        <w:t>A Taxation system…</w:t>
      </w:r>
    </w:p>
    <w:p>
      <w:pPr>
        <w:pStyle w:val="NormalWeb"/>
        <w:numPr>
          <w:ilvl w:val="0"/>
          <w:numId w:val="8"/>
        </w:numPr>
        <w:spacing w:before="0" w:after="0"/>
        <w:rPr>
          <w:color w:val="000000"/>
          <w:sz w:val="48"/>
          <w:szCs w:val="48"/>
        </w:rPr>
      </w:pPr>
      <w:r>
        <w:rPr>
          <w:color w:val="000000"/>
          <w:sz w:val="48"/>
          <w:szCs w:val="48"/>
        </w:rPr>
        <w:t>Investment opportunities…</w:t>
      </w:r>
    </w:p>
    <w:p>
      <w:pPr>
        <w:pStyle w:val="NormalWeb"/>
        <w:numPr>
          <w:ilvl w:val="0"/>
          <w:numId w:val="8"/>
        </w:numPr>
        <w:spacing w:before="0" w:after="0"/>
        <w:rPr>
          <w:color w:val="000000"/>
          <w:sz w:val="48"/>
          <w:szCs w:val="48"/>
        </w:rPr>
      </w:pPr>
      <w:r>
        <w:rPr>
          <w:color w:val="000000"/>
          <w:sz w:val="48"/>
          <w:szCs w:val="48"/>
        </w:rPr>
        <w:t>Creative development programs for the citizens…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Luke 6:38 (NKJV) </w:t>
      </w:r>
      <w:r>
        <w:rPr>
          <w:b/>
          <w:bCs/>
          <w:i/>
          <w:iCs/>
          <w:color w:val="000000"/>
          <w:sz w:val="48"/>
          <w:szCs w:val="48"/>
        </w:rPr>
        <w:t>“Give, and it will be given to you. A good measure, pressed down, shaken together and running over, will be poured into your lap. For with the measure you use, it will be measured to you.”</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 xml:space="preserve">THE KINGDOM TAXATION PRINCIPLE </w:t>
      </w:r>
    </w:p>
    <w:p>
      <w:pPr>
        <w:pStyle w:val="NormalWeb"/>
        <w:spacing w:before="0" w:after="0"/>
        <w:rPr>
          <w:color w:val="000000"/>
          <w:sz w:val="48"/>
          <w:szCs w:val="48"/>
        </w:rPr>
      </w:pPr>
      <w:r>
        <w:rPr>
          <w:color w:val="000000"/>
          <w:sz w:val="48"/>
          <w:szCs w:val="48"/>
        </w:rPr>
        <w:t xml:space="preserve">All kingdoms incorporate a taxation system, which allows its citizens to participate in the process of maintaining the kingdom infrastructure. </w:t>
      </w:r>
      <w:r>
        <w:rPr>
          <w:b/>
          <w:bCs/>
          <w:i/>
          <w:iCs/>
          <w:color w:val="000000"/>
          <w:sz w:val="48"/>
          <w:szCs w:val="48"/>
        </w:rPr>
        <w:t xml:space="preserve">“Bring all the tithe into the storehouse that there may be resources at my house.” </w:t>
      </w:r>
      <w:r>
        <w:rPr>
          <w:color w:val="000000"/>
          <w:sz w:val="48"/>
          <w:szCs w:val="48"/>
        </w:rPr>
        <w:t xml:space="preserve">The Kingdom taxation principle allows the citizen to share in the kingdom’s commonwealth, and return a set portion of the king’s resources back to the king.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In essence, everything in a kingdom already belongs to the king, including the taxes required from the citizen, therefore taxation is simply the government’s allowing its resources to pass through the hands of the citizen.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Matthew 22:17 (NKJV) </w:t>
      </w:r>
      <w:r>
        <w:rPr>
          <w:b/>
          <w:bCs/>
          <w:i/>
          <w:iCs/>
          <w:color w:val="000000"/>
          <w:sz w:val="48"/>
          <w:szCs w:val="48"/>
        </w:rPr>
        <w:t>“Tell us then, what is Your opinion? Is it right to pay taxes to Caesar or not? 21b Then He said to them, “Give to Caesar what is Caesar’s, and to God what is God’s.”</w:t>
      </w:r>
      <w:r>
        <w:rPr>
          <w:color w:val="000000"/>
          <w:sz w:val="48"/>
          <w:szCs w:val="48"/>
        </w:rPr>
        <w:t xml:space="preserve"> The tithe is the Kingdom Taxation Principle. </w:t>
      </w:r>
    </w:p>
    <w:p>
      <w:pPr>
        <w:pStyle w:val="NormalWeb"/>
        <w:spacing w:before="0" w:after="0"/>
        <w:rPr>
          <w:b/>
          <w:bCs/>
          <w:color w:val="000000"/>
          <w:sz w:val="48"/>
          <w:szCs w:val="48"/>
        </w:rPr>
      </w:pPr>
      <w:r>
        <w:rPr>
          <w:b/>
          <w:bCs/>
          <w:color w:val="000000"/>
          <w:sz w:val="48"/>
          <w:szCs w:val="48"/>
        </w:rPr>
      </w:r>
    </w:p>
    <w:p>
      <w:pPr>
        <w:pStyle w:val="NormalWeb"/>
        <w:spacing w:before="0" w:after="0"/>
        <w:rPr/>
      </w:pPr>
      <w:r>
        <w:rPr>
          <w:color w:val="000000"/>
          <w:sz w:val="48"/>
          <w:szCs w:val="48"/>
        </w:rPr>
        <w:t xml:space="preserve">The King is jealous for the portion that is to be returned to the Kingdom. Genesis 2:16-17 </w:t>
      </w:r>
      <w:r>
        <w:rPr>
          <w:b/>
          <w:bCs/>
          <w:i/>
          <w:iCs/>
          <w:color w:val="000000"/>
          <w:sz w:val="48"/>
          <w:szCs w:val="48"/>
        </w:rPr>
        <w:t>“Every tree in the garden is yours to eat from, BUT don’t touch the tree of knowledge of good and evil.”</w:t>
      </w:r>
      <w:r>
        <w:rPr>
          <w:color w:val="000000"/>
          <w:sz w:val="48"/>
          <w:szCs w:val="48"/>
        </w:rPr>
        <w:t xml:space="preserve"> The King ALWAYS reserves a portion for Himself. He is saying, </w:t>
      </w:r>
      <w:r>
        <w:rPr>
          <w:b/>
          <w:bCs/>
          <w:i/>
          <w:iCs/>
          <w:color w:val="000000"/>
          <w:sz w:val="48"/>
          <w:szCs w:val="48"/>
        </w:rPr>
        <w:t xml:space="preserve">“Do not eat of that tree, it is mine!” </w:t>
      </w:r>
      <w:r>
        <w:rPr>
          <w:color w:val="000000"/>
          <w:sz w:val="48"/>
          <w:szCs w:val="48"/>
        </w:rPr>
        <w:t xml:space="preserve">This is properly termed the law of divine portion. Other examples of this? </w:t>
      </w:r>
    </w:p>
    <w:p>
      <w:pPr>
        <w:pStyle w:val="NormalWeb"/>
        <w:numPr>
          <w:ilvl w:val="0"/>
          <w:numId w:val="3"/>
        </w:numPr>
        <w:spacing w:before="0" w:after="0"/>
        <w:rPr>
          <w:color w:val="000000"/>
          <w:sz w:val="48"/>
          <w:szCs w:val="48"/>
        </w:rPr>
      </w:pPr>
      <w:r>
        <w:rPr>
          <w:color w:val="000000"/>
          <w:sz w:val="48"/>
          <w:szCs w:val="48"/>
        </w:rPr>
        <w:t>The 12 tribes of Israel – The Levetical tribe was reserved for the work of the King and Kingdom. He said of the Levites, don’t touch them - They work for me - They answer to me - They are mine</w:t>
      </w:r>
    </w:p>
    <w:p>
      <w:pPr>
        <w:pStyle w:val="NormalWeb"/>
        <w:numPr>
          <w:ilvl w:val="0"/>
          <w:numId w:val="3"/>
        </w:numPr>
        <w:spacing w:before="0" w:after="0"/>
        <w:rPr>
          <w:color w:val="000000"/>
          <w:sz w:val="48"/>
          <w:szCs w:val="48"/>
        </w:rPr>
      </w:pPr>
      <w:r>
        <w:rPr>
          <w:color w:val="000000"/>
          <w:sz w:val="48"/>
          <w:szCs w:val="48"/>
        </w:rPr>
        <w:t>The Tabernacle was the most expensive building in the camp – It belonged to the Lord but was for use by the people – Within the Tabernacle was the outer court and the inner court – One could access it all – But the space behind the curtain was called the Holy of Holies and it was reserved for the High Priest and the Lord. God said,</w:t>
      </w:r>
      <w:r>
        <w:rPr>
          <w:b/>
          <w:bCs/>
          <w:i/>
          <w:iCs/>
          <w:color w:val="000000"/>
          <w:sz w:val="48"/>
          <w:szCs w:val="48"/>
        </w:rPr>
        <w:t xml:space="preserve"> “If anyone else goes behind that curtain I will thrust them through with the sword…”</w:t>
      </w:r>
      <w:r>
        <w:rPr>
          <w:color w:val="000000"/>
          <w:sz w:val="48"/>
          <w:szCs w:val="48"/>
        </w:rPr>
        <w:t xml:space="preserve"> (Secretary who put a sign on the door – Holy of Holies in session, we are out of bells!)</w:t>
      </w:r>
    </w:p>
    <w:p>
      <w:pPr>
        <w:pStyle w:val="NormalWeb"/>
        <w:numPr>
          <w:ilvl w:val="0"/>
          <w:numId w:val="3"/>
        </w:numPr>
        <w:spacing w:before="0" w:after="0"/>
        <w:rPr>
          <w:color w:val="000000"/>
          <w:sz w:val="48"/>
          <w:szCs w:val="48"/>
        </w:rPr>
      </w:pPr>
      <w:r>
        <w:rPr>
          <w:color w:val="000000"/>
          <w:sz w:val="48"/>
          <w:szCs w:val="48"/>
        </w:rPr>
        <w:t>Money – 90% is ours – 10% belongs to the Lord – God has instructed us not to eat His portion – He has given us sowing seed and eating seed – We should never be guilty of eating His portion because He always reserves a portion for Himself – Don’t sow your eating seed, and don’t eat your sowing seed…</w:t>
      </w:r>
    </w:p>
    <w:p>
      <w:pPr>
        <w:pStyle w:val="NormalWeb"/>
        <w:spacing w:before="0" w:after="0"/>
        <w:rPr/>
      </w:pPr>
      <w:r>
        <w:rPr>
          <w:color w:val="000000"/>
          <w:sz w:val="48"/>
          <w:szCs w:val="48"/>
        </w:rPr>
        <w:t>There are too many broke, busted and disgusted Kingdom citizens. What is the definition of poverty? Not having enough to provide for the necessities of life – But it is far more than that – It is not having enough to accomplish our purpose! What would you do if funds were not a problem? Do it Bro. you are a KINGS KID! The most common causes of a poverty mentality in the Kingdom Commonwealth is:</w:t>
      </w:r>
    </w:p>
    <w:p>
      <w:pPr>
        <w:pStyle w:val="NormalWeb"/>
        <w:numPr>
          <w:ilvl w:val="0"/>
          <w:numId w:val="4"/>
        </w:numPr>
        <w:spacing w:before="0" w:after="0"/>
        <w:rPr>
          <w:color w:val="000000"/>
          <w:sz w:val="48"/>
          <w:szCs w:val="48"/>
        </w:rPr>
      </w:pPr>
      <w:r>
        <w:rPr>
          <w:color w:val="000000"/>
          <w:sz w:val="48"/>
          <w:szCs w:val="48"/>
        </w:rPr>
        <w:t>Lack of faith… (Can’t believe what God said in His Word)</w:t>
      </w:r>
    </w:p>
    <w:p>
      <w:pPr>
        <w:pStyle w:val="NormalWeb"/>
        <w:numPr>
          <w:ilvl w:val="0"/>
          <w:numId w:val="4"/>
        </w:numPr>
        <w:spacing w:before="0" w:after="0"/>
        <w:rPr>
          <w:color w:val="000000"/>
          <w:sz w:val="48"/>
          <w:szCs w:val="48"/>
        </w:rPr>
      </w:pPr>
      <w:r>
        <w:rPr>
          <w:color w:val="000000"/>
          <w:sz w:val="48"/>
          <w:szCs w:val="48"/>
        </w:rPr>
        <w:t>Lack of trust… (Can’t turn loose of what I have in our hands because we are not sure the King will give us what is in His hand)</w:t>
      </w:r>
    </w:p>
    <w:p>
      <w:pPr>
        <w:pStyle w:val="NormalWeb"/>
        <w:numPr>
          <w:ilvl w:val="0"/>
          <w:numId w:val="4"/>
        </w:numPr>
        <w:spacing w:before="0" w:after="0"/>
        <w:rPr>
          <w:color w:val="000000"/>
          <w:sz w:val="48"/>
          <w:szCs w:val="48"/>
        </w:rPr>
      </w:pPr>
      <w:r>
        <w:rPr>
          <w:color w:val="000000"/>
          <w:sz w:val="48"/>
          <w:szCs w:val="48"/>
        </w:rPr>
        <w:t xml:space="preserve">Speaking the wrong things… (I’m broke – I’m poor – Nothing good ever happens to me – That is just my luck – We are saving up for a rainy day (Deacon who said, </w:t>
      </w:r>
      <w:r>
        <w:rPr>
          <w:i/>
          <w:iCs/>
          <w:color w:val="000000"/>
          <w:sz w:val="48"/>
          <w:szCs w:val="48"/>
        </w:rPr>
        <w:t>“You never know when we might have to put a roof on this building.”</w:t>
      </w:r>
      <w:r>
        <w:rPr>
          <w:color w:val="000000"/>
          <w:sz w:val="48"/>
          <w:szCs w:val="48"/>
        </w:rPr>
        <w:t xml:space="preserve"> – Guess what? We had to put a roof on a two year building and the shingle company had gone out of business) Lean over and tell negative Nancy, </w:t>
      </w:r>
      <w:r>
        <w:rPr>
          <w:i/>
          <w:iCs/>
          <w:color w:val="000000"/>
          <w:sz w:val="48"/>
          <w:szCs w:val="48"/>
        </w:rPr>
        <w:t>“Shut up!”</w:t>
      </w:r>
      <w:r>
        <w:rPr>
          <w:color w:val="000000"/>
          <w:sz w:val="48"/>
          <w:szCs w:val="48"/>
        </w:rPr>
        <w:t xml:space="preserve"> </w:t>
      </w:r>
      <w:r>
        <w:rPr>
          <w:b/>
          <w:bCs/>
          <w:i/>
          <w:iCs/>
          <w:color w:val="000000"/>
          <w:sz w:val="48"/>
          <w:szCs w:val="48"/>
        </w:rPr>
        <w:t xml:space="preserve">“Let the weak say I am strong; Let the poor say I am rich.” </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tithe is the taxation of the kingdom. In Malachi 3 the Word say’s if we do not tithe we are </w:t>
      </w:r>
      <w:r>
        <w:rPr>
          <w:b/>
          <w:bCs/>
          <w:i/>
          <w:iCs/>
          <w:color w:val="000000"/>
          <w:sz w:val="48"/>
          <w:szCs w:val="48"/>
        </w:rPr>
        <w:t xml:space="preserve">“robbing God” </w:t>
      </w:r>
      <w:r>
        <w:rPr>
          <w:color w:val="000000"/>
          <w:sz w:val="48"/>
          <w:szCs w:val="48"/>
        </w:rPr>
        <w:t xml:space="preserve">- Or to put another way, stealing from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Why are we to return the tithe? </w:t>
      </w:r>
      <w:r>
        <w:rPr>
          <w:b/>
          <w:bCs/>
          <w:i/>
          <w:iCs/>
          <w:color w:val="000000"/>
          <w:sz w:val="48"/>
          <w:szCs w:val="48"/>
        </w:rPr>
        <w:t>“Bring the whole tithe into the storehouse, that there may be food in My house.”</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What if we do not return the tithe or the taxation of the kingdom? We will </w:t>
      </w:r>
      <w:r>
        <w:rPr>
          <w:b/>
          <w:bCs/>
          <w:i/>
          <w:iCs/>
          <w:color w:val="000000"/>
          <w:sz w:val="48"/>
          <w:szCs w:val="48"/>
        </w:rPr>
        <w:t xml:space="preserve">“Be cursed with a curse.” </w:t>
      </w:r>
      <w:r>
        <w:rPr>
          <w:color w:val="000000"/>
          <w:sz w:val="48"/>
          <w:szCs w:val="48"/>
        </w:rPr>
        <w:t>No one can pray us out from under a self-imposed curse. We can’t pray our way out – We must obey our way out.</w:t>
      </w:r>
    </w:p>
    <w:p>
      <w:pPr>
        <w:pStyle w:val="NormalWeb"/>
        <w:spacing w:before="0" w:after="0"/>
        <w:rPr>
          <w:color w:val="000000"/>
          <w:sz w:val="48"/>
          <w:szCs w:val="48"/>
        </w:rPr>
      </w:pPr>
      <w:r>
        <w:rPr>
          <w:color w:val="000000"/>
          <w:sz w:val="48"/>
          <w:szCs w:val="48"/>
        </w:rPr>
        <w:t xml:space="preserve"> </w:t>
      </w:r>
    </w:p>
    <w:p>
      <w:pPr>
        <w:pStyle w:val="NormalWeb"/>
        <w:spacing w:before="0" w:after="0"/>
        <w:rPr>
          <w:b/>
          <w:bCs/>
          <w:color w:val="000000"/>
          <w:sz w:val="48"/>
          <w:szCs w:val="48"/>
        </w:rPr>
      </w:pPr>
      <w:r>
        <w:rPr>
          <w:b/>
          <w:bCs/>
          <w:color w:val="000000"/>
          <w:sz w:val="48"/>
          <w:szCs w:val="48"/>
        </w:rPr>
        <w:t>KINGDOM INVESTMENT OPPORTUNITIES</w:t>
      </w:r>
    </w:p>
    <w:p>
      <w:pPr>
        <w:pStyle w:val="NormalWeb"/>
        <w:spacing w:before="0" w:after="0"/>
        <w:rPr>
          <w:color w:val="000000"/>
          <w:sz w:val="48"/>
          <w:szCs w:val="48"/>
        </w:rPr>
      </w:pPr>
      <w:r>
        <w:rPr>
          <w:color w:val="000000"/>
          <w:sz w:val="48"/>
          <w:szCs w:val="48"/>
        </w:rPr>
        <w:t xml:space="preserve">What if we return the tithe and comply with the kingdom taxation principle? </w:t>
      </w:r>
    </w:p>
    <w:p>
      <w:pPr>
        <w:pStyle w:val="NormalWeb"/>
        <w:numPr>
          <w:ilvl w:val="0"/>
          <w:numId w:val="6"/>
        </w:numPr>
        <w:spacing w:before="0" w:after="0"/>
        <w:rPr>
          <w:color w:val="000000"/>
          <w:sz w:val="48"/>
          <w:szCs w:val="48"/>
        </w:rPr>
      </w:pPr>
      <w:r>
        <w:rPr>
          <w:color w:val="000000"/>
          <w:sz w:val="48"/>
          <w:szCs w:val="48"/>
        </w:rPr>
        <w:t>The King will open the floodgates of Heaven…</w:t>
      </w:r>
    </w:p>
    <w:p>
      <w:pPr>
        <w:pStyle w:val="NormalWeb"/>
        <w:numPr>
          <w:ilvl w:val="0"/>
          <w:numId w:val="6"/>
        </w:numPr>
        <w:spacing w:before="0" w:after="0"/>
        <w:rPr>
          <w:color w:val="000000"/>
          <w:sz w:val="48"/>
          <w:szCs w:val="48"/>
        </w:rPr>
      </w:pPr>
      <w:r>
        <w:rPr>
          <w:color w:val="000000"/>
          <w:sz w:val="48"/>
          <w:szCs w:val="48"/>
        </w:rPr>
        <w:t>The King will pour out such a blessing that there will not be enough room to contain it…</w:t>
      </w:r>
    </w:p>
    <w:p>
      <w:pPr>
        <w:pStyle w:val="NormalWeb"/>
        <w:numPr>
          <w:ilvl w:val="0"/>
          <w:numId w:val="6"/>
        </w:numPr>
        <w:spacing w:before="0" w:after="0"/>
        <w:rPr>
          <w:color w:val="000000"/>
          <w:sz w:val="48"/>
          <w:szCs w:val="48"/>
        </w:rPr>
      </w:pPr>
      <w:r>
        <w:rPr>
          <w:color w:val="000000"/>
          <w:sz w:val="48"/>
          <w:szCs w:val="48"/>
        </w:rPr>
        <w:t xml:space="preserve">The King will prevent pests from destroying our increase… (Killer for hire) </w:t>
      </w:r>
      <w:r>
        <w:rPr>
          <w:b/>
          <w:bCs/>
          <w:i/>
          <w:iCs/>
          <w:color w:val="000000"/>
          <w:sz w:val="48"/>
          <w:szCs w:val="48"/>
        </w:rPr>
        <w:t>“Then all the nations will call you blessed, for yours will be a delightful land, says the Lord Almighty.”</w:t>
      </w:r>
      <w:r>
        <w:rPr>
          <w:color w:val="000000"/>
          <w:sz w:val="48"/>
          <w:szCs w:val="48"/>
        </w:rPr>
        <w:t xml:space="preserve"> (Mal. 3: 8b-12).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eastAsia="Times New Roman" w:cs="Times New Roman"/>
          <w:b/>
          <w:bCs/>
          <w:i/>
          <w:iCs/>
        </w:rPr>
      </w:pPr>
      <w:r>
        <w:rPr>
          <w:rFonts w:cs="Times New Roman" w:ascii="Times New Roman" w:hAnsi="Times New Roman"/>
          <w:sz w:val="48"/>
          <w:szCs w:val="48"/>
        </w:rPr>
        <w:t xml:space="preserve">Returning the taxation to the King and Kingdom sets us up for Kingdom investing. A Kingdom investment is a </w:t>
      </w:r>
      <w:r>
        <w:rPr>
          <w:rFonts w:cs="Times New Roman" w:ascii="Times New Roman" w:hAnsi="Times New Roman"/>
          <w:i/>
          <w:iCs/>
          <w:sz w:val="48"/>
          <w:szCs w:val="48"/>
        </w:rPr>
        <w:t xml:space="preserve">“No lose” “Can’t miss” </w:t>
      </w:r>
      <w:r>
        <w:rPr>
          <w:rFonts w:cs="Times New Roman" w:ascii="Times New Roman" w:hAnsi="Times New Roman"/>
          <w:sz w:val="48"/>
          <w:szCs w:val="48"/>
        </w:rPr>
        <w:t xml:space="preserve">opportunity to invest in eternal; things. (Kenny &amp; Tammy Rogers) Matthew 19:28-30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rPr>
        <w:t>So Jesus said to them, “Assuredly I say to you, that in the regeneration, when the Son of Man sits on the throne of His glory, you who have followed Me will also sit on twelve thrones, judging the twelve tribes of Israel. </w:t>
      </w:r>
      <w:r>
        <w:rPr>
          <w:rFonts w:eastAsia="Times New Roman" w:cs="Times New Roman" w:ascii="Times New Roman" w:hAnsi="Times New Roman"/>
          <w:b/>
          <w:bCs/>
          <w:i/>
          <w:iCs/>
          <w:color w:val="000000"/>
          <w:sz w:val="48"/>
          <w:szCs w:val="48"/>
          <w:vertAlign w:val="superscript"/>
        </w:rPr>
        <w:t>29 </w:t>
      </w:r>
      <w:r>
        <w:rPr>
          <w:rFonts w:eastAsia="Times New Roman" w:cs="Times New Roman" w:ascii="Times New Roman" w:hAnsi="Times New Roman"/>
          <w:b/>
          <w:bCs/>
          <w:i/>
          <w:iCs/>
          <w:color w:val="000000"/>
          <w:sz w:val="48"/>
          <w:szCs w:val="48"/>
        </w:rPr>
        <w:t xml:space="preserve">And everyone who has left houses or brothers or sisters or father or mother or wife or children or lands, for My name’s sake, </w:t>
      </w:r>
      <w:r>
        <w:rPr>
          <w:rFonts w:eastAsia="Times New Roman" w:cs="Times New Roman" w:ascii="Times New Roman" w:hAnsi="Times New Roman"/>
          <w:b/>
          <w:bCs/>
          <w:i/>
          <w:iCs/>
          <w:color w:val="000000"/>
          <w:sz w:val="48"/>
          <w:szCs w:val="48"/>
          <w:u w:val="single"/>
        </w:rPr>
        <w:t>shall receive a hundredfold</w:t>
      </w:r>
      <w:r>
        <w:rPr>
          <w:rFonts w:eastAsia="Times New Roman" w:cs="Times New Roman" w:ascii="Times New Roman" w:hAnsi="Times New Roman"/>
          <w:b/>
          <w:bCs/>
          <w:i/>
          <w:iCs/>
          <w:color w:val="000000"/>
          <w:sz w:val="48"/>
          <w:szCs w:val="48"/>
        </w:rPr>
        <w:t xml:space="preserve">, and </w:t>
      </w:r>
      <w:r>
        <w:rPr>
          <w:rFonts w:eastAsia="Times New Roman" w:cs="Times New Roman" w:ascii="Times New Roman" w:hAnsi="Times New Roman"/>
          <w:b/>
          <w:bCs/>
          <w:i/>
          <w:iCs/>
          <w:color w:val="000000"/>
          <w:sz w:val="48"/>
          <w:szCs w:val="48"/>
          <w:u w:val="single"/>
        </w:rPr>
        <w:t>inherit eternal life</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 xml:space="preserve">But many who are first will be last, and the last first.” </w:t>
      </w:r>
      <w:r>
        <w:rPr>
          <w:rFonts w:eastAsia="Times New Roman" w:cs="Times New Roman" w:ascii="Times New Roman" w:hAnsi="Times New Roman"/>
          <w:color w:val="000000"/>
          <w:sz w:val="48"/>
          <w:szCs w:val="48"/>
        </w:rPr>
        <w:t xml:space="preserve">One translation say’s </w:t>
      </w:r>
      <w:r>
        <w:rPr>
          <w:rFonts w:eastAsia="Times New Roman" w:cs="Times New Roman" w:ascii="Times New Roman" w:hAnsi="Times New Roman"/>
          <w:b/>
          <w:bCs/>
          <w:i/>
          <w:iCs/>
          <w:color w:val="000000"/>
          <w:sz w:val="48"/>
          <w:szCs w:val="48"/>
        </w:rPr>
        <w:t>“Shall receive one hundred-fold in the here and now, and then inherit eternal life.”</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CREATIVE DEVELOPMENT PROGRAMS FOR KINGDOM CITIZENS</w:t>
      </w:r>
    </w:p>
    <w:p>
      <w:pPr>
        <w:pStyle w:val="Normal"/>
        <w:rPr/>
      </w:pPr>
      <w:r>
        <w:rPr>
          <w:rFonts w:cs="Times New Roman" w:ascii="Times New Roman" w:hAnsi="Times New Roman"/>
          <w:color w:val="000000"/>
          <w:sz w:val="48"/>
          <w:szCs w:val="48"/>
        </w:rPr>
        <w:t xml:space="preserve">Who we give to matters! No farmer sows seed unless and until he knows what kind of soil he is sowing it into! Giving is one thing, but to give to a King is a completely different level altogether! Giving to a King is the thing creative development programs are made of. When we give to something, we become a part of it! When we give to a King, we become a part of all that His Kingdom entails.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Giving to a King activates the King’s obligation to demonstrate his glory and power to the giver. When one gives to a King, that King automatically attempts to demonstrate to the giver that He is a greater King than all other Kings.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a citizen gives to a King, that citizen is acknowledging that all things belong to that King, and the citizen is grateful.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Because giving to King Jesus is impossible (Since all things already belong to the king), the act of giving benefits us more than it does the King.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color w:val="000000"/>
          <w:sz w:val="48"/>
          <w:szCs w:val="48"/>
        </w:rPr>
        <w:t>Something one is never to do, is to come before a King empty-handed.</w:t>
      </w:r>
      <w:r>
        <w:rPr>
          <w:rStyle w:val="apple-converted-space"/>
          <w:rFonts w:cs="Times New Roman" w:ascii="Times New Roman" w:hAnsi="Times New Roman"/>
          <w:color w:val="000000"/>
          <w:sz w:val="48"/>
          <w:szCs w:val="48"/>
        </w:rPr>
        <w:t xml:space="preserve"> Often, we have come before the King to get what we have need of, and we do so empty-handed, offering noting of worth. This should never be. We must NEVER come before our King with empty hands! </w:t>
      </w:r>
    </w:p>
    <w:p>
      <w:pPr>
        <w:pStyle w:val="body"/>
        <w:rPr>
          <w:color w:val="000000"/>
          <w:sz w:val="48"/>
          <w:szCs w:val="48"/>
        </w:rPr>
      </w:pPr>
      <w:r>
        <w:rPr>
          <w:color w:val="000000"/>
          <w:sz w:val="48"/>
          <w:szCs w:val="48"/>
        </w:rPr>
        <w:t xml:space="preserve">This is perfectly illustrated when the Queen of Sheba made an appearance before Solomon. 1 Kings 10:10 (NKJV) </w:t>
      </w:r>
      <w:r>
        <w:rPr>
          <w:b/>
          <w:bCs/>
          <w:i/>
          <w:iCs/>
          <w:color w:val="000000"/>
          <w:sz w:val="48"/>
          <w:szCs w:val="48"/>
        </w:rPr>
        <w:t>“And she gave the king 120 talents of gold, large quantities of spices, and precious stones. Never again were so many spices brought in as those the queen of Sheba gave to King Solomon.”</w:t>
      </w:r>
      <w:r>
        <w:rPr>
          <w:color w:val="000000"/>
          <w:sz w:val="48"/>
          <w:szCs w:val="48"/>
        </w:rPr>
        <w:t xml:space="preserve"> We shouldn’t just bring a gift to the King we should bring the best and highest. (This is a real estate term)</w:t>
      </w:r>
      <w:r>
        <w:rPr>
          <w:rStyle w:val="apple-converted-space"/>
          <w:color w:val="000000"/>
          <w:sz w:val="48"/>
          <w:szCs w:val="48"/>
        </w:rPr>
        <w:t> </w:t>
      </w:r>
    </w:p>
    <w:p>
      <w:pPr>
        <w:pStyle w:val="body"/>
        <w:rPr>
          <w:color w:val="000000"/>
          <w:sz w:val="48"/>
          <w:szCs w:val="48"/>
        </w:rPr>
      </w:pPr>
      <w:r>
        <w:rPr>
          <w:color w:val="000000"/>
          <w:sz w:val="48"/>
          <w:szCs w:val="48"/>
        </w:rPr>
        <w:t xml:space="preserve">King Solomon was greater in riches and wisdom than all the other kings of the earth, including the Queen of Sheba. The whole world sought audience with Solomon to hear the wisdom God had put in his heart. Year after year, everyone who came brought a gift, articles of silver, gold, robes, weapons, spices, horses and livestock. They brought the best they had! Are we bringing the best we have? </w:t>
      </w:r>
    </w:p>
    <w:p>
      <w:pPr>
        <w:pStyle w:val="body"/>
        <w:spacing w:before="280" w:after="280"/>
        <w:rPr/>
      </w:pPr>
      <w:r>
        <w:rPr>
          <w:color w:val="000000"/>
          <w:sz w:val="48"/>
          <w:szCs w:val="48"/>
        </w:rPr>
        <w:t xml:space="preserve">Even though Solomon was richer than the Queen of Sheba, she still brought the best offering she could manage. Coming before a King with a great, premeditated offering, is a thing of honor – To not do so is a thing of dishonor. (Leave your sick sacrifices outside – they are stinking the place up – David at the threshing floor of Araunah the Jebusite </w:t>
      </w:r>
      <w:r>
        <w:rPr>
          <w:b/>
          <w:bCs/>
          <w:i/>
          <w:iCs/>
          <w:color w:val="000000"/>
          <w:sz w:val="48"/>
          <w:szCs w:val="48"/>
        </w:rPr>
        <w:t>“I refuse to give to my God of that which cost me nothing.”</w:t>
      </w:r>
      <w:r>
        <w:rPr>
          <w:color w:val="000000"/>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text">
    <w:name w:val="text"/>
    <w:qFormat/>
    <w:rPr/>
  </w:style>
  <w:style w:type="character" w:styleId="woj">
    <w:name w:val="woj"/>
    <w:qFormat/>
    <w:rPr/>
  </w:style>
  <w:style w:type="character" w:styleId="Hyperlink">
    <w:name w:val="Hyperlink"/>
    <w:rPr>
      <w:color w:val="0000FF"/>
      <w:u w:val="single"/>
    </w:rPr>
  </w:style>
  <w:style w:type="character" w:styleId="Heading3Char">
    <w:name w:val="Heading 3 Char"/>
    <w:qFormat/>
    <w:rPr>
      <w:rFonts w:ascii="Times New Roman" w:hAnsi="Times New Roman" w:eastAsia="Times New Roman" w:cs="Times New Roman"/>
      <w:b/>
      <w:bCs/>
      <w:sz w:val="27"/>
      <w:szCs w:val="27"/>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body">
    <w:name w:val="body"/>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2020-01-15T17:49:00Z</dcterms:created>
  <dc:creator>Steele Rohde</dc:creator>
  <dc:description/>
  <cp:keywords/>
  <dc:language>en-US</dc:language>
  <cp:lastModifiedBy>Steele Rohde</cp:lastModifiedBy>
  <dcterms:modified xsi:type="dcterms:W3CDTF">2020-01-15T17:49:00Z</dcterms:modified>
  <cp:revision>2</cp:revision>
  <dc:subject/>
  <dc:title/>
</cp:coreProperties>
</file>