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before="0" w:after="0"/>
        <w:jc w:val="center"/>
        <w:outlineLvl w:val="1"/>
        <w:rPr>
          <w:rFonts w:ascii="Times New Roman" w:hAnsi="Times New Roman" w:eastAsia="Times New Roman" w:cs="Times New Roman"/>
          <w:b/>
          <w:bCs/>
          <w:color w:val="55555A"/>
          <w:sz w:val="48"/>
          <w:szCs w:val="48"/>
        </w:rPr>
      </w:pPr>
      <w:r>
        <w:rPr>
          <w:rFonts w:eastAsia="Times New Roman" w:cs="Times New Roman" w:ascii="Times New Roman" w:hAnsi="Times New Roman"/>
          <w:b/>
          <w:bCs/>
          <w:color w:val="55555A"/>
          <w:sz w:val="48"/>
          <w:szCs w:val="48"/>
        </w:rPr>
        <w:t>THE HAUNTED HEART</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color w:val="0A0A0A"/>
          <w:sz w:val="48"/>
          <w:szCs w:val="48"/>
        </w:rPr>
        <w:t xml:space="preserve">TEXT: </w:t>
      </w:r>
      <w:r>
        <w:rPr>
          <w:rFonts w:eastAsia="Times New Roman" w:cs="Times New Roman" w:ascii="Times New Roman" w:hAnsi="Times New Roman"/>
          <w:color w:val="0A0A0A"/>
          <w:sz w:val="48"/>
          <w:szCs w:val="48"/>
        </w:rPr>
        <w:t xml:space="preserve">Jeremiah 17: 9-10 (NKJV) </w:t>
      </w:r>
      <w:r>
        <w:rPr>
          <w:rFonts w:eastAsia="Times New Roman" w:cs="Times New Roman" w:ascii="Times New Roman" w:hAnsi="Times New Roman"/>
          <w:b/>
          <w:bCs/>
          <w:i/>
          <w:iCs/>
          <w:color w:val="0A0A0A"/>
          <w:sz w:val="48"/>
          <w:szCs w:val="48"/>
        </w:rPr>
        <w:t xml:space="preserve">“The heart is </w:t>
      </w:r>
      <w:r>
        <w:rPr>
          <w:rFonts w:eastAsia="Times New Roman" w:cs="Times New Roman" w:ascii="Times New Roman" w:hAnsi="Times New Roman"/>
          <w:b/>
          <w:bCs/>
          <w:i/>
          <w:iCs/>
          <w:color w:val="000000"/>
          <w:sz w:val="48"/>
          <w:szCs w:val="48"/>
        </w:rPr>
        <w:t xml:space="preserve">deceitful above all things, And desperately wicked; Who can know it? </w:t>
      </w:r>
      <w:r>
        <w:rPr>
          <w:rFonts w:eastAsia="Times New Roman" w:cs="Times New Roman" w:ascii="Times New Roman" w:hAnsi="Times New Roman"/>
          <w:b/>
          <w:bCs/>
          <w:i/>
          <w:iCs/>
          <w:color w:val="000000"/>
          <w:sz w:val="48"/>
          <w:szCs w:val="48"/>
          <w:vertAlign w:val="superscript"/>
        </w:rPr>
        <w:t>10 </w:t>
      </w:r>
      <w:r>
        <w:rPr>
          <w:rFonts w:eastAsia="Times New Roman" w:cs="Times New Roman" w:ascii="Times New Roman" w:hAnsi="Times New Roman"/>
          <w:b/>
          <w:bCs/>
          <w:i/>
          <w:iCs/>
          <w:color w:val="000000"/>
          <w:sz w:val="48"/>
          <w:szCs w:val="48"/>
        </w:rPr>
        <w:t>I, the Lord, search the heart, I test the mind, Even to give every man according to his ways, According to the fruit of his doings.”</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b/>
          <w:bCs/>
          <w:color w:val="0A0A0A"/>
          <w:sz w:val="48"/>
          <w:szCs w:val="48"/>
        </w:rPr>
        <w:t xml:space="preserve">INTRO: </w:t>
      </w:r>
      <w:r>
        <w:rPr>
          <w:rFonts w:eastAsia="Times New Roman" w:cs="Times New Roman" w:ascii="Times New Roman" w:hAnsi="Times New Roman"/>
          <w:color w:val="0A0A0A"/>
          <w:sz w:val="48"/>
          <w:szCs w:val="48"/>
        </w:rPr>
        <w:t xml:space="preserve">We have all heard it said, and at some point, been encouraged to </w:t>
      </w:r>
      <w:r>
        <w:rPr>
          <w:rFonts w:eastAsia="Times New Roman" w:cs="Times New Roman" w:ascii="Times New Roman" w:hAnsi="Times New Roman"/>
          <w:i/>
          <w:iCs/>
          <w:color w:val="0A0A0A"/>
          <w:sz w:val="48"/>
          <w:szCs w:val="48"/>
        </w:rPr>
        <w:t xml:space="preserve">“Follow our heart.” </w:t>
      </w:r>
      <w:r>
        <w:rPr>
          <w:rFonts w:eastAsia="Times New Roman" w:cs="Times New Roman" w:ascii="Times New Roman" w:hAnsi="Times New Roman"/>
          <w:color w:val="0A0A0A"/>
          <w:sz w:val="48"/>
          <w:szCs w:val="48"/>
        </w:rPr>
        <w:t xml:space="preserve">In other words, we are to follow wherever our feelings lead us. This all sounds good, but on second thought, this may not be the best course of action because the Lord lets us know through the Prophet Jeremiah that </w:t>
      </w:r>
      <w:r>
        <w:rPr>
          <w:rFonts w:eastAsia="Times New Roman" w:cs="Times New Roman" w:ascii="Times New Roman" w:hAnsi="Times New Roman"/>
          <w:b/>
          <w:bCs/>
          <w:i/>
          <w:iCs/>
          <w:color w:val="0A0A0A"/>
          <w:sz w:val="48"/>
          <w:szCs w:val="48"/>
        </w:rPr>
        <w:t xml:space="preserve">“The heart is </w:t>
      </w:r>
      <w:r>
        <w:rPr>
          <w:rFonts w:eastAsia="Times New Roman" w:cs="Times New Roman" w:ascii="Times New Roman" w:hAnsi="Times New Roman"/>
          <w:b/>
          <w:bCs/>
          <w:i/>
          <w:iCs/>
          <w:color w:val="000000"/>
          <w:sz w:val="48"/>
          <w:szCs w:val="48"/>
        </w:rPr>
        <w:t>deceitful above all things, And desperately wicked.”</w:t>
      </w:r>
      <w:r>
        <w:rPr>
          <w:rFonts w:eastAsia="Times New Roman" w:cs="Times New Roman" w:ascii="Times New Roman" w:hAnsi="Times New Roman"/>
          <w:color w:val="0A0A0A"/>
          <w:sz w:val="48"/>
          <w:szCs w:val="48"/>
        </w:rPr>
        <w:t xml:space="preserve"> In other words; our hearts are susceptible to being haunted by past failures and successes, that may or may not have anything to do with where we should be going in the present. </w:t>
      </w:r>
    </w:p>
    <w:p>
      <w:pPr>
        <w:pStyle w:val="Normal"/>
        <w:spacing w:before="280" w:after="280"/>
        <w:rPr/>
      </w:pPr>
      <w:r>
        <w:rPr>
          <w:rFonts w:eastAsia="Times New Roman" w:cs="Times New Roman" w:ascii="Times New Roman" w:hAnsi="Times New Roman"/>
          <w:color w:val="0A0A0A"/>
          <w:sz w:val="48"/>
          <w:szCs w:val="48"/>
        </w:rPr>
        <w:t>Yet, many follow their haunted hearts into the horrors of the present and the defeats of the future. (Hell house in Malvern)</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I want us to overview the heart this morning, and see why we shouldn’t be allowing ourselves to be making decisions based on what our heart is telling us. </w:t>
      </w:r>
    </w:p>
    <w:p>
      <w:pPr>
        <w:pStyle w:val="Normal"/>
        <w:spacing w:before="280" w:after="280"/>
        <w:rPr>
          <w:rFonts w:ascii="Times New Roman" w:hAnsi="Times New Roman" w:eastAsia="Times New Roman" w:cs="Times New Roman"/>
          <w:b/>
          <w:bCs/>
          <w:color w:val="0A0A0A"/>
          <w:sz w:val="48"/>
          <w:szCs w:val="48"/>
        </w:rPr>
      </w:pPr>
      <w:r>
        <w:rPr>
          <w:rFonts w:eastAsia="Times New Roman" w:cs="Times New Roman" w:ascii="Times New Roman" w:hAnsi="Times New Roman"/>
          <w:b/>
          <w:bCs/>
          <w:color w:val="0A0A0A"/>
          <w:sz w:val="48"/>
          <w:szCs w:val="48"/>
        </w:rPr>
        <w:t>THE CHARACTER OF THE HEART</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When the Bible talks about the heart being </w:t>
      </w:r>
      <w:r>
        <w:rPr>
          <w:rFonts w:eastAsia="Times New Roman" w:cs="Times New Roman" w:ascii="Times New Roman" w:hAnsi="Times New Roman"/>
          <w:b/>
          <w:bCs/>
          <w:i/>
          <w:iCs/>
          <w:color w:val="0A0A0A"/>
          <w:sz w:val="48"/>
          <w:szCs w:val="48"/>
        </w:rPr>
        <w:t xml:space="preserve">“deceitful and desperately wicked” </w:t>
      </w:r>
      <w:r>
        <w:rPr>
          <w:rFonts w:eastAsia="Times New Roman" w:cs="Times New Roman" w:ascii="Times New Roman" w:hAnsi="Times New Roman"/>
          <w:color w:val="0A0A0A"/>
          <w:sz w:val="48"/>
          <w:szCs w:val="48"/>
        </w:rPr>
        <w:t xml:space="preserve">the translation is that it is </w:t>
      </w:r>
      <w:r>
        <w:rPr>
          <w:rFonts w:eastAsia="Times New Roman" w:cs="Times New Roman" w:ascii="Times New Roman" w:hAnsi="Times New Roman"/>
          <w:b/>
          <w:bCs/>
          <w:i/>
          <w:iCs/>
          <w:color w:val="0A0A0A"/>
          <w:sz w:val="48"/>
          <w:szCs w:val="48"/>
        </w:rPr>
        <w:t xml:space="preserve">“incurably wicked.” </w:t>
      </w:r>
      <w:r>
        <w:rPr>
          <w:rFonts w:eastAsia="Times New Roman" w:cs="Times New Roman" w:ascii="Times New Roman" w:hAnsi="Times New Roman"/>
          <w:color w:val="0A0A0A"/>
          <w:sz w:val="48"/>
          <w:szCs w:val="48"/>
        </w:rPr>
        <w:t>In other words, without the help of the Lord and the work of the Holy Spirit the issue is:</w:t>
      </w:r>
    </w:p>
    <w:p>
      <w:pPr>
        <w:pStyle w:val="ListParagraph"/>
        <w:numPr>
          <w:ilvl w:val="0"/>
          <w:numId w:val="4"/>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Terminal…</w:t>
      </w:r>
    </w:p>
    <w:p>
      <w:pPr>
        <w:pStyle w:val="ListParagraph"/>
        <w:numPr>
          <w:ilvl w:val="0"/>
          <w:numId w:val="4"/>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Irreversible…</w:t>
      </w:r>
    </w:p>
    <w:p>
      <w:pPr>
        <w:pStyle w:val="ListParagraph"/>
        <w:numPr>
          <w:ilvl w:val="0"/>
          <w:numId w:val="4"/>
        </w:numPr>
        <w:spacing w:before="0" w:after="28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Without remedy… </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You don’t have to believe me, listen to what Jesus said about it – Matthew 15:8 </w:t>
      </w:r>
      <w:r>
        <w:rPr>
          <w:rFonts w:eastAsia="Times New Roman" w:cs="Times New Roman" w:ascii="Times New Roman" w:hAnsi="Times New Roman"/>
          <w:b/>
          <w:bCs/>
          <w:i/>
          <w:iCs/>
          <w:color w:val="0A0A0A"/>
          <w:sz w:val="48"/>
          <w:szCs w:val="48"/>
        </w:rPr>
        <w:t>“These people draw nigh unto me with their mouth, and honor me with their lips; but their heart is far from me.” </w:t>
      </w:r>
      <w:r>
        <w:rPr>
          <w:rFonts w:eastAsia="Times New Roman" w:cs="Times New Roman" w:ascii="Times New Roman" w:hAnsi="Times New Roman"/>
          <w:color w:val="0A0A0A"/>
          <w:sz w:val="48"/>
          <w:szCs w:val="48"/>
        </w:rPr>
        <w:t xml:space="preserve">Matthew 13:15 </w:t>
      </w:r>
      <w:r>
        <w:rPr>
          <w:rFonts w:eastAsia="Times New Roman" w:cs="Times New Roman" w:ascii="Times New Roman" w:hAnsi="Times New Roman"/>
          <w:b/>
          <w:bCs/>
          <w:i/>
          <w:iCs/>
          <w:color w:val="0A0A0A"/>
          <w:sz w:val="48"/>
          <w:szCs w:val="48"/>
        </w:rPr>
        <w:t>“For this people’s heart is waxed gross, and their ears are dull of hearing, and their eyes they have closed; lest at any time they should see with their eyes, and hear with their ears, and should understand with their heart, and should be converted, and I should heal them.”</w:t>
      </w:r>
      <w:r>
        <w:rPr>
          <w:rFonts w:eastAsia="Times New Roman" w:cs="Times New Roman" w:ascii="Times New Roman" w:hAnsi="Times New Roman"/>
          <w:color w:val="0A0A0A"/>
          <w:sz w:val="48"/>
          <w:szCs w:val="48"/>
        </w:rPr>
        <w:t xml:space="preserve">  </w:t>
      </w:r>
    </w:p>
    <w:p>
      <w:pPr>
        <w:pStyle w:val="Normal"/>
        <w:spacing w:before="280" w:after="280"/>
        <w:rPr/>
      </w:pPr>
      <w:r>
        <w:rPr>
          <w:rFonts w:eastAsia="Times New Roman" w:cs="Times New Roman" w:ascii="Times New Roman" w:hAnsi="Times New Roman"/>
          <w:color w:val="0A0A0A"/>
          <w:sz w:val="48"/>
          <w:szCs w:val="48"/>
        </w:rPr>
        <w:t>The character of the heart is:</w:t>
      </w:r>
    </w:p>
    <w:p>
      <w:pPr>
        <w:pStyle w:val="Normal"/>
        <w:numPr>
          <w:ilvl w:val="0"/>
          <w:numId w:val="6"/>
        </w:numP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Dreadful…</w:t>
      </w:r>
    </w:p>
    <w:p>
      <w:pPr>
        <w:pStyle w:val="Normal"/>
        <w:numPr>
          <w:ilvl w:val="0"/>
          <w:numId w:val="6"/>
        </w:numP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Deceitful…</w:t>
      </w:r>
    </w:p>
    <w:p>
      <w:pPr>
        <w:pStyle w:val="Normal"/>
        <w:numPr>
          <w:ilvl w:val="0"/>
          <w:numId w:val="6"/>
        </w:numP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Deranged…</w:t>
      </w:r>
    </w:p>
    <w:p>
      <w:pPr>
        <w:pStyle w:val="Normal"/>
        <w:numPr>
          <w:ilvl w:val="0"/>
          <w:numId w:val="6"/>
        </w:numPr>
        <w:spacing w:before="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Distorted…</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Sooooo – Don’t follow your heart!</w:t>
      </w:r>
    </w:p>
    <w:p>
      <w:pPr>
        <w:pStyle w:val="Normal"/>
        <w:spacing w:before="280" w:after="280"/>
        <w:rPr>
          <w:rFonts w:ascii="Times New Roman" w:hAnsi="Times New Roman" w:eastAsia="Times New Roman" w:cs="Times New Roman"/>
          <w:b/>
          <w:bCs/>
          <w:color w:val="0A0A0A"/>
          <w:sz w:val="48"/>
          <w:szCs w:val="48"/>
        </w:rPr>
      </w:pPr>
      <w:r>
        <w:rPr>
          <w:rFonts w:eastAsia="Times New Roman" w:cs="Times New Roman" w:ascii="Times New Roman" w:hAnsi="Times New Roman"/>
          <w:b/>
          <w:bCs/>
          <w:color w:val="0A0A0A"/>
          <w:sz w:val="48"/>
          <w:szCs w:val="48"/>
        </w:rPr>
        <w:t>THE CONDUCT OF THE HEART</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Paul describes the conduct of the haunted heart like this - Romans 1:28 </w:t>
      </w:r>
      <w:r>
        <w:rPr>
          <w:rFonts w:eastAsia="Times New Roman" w:cs="Times New Roman" w:ascii="Times New Roman" w:hAnsi="Times New Roman"/>
          <w:b/>
          <w:bCs/>
          <w:i/>
          <w:iCs/>
          <w:color w:val="0A0A0A"/>
          <w:sz w:val="48"/>
          <w:szCs w:val="48"/>
        </w:rPr>
        <w:t>“And even as they did not like to retain God in their knowledge, God gave them over to a reprobate mind, to do those things which are not convenient; 29 Being filled with all…”</w:t>
      </w:r>
      <w:r>
        <w:rPr>
          <w:rFonts w:eastAsia="Times New Roman" w:cs="Times New Roman" w:ascii="Times New Roman" w:hAnsi="Times New Roman"/>
          <w:color w:val="0A0A0A"/>
          <w:sz w:val="48"/>
          <w:szCs w:val="48"/>
        </w:rPr>
        <w:t xml:space="preserve"> </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Unrighteousness = Fornication and Wickedness </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Covetousness = Appetite for the things of others</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Maliciousness = Ill will and vengeance</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Envy = This is different than covetousness as it is the spirit that wants not only the things that another person has, but begrudges the fact that the person has them</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Murder = This could be physical murder, but it is more than that – It is also slander – Killing the reputation and influence of another – It is participation in ending the purpose of another</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Debate = A spirit given to fighting!</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Deceit = Lying</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Malignity = A spirit so filled with evil, envy and hatred that it loves nothing better than the destruction of another human being whether it be socially, financially, physically, or any other destructive action</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Whisperers = A gossip who seeks to harm another's reputation</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Backbiters = This is character assassination - This one is so calloused that it is not done in the shadows, but out in the open</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Haters of God = Hates the standards and restrictions imposed by God - This person becomes the god of their own life – They know better than God how they should live</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Despiteful = A life of defiance that dares God or anyone to get in its way - This kind of person is determined to have his own way at all costs</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Proud = Self exaltation</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Boasters = A person who brags about what he has or what he has done, even if it isn't necessarily true</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Inventors of Evil Things = A person who is tired of sin and seeks new forms of pleasure and excitement</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Disobedient to Parents = Watch a rebellious child! He/she is open to all kinds of sinful activity, all the while hiding their actions from the parents</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Without Understanding = They have rejected the truth, and have closed their eyes and minds to it</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Covenant Breakers = Untrustworthy - This refers to people who will not keep their word – A signed contract means nothing to this kind of person – A handshake is a joke</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Without Natural Affection = Abnormal affection and love – Fornication – Adultery – Homosexuality – Bestiality - Without affection, emotion or love - A lack of feeling for others - The abuse of normal affection and love</w:t>
      </w:r>
    </w:p>
    <w:p>
      <w:pPr>
        <w:pStyle w:val="ListParagraph"/>
        <w:numPr>
          <w:ilvl w:val="0"/>
          <w:numId w:val="3"/>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Implacable = A person who is unwilling to make peace or come to an agreement</w:t>
      </w:r>
    </w:p>
    <w:p>
      <w:pPr>
        <w:pStyle w:val="ListParagraph"/>
        <w:numPr>
          <w:ilvl w:val="0"/>
          <w:numId w:val="3"/>
        </w:numPr>
        <w:spacing w:before="0" w:after="28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Unmerciful = It is an absence of consideration or feelings for others  </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The haunted heart is capable of each and every one of these things! Following our hearts doesn’t seem like such a good idea now, does it? </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b/>
          <w:bCs/>
          <w:color w:val="0A0A0A"/>
          <w:sz w:val="48"/>
          <w:szCs w:val="48"/>
        </w:rPr>
        <w:t>THE CONCLUSION OF THE HEART</w:t>
      </w:r>
      <w:r>
        <w:rPr>
          <w:rFonts w:eastAsia="Times New Roman" w:cs="Times New Roman" w:ascii="Times New Roman" w:hAnsi="Times New Roman"/>
          <w:color w:val="0A0A0A"/>
          <w:sz w:val="48"/>
          <w:szCs w:val="48"/>
        </w:rPr>
        <w:t xml:space="preserve"> </w:t>
      </w:r>
    </w:p>
    <w:p>
      <w:pPr>
        <w:pStyle w:val="Normal"/>
        <w:spacing w:before="280" w:after="280"/>
        <w:rPr>
          <w:rFonts w:ascii="Times New Roman" w:hAnsi="Times New Roman" w:eastAsia="Times New Roman" w:cs="Times New Roman"/>
          <w:b/>
          <w:bCs/>
          <w:i/>
          <w:iCs/>
          <w:color w:val="0A0A0A"/>
          <w:sz w:val="48"/>
          <w:szCs w:val="48"/>
        </w:rPr>
      </w:pPr>
      <w:r>
        <w:rPr>
          <w:rFonts w:eastAsia="Times New Roman" w:cs="Times New Roman" w:ascii="Times New Roman" w:hAnsi="Times New Roman"/>
          <w:color w:val="0A0A0A"/>
          <w:sz w:val="48"/>
          <w:szCs w:val="48"/>
        </w:rPr>
        <w:t xml:space="preserve">Matthew 15.19-20, Jesus said: </w:t>
      </w:r>
      <w:r>
        <w:rPr>
          <w:rFonts w:eastAsia="Times New Roman" w:cs="Times New Roman" w:ascii="Times New Roman" w:hAnsi="Times New Roman"/>
          <w:b/>
          <w:bCs/>
          <w:i/>
          <w:iCs/>
          <w:color w:val="0A0A0A"/>
          <w:sz w:val="48"/>
          <w:szCs w:val="48"/>
        </w:rPr>
        <w:t>“</w:t>
      </w:r>
      <w:r>
        <w:rPr>
          <w:rFonts w:eastAsia="Times New Roman" w:cs="Times New Roman" w:ascii="Times New Roman" w:hAnsi="Times New Roman"/>
          <w:b/>
          <w:bCs/>
          <w:i/>
          <w:iCs/>
          <w:color w:val="0A0A0A"/>
          <w:sz w:val="48"/>
          <w:szCs w:val="48"/>
          <w:u w:val="single"/>
        </w:rPr>
        <w:t>Out of the heart</w:t>
      </w:r>
      <w:r>
        <w:rPr>
          <w:rFonts w:eastAsia="Times New Roman" w:cs="Times New Roman" w:ascii="Times New Roman" w:hAnsi="Times New Roman"/>
          <w:b/>
          <w:bCs/>
          <w:i/>
          <w:iCs/>
          <w:color w:val="0A0A0A"/>
          <w:sz w:val="48"/>
          <w:szCs w:val="48"/>
        </w:rPr>
        <w:t xml:space="preserve"> proceed evil thoughts, murders, adulteries, fornications, thefts, false witness, blasphemies: These are the things which defile a man.”</w:t>
      </w:r>
      <w:r>
        <w:rPr>
          <w:rFonts w:eastAsia="Times New Roman" w:cs="Times New Roman" w:ascii="Times New Roman" w:hAnsi="Times New Roman"/>
          <w:color w:val="0A0A0A"/>
          <w:sz w:val="48"/>
          <w:szCs w:val="48"/>
        </w:rPr>
        <w:t xml:space="preserve"> Where do these things come from? </w:t>
      </w:r>
      <w:r>
        <w:rPr>
          <w:rFonts w:eastAsia="Times New Roman" w:cs="Times New Roman" w:ascii="Times New Roman" w:hAnsi="Times New Roman"/>
          <w:b/>
          <w:bCs/>
          <w:i/>
          <w:iCs/>
          <w:color w:val="0A0A0A"/>
          <w:sz w:val="48"/>
          <w:szCs w:val="48"/>
        </w:rPr>
        <w:t xml:space="preserve">“Out of the heart…” </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It was the conclusion of following a haunted heart that tripped up Eve and caused Adam to fall into sin.</w:t>
      </w:r>
    </w:p>
    <w:p>
      <w:pPr>
        <w:pStyle w:val="Normal"/>
        <w:spacing w:before="280" w:after="280"/>
        <w:rPr/>
      </w:pPr>
      <w:r>
        <w:rPr>
          <w:rFonts w:eastAsia="Times New Roman" w:cs="Times New Roman" w:ascii="Times New Roman" w:hAnsi="Times New Roman"/>
          <w:color w:val="0A0A0A"/>
          <w:sz w:val="48"/>
          <w:szCs w:val="48"/>
        </w:rPr>
        <w:t xml:space="preserve">It was the conclusion of following a haunted heart that caused David to commit adultery with Bathsheba… And to have her husband Uriah to be put to death! </w:t>
      </w:r>
    </w:p>
    <w:p>
      <w:pPr>
        <w:pStyle w:val="Normal"/>
        <w:spacing w:before="280" w:after="280"/>
        <w:rPr/>
      </w:pPr>
      <w:r>
        <w:rPr>
          <w:rFonts w:eastAsia="Times New Roman" w:cs="Times New Roman" w:ascii="Times New Roman" w:hAnsi="Times New Roman"/>
          <w:color w:val="0A0A0A"/>
          <w:sz w:val="48"/>
          <w:szCs w:val="48"/>
        </w:rPr>
        <w:t>It was the conclusion of a haunted heart that caused Judas to betray Jesus!</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It was the conclusion of a haunted heart that caused Demas to forsake the path of the Gospel to pursue the things of this earth!  </w:t>
      </w:r>
    </w:p>
    <w:p>
      <w:pPr>
        <w:pStyle w:val="Normal"/>
        <w:spacing w:before="280" w:after="280"/>
        <w:rPr>
          <w:rFonts w:ascii="Times New Roman" w:hAnsi="Times New Roman" w:eastAsia="Times New Roman" w:cs="Times New Roman"/>
          <w:b/>
          <w:bCs/>
          <w:i/>
          <w:iCs/>
          <w:color w:val="0A0A0A"/>
          <w:sz w:val="48"/>
          <w:szCs w:val="48"/>
        </w:rPr>
      </w:pPr>
      <w:r>
        <w:rPr>
          <w:rFonts w:eastAsia="Times New Roman" w:cs="Times New Roman" w:ascii="Times New Roman" w:hAnsi="Times New Roman"/>
          <w:color w:val="0A0A0A"/>
          <w:sz w:val="48"/>
          <w:szCs w:val="48"/>
        </w:rPr>
        <w:t xml:space="preserve">Hebrews 3:12-13 </w:t>
      </w:r>
      <w:r>
        <w:rPr>
          <w:rFonts w:eastAsia="Times New Roman" w:cs="Times New Roman" w:ascii="Times New Roman" w:hAnsi="Times New Roman"/>
          <w:b/>
          <w:bCs/>
          <w:i/>
          <w:iCs/>
          <w:color w:val="0A0A0A"/>
          <w:sz w:val="48"/>
          <w:szCs w:val="48"/>
        </w:rPr>
        <w:t xml:space="preserve">“Take heed brethren, lest there be in any of you an evil heart of unbelief, in departing from the living God, But exhort one another daily, while it is called Today; lest any of you be hardened through the deceitfulness of sin.” </w:t>
      </w:r>
    </w:p>
    <w:p>
      <w:pPr>
        <w:pStyle w:val="ListParagraph"/>
        <w:numPr>
          <w:ilvl w:val="0"/>
          <w:numId w:val="5"/>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Sin is like fire - It burns and destroys…</w:t>
      </w:r>
    </w:p>
    <w:p>
      <w:pPr>
        <w:pStyle w:val="ListParagraph"/>
        <w:numPr>
          <w:ilvl w:val="0"/>
          <w:numId w:val="5"/>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Sin is like rust - It corrodes…</w:t>
      </w:r>
    </w:p>
    <w:p>
      <w:pPr>
        <w:pStyle w:val="ListParagraph"/>
        <w:numPr>
          <w:ilvl w:val="0"/>
          <w:numId w:val="5"/>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Sin is like dope - It overwhelms…</w:t>
      </w:r>
    </w:p>
    <w:p>
      <w:pPr>
        <w:pStyle w:val="ListParagraph"/>
        <w:numPr>
          <w:ilvl w:val="0"/>
          <w:numId w:val="5"/>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Sin is like poison - It kills… </w:t>
      </w:r>
    </w:p>
    <w:p>
      <w:pPr>
        <w:pStyle w:val="ListParagraph"/>
        <w:numPr>
          <w:ilvl w:val="0"/>
          <w:numId w:val="5"/>
        </w:numPr>
        <w:spacing w:before="0" w:after="28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Sin degrades, debases, and damns!!!</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Proverbs 14:12 </w:t>
      </w:r>
      <w:r>
        <w:rPr>
          <w:rFonts w:eastAsia="Times New Roman" w:cs="Times New Roman" w:ascii="Times New Roman" w:hAnsi="Times New Roman"/>
          <w:b/>
          <w:bCs/>
          <w:i/>
          <w:iCs/>
          <w:color w:val="0A0A0A"/>
          <w:sz w:val="48"/>
          <w:szCs w:val="48"/>
        </w:rPr>
        <w:t>“There is a way which seems right unto a man, but the end thereof are the ways of death.”</w:t>
      </w:r>
      <w:r>
        <w:rPr>
          <w:rFonts w:eastAsia="Times New Roman" w:cs="Times New Roman" w:ascii="Times New Roman" w:hAnsi="Times New Roman"/>
          <w:color w:val="0A0A0A"/>
          <w:sz w:val="48"/>
          <w:szCs w:val="48"/>
        </w:rPr>
        <w:t xml:space="preserve"> It seems right to follow our heart but obviously, our heart will lead us to ruin:</w:t>
      </w:r>
    </w:p>
    <w:p>
      <w:pPr>
        <w:pStyle w:val="ListParagraph"/>
        <w:numPr>
          <w:ilvl w:val="0"/>
          <w:numId w:val="7"/>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 our conduct…</w:t>
      </w:r>
    </w:p>
    <w:p>
      <w:pPr>
        <w:pStyle w:val="ListParagraph"/>
        <w:numPr>
          <w:ilvl w:val="0"/>
          <w:numId w:val="7"/>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 our character…</w:t>
      </w:r>
    </w:p>
    <w:p>
      <w:pPr>
        <w:pStyle w:val="ListParagraph"/>
        <w:numPr>
          <w:ilvl w:val="0"/>
          <w:numId w:val="7"/>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 our career…</w:t>
      </w:r>
    </w:p>
    <w:p>
      <w:pPr>
        <w:pStyle w:val="ListParagraph"/>
        <w:numPr>
          <w:ilvl w:val="0"/>
          <w:numId w:val="7"/>
        </w:numPr>
        <w:spacing w:before="0" w:after="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 our relationships…</w:t>
      </w:r>
    </w:p>
    <w:p>
      <w:pPr>
        <w:pStyle w:val="ListParagraph"/>
        <w:numPr>
          <w:ilvl w:val="0"/>
          <w:numId w:val="7"/>
        </w:numPr>
        <w:spacing w:before="0" w:after="280"/>
        <w:contextualSpacing/>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 our eternity…</w:t>
      </w:r>
    </w:p>
    <w:p>
      <w:pPr>
        <w:pStyle w:val="Normal"/>
        <w:spacing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James 1:14 </w:t>
      </w:r>
      <w:r>
        <w:rPr>
          <w:rFonts w:eastAsia="Times New Roman" w:cs="Times New Roman" w:ascii="Times New Roman" w:hAnsi="Times New Roman"/>
          <w:b/>
          <w:bCs/>
          <w:i/>
          <w:iCs/>
          <w:color w:val="0A0A0A"/>
          <w:sz w:val="48"/>
          <w:szCs w:val="48"/>
        </w:rPr>
        <w:t xml:space="preserve">“But every man is tempted, when he is drawn away of his </w:t>
      </w:r>
      <w:r>
        <w:rPr>
          <w:rFonts w:eastAsia="Times New Roman" w:cs="Times New Roman" w:ascii="Times New Roman" w:hAnsi="Times New Roman"/>
          <w:b/>
          <w:bCs/>
          <w:i/>
          <w:iCs/>
          <w:color w:val="0A0A0A"/>
          <w:sz w:val="48"/>
          <w:szCs w:val="48"/>
          <w:u w:val="single"/>
        </w:rPr>
        <w:t>own lust, and enticed</w:t>
      </w:r>
      <w:r>
        <w:rPr>
          <w:rFonts w:eastAsia="Times New Roman" w:cs="Times New Roman" w:ascii="Times New Roman" w:hAnsi="Times New Roman"/>
          <w:b/>
          <w:bCs/>
          <w:i/>
          <w:iCs/>
          <w:color w:val="0A0A0A"/>
          <w:sz w:val="48"/>
          <w:szCs w:val="48"/>
        </w:rPr>
        <w:t xml:space="preserve">. </w:t>
      </w:r>
      <w:r>
        <w:rPr>
          <w:rFonts w:eastAsia="Times New Roman" w:cs="Times New Roman" w:ascii="Times New Roman" w:hAnsi="Times New Roman"/>
          <w:color w:val="0A0A0A"/>
          <w:sz w:val="48"/>
          <w:szCs w:val="48"/>
        </w:rPr>
        <w:t xml:space="preserve">(Following the haunted heart) </w:t>
      </w:r>
      <w:r>
        <w:rPr>
          <w:rFonts w:eastAsia="Times New Roman" w:cs="Times New Roman" w:ascii="Times New Roman" w:hAnsi="Times New Roman"/>
          <w:b/>
          <w:bCs/>
          <w:i/>
          <w:iCs/>
          <w:color w:val="0A0A0A"/>
          <w:sz w:val="48"/>
          <w:szCs w:val="48"/>
        </w:rPr>
        <w:t xml:space="preserve">15 Then when lust hath conceived, it bringeth forth sin: and sin, when it is finished, bringeth forth death.” </w:t>
      </w:r>
      <w:r>
        <w:rPr>
          <w:rFonts w:eastAsia="Times New Roman" w:cs="Times New Roman" w:ascii="Times New Roman" w:hAnsi="Times New Roman"/>
          <w:color w:val="0A0A0A"/>
          <w:sz w:val="48"/>
          <w:szCs w:val="48"/>
        </w:rPr>
        <w:t>Look at the path the haunted heart takes its followers down:</w:t>
      </w:r>
    </w:p>
    <w:p>
      <w:pPr>
        <w:pStyle w:val="Normal"/>
        <w:numPr>
          <w:ilvl w:val="0"/>
          <w:numId w:val="2"/>
        </w:numP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Enticement…</w:t>
      </w:r>
    </w:p>
    <w:p>
      <w:pPr>
        <w:pStyle w:val="Normal"/>
        <w:numPr>
          <w:ilvl w:val="0"/>
          <w:numId w:val="2"/>
        </w:numP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Indulgence…</w:t>
      </w:r>
    </w:p>
    <w:p>
      <w:pPr>
        <w:pStyle w:val="Normal"/>
        <w:numPr>
          <w:ilvl w:val="0"/>
          <w:numId w:val="2"/>
        </w:numPr>
        <w:spacing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Imprisonment…</w:t>
      </w:r>
    </w:p>
    <w:p>
      <w:pPr>
        <w:pStyle w:val="Normal"/>
        <w:numPr>
          <w:ilvl w:val="0"/>
          <w:numId w:val="2"/>
        </w:numPr>
        <w:spacing w:before="0" w:after="280"/>
        <w:rPr>
          <w:rFonts w:ascii="Times New Roman" w:hAnsi="Times New Roman" w:eastAsia="Times New Roman" w:cs="Times New Roman"/>
          <w:b/>
          <w:bCs/>
          <w:i/>
          <w:iCs/>
          <w:color w:val="0A0A0A"/>
          <w:sz w:val="48"/>
          <w:szCs w:val="48"/>
        </w:rPr>
      </w:pPr>
      <w:r>
        <w:rPr>
          <w:rFonts w:eastAsia="Times New Roman" w:cs="Times New Roman" w:ascii="Times New Roman" w:hAnsi="Times New Roman"/>
          <w:color w:val="0A0A0A"/>
          <w:sz w:val="48"/>
          <w:szCs w:val="48"/>
        </w:rPr>
        <w:t>Annihilation…</w:t>
      </w:r>
    </w:p>
    <w:p>
      <w:pPr>
        <w:pStyle w:val="Normal"/>
        <w:spacing w:before="280" w:after="280"/>
        <w:rPr>
          <w:rFonts w:ascii="Times New Roman" w:hAnsi="Times New Roman" w:eastAsia="Times New Roman" w:cs="Times New Roman"/>
          <w:b/>
          <w:bCs/>
          <w:i/>
          <w:iCs/>
          <w:color w:val="0A0A0A"/>
          <w:sz w:val="48"/>
          <w:szCs w:val="48"/>
        </w:rPr>
      </w:pPr>
      <w:r>
        <w:rPr>
          <w:rFonts w:eastAsia="Times New Roman" w:cs="Times New Roman" w:ascii="Times New Roman" w:hAnsi="Times New Roman"/>
          <w:color w:val="0A0A0A"/>
          <w:sz w:val="48"/>
          <w:szCs w:val="48"/>
        </w:rPr>
        <w:t xml:space="preserve">So, what is the alternative to following our haunted hearts? Proverbs 3:5 </w:t>
      </w:r>
      <w:r>
        <w:rPr>
          <w:rFonts w:eastAsia="Times New Roman" w:cs="Times New Roman" w:ascii="Times New Roman" w:hAnsi="Times New Roman"/>
          <w:b/>
          <w:bCs/>
          <w:i/>
          <w:iCs/>
          <w:color w:val="0A0A0A"/>
          <w:sz w:val="48"/>
          <w:szCs w:val="48"/>
        </w:rPr>
        <w:t>“Trust in the LORD with all your heart; and lean not unto your own understanding. In all your ways acknowledge him, and he shall direct your paths.”</w:t>
      </w:r>
    </w:p>
    <w:p>
      <w:pPr>
        <w:pStyle w:val="Normal"/>
        <w:spacing w:before="280" w:after="280"/>
        <w:rPr/>
      </w:pPr>
      <w:r>
        <w:rPr>
          <w:rFonts w:eastAsia="Times New Roman" w:cs="Times New Roman" w:ascii="Times New Roman" w:hAnsi="Times New Roman"/>
          <w:color w:val="0A0A0A"/>
          <w:sz w:val="48"/>
          <w:szCs w:val="48"/>
        </w:rPr>
        <w:t xml:space="preserve">We are not to follow our haunted heart – We are to </w:t>
      </w:r>
      <w:r>
        <w:rPr>
          <w:rFonts w:eastAsia="Times New Roman" w:cs="Times New Roman" w:ascii="Times New Roman" w:hAnsi="Times New Roman"/>
          <w:b/>
          <w:bCs/>
          <w:i/>
          <w:iCs/>
          <w:color w:val="0A0A0A"/>
          <w:sz w:val="48"/>
          <w:szCs w:val="48"/>
        </w:rPr>
        <w:t>“Walk in the Spirit so that we will not fulfill the lust of the flesh.”</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2">
    <w:name w:val="heading 2"/>
    <w:basedOn w:val="Normal"/>
    <w:next w:val="BodyText"/>
    <w:qFormat/>
    <w:pPr>
      <w:numPr>
        <w:ilvl w:val="1"/>
        <w:numId w:val="1"/>
      </w:numPr>
      <w:spacing w:before="280" w:after="280"/>
      <w:outlineLvl w:val="1"/>
    </w:pPr>
    <w:rPr>
      <w:rFonts w:ascii="Times New Roman" w:hAnsi="Times New Roman" w:eastAsia="Times New Roman" w:cs="Times New Roman"/>
      <w:b/>
      <w:bCs/>
      <w:sz w:val="36"/>
      <w:szCs w:val="3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Times New Roman" w:hAnsi="Times New Roman" w:eastAsia="Times New Roman" w:cs="Times New Roman"/>
      <w:b/>
      <w:bCs/>
      <w:sz w:val="36"/>
      <w:szCs w:val="36"/>
    </w:rPr>
  </w:style>
  <w:style w:type="character" w:styleId="apple-converted-space">
    <w:name w:val="apple-converted-space"/>
    <w:basedOn w:val="DefaultParagraphFont"/>
    <w:qFormat/>
    <w:rPr/>
  </w:style>
  <w:style w:type="character" w:styleId="z-TopofFormChar">
    <w:name w:val="z-Top of Form Char"/>
    <w:qFormat/>
    <w:rPr>
      <w:rFonts w:ascii="Arial" w:hAnsi="Arial" w:eastAsia="Times New Roman" w:cs="Arial"/>
      <w:vanish/>
      <w:sz w:val="16"/>
      <w:szCs w:val="16"/>
    </w:rPr>
  </w:style>
  <w:style w:type="character" w:styleId="z-BottomofFormChar">
    <w:name w:val="z-Bottom of Form Char"/>
    <w:qFormat/>
    <w:rPr>
      <w:rFonts w:ascii="Arial" w:hAnsi="Arial" w:eastAsia="Times New Roman" w:cs="Arial"/>
      <w:vanish/>
      <w:sz w:val="16"/>
      <w:szCs w:val="16"/>
    </w:rPr>
  </w:style>
  <w:style w:type="character" w:styleId="Strong">
    <w:name w:val="Strong"/>
    <w:qFormat/>
    <w:rPr>
      <w:b/>
      <w:bCs/>
    </w:rPr>
  </w:style>
  <w:style w:type="character" w:styleId="Hyperlink">
    <w:name w:val="Hyperlink"/>
    <w:rPr>
      <w:color w:val="0000FF"/>
      <w:u w:val="single"/>
    </w:rPr>
  </w:style>
  <w:style w:type="character" w:styleId="text">
    <w:name w:val="text"/>
    <w:basedOn w:val="DefaultParagraphFont"/>
    <w:qFormat/>
    <w:rPr/>
  </w:style>
  <w:style w:type="character" w:styleId="small-caps">
    <w:name w:val="small-caps"/>
    <w:basedOn w:val="DefaultParagraph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z-TopofForm">
    <w:name w:val="z-Top of Form"/>
    <w:basedOn w:val="Normal"/>
    <w:next w:val="Normal"/>
    <w:qFormat/>
    <w:pPr>
      <w:pBdr>
        <w:bottom w:val="single" w:sz="6" w:space="1" w:color="000000"/>
      </w:pBdr>
      <w:jc w:val="center"/>
    </w:pPr>
    <w:rPr>
      <w:rFonts w:ascii="Arial" w:hAnsi="Arial" w:eastAsia="Times New Roman" w:cs="Arial"/>
      <w:vanish/>
      <w:sz w:val="16"/>
      <w:szCs w:val="16"/>
    </w:rPr>
  </w:style>
  <w:style w:type="paragraph" w:styleId="z-BottomofForm">
    <w:name w:val="z-Bottom of Form"/>
    <w:basedOn w:val="Normal"/>
    <w:next w:val="Normal"/>
    <w:qFormat/>
    <w:pPr>
      <w:pBdr>
        <w:top w:val="single" w:sz="6" w:space="1" w:color="000000"/>
      </w:pBdr>
      <w:jc w:val="center"/>
    </w:pPr>
    <w:rPr>
      <w:rFonts w:ascii="Arial" w:hAnsi="Arial" w:eastAsia="Times New Roman" w:cs="Arial"/>
      <w:vanish/>
      <w:sz w:val="16"/>
      <w:szCs w:val="16"/>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2022-10-17T10:45:00Z</dcterms:created>
  <dc:creator>Steele Rohde</dc:creator>
  <dc:description/>
  <cp:keywords/>
  <dc:language>en-US</dc:language>
  <cp:lastModifiedBy>Steele Rohde</cp:lastModifiedBy>
  <dcterms:modified xsi:type="dcterms:W3CDTF">2022-10-17T12:23:00Z</dcterms:modified>
  <cp:revision>4</cp:revision>
  <dc:subject/>
  <dc:title/>
</cp:coreProperties>
</file>