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23" w:rsidRDefault="00E70223" w:rsidP="00737656">
      <w:pPr>
        <w:pStyle w:val="1"/>
        <w:rPr>
          <w:rFonts w:eastAsia="Arial Unicode MS"/>
        </w:rPr>
      </w:pPr>
      <w:r>
        <w:rPr>
          <w:rFonts w:eastAsia="Arial Unicode MS"/>
        </w:rPr>
        <w:t>Лабораторная работа №4</w:t>
      </w:r>
    </w:p>
    <w:p w:rsidR="00E70223" w:rsidRPr="00737656" w:rsidRDefault="00737656" w:rsidP="00737656">
      <w:pPr>
        <w:pStyle w:val="1"/>
        <w:rPr>
          <w:rFonts w:eastAsiaTheme="minorHAnsi"/>
          <w:bCs/>
        </w:rPr>
      </w:pPr>
      <w:r w:rsidRPr="00E70223">
        <w:rPr>
          <w:rFonts w:eastAsia="Arial Unicode MS"/>
        </w:rPr>
        <w:t xml:space="preserve"> </w:t>
      </w:r>
      <w:r w:rsidR="00E70223" w:rsidRPr="00E70223">
        <w:rPr>
          <w:rFonts w:eastAsia="Arial Unicode MS"/>
        </w:rPr>
        <w:t>«</w:t>
      </w:r>
      <w:r w:rsidR="00E70223" w:rsidRPr="00E70223">
        <w:rPr>
          <w:bCs/>
        </w:rPr>
        <w:t>ИССЛЕДОВАНИЕ ПЕРЕХОДНЫХ ПРОЦЕССОВ В ЦЕПЯХ ПЕРВОГО ПОРЯДКА</w:t>
      </w:r>
      <w:r w:rsidR="00E70223" w:rsidRPr="00E70223">
        <w:rPr>
          <w:rFonts w:eastAsia="Arial Unicode MS"/>
        </w:rPr>
        <w:t>»</w:t>
      </w:r>
    </w:p>
    <w:p w:rsidR="00E70223" w:rsidRDefault="00E70223" w:rsidP="00737656">
      <w:pPr>
        <w:pStyle w:val="1"/>
        <w:rPr>
          <w:rFonts w:eastAsia="Arial Unicode MS"/>
        </w:rPr>
      </w:pPr>
      <w:r>
        <w:rPr>
          <w:rFonts w:eastAsia="Arial Unicode MS"/>
        </w:rPr>
        <w:t>Вариант №</w:t>
      </w:r>
      <w:r w:rsidR="003937B4">
        <w:rPr>
          <w:rFonts w:eastAsia="Arial Unicode MS"/>
        </w:rPr>
        <w:t>5</w:t>
      </w:r>
    </w:p>
    <w:p w:rsidR="00737656" w:rsidRDefault="00737656" w:rsidP="00E70223">
      <w:pPr>
        <w:jc w:val="center"/>
        <w:rPr>
          <w:rFonts w:eastAsia="Arial Unicode MS" w:cs="Times New Roman"/>
          <w:b/>
        </w:rPr>
      </w:pPr>
    </w:p>
    <w:p w:rsidR="00591F34" w:rsidRDefault="00591F34" w:rsidP="00737656">
      <w:pPr>
        <w:pStyle w:val="2"/>
      </w:pPr>
      <w:r>
        <w:t xml:space="preserve">Моделирование в среде </w:t>
      </w:r>
      <w:r>
        <w:rPr>
          <w:lang w:val="en-US"/>
        </w:rPr>
        <w:t>Multisim</w:t>
      </w:r>
      <w:r w:rsidRPr="00591F34">
        <w:t xml:space="preserve"> </w:t>
      </w:r>
      <w:r>
        <w:rPr>
          <w:iCs/>
          <w:lang w:val="en-US"/>
        </w:rPr>
        <w:t>RL</w:t>
      </w:r>
      <w:r>
        <w:rPr>
          <w:iCs/>
        </w:rPr>
        <w:t>-цепи</w:t>
      </w:r>
    </w:p>
    <w:p w:rsidR="00591F34" w:rsidRDefault="00737656" w:rsidP="00591F34">
      <w:pPr>
        <w:pStyle w:val="a3"/>
        <w:tabs>
          <w:tab w:val="left" w:pos="5325"/>
        </w:tabs>
        <w:rPr>
          <w:b/>
          <w:bCs/>
          <w:iCs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817245</wp:posOffset>
            </wp:positionV>
            <wp:extent cx="4193540" cy="3114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3874770</wp:posOffset>
            </wp:positionV>
            <wp:extent cx="4603750" cy="3419475"/>
            <wp:effectExtent l="0" t="0" r="635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7"/>
        <w:gridCol w:w="1636"/>
        <w:gridCol w:w="1561"/>
        <w:gridCol w:w="1591"/>
        <w:gridCol w:w="1667"/>
        <w:gridCol w:w="1714"/>
      </w:tblGrid>
      <w:tr w:rsidR="00591F34" w:rsidTr="00591F34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Вариант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 xml:space="preserve">E , </w:t>
            </w:r>
            <w:r>
              <w:t>В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, </w:t>
            </w:r>
            <w:r>
              <w:t>кОм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, </w:t>
            </w:r>
            <w:r>
              <w:t>кОм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,</w:t>
            </w:r>
            <w:r>
              <w:t>кОм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 xml:space="preserve">L , </w:t>
            </w:r>
            <w:proofErr w:type="spellStart"/>
            <w:r>
              <w:t>мГн</w:t>
            </w:r>
            <w:proofErr w:type="spellEnd"/>
          </w:p>
        </w:tc>
      </w:tr>
      <w:tr w:rsidR="00591F34" w:rsidTr="00591F34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Pr="00591F34" w:rsidRDefault="003937B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48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60</w:t>
            </w:r>
          </w:p>
        </w:tc>
      </w:tr>
    </w:tbl>
    <w:p w:rsidR="00591F34" w:rsidRPr="00591F34" w:rsidRDefault="003937B4" w:rsidP="003937B4">
      <w:pPr>
        <w:pStyle w:val="1"/>
        <w:rPr>
          <w:bCs/>
        </w:rPr>
      </w:pPr>
      <w:r>
        <w:lastRenderedPageBreak/>
        <w:t>Переходные процессы в цепях с RC-элементами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3"/>
        <w:gridCol w:w="1272"/>
        <w:gridCol w:w="1197"/>
        <w:gridCol w:w="1213"/>
        <w:gridCol w:w="1378"/>
        <w:gridCol w:w="1273"/>
        <w:gridCol w:w="1253"/>
      </w:tblGrid>
      <w:tr w:rsidR="00591F34" w:rsidTr="00591F34"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</w:p>
          <w:p w:rsidR="00591F34" w:rsidRDefault="00591F34">
            <w:pPr>
              <w:pStyle w:val="a4"/>
              <w:spacing w:line="276" w:lineRule="auto"/>
              <w:jc w:val="center"/>
            </w:pPr>
            <w:r>
              <w:t>Наименование параметра</w:t>
            </w:r>
          </w:p>
        </w:tc>
        <w:tc>
          <w:tcPr>
            <w:tcW w:w="7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Значение параметра во время действия </w:t>
            </w:r>
            <w:r>
              <w:rPr>
                <w:lang w:val="en-US"/>
              </w:rPr>
              <w:t>t</w:t>
            </w:r>
          </w:p>
        </w:tc>
      </w:tr>
      <w:tr w:rsidR="00591F34" w:rsidTr="00591F34"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F34" w:rsidRDefault="00591F34">
            <w:pPr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Импульса </w:t>
            </w:r>
            <w:proofErr w:type="spellStart"/>
            <w:r>
              <w:t>мкс</w:t>
            </w:r>
            <w:proofErr w:type="spellEnd"/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Паузы </w:t>
            </w:r>
            <w:proofErr w:type="spellStart"/>
            <w:r>
              <w:t>мкс</w:t>
            </w:r>
            <w:proofErr w:type="spellEnd"/>
          </w:p>
        </w:tc>
      </w:tr>
      <w:tr w:rsidR="00591F34" w:rsidTr="00591F34"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F34" w:rsidRDefault="00591F34">
            <w:pPr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10</w:t>
            </w:r>
          </w:p>
        </w:tc>
      </w:tr>
      <w:tr w:rsidR="00591F34" w:rsidTr="00591F34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L</w:t>
            </w:r>
            <w:r>
              <w:t>(</w:t>
            </w:r>
            <w:r>
              <w:rPr>
                <w:lang w:val="en-US"/>
              </w:rPr>
              <w:t xml:space="preserve">t),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  <w:r>
              <w:rPr>
                <w:lang w:val="en-US"/>
              </w:rPr>
              <w:t xml:space="preserve"> </w:t>
            </w:r>
            <w:r>
              <w:t>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0.2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0.8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1.3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6.9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6.4</w:t>
            </w:r>
          </w:p>
        </w:tc>
      </w:tr>
      <w:tr w:rsidR="00591F34" w:rsidTr="00591F34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>(t)</w:t>
            </w:r>
            <w:r>
              <w:t>, В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44.4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40.8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37.6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-41,4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-</w:t>
            </w:r>
            <w:r>
              <w:t>38.2</w:t>
            </w:r>
          </w:p>
        </w:tc>
      </w:tr>
    </w:tbl>
    <w:p w:rsidR="00591F34" w:rsidRDefault="00591F34" w:rsidP="00591F34">
      <w:pPr>
        <w:rPr>
          <w:rFonts w:eastAsia="Times New Roman"/>
          <w:b/>
        </w:rPr>
      </w:pPr>
    </w:p>
    <w:p w:rsidR="00591F34" w:rsidRPr="003937B4" w:rsidRDefault="00591F34" w:rsidP="003937B4">
      <w:pPr>
        <w:pStyle w:val="2"/>
      </w:pPr>
      <w:r>
        <w:t xml:space="preserve">Расчет значений </w:t>
      </w:r>
      <w:r>
        <w:rPr>
          <w:lang w:val="en-US"/>
        </w:rPr>
        <w:t>I</w:t>
      </w:r>
      <w:r>
        <w:rPr>
          <w:vertAlign w:val="subscript"/>
          <w:lang w:val="en-US"/>
        </w:rPr>
        <w:t>L</w:t>
      </w:r>
      <w:r>
        <w:t>(</w:t>
      </w:r>
      <w:r>
        <w:rPr>
          <w:lang w:val="en-US"/>
        </w:rPr>
        <w:t>t</w:t>
      </w:r>
      <w:r>
        <w:t>):</w:t>
      </w:r>
    </w:p>
    <w:p w:rsidR="00591F34" w:rsidRPr="003937B4" w:rsidRDefault="00591F34" w:rsidP="003937B4">
      <w:pPr>
        <w:rPr>
          <w:b/>
        </w:rPr>
      </w:pPr>
      <w:r w:rsidRPr="003937B4">
        <w:rPr>
          <w:b/>
        </w:rPr>
        <w:t>Импульс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=2.204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0.2*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</w:rPr>
        <w:t>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=8.149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0.8*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=13.554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1.3*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Pr="003937B4" w:rsidRDefault="00591F34" w:rsidP="003937B4">
      <w:pPr>
        <w:rPr>
          <w:b/>
        </w:rPr>
      </w:pPr>
      <w:r w:rsidRPr="003937B4">
        <w:rPr>
          <w:b/>
        </w:rPr>
        <w:t>Пауза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=75.605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7.6*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Default="00E93907" w:rsidP="00591F34">
      <w:pPr>
        <w:ind w:left="360"/>
        <w:rPr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=69.583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*100=</m:t>
        </m:r>
        <m:r>
          <m:rPr>
            <m:sty m:val="bi"/>
          </m:rPr>
          <w:rPr>
            <w:rFonts w:ascii="Cambria Math" w:hAnsi="Cambria Math"/>
            <w:lang w:val="en-US"/>
          </w:rPr>
          <m:t>6.9*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P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=64.093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*100=</m:t>
        </m:r>
        <m:r>
          <m:rPr>
            <m:sty m:val="bi"/>
          </m:rPr>
          <w:rPr>
            <w:rFonts w:ascii="Cambria Math" w:hAnsi="Cambria Math"/>
            <w:lang w:val="en-US"/>
          </w:rPr>
          <m:t>6.4*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Default="00591F34" w:rsidP="003937B4">
      <w:pPr>
        <w:ind w:left="360"/>
      </w:pPr>
      <w:r>
        <w:t xml:space="preserve">Найдем </w:t>
      </w:r>
      <m:oMath>
        <m:r>
          <w:rPr>
            <w:rFonts w:ascii="Cambria Math" w:eastAsia="Times New Roman" w:cs="Times New Roman"/>
            <w:sz w:val="24"/>
            <w:szCs w:val="24"/>
          </w:rPr>
          <m:t>τ</m:t>
        </m:r>
      </m:oMath>
      <w:r>
        <w:t>:</w:t>
      </w:r>
    </w:p>
    <w:p w:rsidR="00591F34" w:rsidRPr="003937B4" w:rsidRDefault="00591F34" w:rsidP="003937B4">
      <w:pPr>
        <w:rPr>
          <w:b/>
        </w:rPr>
      </w:pPr>
      <w:r w:rsidRPr="003937B4">
        <w:rPr>
          <w:rFonts w:eastAsiaTheme="minorEastAsia"/>
          <w:b/>
        </w:rPr>
        <w:t>Теоретически</w:t>
      </w:r>
    </w:p>
    <w:p w:rsidR="00591F34" w:rsidRDefault="003937B4" w:rsidP="003937B4">
      <w:pPr>
        <w:ind w:left="360" w:firstLine="360"/>
        <w:rPr>
          <w:lang w:val="en-US"/>
        </w:rPr>
      </w:pPr>
      <m:oMath>
        <m:r>
          <w:rPr>
            <w:rFonts w:ascii="Cambria Math" w:eastAsia="Times New Roman" w:cs="Times New Roman"/>
            <w:sz w:val="24"/>
            <w:szCs w:val="24"/>
          </w:rPr>
          <m:t>τ=L/R=</m:t>
        </m:r>
      </m:oMath>
      <w:r w:rsidRPr="003937B4">
        <w:rPr>
          <w:rFonts w:eastAsiaTheme="minorEastAsia"/>
          <w:b/>
          <w:sz w:val="24"/>
          <w:szCs w:val="24"/>
        </w:rPr>
        <w:t>10.08мкс</w:t>
      </w:r>
    </w:p>
    <w:p w:rsidR="00591F34" w:rsidRPr="003937B4" w:rsidRDefault="003937B4" w:rsidP="003937B4">
      <w:pPr>
        <w:ind w:left="360" w:firstLine="360"/>
        <w:rPr>
          <w:lang w:val="en-US"/>
        </w:rPr>
      </w:pPr>
      <m:oMath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=</m:t>
        </m:r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4+</m:t>
        </m:r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1*</m:t>
        </m:r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2/(</m:t>
        </m:r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1+</m:t>
        </m:r>
        <m:r>
          <w:rPr>
            <w:rFonts w:ascii="Cambria Math" w:eastAsia="Times New Roman" w:cs="Times New Roman"/>
            <w:sz w:val="24"/>
            <w:szCs w:val="24"/>
          </w:rPr>
          <m:t>R</m:t>
        </m:r>
        <m:r>
          <w:rPr>
            <w:rFonts w:ascii="Cambria Math" w:eastAsia="Times New Roman" w:cs="Times New Roman"/>
            <w:sz w:val="24"/>
            <w:szCs w:val="24"/>
            <w:lang w:val="en-US"/>
          </w:rPr>
          <m:t>2)=</m:t>
        </m:r>
      </m:oMath>
      <w:r w:rsidRPr="003937B4">
        <w:rPr>
          <w:rFonts w:eastAsiaTheme="minorEastAsia"/>
          <w:b/>
          <w:sz w:val="24"/>
          <w:szCs w:val="24"/>
        </w:rPr>
        <w:t>5</w:t>
      </w:r>
      <w:r w:rsidRPr="003937B4">
        <w:rPr>
          <w:rFonts w:eastAsiaTheme="minorEastAsia"/>
          <w:b/>
          <w:sz w:val="24"/>
          <w:szCs w:val="24"/>
          <w:lang w:val="en-US"/>
        </w:rPr>
        <w:t>.</w:t>
      </w:r>
      <w:r w:rsidRPr="003937B4">
        <w:rPr>
          <w:rFonts w:eastAsiaTheme="minorEastAsia"/>
          <w:b/>
          <w:sz w:val="24"/>
          <w:szCs w:val="24"/>
        </w:rPr>
        <w:t>95кОм</w:t>
      </w:r>
    </w:p>
    <w:p w:rsidR="00591F34" w:rsidRPr="003937B4" w:rsidRDefault="00591F34" w:rsidP="003937B4">
      <w:pPr>
        <w:rPr>
          <w:b/>
          <w:lang w:val="en-US"/>
        </w:rPr>
      </w:pPr>
      <w:r w:rsidRPr="003937B4">
        <w:rPr>
          <w:rFonts w:eastAsiaTheme="minorEastAsia"/>
          <w:b/>
        </w:rPr>
        <w:t>Экспериментально</w:t>
      </w:r>
    </w:p>
    <w:p w:rsidR="00591F34" w:rsidRDefault="003937B4" w:rsidP="003937B4">
      <w:pPr>
        <w:ind w:left="720"/>
      </w:pPr>
      <m:oMath>
        <m:r>
          <w:rPr>
            <w:rFonts w:ascii="Cambria Math" w:eastAsia="Times New Roman" w:cs="Times New Roman"/>
            <w:sz w:val="24"/>
            <w:szCs w:val="24"/>
          </w:rPr>
          <m:t>I_</m:t>
        </m:r>
        <m:func>
          <m:funcPr>
            <m:ctrlPr>
              <w:rPr>
                <w:rFonts w:ascii="Cambria Math" w:eastAsia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Times New Roman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="Times New Roman" w:cs="Times New Roman"/>
                <w:sz w:val="24"/>
                <w:szCs w:val="24"/>
              </w:rPr>
              <m:t>=</m:t>
            </m:r>
          </m:e>
        </m:func>
      </m:oMath>
      <w:r w:rsidRPr="003937B4">
        <w:rPr>
          <w:rFonts w:eastAsiaTheme="minorEastAsia"/>
          <w:b/>
          <w:sz w:val="24"/>
          <w:szCs w:val="24"/>
        </w:rPr>
        <w:t>76.292мкА</w:t>
      </w:r>
    </w:p>
    <w:p w:rsidR="00591F34" w:rsidRDefault="003937B4" w:rsidP="003937B4">
      <w:pPr>
        <w:ind w:left="720"/>
      </w:pPr>
      <m:oMath>
        <m:r>
          <w:rPr>
            <w:rFonts w:ascii="Cambria Math" w:eastAsia="Times New Roman" w:cs="Times New Roman"/>
            <w:sz w:val="24"/>
            <w:szCs w:val="24"/>
          </w:rPr>
          <m:t>0.63I_</m:t>
        </m:r>
        <m:func>
          <m:funcPr>
            <m:ctrlPr>
              <w:rPr>
                <w:rFonts w:ascii="Cambria Math" w:eastAsia="Times New Roman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Times New Roman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="Times New Roman" w:cs="Times New Roman"/>
                <w:sz w:val="24"/>
                <w:szCs w:val="24"/>
              </w:rPr>
              <m:t>=</m:t>
            </m:r>
          </m:e>
        </m:func>
      </m:oMath>
      <w:r w:rsidRPr="003937B4">
        <w:rPr>
          <w:rFonts w:eastAsiaTheme="minorEastAsia"/>
          <w:b/>
          <w:sz w:val="24"/>
          <w:szCs w:val="24"/>
        </w:rPr>
        <w:t>48.06мкА</w:t>
      </w:r>
    </w:p>
    <w:p w:rsidR="00591F34" w:rsidRPr="00591F34" w:rsidRDefault="003937B4" w:rsidP="003937B4">
      <w:pPr>
        <w:ind w:left="360" w:firstLine="348"/>
      </w:pPr>
      <m:oMath>
        <m:r>
          <w:rPr>
            <w:rFonts w:ascii="Cambria Math" w:eastAsia="Times New Roman" w:cs="Times New Roman"/>
            <w:sz w:val="24"/>
            <w:szCs w:val="24"/>
          </w:rPr>
          <m:t>τ=T1</m:t>
        </m:r>
        <m:r>
          <w:rPr>
            <w:rFonts w:ascii="Cambria Math" w:eastAsia="Times New Roman" w:cs="Times New Roman"/>
            <w:sz w:val="24"/>
            <w:szCs w:val="24"/>
          </w:rPr>
          <m:t>-</m:t>
        </m:r>
        <m:r>
          <w:rPr>
            <w:rFonts w:ascii="Cambria Math" w:eastAsia="Times New Roman" w:cs="Times New Roman"/>
            <w:sz w:val="24"/>
            <w:szCs w:val="24"/>
          </w:rPr>
          <m:t>T2=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cs="Times New Roman"/>
            <w:sz w:val="24"/>
            <w:szCs w:val="24"/>
          </w:rPr>
          <m:t>9.764</m:t>
        </m:r>
        <m:r>
          <m:rPr>
            <m:sty m:val="bi"/>
          </m:rPr>
          <w:rPr>
            <w:rFonts w:ascii="Cambria Math" w:eastAsia="Times New Roman" w:cs="Times New Roman"/>
            <w:sz w:val="24"/>
            <w:szCs w:val="24"/>
          </w:rPr>
          <m:t>мкс</m:t>
        </m:r>
      </m:oMath>
    </w:p>
    <w:p w:rsidR="003937B4" w:rsidRDefault="003937B4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  <w:bookmarkStart w:id="0" w:name="_GoBack"/>
      <w:bookmarkEnd w:id="0"/>
    </w:p>
    <w:p w:rsidR="00591F34" w:rsidRDefault="00591F34" w:rsidP="003937B4">
      <w:pPr>
        <w:pStyle w:val="2"/>
      </w:pPr>
      <w:r w:rsidRPr="003937B4">
        <w:lastRenderedPageBreak/>
        <w:t xml:space="preserve">Моделирование в среде </w:t>
      </w:r>
      <w:r w:rsidRPr="003937B4">
        <w:rPr>
          <w:lang w:val="en-US"/>
        </w:rPr>
        <w:t>Multisim</w:t>
      </w:r>
      <w:r w:rsidRPr="003937B4">
        <w:t xml:space="preserve"> </w:t>
      </w:r>
      <w:r w:rsidRPr="003937B4">
        <w:rPr>
          <w:iCs/>
          <w:lang w:val="en-US"/>
        </w:rPr>
        <w:t>RC</w:t>
      </w:r>
      <w:r w:rsidRPr="003937B4">
        <w:rPr>
          <w:iCs/>
        </w:rPr>
        <w:t>-цепи</w:t>
      </w:r>
      <w:r w:rsidR="003937B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4325620</wp:posOffset>
            </wp:positionV>
            <wp:extent cx="5905500" cy="43719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7B4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1110615</wp:posOffset>
            </wp:positionV>
            <wp:extent cx="4324350" cy="3028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34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91F34" w:rsidTr="00591F34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Варианты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 xml:space="preserve">E , </w:t>
            </w:r>
            <w:r>
              <w:t>В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1  </w:t>
            </w:r>
            <w:r>
              <w:rPr>
                <w:lang w:val="en-US"/>
              </w:rPr>
              <w:t xml:space="preserve">, </w:t>
            </w:r>
            <w:r>
              <w:t>к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 xml:space="preserve">, </w:t>
            </w:r>
            <w:r>
              <w:t>к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3 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4 </w:t>
            </w:r>
            <w:r>
              <w:rPr>
                <w:lang w:val="en-US"/>
              </w:rPr>
              <w:t>,</w:t>
            </w:r>
            <w:r>
              <w:t>к</w:t>
            </w:r>
            <w:proofErr w:type="spellStart"/>
            <w:r>
              <w:rPr>
                <w:lang w:val="en-US"/>
              </w:rPr>
              <w:t>Ом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rPr>
                <w:lang w:val="en-US"/>
              </w:rPr>
              <w:t xml:space="preserve">C , </w:t>
            </w:r>
            <w:r>
              <w:t>мкФ</w:t>
            </w:r>
          </w:p>
        </w:tc>
      </w:tr>
      <w:tr w:rsidR="00591F34" w:rsidTr="00591F34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3937B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591F34" w:rsidRDefault="00591F34" w:rsidP="00591F34">
      <w:pPr>
        <w:ind w:left="360"/>
        <w:rPr>
          <w:rFonts w:eastAsia="Times New Roman"/>
          <w:lang w:val="en-US"/>
        </w:rPr>
      </w:pPr>
    </w:p>
    <w:p w:rsidR="00591F34" w:rsidRDefault="00591F34" w:rsidP="003937B4">
      <w:pPr>
        <w:tabs>
          <w:tab w:val="left" w:pos="5325"/>
        </w:tabs>
      </w:pPr>
    </w:p>
    <w:p w:rsidR="00591F34" w:rsidRDefault="00591F34" w:rsidP="00591F34">
      <w:pPr>
        <w:ind w:left="360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3"/>
        <w:gridCol w:w="1272"/>
        <w:gridCol w:w="1197"/>
        <w:gridCol w:w="1213"/>
        <w:gridCol w:w="1378"/>
        <w:gridCol w:w="1273"/>
        <w:gridCol w:w="1253"/>
      </w:tblGrid>
      <w:tr w:rsidR="00591F34" w:rsidTr="00591F34"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</w:p>
          <w:p w:rsidR="00591F34" w:rsidRDefault="00591F34">
            <w:pPr>
              <w:pStyle w:val="a4"/>
              <w:spacing w:line="276" w:lineRule="auto"/>
              <w:jc w:val="center"/>
            </w:pPr>
            <w:r>
              <w:t>Наименование параметра</w:t>
            </w:r>
          </w:p>
        </w:tc>
        <w:tc>
          <w:tcPr>
            <w:tcW w:w="75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Значение параметра во время действия </w:t>
            </w:r>
            <w:r>
              <w:rPr>
                <w:lang w:val="en-US"/>
              </w:rPr>
              <w:t>t</w:t>
            </w:r>
          </w:p>
        </w:tc>
      </w:tr>
      <w:tr w:rsidR="00591F34" w:rsidTr="00591F34"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F34" w:rsidRDefault="00591F34">
            <w:pPr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Импульса </w:t>
            </w:r>
            <w:proofErr w:type="spellStart"/>
            <w:r>
              <w:t>мкс</w:t>
            </w:r>
            <w:proofErr w:type="spellEnd"/>
          </w:p>
        </w:tc>
        <w:tc>
          <w:tcPr>
            <w:tcW w:w="3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 xml:space="preserve">Паузы </w:t>
            </w:r>
            <w:proofErr w:type="spellStart"/>
            <w:r>
              <w:t>мкс</w:t>
            </w:r>
            <w:proofErr w:type="spellEnd"/>
          </w:p>
        </w:tc>
      </w:tr>
      <w:tr w:rsidR="00591F34" w:rsidTr="00591F34"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F34" w:rsidRDefault="00591F34">
            <w:pPr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10</w:t>
            </w:r>
          </w:p>
        </w:tc>
      </w:tr>
      <w:tr w:rsidR="00591F34" w:rsidTr="00591F34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c</w:t>
            </w:r>
            <w:proofErr w:type="spellEnd"/>
            <w:r>
              <w:t>(</w:t>
            </w:r>
            <w:r>
              <w:rPr>
                <w:lang w:val="en-US"/>
              </w:rPr>
              <w:t>t)</w:t>
            </w:r>
            <w: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  <w:r>
              <w:rPr>
                <w:lang w:val="en-US"/>
              </w:rPr>
              <w:t xml:space="preserve"> </w:t>
            </w:r>
            <w:r>
              <w:t>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1.3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2.8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2.6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-3.14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-2.86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-2.62</w:t>
            </w:r>
          </w:p>
        </w:tc>
      </w:tr>
      <w:tr w:rsidR="00591F34" w:rsidTr="00591F34"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  <w:proofErr w:type="spellEnd"/>
            <w:r>
              <w:rPr>
                <w:lang w:val="en-US"/>
              </w:rPr>
              <w:t>(t)</w:t>
            </w:r>
            <w:r>
              <w:t>, В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  <w:rPr>
                <w:lang w:val="en-US"/>
              </w:rPr>
            </w:pPr>
            <w:r>
              <w:t>0.5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1.46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5,83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5.33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F34" w:rsidRDefault="00591F34">
            <w:pPr>
              <w:pStyle w:val="a4"/>
              <w:snapToGrid w:val="0"/>
              <w:spacing w:line="276" w:lineRule="auto"/>
              <w:jc w:val="center"/>
            </w:pPr>
            <w:r>
              <w:t>4.86</w:t>
            </w:r>
          </w:p>
        </w:tc>
      </w:tr>
    </w:tbl>
    <w:p w:rsidR="003937B4" w:rsidRDefault="00591F34" w:rsidP="003937B4">
      <w:pPr>
        <w:rPr>
          <w:rFonts w:eastAsia="Times New Roman"/>
        </w:rPr>
      </w:pPr>
      <w:r>
        <w:t xml:space="preserve"> </w:t>
      </w:r>
    </w:p>
    <w:p w:rsidR="00591F34" w:rsidRPr="003937B4" w:rsidRDefault="00591F34" w:rsidP="003937B4">
      <w:pPr>
        <w:rPr>
          <w:rFonts w:eastAsia="Times New Roman"/>
          <w:b/>
        </w:rPr>
      </w:pPr>
      <w:r w:rsidRPr="003937B4">
        <w:rPr>
          <w:b/>
        </w:rPr>
        <w:t xml:space="preserve">Расчет значений </w:t>
      </w:r>
      <w:proofErr w:type="spellStart"/>
      <w:r w:rsidRPr="003937B4">
        <w:rPr>
          <w:b/>
          <w:lang w:val="en-US"/>
        </w:rPr>
        <w:t>I</w:t>
      </w:r>
      <w:r w:rsidRPr="003937B4">
        <w:rPr>
          <w:b/>
          <w:vertAlign w:val="subscript"/>
          <w:lang w:val="en-US"/>
        </w:rPr>
        <w:t>c</w:t>
      </w:r>
      <w:proofErr w:type="spellEnd"/>
      <w:r w:rsidRPr="003937B4">
        <w:rPr>
          <w:b/>
        </w:rPr>
        <w:t>(</w:t>
      </w:r>
      <w:r w:rsidRPr="003937B4">
        <w:rPr>
          <w:b/>
          <w:lang w:val="en-US"/>
        </w:rPr>
        <w:t>t</w:t>
      </w:r>
      <w:r w:rsidRPr="003937B4">
        <w:rPr>
          <w:b/>
        </w:rPr>
        <w:t>):</w:t>
      </w:r>
    </w:p>
    <w:p w:rsidR="00591F34" w:rsidRPr="003937B4" w:rsidRDefault="00591F34" w:rsidP="003937B4">
      <w:pPr>
        <w:rPr>
          <w:b/>
        </w:rPr>
      </w:pPr>
      <w:r w:rsidRPr="003937B4">
        <w:rPr>
          <w:b/>
        </w:rPr>
        <w:t>Импульс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=13,141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1.3*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</w:rPr>
        <w:t>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=28.443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2.8*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А</m:t>
        </m:r>
      </m:oMath>
      <w:r w:rsidR="00591F34" w:rsidRPr="003937B4">
        <w:rPr>
          <w:b/>
        </w:rPr>
        <w:t xml:space="preserve"> 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=25.985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2.6*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Pr="003937B4" w:rsidRDefault="00591F34" w:rsidP="003937B4">
      <w:pPr>
        <w:rPr>
          <w:b/>
        </w:rPr>
      </w:pPr>
      <w:r w:rsidRPr="003937B4">
        <w:rPr>
          <w:b/>
        </w:rPr>
        <w:t>Пауза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=-31.414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-3.14*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Default="00E93907" w:rsidP="00591F34">
      <w:pPr>
        <w:ind w:left="360"/>
        <w:rPr>
          <w:lang w:val="en-U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=-28.698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*100=</m:t>
        </m:r>
        <m:r>
          <m:rPr>
            <m:sty m:val="bi"/>
          </m:rPr>
          <w:rPr>
            <w:rFonts w:ascii="Cambria Math" w:hAnsi="Cambria Math"/>
          </w:rPr>
          <m:t>-2.86*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591F34" w:rsidRDefault="00E93907" w:rsidP="00591F34">
      <w:pPr>
        <w:ind w:left="360"/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=-26.214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>*100=</m:t>
        </m:r>
        <m:r>
          <m:rPr>
            <m:sty m:val="bi"/>
          </m:rPr>
          <w:rPr>
            <w:rFonts w:ascii="Cambria Math" w:hAnsi="Cambria Math"/>
            <w:lang w:val="en-US"/>
          </w:rPr>
          <m:t>-2.62*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591F34" w:rsidRPr="003937B4">
        <w:rPr>
          <w:b/>
          <w:lang w:val="en-US"/>
        </w:rPr>
        <w:t xml:space="preserve"> </w:t>
      </w:r>
      <w:r w:rsidR="00591F34" w:rsidRPr="003937B4">
        <w:rPr>
          <w:b/>
        </w:rPr>
        <w:t>А</w:t>
      </w:r>
    </w:p>
    <w:p w:rsidR="003937B4" w:rsidRDefault="003937B4" w:rsidP="003937B4"/>
    <w:p w:rsidR="00591F34" w:rsidRPr="003937B4" w:rsidRDefault="00591F34" w:rsidP="003937B4">
      <w:pPr>
        <w:rPr>
          <w:b/>
        </w:rPr>
      </w:pPr>
      <w:r w:rsidRPr="003937B4">
        <w:rPr>
          <w:b/>
        </w:rPr>
        <w:t xml:space="preserve">Найдем </w:t>
      </w:r>
      <m:oMath>
        <m:r>
          <m:rPr>
            <m:sty m:val="bi"/>
          </m:rPr>
          <w:rPr>
            <w:rFonts w:ascii="Cambria Math" w:eastAsia="Times New Roman" w:cs="Times New Roman"/>
            <w:sz w:val="24"/>
            <w:szCs w:val="24"/>
          </w:rPr>
          <m:t>τ</m:t>
        </m:r>
      </m:oMath>
      <w:r w:rsidRPr="003937B4">
        <w:rPr>
          <w:b/>
        </w:rPr>
        <w:t>:</w:t>
      </w:r>
    </w:p>
    <w:p w:rsidR="00591F34" w:rsidRPr="003937B4" w:rsidRDefault="00591F34" w:rsidP="003937B4">
      <w:pPr>
        <w:rPr>
          <w:b/>
        </w:rPr>
      </w:pPr>
      <w:r w:rsidRPr="003937B4">
        <w:rPr>
          <w:b/>
        </w:rPr>
        <w:t>Теоретически</w:t>
      </w:r>
    </w:p>
    <w:p w:rsidR="00591F34" w:rsidRDefault="003937B4" w:rsidP="003937B4">
      <w:pPr>
        <w:ind w:left="360"/>
        <w:rPr>
          <w:lang w:val="en-US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τ=C*R=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0.22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мс</m:t>
          </m:r>
        </m:oMath>
      </m:oMathPara>
    </w:p>
    <w:p w:rsidR="00591F34" w:rsidRDefault="003937B4" w:rsidP="003937B4">
      <w:pPr>
        <w:ind w:left="360"/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R=R4+R1*R2/(R1+R2)=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2.2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кОм</m:t>
          </m:r>
        </m:oMath>
      </m:oMathPara>
    </w:p>
    <w:p w:rsidR="00591F34" w:rsidRPr="003937B4" w:rsidRDefault="00591F34" w:rsidP="003937B4">
      <w:pPr>
        <w:rPr>
          <w:b/>
          <w:lang w:val="en-US"/>
        </w:rPr>
      </w:pPr>
      <w:r w:rsidRPr="003937B4">
        <w:rPr>
          <w:b/>
        </w:rPr>
        <w:t>Экспериментально</w:t>
      </w:r>
    </w:p>
    <w:p w:rsidR="00591F34" w:rsidRDefault="003937B4" w:rsidP="003937B4">
      <w:pPr>
        <w:ind w:left="360"/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U</m:t>
          </m:r>
          <m:func>
            <m:funcPr>
              <m:ctrlPr>
                <w:rPr>
                  <w:rFonts w:ascii="Cambria Math" w:eastAsia="Times New Roman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Times New Roman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=</m:t>
              </m:r>
            </m:e>
          </m:func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5.883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В</m:t>
          </m:r>
        </m:oMath>
      </m:oMathPara>
    </w:p>
    <w:p w:rsidR="00591F34" w:rsidRDefault="003937B4" w:rsidP="003937B4">
      <w:pPr>
        <w:ind w:left="360"/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0.63U</m:t>
          </m:r>
          <m:func>
            <m:funcPr>
              <m:ctrlPr>
                <w:rPr>
                  <w:rFonts w:ascii="Cambria Math" w:eastAsia="Times New Roman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Times New Roman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sz w:val="24"/>
                  <w:szCs w:val="24"/>
                </w:rPr>
                <m:t>=</m:t>
              </m:r>
            </m:e>
          </m:func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3.7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В</m:t>
          </m:r>
        </m:oMath>
      </m:oMathPara>
    </w:p>
    <w:p w:rsidR="00591F34" w:rsidRPr="003937B4" w:rsidRDefault="003937B4" w:rsidP="003937B4">
      <w:pPr>
        <w:ind w:left="360"/>
        <w:rPr>
          <w:b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</w:rPr>
            <m:t>τ=T1</m:t>
          </m:r>
          <m:r>
            <w:rPr>
              <w:rFonts w:ascii="Cambria Math" w:eastAsia="Times New Roman" w:cs="Times New Roman"/>
              <w:sz w:val="24"/>
              <w:szCs w:val="24"/>
            </w:rPr>
            <m:t>-</m:t>
          </m:r>
          <m:r>
            <w:rPr>
              <w:rFonts w:ascii="Cambria Math" w:eastAsia="Times New Roman" w:cs="Times New Roman"/>
              <w:sz w:val="24"/>
              <w:szCs w:val="24"/>
            </w:rPr>
            <m:t>T2=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0.15</m:t>
          </m:r>
          <m:r>
            <m:rPr>
              <m:sty m:val="bi"/>
            </m:rPr>
            <w:rPr>
              <w:rFonts w:ascii="Cambria Math" w:eastAsia="Times New Roman" w:cs="Times New Roman"/>
              <w:sz w:val="24"/>
              <w:szCs w:val="24"/>
            </w:rPr>
            <m:t>мс</m:t>
          </m:r>
        </m:oMath>
      </m:oMathPara>
    </w:p>
    <w:p w:rsidR="00DA2AC3" w:rsidRDefault="00DA2AC3"/>
    <w:sectPr w:rsidR="00DA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EA7"/>
    <w:multiLevelType w:val="hybridMultilevel"/>
    <w:tmpl w:val="210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05C"/>
    <w:multiLevelType w:val="hybridMultilevel"/>
    <w:tmpl w:val="D9CC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F4B"/>
    <w:rsid w:val="003937B4"/>
    <w:rsid w:val="00591F34"/>
    <w:rsid w:val="00737656"/>
    <w:rsid w:val="00DA2AC3"/>
    <w:rsid w:val="00E70223"/>
    <w:rsid w:val="00E93907"/>
    <w:rsid w:val="00E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9742"/>
  <w15:docId w15:val="{8EE60AAC-582C-44D3-BCFD-6FB935F1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765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765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765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3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Содержимое таблицы"/>
    <w:basedOn w:val="a"/>
    <w:rsid w:val="00591F34"/>
    <w:pPr>
      <w:suppressLineNumbers/>
      <w:suppressAutoHyphens/>
      <w:spacing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591F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1F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765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3765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тер рекнет</cp:lastModifiedBy>
  <cp:revision>3</cp:revision>
  <dcterms:created xsi:type="dcterms:W3CDTF">2016-12-12T22:17:00Z</dcterms:created>
  <dcterms:modified xsi:type="dcterms:W3CDTF">2023-12-11T13:41:00Z</dcterms:modified>
</cp:coreProperties>
</file>