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7932F" w14:textId="13E88802" w:rsidR="00831938" w:rsidRDefault="009217AD" w:rsidP="00B22821">
      <w:pPr>
        <w:pStyle w:val="Heading1"/>
        <w:jc w:val="both"/>
      </w:pPr>
      <w:r>
        <w:t xml:space="preserve">FINAL </w:t>
      </w:r>
      <w:r w:rsidR="00831938">
        <w:t>GAME PLAN:</w:t>
      </w:r>
    </w:p>
    <w:p w14:paraId="29AE7162" w14:textId="6969968C" w:rsidR="009217AD" w:rsidRPr="009217AD" w:rsidRDefault="009217AD" w:rsidP="00B22821">
      <w:pPr>
        <w:jc w:val="both"/>
      </w:pPr>
    </w:p>
    <w:tbl>
      <w:tblPr>
        <w:tblStyle w:val="GridTable4"/>
        <w:tblW w:w="0" w:type="auto"/>
        <w:tblLook w:val="04A0" w:firstRow="1" w:lastRow="0" w:firstColumn="1" w:lastColumn="0" w:noHBand="0" w:noVBand="1"/>
      </w:tblPr>
      <w:tblGrid>
        <w:gridCol w:w="4675"/>
        <w:gridCol w:w="4675"/>
      </w:tblGrid>
      <w:tr w:rsidR="00831938" w:rsidRPr="009217AD" w14:paraId="59DC6B50" w14:textId="77777777" w:rsidTr="00831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C2B60F" w14:textId="71713FE3" w:rsidR="00831938" w:rsidRPr="009217AD" w:rsidRDefault="00831938" w:rsidP="00B22821">
            <w:pPr>
              <w:jc w:val="both"/>
              <w:rPr>
                <w:sz w:val="24"/>
                <w:szCs w:val="24"/>
              </w:rPr>
            </w:pPr>
            <w:r w:rsidRPr="009217AD">
              <w:rPr>
                <w:sz w:val="24"/>
                <w:szCs w:val="24"/>
              </w:rPr>
              <w:t>Challenges/ Questions</w:t>
            </w:r>
          </w:p>
        </w:tc>
        <w:tc>
          <w:tcPr>
            <w:tcW w:w="4675" w:type="dxa"/>
          </w:tcPr>
          <w:p w14:paraId="5ACF32CB" w14:textId="5B91FC1C" w:rsidR="00831938" w:rsidRPr="009217AD" w:rsidRDefault="009217AD" w:rsidP="00B22821">
            <w:pPr>
              <w:jc w:val="both"/>
              <w:cnfStyle w:val="100000000000" w:firstRow="1" w:lastRow="0" w:firstColumn="0" w:lastColumn="0" w:oddVBand="0" w:evenVBand="0" w:oddHBand="0" w:evenHBand="0" w:firstRowFirstColumn="0" w:firstRowLastColumn="0" w:lastRowFirstColumn="0" w:lastRowLastColumn="0"/>
              <w:rPr>
                <w:sz w:val="24"/>
                <w:szCs w:val="24"/>
              </w:rPr>
            </w:pPr>
            <w:r w:rsidRPr="009217AD">
              <w:rPr>
                <w:sz w:val="24"/>
                <w:szCs w:val="24"/>
              </w:rPr>
              <w:t>A</w:t>
            </w:r>
            <w:r w:rsidR="00831938" w:rsidRPr="009217AD">
              <w:rPr>
                <w:sz w:val="24"/>
                <w:szCs w:val="24"/>
              </w:rPr>
              <w:t>nswer</w:t>
            </w:r>
          </w:p>
        </w:tc>
      </w:tr>
      <w:tr w:rsidR="00831938" w:rsidRPr="009217AD" w14:paraId="134CBDFA" w14:textId="77777777" w:rsidTr="00B22821">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4675" w:type="dxa"/>
          </w:tcPr>
          <w:p w14:paraId="780DC688" w14:textId="18BC1248" w:rsidR="00831938" w:rsidRPr="009217AD" w:rsidRDefault="00831938" w:rsidP="00B22821">
            <w:pPr>
              <w:jc w:val="both"/>
              <w:rPr>
                <w:sz w:val="24"/>
                <w:szCs w:val="24"/>
              </w:rPr>
            </w:pPr>
            <w:r w:rsidRPr="009217AD">
              <w:rPr>
                <w:sz w:val="24"/>
                <w:szCs w:val="24"/>
              </w:rPr>
              <w:t>Game Title</w:t>
            </w:r>
          </w:p>
        </w:tc>
        <w:tc>
          <w:tcPr>
            <w:tcW w:w="4675" w:type="dxa"/>
          </w:tcPr>
          <w:p w14:paraId="438653E1" w14:textId="1442ACF8" w:rsidR="00831938" w:rsidRPr="009217AD" w:rsidRDefault="00831938" w:rsidP="00B22821">
            <w:p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Hacker House</w:t>
            </w:r>
          </w:p>
        </w:tc>
      </w:tr>
      <w:tr w:rsidR="00831938" w:rsidRPr="009217AD" w14:paraId="26530518" w14:textId="77777777" w:rsidTr="00B22821">
        <w:trPr>
          <w:trHeight w:val="1520"/>
        </w:trPr>
        <w:tc>
          <w:tcPr>
            <w:cnfStyle w:val="001000000000" w:firstRow="0" w:lastRow="0" w:firstColumn="1" w:lastColumn="0" w:oddVBand="0" w:evenVBand="0" w:oddHBand="0" w:evenHBand="0" w:firstRowFirstColumn="0" w:firstRowLastColumn="0" w:lastRowFirstColumn="0" w:lastRowLastColumn="0"/>
            <w:tcW w:w="4675" w:type="dxa"/>
          </w:tcPr>
          <w:p w14:paraId="0220CE21" w14:textId="6BF0B37A" w:rsidR="00831938" w:rsidRPr="009217AD" w:rsidRDefault="00831938" w:rsidP="00B22821">
            <w:pPr>
              <w:jc w:val="both"/>
              <w:rPr>
                <w:b w:val="0"/>
                <w:bCs w:val="0"/>
                <w:sz w:val="24"/>
                <w:szCs w:val="24"/>
              </w:rPr>
            </w:pPr>
            <w:r w:rsidRPr="009217AD">
              <w:rPr>
                <w:sz w:val="24"/>
                <w:szCs w:val="24"/>
              </w:rPr>
              <w:t>Final cyber safety topics</w:t>
            </w:r>
          </w:p>
        </w:tc>
        <w:tc>
          <w:tcPr>
            <w:tcW w:w="4675" w:type="dxa"/>
          </w:tcPr>
          <w:p w14:paraId="61C637E3" w14:textId="77777777" w:rsidR="009217AD" w:rsidRPr="009217AD" w:rsidRDefault="00831938" w:rsidP="00B22821">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sz w:val="24"/>
                <w:szCs w:val="24"/>
              </w:rPr>
            </w:pPr>
            <w:r w:rsidRPr="009217AD">
              <w:rPr>
                <w:sz w:val="24"/>
                <w:szCs w:val="24"/>
              </w:rPr>
              <w:t>Phishing Awareness</w:t>
            </w:r>
            <w:r w:rsidR="009217AD" w:rsidRPr="009217AD">
              <w:rPr>
                <w:sz w:val="24"/>
                <w:szCs w:val="24"/>
              </w:rPr>
              <w:t xml:space="preserve"> </w:t>
            </w:r>
          </w:p>
          <w:p w14:paraId="22AACEA0" w14:textId="77777777" w:rsidR="009217AD" w:rsidRPr="009217AD" w:rsidRDefault="009217AD" w:rsidP="00B22821">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sz w:val="24"/>
                <w:szCs w:val="24"/>
              </w:rPr>
            </w:pPr>
            <w:r w:rsidRPr="009217AD">
              <w:rPr>
                <w:sz w:val="24"/>
                <w:szCs w:val="24"/>
              </w:rPr>
              <w:t>P</w:t>
            </w:r>
            <w:r w:rsidR="00022531" w:rsidRPr="009217AD">
              <w:rPr>
                <w:sz w:val="24"/>
                <w:szCs w:val="24"/>
              </w:rPr>
              <w:t>assword Security</w:t>
            </w:r>
          </w:p>
          <w:p w14:paraId="05E25B37" w14:textId="77777777" w:rsidR="009217AD" w:rsidRPr="009217AD" w:rsidRDefault="00022531" w:rsidP="00B22821">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sz w:val="24"/>
                <w:szCs w:val="24"/>
              </w:rPr>
            </w:pPr>
            <w:r w:rsidRPr="009217AD">
              <w:rPr>
                <w:sz w:val="24"/>
                <w:szCs w:val="24"/>
              </w:rPr>
              <w:t>Internet Browsing safety</w:t>
            </w:r>
          </w:p>
          <w:p w14:paraId="3F908534" w14:textId="7B2CEF39" w:rsidR="00831938" w:rsidRPr="009217AD" w:rsidRDefault="00022531" w:rsidP="00B22821">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sz w:val="24"/>
                <w:szCs w:val="24"/>
              </w:rPr>
            </w:pPr>
            <w:r w:rsidRPr="009217AD">
              <w:rPr>
                <w:sz w:val="24"/>
                <w:szCs w:val="24"/>
              </w:rPr>
              <w:t>Online Installation safety</w:t>
            </w:r>
          </w:p>
        </w:tc>
      </w:tr>
      <w:tr w:rsidR="00831938" w:rsidRPr="009217AD" w14:paraId="15745642" w14:textId="77777777" w:rsidTr="00B22821">
        <w:trPr>
          <w:cnfStyle w:val="000000100000" w:firstRow="0" w:lastRow="0" w:firstColumn="0" w:lastColumn="0" w:oddVBand="0" w:evenVBand="0" w:oddHBand="1" w:evenHBand="0" w:firstRowFirstColumn="0" w:firstRowLastColumn="0" w:lastRowFirstColumn="0" w:lastRowLastColumn="0"/>
          <w:trHeight w:val="4319"/>
        </w:trPr>
        <w:tc>
          <w:tcPr>
            <w:cnfStyle w:val="001000000000" w:firstRow="0" w:lastRow="0" w:firstColumn="1" w:lastColumn="0" w:oddVBand="0" w:evenVBand="0" w:oddHBand="0" w:evenHBand="0" w:firstRowFirstColumn="0" w:firstRowLastColumn="0" w:lastRowFirstColumn="0" w:lastRowLastColumn="0"/>
            <w:tcW w:w="4675" w:type="dxa"/>
          </w:tcPr>
          <w:p w14:paraId="59F73518" w14:textId="702B290F" w:rsidR="00831938" w:rsidRPr="009217AD" w:rsidRDefault="00022531" w:rsidP="00B22821">
            <w:pPr>
              <w:jc w:val="both"/>
              <w:rPr>
                <w:sz w:val="24"/>
                <w:szCs w:val="24"/>
              </w:rPr>
            </w:pPr>
            <w:r w:rsidRPr="009217AD">
              <w:rPr>
                <w:sz w:val="24"/>
                <w:szCs w:val="24"/>
              </w:rPr>
              <w:t>Why are they important</w:t>
            </w:r>
          </w:p>
        </w:tc>
        <w:tc>
          <w:tcPr>
            <w:tcW w:w="4675" w:type="dxa"/>
          </w:tcPr>
          <w:p w14:paraId="7BBCCF94" w14:textId="0D438663" w:rsidR="00831938" w:rsidRPr="009217AD" w:rsidRDefault="00022531" w:rsidP="00B22821">
            <w:p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They help a user to be safe from most common threats found on the internet. Understanding phishing mails allows one to recognize fake mails, messages and websites designed to steal personal sensitive information. Meanwhile, having good password security helps reduce the likelihood of unauthorized access. Safe internet browsing teaches users to identify </w:t>
            </w:r>
            <w:r w:rsidRPr="009217AD">
              <w:rPr>
                <w:sz w:val="24"/>
                <w:szCs w:val="24"/>
              </w:rPr>
              <w:t>trustworthy websites, avoid suspicious links, and protect their privacy online</w:t>
            </w:r>
            <w:r w:rsidRPr="009217AD">
              <w:rPr>
                <w:sz w:val="24"/>
                <w:szCs w:val="24"/>
              </w:rPr>
              <w:t xml:space="preserve"> and Online installation safety helps prevents malware infecting your device and downloading apps from official links and trustworthy websites.</w:t>
            </w:r>
          </w:p>
        </w:tc>
      </w:tr>
      <w:tr w:rsidR="00831938" w:rsidRPr="009217AD" w14:paraId="61FC1372" w14:textId="77777777" w:rsidTr="00B22821">
        <w:trPr>
          <w:trHeight w:val="1970"/>
        </w:trPr>
        <w:tc>
          <w:tcPr>
            <w:cnfStyle w:val="001000000000" w:firstRow="0" w:lastRow="0" w:firstColumn="1" w:lastColumn="0" w:oddVBand="0" w:evenVBand="0" w:oddHBand="0" w:evenHBand="0" w:firstRowFirstColumn="0" w:firstRowLastColumn="0" w:lastRowFirstColumn="0" w:lastRowLastColumn="0"/>
            <w:tcW w:w="4675" w:type="dxa"/>
          </w:tcPr>
          <w:p w14:paraId="2B1DCE43" w14:textId="31B29BB3" w:rsidR="00831938" w:rsidRPr="009217AD" w:rsidRDefault="009217AD" w:rsidP="00B22821">
            <w:pPr>
              <w:jc w:val="both"/>
              <w:rPr>
                <w:sz w:val="24"/>
                <w:szCs w:val="24"/>
              </w:rPr>
            </w:pPr>
            <w:r w:rsidRPr="009217AD">
              <w:rPr>
                <w:sz w:val="24"/>
                <w:szCs w:val="24"/>
              </w:rPr>
              <w:t xml:space="preserve">Why this topic is important for the target audience </w:t>
            </w:r>
          </w:p>
        </w:tc>
        <w:tc>
          <w:tcPr>
            <w:tcW w:w="4675" w:type="dxa"/>
          </w:tcPr>
          <w:p w14:paraId="317EA13B" w14:textId="3A18B326" w:rsidR="00831938" w:rsidRPr="009217AD" w:rsidRDefault="009217AD" w:rsidP="00B22821">
            <w:pPr>
              <w:jc w:val="both"/>
              <w:cnfStyle w:val="000000000000" w:firstRow="0" w:lastRow="0" w:firstColumn="0" w:lastColumn="0" w:oddVBand="0" w:evenVBand="0" w:oddHBand="0" w:evenHBand="0" w:firstRowFirstColumn="0" w:firstRowLastColumn="0" w:lastRowFirstColumn="0" w:lastRowLastColumn="0"/>
              <w:rPr>
                <w:sz w:val="24"/>
                <w:szCs w:val="24"/>
              </w:rPr>
            </w:pPr>
            <w:r w:rsidRPr="009217AD">
              <w:rPr>
                <w:sz w:val="24"/>
                <w:szCs w:val="24"/>
              </w:rPr>
              <w:t>Majority of the internet users lie in this age group. Activities such as browsing social media, downloading apps and playing online games. Learning about these topics help them to be safe from viruses and hackers and also promotes good cybersecurity behaviors.</w:t>
            </w:r>
          </w:p>
        </w:tc>
      </w:tr>
      <w:tr w:rsidR="00831938" w:rsidRPr="009217AD" w14:paraId="133AAA61" w14:textId="77777777" w:rsidTr="00B22821">
        <w:trPr>
          <w:cnfStyle w:val="000000100000" w:firstRow="0" w:lastRow="0" w:firstColumn="0" w:lastColumn="0" w:oddVBand="0" w:evenVBand="0" w:oddHBand="1" w:evenHBand="0" w:firstRowFirstColumn="0" w:firstRowLastColumn="0" w:lastRowFirstColumn="0" w:lastRowLastColumn="0"/>
          <w:trHeight w:val="2861"/>
        </w:trPr>
        <w:tc>
          <w:tcPr>
            <w:cnfStyle w:val="001000000000" w:firstRow="0" w:lastRow="0" w:firstColumn="1" w:lastColumn="0" w:oddVBand="0" w:evenVBand="0" w:oddHBand="0" w:evenHBand="0" w:firstRowFirstColumn="0" w:firstRowLastColumn="0" w:lastRowFirstColumn="0" w:lastRowLastColumn="0"/>
            <w:tcW w:w="4675" w:type="dxa"/>
          </w:tcPr>
          <w:p w14:paraId="1E82F367" w14:textId="3795CEB2" w:rsidR="00831938" w:rsidRPr="009217AD" w:rsidRDefault="009217AD" w:rsidP="00B22821">
            <w:pPr>
              <w:jc w:val="both"/>
              <w:rPr>
                <w:sz w:val="24"/>
                <w:szCs w:val="24"/>
              </w:rPr>
            </w:pPr>
            <w:r w:rsidRPr="009217AD">
              <w:rPr>
                <w:sz w:val="24"/>
                <w:szCs w:val="24"/>
              </w:rPr>
              <w:t xml:space="preserve">What the game will teach </w:t>
            </w:r>
          </w:p>
        </w:tc>
        <w:tc>
          <w:tcPr>
            <w:tcW w:w="4675" w:type="dxa"/>
          </w:tcPr>
          <w:p w14:paraId="674FA408" w14:textId="74A19E77"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Password Security </w:t>
            </w:r>
          </w:p>
          <w:p w14:paraId="7554B1C0" w14:textId="59F6399A"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Phishing Awareness </w:t>
            </w:r>
          </w:p>
          <w:p w14:paraId="4D3413B3" w14:textId="5DBB21BE"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Safe Internet Browsing </w:t>
            </w:r>
          </w:p>
          <w:p w14:paraId="4A52441C" w14:textId="02BABACC"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Malware and Virus Prevention</w:t>
            </w:r>
          </w:p>
          <w:p w14:paraId="74FB05D8" w14:textId="0938278F"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Online Privacy Protection </w:t>
            </w:r>
          </w:p>
          <w:p w14:paraId="5D1C1CA3" w14:textId="3862B876"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Safe Software Installation </w:t>
            </w:r>
          </w:p>
          <w:p w14:paraId="1A838C15" w14:textId="79E88BB6"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Two-Factor Authentication (2FA) </w:t>
            </w:r>
          </w:p>
          <w:p w14:paraId="43A1C690" w14:textId="622088B6" w:rsidR="009217AD"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 xml:space="preserve">Secure Wi-Fi and Network Safety </w:t>
            </w:r>
          </w:p>
          <w:p w14:paraId="20C07AFB" w14:textId="2E2C2C5E" w:rsidR="00831938" w:rsidRPr="009217AD" w:rsidRDefault="009217AD" w:rsidP="00B22821">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sz w:val="24"/>
                <w:szCs w:val="24"/>
              </w:rPr>
            </w:pPr>
            <w:r w:rsidRPr="009217AD">
              <w:rPr>
                <w:sz w:val="24"/>
                <w:szCs w:val="24"/>
              </w:rPr>
              <w:t>Cybersecurity Best Practices</w:t>
            </w:r>
          </w:p>
        </w:tc>
      </w:tr>
    </w:tbl>
    <w:p w14:paraId="0FBC04F7" w14:textId="47D46B99" w:rsidR="00831938" w:rsidRDefault="00831938" w:rsidP="00B22821">
      <w:pPr>
        <w:jc w:val="both"/>
        <w:rPr>
          <w:sz w:val="24"/>
          <w:szCs w:val="24"/>
        </w:rPr>
      </w:pPr>
    </w:p>
    <w:p w14:paraId="3B30B58F" w14:textId="56B1F4C8" w:rsidR="00CC05E3" w:rsidRDefault="00CC05E3" w:rsidP="00B22821">
      <w:pPr>
        <w:jc w:val="both"/>
        <w:rPr>
          <w:sz w:val="24"/>
          <w:szCs w:val="24"/>
        </w:rPr>
      </w:pPr>
    </w:p>
    <w:p w14:paraId="04088197" w14:textId="556024AB" w:rsidR="00CC05E3" w:rsidRDefault="00CC05E3" w:rsidP="00B22821">
      <w:pPr>
        <w:jc w:val="both"/>
        <w:rPr>
          <w:sz w:val="24"/>
          <w:szCs w:val="24"/>
        </w:rPr>
      </w:pPr>
    </w:p>
    <w:p w14:paraId="646B9168" w14:textId="1FFB9977" w:rsidR="00CC05E3" w:rsidRDefault="00CC05E3" w:rsidP="00B22821">
      <w:pPr>
        <w:jc w:val="both"/>
        <w:rPr>
          <w:b/>
          <w:bCs/>
          <w:sz w:val="36"/>
          <w:szCs w:val="36"/>
        </w:rPr>
      </w:pPr>
      <w:r w:rsidRPr="00CC05E3">
        <w:rPr>
          <w:b/>
          <w:bCs/>
          <w:sz w:val="36"/>
          <w:szCs w:val="36"/>
        </w:rPr>
        <w:t>Audience Profile</w:t>
      </w:r>
    </w:p>
    <w:tbl>
      <w:tblPr>
        <w:tblStyle w:val="GridTable4"/>
        <w:tblW w:w="0" w:type="auto"/>
        <w:tblLook w:val="04A0" w:firstRow="1" w:lastRow="0" w:firstColumn="1" w:lastColumn="0" w:noHBand="0" w:noVBand="1"/>
      </w:tblPr>
      <w:tblGrid>
        <w:gridCol w:w="4675"/>
        <w:gridCol w:w="4675"/>
      </w:tblGrid>
      <w:tr w:rsidR="00CC05E3" w:rsidRPr="00CC05E3" w14:paraId="43485478" w14:textId="77777777" w:rsidTr="00CC0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9A4AA3" w14:textId="1DF8B7EB" w:rsidR="00CC05E3" w:rsidRPr="00CC05E3" w:rsidRDefault="00CC05E3" w:rsidP="00B22821">
            <w:pPr>
              <w:jc w:val="both"/>
              <w:rPr>
                <w:b w:val="0"/>
                <w:bCs w:val="0"/>
                <w:sz w:val="24"/>
                <w:szCs w:val="24"/>
              </w:rPr>
            </w:pPr>
            <w:r w:rsidRPr="00CC05E3">
              <w:rPr>
                <w:b w:val="0"/>
                <w:bCs w:val="0"/>
                <w:sz w:val="24"/>
                <w:szCs w:val="24"/>
              </w:rPr>
              <w:t>Cha</w:t>
            </w:r>
            <w:r>
              <w:rPr>
                <w:b w:val="0"/>
                <w:bCs w:val="0"/>
                <w:sz w:val="24"/>
                <w:szCs w:val="24"/>
              </w:rPr>
              <w:t xml:space="preserve">llenges/Questions </w:t>
            </w:r>
          </w:p>
        </w:tc>
        <w:tc>
          <w:tcPr>
            <w:tcW w:w="4675" w:type="dxa"/>
          </w:tcPr>
          <w:p w14:paraId="772E38DC" w14:textId="4D7298E5" w:rsidR="00CC05E3" w:rsidRPr="00CC05E3" w:rsidRDefault="00CC05E3" w:rsidP="00B22821">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Answer</w:t>
            </w:r>
          </w:p>
        </w:tc>
      </w:tr>
      <w:tr w:rsidR="00CC05E3" w:rsidRPr="00CC05E3" w14:paraId="5D2061E0" w14:textId="77777777" w:rsidTr="00B22821">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4675" w:type="dxa"/>
          </w:tcPr>
          <w:p w14:paraId="48DD65DF" w14:textId="2008EA0E" w:rsidR="00CC05E3" w:rsidRPr="00CC05E3" w:rsidRDefault="00CC05E3" w:rsidP="00B22821">
            <w:pPr>
              <w:jc w:val="both"/>
              <w:rPr>
                <w:b w:val="0"/>
                <w:bCs w:val="0"/>
                <w:sz w:val="24"/>
                <w:szCs w:val="24"/>
              </w:rPr>
            </w:pPr>
            <w:r>
              <w:rPr>
                <w:b w:val="0"/>
                <w:bCs w:val="0"/>
                <w:sz w:val="24"/>
                <w:szCs w:val="24"/>
              </w:rPr>
              <w:t>Who is the game for?</w:t>
            </w:r>
          </w:p>
        </w:tc>
        <w:tc>
          <w:tcPr>
            <w:tcW w:w="4675" w:type="dxa"/>
          </w:tcPr>
          <w:p w14:paraId="7099F386" w14:textId="63A7E22C" w:rsidR="00CC05E3" w:rsidRPr="00CC05E3" w:rsidRDefault="00CC05E3" w:rsidP="00B22821">
            <w:pPr>
              <w:jc w:val="both"/>
              <w:cnfStyle w:val="000000100000" w:firstRow="0" w:lastRow="0" w:firstColumn="0" w:lastColumn="0" w:oddVBand="0" w:evenVBand="0" w:oddHBand="1" w:evenHBand="0" w:firstRowFirstColumn="0" w:firstRowLastColumn="0" w:lastRowFirstColumn="0" w:lastRowLastColumn="0"/>
              <w:rPr>
                <w:sz w:val="24"/>
                <w:szCs w:val="24"/>
              </w:rPr>
            </w:pPr>
            <w:r w:rsidRPr="00CC05E3">
              <w:rPr>
                <w:sz w:val="24"/>
                <w:szCs w:val="24"/>
              </w:rPr>
              <w:t>Young internet users/highschoolers</w:t>
            </w:r>
          </w:p>
        </w:tc>
      </w:tr>
      <w:tr w:rsidR="00CC05E3" w:rsidRPr="00CC05E3" w14:paraId="38FD1120" w14:textId="77777777" w:rsidTr="00B22821">
        <w:trPr>
          <w:trHeight w:val="629"/>
        </w:trPr>
        <w:tc>
          <w:tcPr>
            <w:cnfStyle w:val="001000000000" w:firstRow="0" w:lastRow="0" w:firstColumn="1" w:lastColumn="0" w:oddVBand="0" w:evenVBand="0" w:oddHBand="0" w:evenHBand="0" w:firstRowFirstColumn="0" w:firstRowLastColumn="0" w:lastRowFirstColumn="0" w:lastRowLastColumn="0"/>
            <w:tcW w:w="4675" w:type="dxa"/>
          </w:tcPr>
          <w:p w14:paraId="3E57B481" w14:textId="41C1C32B" w:rsidR="00CC05E3" w:rsidRPr="00CC05E3" w:rsidRDefault="00CC05E3" w:rsidP="00B22821">
            <w:pPr>
              <w:jc w:val="both"/>
              <w:rPr>
                <w:b w:val="0"/>
                <w:bCs w:val="0"/>
                <w:sz w:val="24"/>
                <w:szCs w:val="24"/>
              </w:rPr>
            </w:pPr>
            <w:r>
              <w:rPr>
                <w:b w:val="0"/>
                <w:bCs w:val="0"/>
                <w:sz w:val="24"/>
                <w:szCs w:val="24"/>
              </w:rPr>
              <w:t>Age Group</w:t>
            </w:r>
          </w:p>
        </w:tc>
        <w:tc>
          <w:tcPr>
            <w:tcW w:w="4675" w:type="dxa"/>
          </w:tcPr>
          <w:p w14:paraId="45B48271" w14:textId="49CC8512" w:rsidR="00CC05E3" w:rsidRPr="00B22821" w:rsidRDefault="00CC05E3" w:rsidP="00B22821">
            <w:pPr>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B22821">
              <w:rPr>
                <w:sz w:val="24"/>
                <w:szCs w:val="24"/>
              </w:rPr>
              <w:t xml:space="preserve">13-16 year </w:t>
            </w:r>
            <w:proofErr w:type="spellStart"/>
            <w:r w:rsidRPr="00B22821">
              <w:rPr>
                <w:sz w:val="24"/>
                <w:szCs w:val="24"/>
              </w:rPr>
              <w:t>olds</w:t>
            </w:r>
            <w:proofErr w:type="spellEnd"/>
            <w:proofErr w:type="gramEnd"/>
          </w:p>
        </w:tc>
      </w:tr>
      <w:tr w:rsidR="00CC05E3" w:rsidRPr="00CC05E3" w14:paraId="21EFF095" w14:textId="77777777" w:rsidTr="00B22821">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4675" w:type="dxa"/>
          </w:tcPr>
          <w:p w14:paraId="5F86DDED" w14:textId="6E496423" w:rsidR="00CC05E3" w:rsidRPr="00CC05E3" w:rsidRDefault="00CC05E3" w:rsidP="00B22821">
            <w:pPr>
              <w:jc w:val="both"/>
              <w:rPr>
                <w:b w:val="0"/>
                <w:bCs w:val="0"/>
                <w:sz w:val="24"/>
                <w:szCs w:val="24"/>
              </w:rPr>
            </w:pPr>
            <w:r>
              <w:rPr>
                <w:b w:val="0"/>
                <w:bCs w:val="0"/>
                <w:sz w:val="24"/>
                <w:szCs w:val="24"/>
              </w:rPr>
              <w:t xml:space="preserve">User Background </w:t>
            </w:r>
          </w:p>
        </w:tc>
        <w:tc>
          <w:tcPr>
            <w:tcW w:w="4675" w:type="dxa"/>
          </w:tcPr>
          <w:p w14:paraId="53FCBD1D" w14:textId="7903EFC2" w:rsidR="00CC05E3" w:rsidRPr="00B22821" w:rsidRDefault="00CC05E3" w:rsidP="00B22821">
            <w:pPr>
              <w:jc w:val="both"/>
              <w:cnfStyle w:val="000000100000" w:firstRow="0" w:lastRow="0" w:firstColumn="0" w:lastColumn="0" w:oddVBand="0" w:evenVBand="0" w:oddHBand="1" w:evenHBand="0" w:firstRowFirstColumn="0" w:firstRowLastColumn="0" w:lastRowFirstColumn="0" w:lastRowLastColumn="0"/>
              <w:rPr>
                <w:sz w:val="24"/>
                <w:szCs w:val="24"/>
              </w:rPr>
            </w:pPr>
            <w:r w:rsidRPr="00B22821">
              <w:rPr>
                <w:sz w:val="24"/>
                <w:szCs w:val="24"/>
              </w:rPr>
              <w:t>Youngsters who regularly browse the internet without understanding the importance of internet safety.</w:t>
            </w:r>
          </w:p>
        </w:tc>
      </w:tr>
      <w:tr w:rsidR="00CC05E3" w:rsidRPr="00CC05E3" w14:paraId="58BC2DDB" w14:textId="77777777" w:rsidTr="00B22821">
        <w:trPr>
          <w:trHeight w:val="1610"/>
        </w:trPr>
        <w:tc>
          <w:tcPr>
            <w:cnfStyle w:val="001000000000" w:firstRow="0" w:lastRow="0" w:firstColumn="1" w:lastColumn="0" w:oddVBand="0" w:evenVBand="0" w:oddHBand="0" w:evenHBand="0" w:firstRowFirstColumn="0" w:firstRowLastColumn="0" w:lastRowFirstColumn="0" w:lastRowLastColumn="0"/>
            <w:tcW w:w="4675" w:type="dxa"/>
          </w:tcPr>
          <w:p w14:paraId="0CED3EF3" w14:textId="273F7CE5" w:rsidR="00CC05E3" w:rsidRPr="00CC05E3" w:rsidRDefault="00CC05E3" w:rsidP="00B22821">
            <w:pPr>
              <w:jc w:val="both"/>
              <w:rPr>
                <w:b w:val="0"/>
                <w:bCs w:val="0"/>
                <w:sz w:val="24"/>
                <w:szCs w:val="24"/>
              </w:rPr>
            </w:pPr>
            <w:r>
              <w:rPr>
                <w:b w:val="0"/>
                <w:bCs w:val="0"/>
                <w:sz w:val="24"/>
                <w:szCs w:val="24"/>
              </w:rPr>
              <w:t xml:space="preserve">Why </w:t>
            </w:r>
            <w:proofErr w:type="spellStart"/>
            <w:r>
              <w:rPr>
                <w:b w:val="0"/>
                <w:bCs w:val="0"/>
                <w:sz w:val="24"/>
                <w:szCs w:val="24"/>
              </w:rPr>
              <w:t>its</w:t>
            </w:r>
            <w:proofErr w:type="spellEnd"/>
            <w:r>
              <w:rPr>
                <w:b w:val="0"/>
                <w:bCs w:val="0"/>
                <w:sz w:val="24"/>
                <w:szCs w:val="24"/>
              </w:rPr>
              <w:t xml:space="preserve"> necessary for them </w:t>
            </w:r>
          </w:p>
        </w:tc>
        <w:tc>
          <w:tcPr>
            <w:tcW w:w="4675" w:type="dxa"/>
          </w:tcPr>
          <w:p w14:paraId="0494BA4F" w14:textId="5CE322F2" w:rsidR="00CC05E3" w:rsidRPr="00B22821" w:rsidRDefault="00CC05E3" w:rsidP="00B22821">
            <w:pPr>
              <w:jc w:val="both"/>
              <w:cnfStyle w:val="000000000000" w:firstRow="0" w:lastRow="0" w:firstColumn="0" w:lastColumn="0" w:oddVBand="0" w:evenVBand="0" w:oddHBand="0" w:evenHBand="0" w:firstRowFirstColumn="0" w:firstRowLastColumn="0" w:lastRowFirstColumn="0" w:lastRowLastColumn="0"/>
              <w:rPr>
                <w:sz w:val="24"/>
                <w:szCs w:val="24"/>
              </w:rPr>
            </w:pPr>
            <w:r w:rsidRPr="00B22821">
              <w:rPr>
                <w:sz w:val="24"/>
                <w:szCs w:val="24"/>
              </w:rPr>
              <w:t>People under this age group are hyper-actively online and are often target by internet scammers with phishing links/mails and false advertisement. Many of them are also unaware of the dangers of cyber threat</w:t>
            </w:r>
          </w:p>
        </w:tc>
      </w:tr>
      <w:tr w:rsidR="00CC05E3" w:rsidRPr="00CC05E3" w14:paraId="674DE054" w14:textId="77777777" w:rsidTr="00B22821">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4675" w:type="dxa"/>
          </w:tcPr>
          <w:p w14:paraId="46381D80" w14:textId="02F210DF" w:rsidR="00CC05E3" w:rsidRPr="00CC05E3" w:rsidRDefault="00CC05E3" w:rsidP="00B22821">
            <w:pPr>
              <w:jc w:val="both"/>
              <w:rPr>
                <w:b w:val="0"/>
                <w:bCs w:val="0"/>
                <w:sz w:val="24"/>
                <w:szCs w:val="24"/>
              </w:rPr>
            </w:pPr>
            <w:r>
              <w:rPr>
                <w:b w:val="0"/>
                <w:bCs w:val="0"/>
                <w:sz w:val="24"/>
                <w:szCs w:val="24"/>
              </w:rPr>
              <w:t>How will it be suitable for the targeted users</w:t>
            </w:r>
          </w:p>
        </w:tc>
        <w:tc>
          <w:tcPr>
            <w:tcW w:w="4675" w:type="dxa"/>
          </w:tcPr>
          <w:p w14:paraId="71D08366" w14:textId="08748D10" w:rsidR="00CC05E3" w:rsidRPr="00B22821" w:rsidRDefault="00CC05E3" w:rsidP="00B22821">
            <w:pPr>
              <w:jc w:val="both"/>
              <w:cnfStyle w:val="000000100000" w:firstRow="0" w:lastRow="0" w:firstColumn="0" w:lastColumn="0" w:oddVBand="0" w:evenVBand="0" w:oddHBand="1" w:evenHBand="0" w:firstRowFirstColumn="0" w:firstRowLastColumn="0" w:lastRowFirstColumn="0" w:lastRowLastColumn="0"/>
              <w:rPr>
                <w:sz w:val="24"/>
                <w:szCs w:val="24"/>
              </w:rPr>
            </w:pPr>
            <w:r w:rsidRPr="00B22821">
              <w:rPr>
                <w:sz w:val="24"/>
                <w:szCs w:val="24"/>
              </w:rPr>
              <w:t xml:space="preserve">With smile controls, captivating visuals, realistic cyber scenarios and interactive learning challenges, will allow them to develop an interest in online safety practice </w:t>
            </w:r>
          </w:p>
        </w:tc>
      </w:tr>
    </w:tbl>
    <w:p w14:paraId="123B3709" w14:textId="77777777" w:rsidR="00CC05E3" w:rsidRPr="00CC05E3" w:rsidRDefault="00CC05E3" w:rsidP="00B22821">
      <w:pPr>
        <w:jc w:val="both"/>
        <w:rPr>
          <w:b/>
          <w:bCs/>
          <w:sz w:val="36"/>
          <w:szCs w:val="36"/>
        </w:rPr>
      </w:pPr>
    </w:p>
    <w:p w14:paraId="627B90D2" w14:textId="77777777" w:rsidR="009217AD" w:rsidRDefault="009217AD" w:rsidP="00B22821">
      <w:pPr>
        <w:jc w:val="both"/>
      </w:pPr>
    </w:p>
    <w:sectPr w:rsidR="00921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55189"/>
    <w:multiLevelType w:val="hybridMultilevel"/>
    <w:tmpl w:val="59B4D502"/>
    <w:lvl w:ilvl="0" w:tplc="4594CC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C73DD6"/>
    <w:multiLevelType w:val="hybridMultilevel"/>
    <w:tmpl w:val="4588CC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0A02F8"/>
    <w:multiLevelType w:val="hybridMultilevel"/>
    <w:tmpl w:val="0608C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5804F8"/>
    <w:multiLevelType w:val="hybridMultilevel"/>
    <w:tmpl w:val="B8F8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ED6AC5"/>
    <w:multiLevelType w:val="hybridMultilevel"/>
    <w:tmpl w:val="4F803536"/>
    <w:lvl w:ilvl="0" w:tplc="4594CC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841362">
    <w:abstractNumId w:val="2"/>
  </w:num>
  <w:num w:numId="2" w16cid:durableId="321473381">
    <w:abstractNumId w:val="4"/>
  </w:num>
  <w:num w:numId="3" w16cid:durableId="766582816">
    <w:abstractNumId w:val="0"/>
  </w:num>
  <w:num w:numId="4" w16cid:durableId="1960378738">
    <w:abstractNumId w:val="1"/>
  </w:num>
  <w:num w:numId="5" w16cid:durableId="1537087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38"/>
    <w:rsid w:val="00022531"/>
    <w:rsid w:val="00831938"/>
    <w:rsid w:val="009217AD"/>
    <w:rsid w:val="00B22821"/>
    <w:rsid w:val="00CC0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4528"/>
  <w15:chartTrackingRefBased/>
  <w15:docId w15:val="{B98425F1-EEA2-4704-A014-31FDEF6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7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1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319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9217AD"/>
    <w:pPr>
      <w:ind w:left="720"/>
      <w:contextualSpacing/>
    </w:pPr>
  </w:style>
  <w:style w:type="character" w:customStyle="1" w:styleId="Heading1Char">
    <w:name w:val="Heading 1 Char"/>
    <w:basedOn w:val="DefaultParagraphFont"/>
    <w:link w:val="Heading1"/>
    <w:uiPriority w:val="9"/>
    <w:rsid w:val="009217A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7698">
      <w:bodyDiv w:val="1"/>
      <w:marLeft w:val="0"/>
      <w:marRight w:val="0"/>
      <w:marTop w:val="0"/>
      <w:marBottom w:val="0"/>
      <w:divBdr>
        <w:top w:val="none" w:sz="0" w:space="0" w:color="auto"/>
        <w:left w:val="none" w:sz="0" w:space="0" w:color="auto"/>
        <w:bottom w:val="none" w:sz="0" w:space="0" w:color="auto"/>
        <w:right w:val="none" w:sz="0" w:space="0" w:color="auto"/>
      </w:divBdr>
    </w:div>
    <w:div w:id="1158114694">
      <w:bodyDiv w:val="1"/>
      <w:marLeft w:val="0"/>
      <w:marRight w:val="0"/>
      <w:marTop w:val="0"/>
      <w:marBottom w:val="0"/>
      <w:divBdr>
        <w:top w:val="none" w:sz="0" w:space="0" w:color="auto"/>
        <w:left w:val="none" w:sz="0" w:space="0" w:color="auto"/>
        <w:bottom w:val="none" w:sz="0" w:space="0" w:color="auto"/>
        <w:right w:val="none" w:sz="0" w:space="0" w:color="auto"/>
      </w:divBdr>
    </w:div>
    <w:div w:id="1224220799">
      <w:bodyDiv w:val="1"/>
      <w:marLeft w:val="0"/>
      <w:marRight w:val="0"/>
      <w:marTop w:val="0"/>
      <w:marBottom w:val="0"/>
      <w:divBdr>
        <w:top w:val="none" w:sz="0" w:space="0" w:color="auto"/>
        <w:left w:val="none" w:sz="0" w:space="0" w:color="auto"/>
        <w:bottom w:val="none" w:sz="0" w:space="0" w:color="auto"/>
        <w:right w:val="none" w:sz="0" w:space="0" w:color="auto"/>
      </w:divBdr>
    </w:div>
    <w:div w:id="190814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4FCE2-FD49-444F-AD5C-7F2AACC8E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Khadka</dc:creator>
  <cp:keywords/>
  <dc:description/>
  <cp:lastModifiedBy>Sujal Khadka</cp:lastModifiedBy>
  <cp:revision>1</cp:revision>
  <dcterms:created xsi:type="dcterms:W3CDTF">2026-07-07T13:34:00Z</dcterms:created>
  <dcterms:modified xsi:type="dcterms:W3CDTF">2026-07-07T14:17:00Z</dcterms:modified>
</cp:coreProperties>
</file>