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5EB98F" w14:textId="77777777" w:rsidR="002C6F9B" w:rsidRPr="006B7DA0" w:rsidRDefault="002C6F9B" w:rsidP="002C6F9B">
      <w:pPr>
        <w:jc w:val="center"/>
        <w:rPr>
          <w:b/>
          <w:bCs/>
          <w:noProof/>
          <w:sz w:val="26"/>
          <w:szCs w:val="26"/>
          <w:lang w:val="id-ID"/>
        </w:rPr>
      </w:pPr>
      <w:r w:rsidRPr="006B7DA0">
        <w:rPr>
          <w:b/>
          <w:bCs/>
          <w:noProof/>
          <w:sz w:val="26"/>
          <w:szCs w:val="26"/>
          <w:lang w:val="id-ID"/>
        </w:rPr>
        <w:t>PROPOSAL</w:t>
      </w:r>
      <w:r w:rsidRPr="006B7DA0">
        <w:rPr>
          <w:b/>
          <w:bCs/>
          <w:noProof/>
          <w:spacing w:val="-1"/>
          <w:sz w:val="26"/>
          <w:szCs w:val="26"/>
          <w:lang w:val="id-ID"/>
        </w:rPr>
        <w:t xml:space="preserve"> </w:t>
      </w:r>
      <w:r w:rsidRPr="006B7DA0">
        <w:rPr>
          <w:b/>
          <w:bCs/>
          <w:noProof/>
          <w:sz w:val="26"/>
          <w:szCs w:val="26"/>
          <w:lang w:val="id-ID"/>
        </w:rPr>
        <w:t>SKRIPSI</w:t>
      </w:r>
    </w:p>
    <w:p w14:paraId="1CC8B781" w14:textId="25CB6E9F" w:rsidR="00F36CA6" w:rsidRPr="001952EC" w:rsidRDefault="001952EC" w:rsidP="002C6F9B">
      <w:pPr>
        <w:spacing w:before="1"/>
        <w:ind w:left="1075" w:right="1029" w:firstLine="3"/>
        <w:jc w:val="center"/>
        <w:rPr>
          <w:b/>
          <w:noProof/>
          <w:sz w:val="26"/>
          <w:szCs w:val="26"/>
          <w:lang w:val="en-US"/>
        </w:rPr>
      </w:pPr>
      <w:r>
        <w:rPr>
          <w:b/>
          <w:noProof/>
          <w:sz w:val="26"/>
          <w:szCs w:val="26"/>
          <w:lang w:val="en-US"/>
        </w:rPr>
        <w:t>SISTEM</w:t>
      </w:r>
      <w:r w:rsidR="00F36CA6">
        <w:rPr>
          <w:b/>
          <w:noProof/>
          <w:sz w:val="26"/>
          <w:szCs w:val="26"/>
          <w:lang w:val="en-US"/>
        </w:rPr>
        <w:t xml:space="preserve"> </w:t>
      </w:r>
      <w:r w:rsidR="002657EB" w:rsidRPr="006B7DA0">
        <w:rPr>
          <w:b/>
          <w:noProof/>
          <w:sz w:val="26"/>
          <w:szCs w:val="26"/>
          <w:lang w:val="id-ID"/>
        </w:rPr>
        <w:t xml:space="preserve">PENCARIAN </w:t>
      </w:r>
      <w:r>
        <w:rPr>
          <w:b/>
          <w:noProof/>
          <w:sz w:val="26"/>
          <w:szCs w:val="26"/>
          <w:lang w:val="en-US"/>
        </w:rPr>
        <w:t>DOKUMEN</w:t>
      </w:r>
      <w:r w:rsidR="00F36CA6">
        <w:rPr>
          <w:b/>
          <w:noProof/>
          <w:sz w:val="26"/>
          <w:szCs w:val="26"/>
          <w:lang w:val="en-US"/>
        </w:rPr>
        <w:t xml:space="preserve"> </w:t>
      </w:r>
      <w:r w:rsidR="002657EB" w:rsidRPr="006B7DA0">
        <w:rPr>
          <w:b/>
          <w:noProof/>
          <w:sz w:val="26"/>
          <w:szCs w:val="26"/>
          <w:lang w:val="id-ID"/>
        </w:rPr>
        <w:t xml:space="preserve">PUTUSAN </w:t>
      </w:r>
      <w:r w:rsidR="00AF1762" w:rsidRPr="006B7DA0">
        <w:rPr>
          <w:b/>
          <w:noProof/>
          <w:sz w:val="26"/>
          <w:szCs w:val="26"/>
          <w:lang w:val="id-ID"/>
        </w:rPr>
        <w:t>PENGADILAN</w:t>
      </w:r>
      <w:r>
        <w:rPr>
          <w:b/>
          <w:noProof/>
          <w:sz w:val="26"/>
          <w:szCs w:val="26"/>
          <w:lang w:val="en-US"/>
        </w:rPr>
        <w:t xml:space="preserve"> DENGAN RERANKER BERBASIS </w:t>
      </w:r>
      <w:r w:rsidR="00894C66">
        <w:rPr>
          <w:b/>
          <w:noProof/>
          <w:sz w:val="26"/>
          <w:szCs w:val="26"/>
          <w:lang w:val="en-US"/>
        </w:rPr>
        <w:t>BERT</w:t>
      </w:r>
    </w:p>
    <w:p w14:paraId="7E86F8A7" w14:textId="7832A520" w:rsidR="002C6F9B" w:rsidRPr="001952EC" w:rsidRDefault="002C6F9B" w:rsidP="002C6F9B">
      <w:pPr>
        <w:pStyle w:val="BodyText"/>
        <w:rPr>
          <w:b/>
          <w:noProof/>
          <w:sz w:val="20"/>
          <w:lang w:val="en-US"/>
        </w:rPr>
      </w:pPr>
    </w:p>
    <w:p w14:paraId="1AFE1090" w14:textId="7B1EB47F" w:rsidR="002C6F9B" w:rsidRPr="006B7DA0" w:rsidRDefault="002C6F9B" w:rsidP="001952EC">
      <w:pPr>
        <w:pStyle w:val="BodyText"/>
        <w:tabs>
          <w:tab w:val="left" w:pos="5430"/>
        </w:tabs>
        <w:rPr>
          <w:b/>
          <w:noProof/>
          <w:sz w:val="20"/>
        </w:rPr>
      </w:pPr>
    </w:p>
    <w:p w14:paraId="1FCE1B63" w14:textId="2F2F56E3" w:rsidR="002C6F9B" w:rsidRPr="006B7DA0" w:rsidRDefault="002C6F9B" w:rsidP="002C6F9B">
      <w:pPr>
        <w:pStyle w:val="BodyText"/>
        <w:spacing w:before="7"/>
        <w:jc w:val="center"/>
        <w:rPr>
          <w:b/>
          <w:noProof/>
          <w:sz w:val="28"/>
        </w:rPr>
      </w:pPr>
      <w:r w:rsidRPr="006B7DA0">
        <w:rPr>
          <w:noProof/>
        </w:rPr>
        <w:drawing>
          <wp:inline distT="0" distB="0" distL="0" distR="0" wp14:anchorId="093C111C" wp14:editId="0213083A">
            <wp:extent cx="1933575" cy="19145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1087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933575" cy="1914525"/>
                    </a:xfrm>
                    <a:prstGeom prst="rect">
                      <a:avLst/>
                    </a:prstGeom>
                    <a:noFill/>
                    <a:ln>
                      <a:noFill/>
                    </a:ln>
                  </pic:spPr>
                </pic:pic>
              </a:graphicData>
            </a:graphic>
          </wp:inline>
        </w:drawing>
      </w:r>
    </w:p>
    <w:p w14:paraId="40FD6BD9" w14:textId="77777777" w:rsidR="002C6F9B" w:rsidRPr="006B7DA0" w:rsidRDefault="002C6F9B" w:rsidP="002C6F9B">
      <w:pPr>
        <w:pStyle w:val="BodyText"/>
        <w:rPr>
          <w:b/>
          <w:noProof/>
          <w:sz w:val="26"/>
        </w:rPr>
      </w:pPr>
    </w:p>
    <w:p w14:paraId="551F373A" w14:textId="77777777" w:rsidR="002C6F9B" w:rsidRPr="006B7DA0" w:rsidRDefault="002C6F9B" w:rsidP="002C6F9B">
      <w:pPr>
        <w:pStyle w:val="BodyText"/>
        <w:spacing w:before="4"/>
        <w:rPr>
          <w:b/>
          <w:noProof/>
          <w:sz w:val="27"/>
        </w:rPr>
      </w:pPr>
    </w:p>
    <w:p w14:paraId="29968C48" w14:textId="77777777" w:rsidR="002C6F9B" w:rsidRPr="006B7DA0" w:rsidRDefault="002C6F9B" w:rsidP="002C6F9B">
      <w:pPr>
        <w:jc w:val="center"/>
        <w:rPr>
          <w:b/>
          <w:bCs/>
          <w:noProof/>
          <w:sz w:val="26"/>
          <w:szCs w:val="26"/>
          <w:lang w:val="id-ID"/>
        </w:rPr>
      </w:pPr>
      <w:r w:rsidRPr="006B7DA0">
        <w:rPr>
          <w:b/>
          <w:bCs/>
          <w:noProof/>
          <w:sz w:val="26"/>
          <w:szCs w:val="26"/>
          <w:lang w:val="id-ID"/>
        </w:rPr>
        <w:t>Oleh:</w:t>
      </w:r>
    </w:p>
    <w:p w14:paraId="04975DAE" w14:textId="77777777" w:rsidR="002C6F9B" w:rsidRPr="006B7DA0" w:rsidRDefault="002C6F9B" w:rsidP="002C6F9B">
      <w:pPr>
        <w:spacing w:before="137"/>
        <w:ind w:left="2726" w:right="2678"/>
        <w:jc w:val="center"/>
        <w:rPr>
          <w:b/>
          <w:noProof/>
          <w:sz w:val="26"/>
          <w:szCs w:val="26"/>
          <w:lang w:val="id-ID"/>
        </w:rPr>
      </w:pPr>
      <w:r w:rsidRPr="006B7DA0">
        <w:rPr>
          <w:b/>
          <w:noProof/>
          <w:sz w:val="26"/>
          <w:szCs w:val="26"/>
          <w:lang w:val="id-ID"/>
        </w:rPr>
        <w:t>M. SHOKHIBUL ANWAR</w:t>
      </w:r>
    </w:p>
    <w:p w14:paraId="0F906254" w14:textId="4A260844" w:rsidR="002C6F9B" w:rsidRPr="006B7DA0" w:rsidRDefault="002657EB" w:rsidP="002C6F9B">
      <w:pPr>
        <w:spacing w:before="137"/>
        <w:ind w:left="2726" w:right="2678"/>
        <w:jc w:val="center"/>
        <w:rPr>
          <w:b/>
          <w:noProof/>
          <w:sz w:val="26"/>
          <w:szCs w:val="26"/>
          <w:lang w:val="id-ID"/>
        </w:rPr>
      </w:pPr>
      <w:r w:rsidRPr="006B7DA0">
        <w:rPr>
          <w:b/>
          <w:noProof/>
          <w:sz w:val="26"/>
          <w:szCs w:val="26"/>
          <w:lang w:val="id-ID"/>
        </w:rPr>
        <w:t>200411100130</w:t>
      </w:r>
    </w:p>
    <w:p w14:paraId="3118DE86" w14:textId="77777777" w:rsidR="002C6F9B" w:rsidRPr="006B7DA0" w:rsidRDefault="002C6F9B" w:rsidP="002C6F9B">
      <w:pPr>
        <w:pStyle w:val="BodyText"/>
        <w:rPr>
          <w:b/>
          <w:noProof/>
          <w:sz w:val="26"/>
        </w:rPr>
      </w:pPr>
    </w:p>
    <w:p w14:paraId="221D8263" w14:textId="77777777" w:rsidR="002C6F9B" w:rsidRPr="006B7DA0" w:rsidRDefault="002C6F9B" w:rsidP="002C6F9B">
      <w:pPr>
        <w:pStyle w:val="BodyText"/>
        <w:spacing w:before="7"/>
        <w:rPr>
          <w:b/>
          <w:noProof/>
          <w:sz w:val="29"/>
        </w:rPr>
      </w:pPr>
    </w:p>
    <w:p w14:paraId="611FE349" w14:textId="77777777" w:rsidR="002C6F9B" w:rsidRPr="006B7DA0" w:rsidRDefault="002C6F9B" w:rsidP="002C6F9B">
      <w:pPr>
        <w:pStyle w:val="BodyText"/>
        <w:spacing w:before="7"/>
        <w:rPr>
          <w:b/>
          <w:noProof/>
          <w:sz w:val="29"/>
        </w:rPr>
      </w:pPr>
    </w:p>
    <w:p w14:paraId="1F5F40C3" w14:textId="69AF0EE1" w:rsidR="002C6F9B" w:rsidRPr="006B7DA0" w:rsidRDefault="002C6F9B" w:rsidP="002C6F9B">
      <w:pPr>
        <w:spacing w:after="0"/>
        <w:ind w:firstLine="720"/>
        <w:jc w:val="center"/>
        <w:rPr>
          <w:b/>
          <w:bCs/>
          <w:noProof/>
          <w:sz w:val="26"/>
          <w:szCs w:val="26"/>
          <w:lang w:val="id-ID"/>
        </w:rPr>
      </w:pPr>
      <w:r w:rsidRPr="006B7DA0">
        <w:rPr>
          <w:b/>
          <w:bCs/>
          <w:noProof/>
          <w:sz w:val="26"/>
          <w:szCs w:val="26"/>
          <w:lang w:val="id-ID"/>
        </w:rPr>
        <w:t xml:space="preserve">Dosen Pembimbing 1 : </w:t>
      </w:r>
      <w:r w:rsidR="00815847" w:rsidRPr="006B7DA0">
        <w:rPr>
          <w:b/>
          <w:bCs/>
          <w:noProof/>
          <w:sz w:val="26"/>
          <w:szCs w:val="26"/>
          <w:lang w:val="id-ID"/>
        </w:rPr>
        <w:t>Firdaus Solihin, S.Kom., M.Kom.</w:t>
      </w:r>
    </w:p>
    <w:p w14:paraId="24443921" w14:textId="3DF18798" w:rsidR="002C6F9B" w:rsidRPr="006B7DA0" w:rsidRDefault="002C6F9B" w:rsidP="002C6F9B">
      <w:pPr>
        <w:spacing w:after="0"/>
        <w:jc w:val="center"/>
        <w:rPr>
          <w:b/>
          <w:bCs/>
          <w:noProof/>
          <w:sz w:val="26"/>
          <w:szCs w:val="26"/>
          <w:lang w:val="id-ID"/>
        </w:rPr>
      </w:pPr>
      <w:r w:rsidRPr="006B7DA0">
        <w:rPr>
          <w:b/>
          <w:bCs/>
          <w:noProof/>
          <w:sz w:val="26"/>
          <w:szCs w:val="26"/>
          <w:lang w:val="id-ID"/>
        </w:rPr>
        <w:t>Dosen Pembimbing 2 :</w:t>
      </w:r>
      <w:r w:rsidRPr="006B7DA0">
        <w:rPr>
          <w:b/>
          <w:bCs/>
          <w:noProof/>
          <w:spacing w:val="-4"/>
          <w:sz w:val="26"/>
          <w:szCs w:val="26"/>
          <w:lang w:val="id-ID"/>
        </w:rPr>
        <w:t xml:space="preserve"> </w:t>
      </w:r>
    </w:p>
    <w:p w14:paraId="68507AFB" w14:textId="77777777" w:rsidR="002C6F9B" w:rsidRPr="006B7DA0" w:rsidRDefault="002C6F9B" w:rsidP="002C6F9B">
      <w:pPr>
        <w:pStyle w:val="BodyText"/>
        <w:rPr>
          <w:b/>
          <w:noProof/>
          <w:sz w:val="26"/>
        </w:rPr>
      </w:pPr>
    </w:p>
    <w:p w14:paraId="728AE0C6" w14:textId="77777777" w:rsidR="002C6F9B" w:rsidRPr="006B7DA0" w:rsidRDefault="002C6F9B" w:rsidP="002C6F9B">
      <w:pPr>
        <w:pStyle w:val="BodyText"/>
        <w:rPr>
          <w:b/>
          <w:noProof/>
          <w:sz w:val="26"/>
        </w:rPr>
      </w:pPr>
    </w:p>
    <w:p w14:paraId="61E0F000" w14:textId="77777777" w:rsidR="002C6F9B" w:rsidRPr="006B7DA0" w:rsidRDefault="002C6F9B" w:rsidP="002C6F9B">
      <w:pPr>
        <w:pStyle w:val="BodyText"/>
        <w:rPr>
          <w:b/>
          <w:noProof/>
          <w:sz w:val="26"/>
        </w:rPr>
      </w:pPr>
    </w:p>
    <w:p w14:paraId="0D6408DE" w14:textId="77777777" w:rsidR="002C6F9B" w:rsidRPr="006B7DA0" w:rsidRDefault="002C6F9B" w:rsidP="002C6F9B">
      <w:pPr>
        <w:pStyle w:val="BodyText"/>
        <w:rPr>
          <w:b/>
          <w:noProof/>
          <w:sz w:val="26"/>
        </w:rPr>
      </w:pPr>
    </w:p>
    <w:p w14:paraId="51B4F075" w14:textId="77777777" w:rsidR="002C6F9B" w:rsidRPr="006B7DA0" w:rsidRDefault="002C6F9B" w:rsidP="002C6F9B">
      <w:pPr>
        <w:spacing w:after="0"/>
        <w:ind w:right="-46"/>
        <w:jc w:val="center"/>
        <w:rPr>
          <w:b/>
          <w:noProof/>
          <w:sz w:val="26"/>
          <w:szCs w:val="26"/>
          <w:lang w:val="id-ID"/>
        </w:rPr>
      </w:pPr>
      <w:r w:rsidRPr="006B7DA0">
        <w:rPr>
          <w:b/>
          <w:noProof/>
          <w:sz w:val="26"/>
          <w:szCs w:val="26"/>
          <w:lang w:val="id-ID"/>
        </w:rPr>
        <w:t xml:space="preserve">PROGRAM STUDI TEKNIK INFORMATIKA </w:t>
      </w:r>
    </w:p>
    <w:p w14:paraId="2579A11B" w14:textId="77777777" w:rsidR="002C6F9B" w:rsidRPr="006B7DA0" w:rsidRDefault="002C6F9B" w:rsidP="002C6F9B">
      <w:pPr>
        <w:spacing w:after="0"/>
        <w:ind w:right="-46"/>
        <w:jc w:val="center"/>
        <w:rPr>
          <w:b/>
          <w:noProof/>
          <w:spacing w:val="1"/>
          <w:sz w:val="26"/>
          <w:szCs w:val="26"/>
          <w:lang w:val="id-ID"/>
        </w:rPr>
      </w:pPr>
      <w:r w:rsidRPr="006B7DA0">
        <w:rPr>
          <w:b/>
          <w:noProof/>
          <w:spacing w:val="-57"/>
          <w:sz w:val="26"/>
          <w:szCs w:val="26"/>
          <w:lang w:val="id-ID"/>
        </w:rPr>
        <w:t xml:space="preserve"> </w:t>
      </w:r>
      <w:r w:rsidRPr="006B7DA0">
        <w:rPr>
          <w:b/>
          <w:noProof/>
          <w:sz w:val="26"/>
          <w:szCs w:val="26"/>
          <w:lang w:val="id-ID"/>
        </w:rPr>
        <w:t>JURUSAN TEKNIK INFORMATIKA</w:t>
      </w:r>
      <w:r w:rsidRPr="006B7DA0">
        <w:rPr>
          <w:b/>
          <w:noProof/>
          <w:spacing w:val="1"/>
          <w:sz w:val="26"/>
          <w:szCs w:val="26"/>
          <w:lang w:val="id-ID"/>
        </w:rPr>
        <w:t xml:space="preserve"> </w:t>
      </w:r>
    </w:p>
    <w:p w14:paraId="4626522A" w14:textId="77777777" w:rsidR="002C6F9B" w:rsidRPr="006B7DA0" w:rsidRDefault="002C6F9B" w:rsidP="002C6F9B">
      <w:pPr>
        <w:ind w:right="-46"/>
        <w:jc w:val="center"/>
        <w:rPr>
          <w:b/>
          <w:noProof/>
          <w:sz w:val="26"/>
          <w:szCs w:val="26"/>
          <w:lang w:val="id-ID"/>
        </w:rPr>
      </w:pPr>
      <w:r w:rsidRPr="006B7DA0">
        <w:rPr>
          <w:b/>
          <w:noProof/>
          <w:sz w:val="26"/>
          <w:szCs w:val="26"/>
          <w:lang w:val="id-ID"/>
        </w:rPr>
        <w:t>FAKULTAS</w:t>
      </w:r>
      <w:r w:rsidRPr="006B7DA0">
        <w:rPr>
          <w:b/>
          <w:noProof/>
          <w:spacing w:val="-1"/>
          <w:sz w:val="26"/>
          <w:szCs w:val="26"/>
          <w:lang w:val="id-ID"/>
        </w:rPr>
        <w:t xml:space="preserve"> </w:t>
      </w:r>
      <w:r w:rsidRPr="006B7DA0">
        <w:rPr>
          <w:b/>
          <w:noProof/>
          <w:sz w:val="26"/>
          <w:szCs w:val="26"/>
          <w:lang w:val="id-ID"/>
        </w:rPr>
        <w:t>TEKNIK</w:t>
      </w:r>
    </w:p>
    <w:p w14:paraId="472AE86E" w14:textId="77777777" w:rsidR="002C6F9B" w:rsidRPr="006B7DA0" w:rsidRDefault="002C6F9B" w:rsidP="002C6F9B">
      <w:pPr>
        <w:spacing w:before="240" w:after="0"/>
        <w:jc w:val="center"/>
        <w:rPr>
          <w:b/>
          <w:bCs/>
          <w:noProof/>
          <w:spacing w:val="-57"/>
          <w:sz w:val="26"/>
          <w:szCs w:val="26"/>
          <w:lang w:val="id-ID"/>
        </w:rPr>
      </w:pPr>
      <w:r w:rsidRPr="006B7DA0">
        <w:rPr>
          <w:b/>
          <w:bCs/>
          <w:noProof/>
          <w:sz w:val="26"/>
          <w:szCs w:val="26"/>
          <w:lang w:val="id-ID"/>
        </w:rPr>
        <w:t>UNIVERSITAS TRUNOJOYO MADURA</w:t>
      </w:r>
      <w:r w:rsidRPr="006B7DA0">
        <w:rPr>
          <w:b/>
          <w:bCs/>
          <w:noProof/>
          <w:spacing w:val="-57"/>
          <w:sz w:val="26"/>
          <w:szCs w:val="26"/>
          <w:lang w:val="id-ID"/>
        </w:rPr>
        <w:t xml:space="preserve">  </w:t>
      </w:r>
    </w:p>
    <w:p w14:paraId="733BEC3B" w14:textId="09F1D09B" w:rsidR="002C6F9B" w:rsidRPr="006B7DA0" w:rsidRDefault="002C6F9B" w:rsidP="00E074AA">
      <w:pPr>
        <w:spacing w:after="0"/>
        <w:jc w:val="center"/>
        <w:rPr>
          <w:b/>
          <w:bCs/>
          <w:noProof/>
          <w:sz w:val="26"/>
          <w:szCs w:val="26"/>
          <w:lang w:val="id-ID"/>
        </w:rPr>
        <w:sectPr w:rsidR="002C6F9B" w:rsidRPr="006B7DA0">
          <w:pgSz w:w="11906" w:h="16838"/>
          <w:pgMar w:top="1440" w:right="1440" w:bottom="1440" w:left="1440" w:header="708" w:footer="708" w:gutter="0"/>
          <w:pgNumType w:start="1"/>
          <w:cols w:space="720"/>
        </w:sectPr>
      </w:pPr>
      <w:r w:rsidRPr="006B7DA0">
        <w:rPr>
          <w:b/>
          <w:bCs/>
          <w:noProof/>
          <w:sz w:val="26"/>
          <w:szCs w:val="26"/>
          <w:lang w:val="id-ID"/>
        </w:rPr>
        <w:t>2023</w:t>
      </w:r>
    </w:p>
    <w:p w14:paraId="5CE28D0A" w14:textId="77777777" w:rsidR="002C6F9B" w:rsidRPr="006B7DA0" w:rsidRDefault="002C6F9B" w:rsidP="002C6F9B">
      <w:pPr>
        <w:rPr>
          <w:noProof/>
          <w:lang w:val="id-ID"/>
        </w:rPr>
      </w:pPr>
    </w:p>
    <w:p w14:paraId="7A49B157" w14:textId="6FC62C41" w:rsidR="002C6F9B" w:rsidRDefault="002C6F9B" w:rsidP="002C6F9B">
      <w:pPr>
        <w:pStyle w:val="Heading1"/>
        <w:jc w:val="center"/>
        <w:rPr>
          <w:noProof/>
          <w:lang w:val="id-ID"/>
        </w:rPr>
      </w:pPr>
      <w:r w:rsidRPr="006B7DA0">
        <w:rPr>
          <w:noProof/>
          <w:lang w:val="id-ID"/>
        </w:rPr>
        <w:t>ABSTRAK</w:t>
      </w:r>
    </w:p>
    <w:p w14:paraId="209CA224" w14:textId="77777777" w:rsidR="00B27D4E" w:rsidRPr="00B27D4E" w:rsidRDefault="00B27D4E" w:rsidP="00B27D4E">
      <w:pPr>
        <w:rPr>
          <w:lang w:val="id-ID"/>
        </w:rPr>
      </w:pPr>
    </w:p>
    <w:p w14:paraId="2C006086" w14:textId="186C141D" w:rsidR="00C5494F" w:rsidRPr="00C322DD" w:rsidRDefault="002F2CE6" w:rsidP="002C6F9B">
      <w:pPr>
        <w:rPr>
          <w:noProof/>
          <w:lang w:val="en-US"/>
        </w:rPr>
      </w:pPr>
      <w:r w:rsidRPr="006B7DA0">
        <w:rPr>
          <w:noProof/>
          <w:lang w:val="id-ID"/>
        </w:rPr>
        <w:t xml:space="preserve">Jumlah dokumen putusan pengadilan yang dipublikasikan </w:t>
      </w:r>
      <w:r w:rsidR="001952EC">
        <w:rPr>
          <w:noProof/>
          <w:lang w:val="en-US"/>
        </w:rPr>
        <w:t xml:space="preserve">pada situs web resmi </w:t>
      </w:r>
      <w:r w:rsidR="001952EC" w:rsidRPr="001952EC">
        <w:rPr>
          <w:noProof/>
          <w:lang w:val="id-ID"/>
        </w:rPr>
        <w:t>Mahkamah Agung Republik Indonesia</w:t>
      </w:r>
      <w:r w:rsidR="001952EC" w:rsidRPr="001952EC">
        <w:rPr>
          <w:noProof/>
          <w:lang w:val="id-ID"/>
        </w:rPr>
        <w:t xml:space="preserve"> </w:t>
      </w:r>
      <w:r w:rsidR="00103695" w:rsidRPr="006B7DA0">
        <w:rPr>
          <w:noProof/>
          <w:lang w:val="id-ID"/>
        </w:rPr>
        <w:t>terus</w:t>
      </w:r>
      <w:r w:rsidRPr="006B7DA0">
        <w:rPr>
          <w:noProof/>
          <w:lang w:val="id-ID"/>
        </w:rPr>
        <w:t xml:space="preserve"> </w:t>
      </w:r>
      <w:r w:rsidR="00103695" w:rsidRPr="006B7DA0">
        <w:rPr>
          <w:noProof/>
          <w:lang w:val="id-ID"/>
        </w:rPr>
        <w:t>bertambah dengan rata-rata 900.000 kasus per-tahun.</w:t>
      </w:r>
      <w:r w:rsidRPr="006B7DA0">
        <w:rPr>
          <w:noProof/>
          <w:lang w:val="id-ID"/>
        </w:rPr>
        <w:t xml:space="preserve"> </w:t>
      </w:r>
      <w:r w:rsidR="004F6A5E" w:rsidRPr="006B7DA0">
        <w:rPr>
          <w:noProof/>
          <w:lang w:val="id-ID"/>
        </w:rPr>
        <w:t>Karenanya, penerapan sistem pencarian yang efektif sangat diperlukan untuk mempermudah dan mempercepat</w:t>
      </w:r>
      <w:r w:rsidR="006668BB" w:rsidRPr="006B7DA0">
        <w:rPr>
          <w:noProof/>
          <w:lang w:val="id-ID"/>
        </w:rPr>
        <w:t xml:space="preserve"> </w:t>
      </w:r>
      <w:r w:rsidR="004F6A5E" w:rsidRPr="006B7DA0">
        <w:rPr>
          <w:noProof/>
          <w:lang w:val="id-ID"/>
        </w:rPr>
        <w:t xml:space="preserve">pencarian </w:t>
      </w:r>
      <w:r w:rsidR="00B27D4E">
        <w:rPr>
          <w:noProof/>
          <w:lang w:val="en-US"/>
        </w:rPr>
        <w:t>informasi releva</w:t>
      </w:r>
      <w:r w:rsidR="005226EC">
        <w:rPr>
          <w:noProof/>
          <w:lang w:val="en-US"/>
        </w:rPr>
        <w:t>n</w:t>
      </w:r>
      <w:r w:rsidR="00B27D4E">
        <w:rPr>
          <w:noProof/>
          <w:lang w:val="en-US"/>
        </w:rPr>
        <w:t xml:space="preserve"> dari </w:t>
      </w:r>
      <w:r w:rsidR="004F6A5E" w:rsidRPr="006B7DA0">
        <w:rPr>
          <w:noProof/>
          <w:lang w:val="id-ID"/>
        </w:rPr>
        <w:t xml:space="preserve">kasus </w:t>
      </w:r>
      <w:r w:rsidR="00B27D4E">
        <w:rPr>
          <w:noProof/>
          <w:lang w:val="en-US"/>
        </w:rPr>
        <w:t>terdahulu</w:t>
      </w:r>
      <w:r w:rsidR="001952EC">
        <w:rPr>
          <w:noProof/>
          <w:lang w:val="en-US"/>
        </w:rPr>
        <w:t>. Kendati demikian metode pencarian yang digunakan situs resmi Mahkamah Agung masih menggunakan metode</w:t>
      </w:r>
      <w:r w:rsidR="00CE78E5">
        <w:rPr>
          <w:noProof/>
          <w:lang w:val="en-US"/>
        </w:rPr>
        <w:t xml:space="preserve"> pencarian tradisional</w:t>
      </w:r>
      <w:r w:rsidR="001952EC">
        <w:rPr>
          <w:noProof/>
          <w:lang w:val="en-US"/>
        </w:rPr>
        <w:t xml:space="preserve"> </w:t>
      </w:r>
      <w:r w:rsidR="001952EC" w:rsidRPr="00CE78E5">
        <w:rPr>
          <w:i/>
          <w:iCs/>
          <w:noProof/>
          <w:lang w:val="en-US"/>
        </w:rPr>
        <w:t>boolean search</w:t>
      </w:r>
      <w:r w:rsidR="001952EC">
        <w:rPr>
          <w:noProof/>
          <w:lang w:val="en-US"/>
        </w:rPr>
        <w:t xml:space="preserve"> </w:t>
      </w:r>
      <w:r w:rsidR="00CE78E5">
        <w:rPr>
          <w:noProof/>
          <w:lang w:val="en-US"/>
        </w:rPr>
        <w:t xml:space="preserve">yang menuntut pengguna untuk memiliki keahlian teknis yang tinggi agar dapat menggunakan sistem dengan maksimal. Penelitian ini bermaksud untuk menerapkan metode pencarian berbasis model probabilistik (BM25) yang digabung dengan </w:t>
      </w:r>
      <w:r w:rsidR="00CE78E5" w:rsidRPr="00CE78E5">
        <w:rPr>
          <w:i/>
          <w:iCs/>
          <w:noProof/>
          <w:lang w:val="en-US"/>
        </w:rPr>
        <w:t>reranker</w:t>
      </w:r>
      <w:r w:rsidR="00CE78E5">
        <w:rPr>
          <w:i/>
          <w:iCs/>
          <w:noProof/>
          <w:lang w:val="en-US"/>
        </w:rPr>
        <w:t xml:space="preserve"> </w:t>
      </w:r>
      <w:r w:rsidR="00CE78E5">
        <w:rPr>
          <w:noProof/>
          <w:lang w:val="en-US"/>
        </w:rPr>
        <w:t xml:space="preserve">berbasis </w:t>
      </w:r>
      <w:r w:rsidR="00CE78E5" w:rsidRPr="00CE78E5">
        <w:rPr>
          <w:i/>
          <w:iCs/>
          <w:noProof/>
        </w:rPr>
        <w:t>Bidirectional Encoder Representations from Transformers</w:t>
      </w:r>
      <w:r w:rsidR="00CE78E5">
        <w:rPr>
          <w:i/>
          <w:iCs/>
          <w:noProof/>
        </w:rPr>
        <w:t xml:space="preserve"> (BERT). </w:t>
      </w:r>
      <w:r w:rsidR="00CE78E5">
        <w:rPr>
          <w:noProof/>
        </w:rPr>
        <w:t>Teknik BM25 m</w:t>
      </w:r>
      <w:r w:rsidR="00CE78E5" w:rsidRPr="00CE78E5">
        <w:rPr>
          <w:noProof/>
        </w:rPr>
        <w:t xml:space="preserve">empertimbangkan </w:t>
      </w:r>
      <w:r w:rsidR="00CE78E5">
        <w:rPr>
          <w:noProof/>
        </w:rPr>
        <w:t xml:space="preserve">frekuensi </w:t>
      </w:r>
      <w:r w:rsidR="00CE78E5" w:rsidRPr="00CE78E5">
        <w:rPr>
          <w:i/>
          <w:iCs/>
          <w:noProof/>
        </w:rPr>
        <w:t>term</w:t>
      </w:r>
      <w:r w:rsidR="00CE78E5" w:rsidRPr="00CE78E5">
        <w:rPr>
          <w:noProof/>
        </w:rPr>
        <w:t xml:space="preserve"> dan karakteristik dokumen</w:t>
      </w:r>
      <w:r w:rsidR="00CE78E5">
        <w:rPr>
          <w:noProof/>
        </w:rPr>
        <w:t xml:space="preserve"> sehingga dapat meningkatkan fleksibilitas query serta menangani kompleksitas dan panjang dokumen. Sedangkan komponen </w:t>
      </w:r>
      <w:r w:rsidR="00CE78E5" w:rsidRPr="00CE78E5">
        <w:rPr>
          <w:i/>
          <w:iCs/>
          <w:noProof/>
        </w:rPr>
        <w:t>reranker</w:t>
      </w:r>
      <w:r w:rsidR="00CE78E5">
        <w:rPr>
          <w:i/>
          <w:iCs/>
          <w:noProof/>
        </w:rPr>
        <w:t xml:space="preserve"> </w:t>
      </w:r>
      <w:r w:rsidR="00CE78E5">
        <w:rPr>
          <w:noProof/>
        </w:rPr>
        <w:t>berfungsi untuk meningkatkan relevansi dokumen</w:t>
      </w:r>
      <w:r w:rsidR="00C322DD">
        <w:rPr>
          <w:noProof/>
        </w:rPr>
        <w:t xml:space="preserve"> hasil BM25</w:t>
      </w:r>
      <w:r w:rsidR="00CE78E5">
        <w:rPr>
          <w:noProof/>
        </w:rPr>
        <w:t xml:space="preserve"> dengan mempertimbangkan</w:t>
      </w:r>
      <w:r w:rsidR="00C322DD">
        <w:rPr>
          <w:noProof/>
        </w:rPr>
        <w:t xml:space="preserve"> pemahaman semantik menggunakan model </w:t>
      </w:r>
      <w:r w:rsidR="00C322DD" w:rsidRPr="00C322DD">
        <w:rPr>
          <w:i/>
          <w:iCs/>
          <w:noProof/>
        </w:rPr>
        <w:t>pre-trained</w:t>
      </w:r>
      <w:r w:rsidR="00C322DD">
        <w:rPr>
          <w:noProof/>
        </w:rPr>
        <w:t xml:space="preserve"> berbasis transformer. </w:t>
      </w:r>
      <w:r w:rsidR="00894C66">
        <w:rPr>
          <w:noProof/>
          <w:lang w:val="en-US"/>
        </w:rPr>
        <w:t xml:space="preserve">Pengaplikasian </w:t>
      </w:r>
      <w:r w:rsidR="00C322DD">
        <w:rPr>
          <w:noProof/>
          <w:lang w:val="en-US"/>
        </w:rPr>
        <w:t xml:space="preserve"> diharapkan </w:t>
      </w:r>
      <w:r w:rsidR="00C322DD">
        <w:rPr>
          <w:bCs/>
          <w:noProof/>
          <w:lang w:val="en-US"/>
        </w:rPr>
        <w:t xml:space="preserve">dapat </w:t>
      </w:r>
      <w:r w:rsidR="005226EC">
        <w:rPr>
          <w:bCs/>
          <w:noProof/>
          <w:lang w:val="en-US"/>
        </w:rPr>
        <w:t xml:space="preserve">meningkatkan </w:t>
      </w:r>
      <w:r w:rsidR="00C322DD">
        <w:rPr>
          <w:bCs/>
          <w:noProof/>
          <w:lang w:val="en-US"/>
        </w:rPr>
        <w:t xml:space="preserve">akurasi dan fleksibilitas </w:t>
      </w:r>
      <w:r w:rsidR="005226EC">
        <w:rPr>
          <w:bCs/>
          <w:noProof/>
          <w:lang w:val="en-US"/>
        </w:rPr>
        <w:t xml:space="preserve">pencarian </w:t>
      </w:r>
      <w:r w:rsidR="00C322DD">
        <w:rPr>
          <w:bCs/>
          <w:noProof/>
          <w:lang w:val="en-US"/>
        </w:rPr>
        <w:t>dokumen putusan pengadilan sehingga dapat meningkatkan efektifitas dan efisiensi</w:t>
      </w:r>
      <w:r w:rsidR="005226EC">
        <w:rPr>
          <w:bCs/>
          <w:noProof/>
          <w:lang w:val="en-US"/>
        </w:rPr>
        <w:t xml:space="preserve"> </w:t>
      </w:r>
      <w:r w:rsidR="00C322DD">
        <w:rPr>
          <w:bCs/>
          <w:noProof/>
          <w:lang w:val="en-US"/>
        </w:rPr>
        <w:t xml:space="preserve">pekerjaan para </w:t>
      </w:r>
      <w:r w:rsidR="005226EC">
        <w:rPr>
          <w:bCs/>
          <w:noProof/>
          <w:lang w:val="en-US"/>
        </w:rPr>
        <w:t>praktisi hukum.</w:t>
      </w:r>
    </w:p>
    <w:p w14:paraId="49554DFB" w14:textId="6A7D1826" w:rsidR="002C6F9B" w:rsidRPr="006B7DA0" w:rsidRDefault="00FB6015" w:rsidP="002C6F9B">
      <w:pPr>
        <w:rPr>
          <w:noProof/>
          <w:lang w:val="id-ID"/>
        </w:rPr>
      </w:pPr>
      <w:commentRangeStart w:id="0"/>
      <w:commentRangeEnd w:id="0"/>
      <w:r w:rsidRPr="006B7DA0">
        <w:rPr>
          <w:rStyle w:val="CommentReference"/>
          <w:noProof/>
          <w:lang w:val="id-ID"/>
        </w:rPr>
        <w:commentReference w:id="0"/>
      </w:r>
      <w:r w:rsidR="006B7DA0" w:rsidRPr="006B7DA0">
        <w:rPr>
          <w:noProof/>
          <w:lang w:val="id-ID"/>
        </w:rPr>
        <w:t xml:space="preserve"> </w:t>
      </w:r>
    </w:p>
    <w:p w14:paraId="689D7351" w14:textId="41224205" w:rsidR="002C6F9B" w:rsidRPr="005226EC" w:rsidRDefault="002C6F9B" w:rsidP="002C6F9B">
      <w:pPr>
        <w:rPr>
          <w:noProof/>
          <w:lang w:val="en-US"/>
        </w:rPr>
      </w:pPr>
      <w:r w:rsidRPr="006B7DA0">
        <w:rPr>
          <w:noProof/>
          <w:lang w:val="id-ID"/>
        </w:rPr>
        <w:t xml:space="preserve">Kata kunci : </w:t>
      </w:r>
      <w:r w:rsidR="006B7DA0" w:rsidRPr="006B7DA0">
        <w:rPr>
          <w:noProof/>
          <w:lang w:val="id-ID"/>
        </w:rPr>
        <w:t xml:space="preserve">Information Retrieval, </w:t>
      </w:r>
      <w:r w:rsidR="00894C66">
        <w:rPr>
          <w:noProof/>
          <w:lang w:val="en-US"/>
        </w:rPr>
        <w:t xml:space="preserve">Legal </w:t>
      </w:r>
      <w:r w:rsidR="006B7DA0" w:rsidRPr="006B7DA0">
        <w:rPr>
          <w:noProof/>
          <w:lang w:val="id-ID"/>
        </w:rPr>
        <w:t>Case Retrieval</w:t>
      </w:r>
      <w:r w:rsidR="005226EC">
        <w:rPr>
          <w:noProof/>
          <w:lang w:val="en-US"/>
        </w:rPr>
        <w:t xml:space="preserve">, </w:t>
      </w:r>
      <w:r w:rsidR="00894C66">
        <w:rPr>
          <w:noProof/>
          <w:lang w:val="en-US"/>
        </w:rPr>
        <w:t>BERT</w:t>
      </w:r>
    </w:p>
    <w:p w14:paraId="7B5DE228" w14:textId="77777777" w:rsidR="002C6F9B" w:rsidRPr="006B7DA0" w:rsidRDefault="002C6F9B" w:rsidP="002C6F9B">
      <w:pPr>
        <w:rPr>
          <w:noProof/>
          <w:lang w:val="id-ID"/>
        </w:rPr>
      </w:pPr>
    </w:p>
    <w:p w14:paraId="5BBA22C6" w14:textId="77777777" w:rsidR="002C6F9B" w:rsidRPr="006B7DA0" w:rsidRDefault="002C6F9B" w:rsidP="002C6F9B">
      <w:pPr>
        <w:rPr>
          <w:noProof/>
          <w:lang w:val="id-ID"/>
        </w:rPr>
      </w:pPr>
    </w:p>
    <w:p w14:paraId="0ED4E4B8" w14:textId="77777777" w:rsidR="002C6F9B" w:rsidRPr="006B7DA0" w:rsidRDefault="002C6F9B" w:rsidP="002C6F9B">
      <w:pPr>
        <w:rPr>
          <w:noProof/>
          <w:lang w:val="id-ID"/>
        </w:rPr>
      </w:pPr>
    </w:p>
    <w:p w14:paraId="185711B5" w14:textId="77777777" w:rsidR="002C6F9B" w:rsidRPr="006B7DA0" w:rsidRDefault="002C6F9B" w:rsidP="002C6F9B">
      <w:pPr>
        <w:rPr>
          <w:noProof/>
          <w:lang w:val="id-ID"/>
        </w:rPr>
      </w:pPr>
    </w:p>
    <w:p w14:paraId="5349F4BF" w14:textId="77777777" w:rsidR="00EC5609" w:rsidRPr="006B7DA0" w:rsidRDefault="00EC5609" w:rsidP="002C6F9B">
      <w:pPr>
        <w:rPr>
          <w:noProof/>
          <w:lang w:val="id-ID"/>
        </w:rPr>
      </w:pPr>
    </w:p>
    <w:p w14:paraId="4C28574D" w14:textId="77777777" w:rsidR="00EC5609" w:rsidRPr="006B7DA0" w:rsidRDefault="00EC5609" w:rsidP="002C6F9B">
      <w:pPr>
        <w:rPr>
          <w:noProof/>
          <w:lang w:val="id-ID"/>
        </w:rPr>
      </w:pPr>
    </w:p>
    <w:p w14:paraId="21D0120E" w14:textId="77777777" w:rsidR="005226EC" w:rsidRDefault="005226EC">
      <w:pPr>
        <w:spacing w:line="259" w:lineRule="auto"/>
        <w:jc w:val="left"/>
        <w:rPr>
          <w:rFonts w:eastAsiaTheme="majorEastAsia" w:cstheme="majorBidi"/>
          <w:b/>
          <w:noProof/>
          <w:szCs w:val="32"/>
          <w:lang w:val="id-ID"/>
        </w:rPr>
      </w:pPr>
      <w:bookmarkStart w:id="1" w:name="_Toc147756937"/>
      <w:r>
        <w:rPr>
          <w:noProof/>
          <w:lang w:val="id-ID"/>
        </w:rPr>
        <w:br w:type="page"/>
      </w:r>
    </w:p>
    <w:p w14:paraId="74332FD4" w14:textId="6562FEA6" w:rsidR="002C6F9B" w:rsidRPr="006B7DA0" w:rsidRDefault="002C6F9B" w:rsidP="002C6F9B">
      <w:pPr>
        <w:pStyle w:val="Heading1"/>
        <w:jc w:val="center"/>
        <w:rPr>
          <w:noProof/>
          <w:lang w:val="id-ID"/>
        </w:rPr>
      </w:pPr>
      <w:r w:rsidRPr="006B7DA0">
        <w:rPr>
          <w:noProof/>
          <w:lang w:val="id-ID"/>
        </w:rPr>
        <w:lastRenderedPageBreak/>
        <w:t>DAFTAR ISI</w:t>
      </w:r>
      <w:bookmarkEnd w:id="1"/>
    </w:p>
    <w:sdt>
      <w:sdtPr>
        <w:rPr>
          <w:noProof/>
          <w:color w:val="FF0000"/>
          <w:lang w:val="id-ID"/>
        </w:rPr>
        <w:id w:val="-91100475"/>
        <w:docPartObj>
          <w:docPartGallery w:val="Table of Contents"/>
          <w:docPartUnique/>
        </w:docPartObj>
      </w:sdtPr>
      <w:sdtEndPr/>
      <w:sdtContent>
        <w:p w14:paraId="6ABEC7E2" w14:textId="77777777" w:rsidR="002C6F9B" w:rsidRPr="00A12994" w:rsidRDefault="002C6F9B" w:rsidP="002C6F9B">
          <w:pPr>
            <w:pStyle w:val="TOC1"/>
            <w:tabs>
              <w:tab w:val="right" w:leader="dot" w:pos="9016"/>
            </w:tabs>
            <w:rPr>
              <w:rFonts w:asciiTheme="minorHAnsi" w:eastAsiaTheme="minorEastAsia" w:hAnsiTheme="minorHAnsi"/>
              <w:noProof/>
              <w:color w:val="FF0000"/>
              <w:kern w:val="2"/>
              <w:sz w:val="22"/>
              <w:lang w:val="id-ID" w:eastAsia="en-ID"/>
              <w14:ligatures w14:val="standardContextual"/>
            </w:rPr>
          </w:pPr>
          <w:r w:rsidRPr="00A12994">
            <w:rPr>
              <w:noProof/>
              <w:color w:val="FF0000"/>
              <w:lang w:val="id-ID"/>
            </w:rPr>
            <w:fldChar w:fldCharType="begin"/>
          </w:r>
          <w:r w:rsidRPr="00A12994">
            <w:rPr>
              <w:noProof/>
              <w:color w:val="FF0000"/>
              <w:lang w:val="id-ID"/>
            </w:rPr>
            <w:instrText xml:space="preserve"> TOC \o "1-3" \h \z \u </w:instrText>
          </w:r>
          <w:r w:rsidRPr="00A12994">
            <w:rPr>
              <w:noProof/>
              <w:color w:val="FF0000"/>
              <w:lang w:val="id-ID"/>
            </w:rPr>
            <w:fldChar w:fldCharType="separate"/>
          </w:r>
          <w:hyperlink r:id="rId10" w:anchor="_Toc147756936" w:history="1">
            <w:r w:rsidRPr="00A12994">
              <w:rPr>
                <w:rStyle w:val="Hyperlink"/>
                <w:noProof/>
                <w:color w:val="FF0000"/>
                <w:lang w:val="id-ID"/>
              </w:rPr>
              <w:t>ABSTRAK</w:t>
            </w:r>
            <w:r w:rsidRPr="00A12994">
              <w:rPr>
                <w:rStyle w:val="Hyperlink"/>
                <w:noProof/>
                <w:webHidden/>
                <w:color w:val="FF0000"/>
                <w:lang w:val="id-ID"/>
              </w:rPr>
              <w:tab/>
            </w:r>
            <w:r w:rsidRPr="00A12994">
              <w:rPr>
                <w:rStyle w:val="Hyperlink"/>
                <w:noProof/>
                <w:webHidden/>
                <w:color w:val="FF0000"/>
                <w:lang w:val="id-ID"/>
              </w:rPr>
              <w:fldChar w:fldCharType="begin"/>
            </w:r>
            <w:r w:rsidRPr="00A12994">
              <w:rPr>
                <w:rStyle w:val="Hyperlink"/>
                <w:noProof/>
                <w:webHidden/>
                <w:color w:val="FF0000"/>
                <w:lang w:val="id-ID"/>
              </w:rPr>
              <w:instrText xml:space="preserve"> PAGEREF _Toc147756936 \h </w:instrText>
            </w:r>
            <w:r w:rsidRPr="00A12994">
              <w:rPr>
                <w:rStyle w:val="Hyperlink"/>
                <w:noProof/>
                <w:webHidden/>
                <w:color w:val="FF0000"/>
                <w:lang w:val="id-ID"/>
              </w:rPr>
            </w:r>
            <w:r w:rsidRPr="00A12994">
              <w:rPr>
                <w:rStyle w:val="Hyperlink"/>
                <w:noProof/>
                <w:webHidden/>
                <w:color w:val="FF0000"/>
                <w:lang w:val="id-ID"/>
              </w:rPr>
              <w:fldChar w:fldCharType="separate"/>
            </w:r>
            <w:r w:rsidRPr="00A12994">
              <w:rPr>
                <w:rStyle w:val="Hyperlink"/>
                <w:noProof/>
                <w:webHidden/>
                <w:color w:val="FF0000"/>
                <w:lang w:val="id-ID"/>
              </w:rPr>
              <w:t>i</w:t>
            </w:r>
            <w:r w:rsidRPr="00A12994">
              <w:rPr>
                <w:rStyle w:val="Hyperlink"/>
                <w:noProof/>
                <w:webHidden/>
                <w:color w:val="FF0000"/>
                <w:lang w:val="id-ID"/>
              </w:rPr>
              <w:fldChar w:fldCharType="end"/>
            </w:r>
          </w:hyperlink>
        </w:p>
        <w:p w14:paraId="34070A49" w14:textId="77777777" w:rsidR="002C6F9B" w:rsidRPr="00A12994" w:rsidRDefault="00FB3905" w:rsidP="002C6F9B">
          <w:pPr>
            <w:pStyle w:val="TOC1"/>
            <w:tabs>
              <w:tab w:val="right" w:leader="dot" w:pos="9016"/>
            </w:tabs>
            <w:rPr>
              <w:rFonts w:asciiTheme="minorHAnsi" w:eastAsiaTheme="minorEastAsia" w:hAnsiTheme="minorHAnsi"/>
              <w:noProof/>
              <w:color w:val="FF0000"/>
              <w:kern w:val="2"/>
              <w:sz w:val="22"/>
              <w:lang w:val="id-ID" w:eastAsia="en-ID"/>
              <w14:ligatures w14:val="standardContextual"/>
            </w:rPr>
          </w:pPr>
          <w:hyperlink r:id="rId11" w:anchor="_Toc147756937" w:history="1">
            <w:r w:rsidR="002C6F9B" w:rsidRPr="00A12994">
              <w:rPr>
                <w:rStyle w:val="Hyperlink"/>
                <w:noProof/>
                <w:color w:val="FF0000"/>
                <w:lang w:val="id-ID"/>
              </w:rPr>
              <w:t>DAFTAR ISI</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_Toc147756937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ii</w:t>
            </w:r>
            <w:r w:rsidR="002C6F9B" w:rsidRPr="00A12994">
              <w:rPr>
                <w:rStyle w:val="Hyperlink"/>
                <w:noProof/>
                <w:webHidden/>
                <w:color w:val="FF0000"/>
                <w:lang w:val="id-ID"/>
              </w:rPr>
              <w:fldChar w:fldCharType="end"/>
            </w:r>
          </w:hyperlink>
        </w:p>
        <w:p w14:paraId="0D225C8D" w14:textId="77777777" w:rsidR="002C6F9B" w:rsidRPr="00A12994" w:rsidRDefault="00FB3905" w:rsidP="002C6F9B">
          <w:pPr>
            <w:pStyle w:val="TOC1"/>
            <w:tabs>
              <w:tab w:val="right" w:leader="dot" w:pos="9016"/>
            </w:tabs>
            <w:rPr>
              <w:rFonts w:asciiTheme="minorHAnsi" w:eastAsiaTheme="minorEastAsia" w:hAnsiTheme="minorHAnsi"/>
              <w:noProof/>
              <w:color w:val="FF0000"/>
              <w:kern w:val="2"/>
              <w:sz w:val="22"/>
              <w:lang w:val="id-ID" w:eastAsia="en-ID"/>
              <w14:ligatures w14:val="standardContextual"/>
            </w:rPr>
          </w:pPr>
          <w:hyperlink r:id="rId12" w:anchor="_Toc147756938" w:history="1">
            <w:r w:rsidR="002C6F9B" w:rsidRPr="00A12994">
              <w:rPr>
                <w:rStyle w:val="Hyperlink"/>
                <w:noProof/>
                <w:color w:val="FF0000"/>
                <w:lang w:val="id-ID"/>
              </w:rPr>
              <w:t>DAFTAR GAMBAR</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_Toc147756938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iv</w:t>
            </w:r>
            <w:r w:rsidR="002C6F9B" w:rsidRPr="00A12994">
              <w:rPr>
                <w:rStyle w:val="Hyperlink"/>
                <w:noProof/>
                <w:webHidden/>
                <w:color w:val="FF0000"/>
                <w:lang w:val="id-ID"/>
              </w:rPr>
              <w:fldChar w:fldCharType="end"/>
            </w:r>
          </w:hyperlink>
        </w:p>
        <w:p w14:paraId="7A455261" w14:textId="77777777" w:rsidR="002C6F9B" w:rsidRPr="00A12994" w:rsidRDefault="00FB3905" w:rsidP="002C6F9B">
          <w:pPr>
            <w:pStyle w:val="TOC1"/>
            <w:tabs>
              <w:tab w:val="right" w:leader="dot" w:pos="9016"/>
            </w:tabs>
            <w:rPr>
              <w:rFonts w:asciiTheme="minorHAnsi" w:eastAsiaTheme="minorEastAsia" w:hAnsiTheme="minorHAnsi"/>
              <w:noProof/>
              <w:color w:val="FF0000"/>
              <w:kern w:val="2"/>
              <w:sz w:val="22"/>
              <w:lang w:val="id-ID" w:eastAsia="en-ID"/>
              <w14:ligatures w14:val="standardContextual"/>
            </w:rPr>
          </w:pPr>
          <w:hyperlink r:id="rId13" w:anchor="_Toc147756939" w:history="1">
            <w:r w:rsidR="002C6F9B" w:rsidRPr="00A12994">
              <w:rPr>
                <w:rStyle w:val="Hyperlink"/>
                <w:noProof/>
                <w:color w:val="FF0000"/>
                <w:lang w:val="id-ID"/>
              </w:rPr>
              <w:t>DAFTAR TABEL</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_Toc147756939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v</w:t>
            </w:r>
            <w:r w:rsidR="002C6F9B" w:rsidRPr="00A12994">
              <w:rPr>
                <w:rStyle w:val="Hyperlink"/>
                <w:noProof/>
                <w:webHidden/>
                <w:color w:val="FF0000"/>
                <w:lang w:val="id-ID"/>
              </w:rPr>
              <w:fldChar w:fldCharType="end"/>
            </w:r>
          </w:hyperlink>
        </w:p>
        <w:p w14:paraId="5076462D" w14:textId="77777777" w:rsidR="002C6F9B" w:rsidRPr="00A12994" w:rsidRDefault="00FB3905" w:rsidP="002C6F9B">
          <w:pPr>
            <w:pStyle w:val="TOC1"/>
            <w:tabs>
              <w:tab w:val="right" w:leader="dot" w:pos="9016"/>
            </w:tabs>
            <w:rPr>
              <w:rFonts w:asciiTheme="minorHAnsi" w:eastAsiaTheme="minorEastAsia" w:hAnsiTheme="minorHAnsi"/>
              <w:noProof/>
              <w:color w:val="FF0000"/>
              <w:kern w:val="2"/>
              <w:sz w:val="22"/>
              <w:lang w:val="id-ID" w:eastAsia="en-ID"/>
              <w14:ligatures w14:val="standardContextual"/>
            </w:rPr>
          </w:pPr>
          <w:hyperlink r:id="rId14" w:anchor="_Toc147756940" w:history="1">
            <w:r w:rsidR="002C6F9B" w:rsidRPr="00A12994">
              <w:rPr>
                <w:rStyle w:val="Hyperlink"/>
                <w:noProof/>
                <w:color w:val="FF0000"/>
                <w:lang w:val="id-ID"/>
              </w:rPr>
              <w:t>BAB 1</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_Toc147756940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1</w:t>
            </w:r>
            <w:r w:rsidR="002C6F9B" w:rsidRPr="00A12994">
              <w:rPr>
                <w:rStyle w:val="Hyperlink"/>
                <w:noProof/>
                <w:webHidden/>
                <w:color w:val="FF0000"/>
                <w:lang w:val="id-ID"/>
              </w:rPr>
              <w:fldChar w:fldCharType="end"/>
            </w:r>
          </w:hyperlink>
        </w:p>
        <w:p w14:paraId="646F1EC3" w14:textId="77777777" w:rsidR="002C6F9B" w:rsidRPr="00A12994" w:rsidRDefault="00FB3905" w:rsidP="002C6F9B">
          <w:pPr>
            <w:pStyle w:val="TOC2"/>
            <w:tabs>
              <w:tab w:val="right" w:leader="dot" w:pos="9016"/>
            </w:tabs>
            <w:rPr>
              <w:rFonts w:asciiTheme="minorHAnsi" w:eastAsiaTheme="minorEastAsia" w:hAnsiTheme="minorHAnsi"/>
              <w:noProof/>
              <w:color w:val="FF0000"/>
              <w:kern w:val="2"/>
              <w:sz w:val="22"/>
              <w:lang w:val="id-ID" w:eastAsia="en-ID"/>
              <w14:ligatures w14:val="standardContextual"/>
            </w:rPr>
          </w:pPr>
          <w:hyperlink r:id="rId15" w:anchor="_Toc147756941" w:history="1">
            <w:r w:rsidR="002C6F9B" w:rsidRPr="00A12994">
              <w:rPr>
                <w:rStyle w:val="Hyperlink"/>
                <w:noProof/>
                <w:color w:val="FF0000"/>
                <w:lang w:val="id-ID"/>
              </w:rPr>
              <w:t>1.1 Latar Belakang</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_Toc147756941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1</w:t>
            </w:r>
            <w:r w:rsidR="002C6F9B" w:rsidRPr="00A12994">
              <w:rPr>
                <w:rStyle w:val="Hyperlink"/>
                <w:noProof/>
                <w:webHidden/>
                <w:color w:val="FF0000"/>
                <w:lang w:val="id-ID"/>
              </w:rPr>
              <w:fldChar w:fldCharType="end"/>
            </w:r>
          </w:hyperlink>
        </w:p>
        <w:p w14:paraId="15FC06B1" w14:textId="77777777" w:rsidR="002C6F9B" w:rsidRPr="00A12994" w:rsidRDefault="00FB3905" w:rsidP="002C6F9B">
          <w:pPr>
            <w:pStyle w:val="TOC2"/>
            <w:tabs>
              <w:tab w:val="right" w:leader="dot" w:pos="9016"/>
            </w:tabs>
            <w:rPr>
              <w:rFonts w:asciiTheme="minorHAnsi" w:eastAsiaTheme="minorEastAsia" w:hAnsiTheme="minorHAnsi"/>
              <w:noProof/>
              <w:color w:val="FF0000"/>
              <w:kern w:val="2"/>
              <w:sz w:val="22"/>
              <w:lang w:val="id-ID" w:eastAsia="en-ID"/>
              <w14:ligatures w14:val="standardContextual"/>
            </w:rPr>
          </w:pPr>
          <w:hyperlink r:id="rId16" w:anchor="_Toc147756942" w:history="1">
            <w:r w:rsidR="002C6F9B" w:rsidRPr="00A12994">
              <w:rPr>
                <w:rStyle w:val="Hyperlink"/>
                <w:noProof/>
                <w:color w:val="FF0000"/>
                <w:lang w:val="id-ID"/>
              </w:rPr>
              <w:t>1.2 Permasalahan</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_Toc147756942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2</w:t>
            </w:r>
            <w:r w:rsidR="002C6F9B" w:rsidRPr="00A12994">
              <w:rPr>
                <w:rStyle w:val="Hyperlink"/>
                <w:noProof/>
                <w:webHidden/>
                <w:color w:val="FF0000"/>
                <w:lang w:val="id-ID"/>
              </w:rPr>
              <w:fldChar w:fldCharType="end"/>
            </w:r>
          </w:hyperlink>
        </w:p>
        <w:p w14:paraId="009984B4" w14:textId="77777777" w:rsidR="002C6F9B" w:rsidRPr="00A12994" w:rsidRDefault="00FB3905" w:rsidP="002C6F9B">
          <w:pPr>
            <w:pStyle w:val="TOC2"/>
            <w:tabs>
              <w:tab w:val="right" w:leader="dot" w:pos="9016"/>
            </w:tabs>
            <w:rPr>
              <w:rFonts w:asciiTheme="minorHAnsi" w:eastAsiaTheme="minorEastAsia" w:hAnsiTheme="minorHAnsi"/>
              <w:noProof/>
              <w:color w:val="FF0000"/>
              <w:kern w:val="2"/>
              <w:sz w:val="22"/>
              <w:lang w:val="id-ID" w:eastAsia="en-ID"/>
              <w14:ligatures w14:val="standardContextual"/>
            </w:rPr>
          </w:pPr>
          <w:hyperlink r:id="rId17" w:anchor="_Toc147756943" w:history="1">
            <w:r w:rsidR="002C6F9B" w:rsidRPr="00A12994">
              <w:rPr>
                <w:rStyle w:val="Hyperlink"/>
                <w:noProof/>
                <w:color w:val="FF0000"/>
                <w:lang w:val="id-ID"/>
              </w:rPr>
              <w:t>1.3 Metode Usulan</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_Toc147756943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2</w:t>
            </w:r>
            <w:r w:rsidR="002C6F9B" w:rsidRPr="00A12994">
              <w:rPr>
                <w:rStyle w:val="Hyperlink"/>
                <w:noProof/>
                <w:webHidden/>
                <w:color w:val="FF0000"/>
                <w:lang w:val="id-ID"/>
              </w:rPr>
              <w:fldChar w:fldCharType="end"/>
            </w:r>
          </w:hyperlink>
        </w:p>
        <w:p w14:paraId="1C849D0C" w14:textId="77777777" w:rsidR="002C6F9B" w:rsidRPr="00A12994" w:rsidRDefault="00FB3905" w:rsidP="002C6F9B">
          <w:pPr>
            <w:pStyle w:val="TOC2"/>
            <w:tabs>
              <w:tab w:val="right" w:leader="dot" w:pos="9016"/>
            </w:tabs>
            <w:rPr>
              <w:rFonts w:asciiTheme="minorHAnsi" w:eastAsiaTheme="minorEastAsia" w:hAnsiTheme="minorHAnsi"/>
              <w:noProof/>
              <w:color w:val="FF0000"/>
              <w:kern w:val="2"/>
              <w:sz w:val="22"/>
              <w:lang w:val="id-ID" w:eastAsia="en-ID"/>
              <w14:ligatures w14:val="standardContextual"/>
            </w:rPr>
          </w:pPr>
          <w:hyperlink r:id="rId18" w:anchor="_Toc147756944" w:history="1">
            <w:r w:rsidR="002C6F9B" w:rsidRPr="00A12994">
              <w:rPr>
                <w:rStyle w:val="Hyperlink"/>
                <w:noProof/>
                <w:color w:val="FF0000"/>
                <w:lang w:val="id-ID"/>
              </w:rPr>
              <w:t>1.4 Pertanyaan penelitian</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_Toc147756944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2</w:t>
            </w:r>
            <w:r w:rsidR="002C6F9B" w:rsidRPr="00A12994">
              <w:rPr>
                <w:rStyle w:val="Hyperlink"/>
                <w:noProof/>
                <w:webHidden/>
                <w:color w:val="FF0000"/>
                <w:lang w:val="id-ID"/>
              </w:rPr>
              <w:fldChar w:fldCharType="end"/>
            </w:r>
          </w:hyperlink>
        </w:p>
        <w:p w14:paraId="26899CEB" w14:textId="77777777" w:rsidR="002C6F9B" w:rsidRPr="00A12994" w:rsidRDefault="00FB3905" w:rsidP="002C6F9B">
          <w:pPr>
            <w:pStyle w:val="TOC2"/>
            <w:tabs>
              <w:tab w:val="right" w:leader="dot" w:pos="9016"/>
            </w:tabs>
            <w:rPr>
              <w:rFonts w:asciiTheme="minorHAnsi" w:eastAsiaTheme="minorEastAsia" w:hAnsiTheme="minorHAnsi"/>
              <w:noProof/>
              <w:color w:val="FF0000"/>
              <w:kern w:val="2"/>
              <w:sz w:val="22"/>
              <w:lang w:val="id-ID" w:eastAsia="en-ID"/>
              <w14:ligatures w14:val="standardContextual"/>
            </w:rPr>
          </w:pPr>
          <w:hyperlink r:id="rId19" w:anchor="_Toc147756945" w:history="1">
            <w:r w:rsidR="002C6F9B" w:rsidRPr="00A12994">
              <w:rPr>
                <w:rStyle w:val="Hyperlink"/>
                <w:noProof/>
                <w:color w:val="FF0000"/>
                <w:lang w:val="id-ID"/>
              </w:rPr>
              <w:t>1.5 Tujuan</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_Toc147756945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2</w:t>
            </w:r>
            <w:r w:rsidR="002C6F9B" w:rsidRPr="00A12994">
              <w:rPr>
                <w:rStyle w:val="Hyperlink"/>
                <w:noProof/>
                <w:webHidden/>
                <w:color w:val="FF0000"/>
                <w:lang w:val="id-ID"/>
              </w:rPr>
              <w:fldChar w:fldCharType="end"/>
            </w:r>
          </w:hyperlink>
        </w:p>
        <w:p w14:paraId="0855B443" w14:textId="77777777" w:rsidR="002C6F9B" w:rsidRPr="00A12994" w:rsidRDefault="00FB3905" w:rsidP="002C6F9B">
          <w:pPr>
            <w:pStyle w:val="TOC2"/>
            <w:tabs>
              <w:tab w:val="right" w:leader="dot" w:pos="9016"/>
            </w:tabs>
            <w:rPr>
              <w:rFonts w:asciiTheme="minorHAnsi" w:eastAsiaTheme="minorEastAsia" w:hAnsiTheme="minorHAnsi"/>
              <w:noProof/>
              <w:color w:val="FF0000"/>
              <w:kern w:val="2"/>
              <w:sz w:val="22"/>
              <w:lang w:val="id-ID" w:eastAsia="en-ID"/>
              <w14:ligatures w14:val="standardContextual"/>
            </w:rPr>
          </w:pPr>
          <w:hyperlink r:id="rId20" w:anchor="_Toc147756946" w:history="1">
            <w:r w:rsidR="002C6F9B" w:rsidRPr="00A12994">
              <w:rPr>
                <w:rStyle w:val="Hyperlink"/>
                <w:noProof/>
                <w:color w:val="FF0000"/>
                <w:lang w:val="id-ID"/>
              </w:rPr>
              <w:t>1.6 Manfaat</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_Toc147756946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2</w:t>
            </w:r>
            <w:r w:rsidR="002C6F9B" w:rsidRPr="00A12994">
              <w:rPr>
                <w:rStyle w:val="Hyperlink"/>
                <w:noProof/>
                <w:webHidden/>
                <w:color w:val="FF0000"/>
                <w:lang w:val="id-ID"/>
              </w:rPr>
              <w:fldChar w:fldCharType="end"/>
            </w:r>
          </w:hyperlink>
        </w:p>
        <w:p w14:paraId="5AF111BE" w14:textId="77777777" w:rsidR="002C6F9B" w:rsidRPr="00A12994" w:rsidRDefault="00FB3905" w:rsidP="002C6F9B">
          <w:pPr>
            <w:pStyle w:val="TOC2"/>
            <w:tabs>
              <w:tab w:val="right" w:leader="dot" w:pos="9016"/>
            </w:tabs>
            <w:rPr>
              <w:rFonts w:asciiTheme="minorHAnsi" w:eastAsiaTheme="minorEastAsia" w:hAnsiTheme="minorHAnsi"/>
              <w:noProof/>
              <w:color w:val="FF0000"/>
              <w:kern w:val="2"/>
              <w:sz w:val="22"/>
              <w:lang w:val="id-ID" w:eastAsia="en-ID"/>
              <w14:ligatures w14:val="standardContextual"/>
            </w:rPr>
          </w:pPr>
          <w:hyperlink r:id="rId21" w:anchor="_Toc147756947" w:history="1">
            <w:r w:rsidR="002C6F9B" w:rsidRPr="00A12994">
              <w:rPr>
                <w:rStyle w:val="Hyperlink"/>
                <w:noProof/>
                <w:color w:val="FF0000"/>
                <w:lang w:val="id-ID"/>
              </w:rPr>
              <w:t>1.7 Batasan masalah</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_Toc147756947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3</w:t>
            </w:r>
            <w:r w:rsidR="002C6F9B" w:rsidRPr="00A12994">
              <w:rPr>
                <w:rStyle w:val="Hyperlink"/>
                <w:noProof/>
                <w:webHidden/>
                <w:color w:val="FF0000"/>
                <w:lang w:val="id-ID"/>
              </w:rPr>
              <w:fldChar w:fldCharType="end"/>
            </w:r>
          </w:hyperlink>
        </w:p>
        <w:p w14:paraId="6D428C56" w14:textId="77777777" w:rsidR="002C6F9B" w:rsidRPr="00A12994" w:rsidRDefault="00FB3905" w:rsidP="002C6F9B">
          <w:pPr>
            <w:pStyle w:val="TOC2"/>
            <w:tabs>
              <w:tab w:val="right" w:leader="dot" w:pos="9016"/>
            </w:tabs>
            <w:rPr>
              <w:rFonts w:asciiTheme="minorHAnsi" w:eastAsiaTheme="minorEastAsia" w:hAnsiTheme="minorHAnsi"/>
              <w:noProof/>
              <w:color w:val="FF0000"/>
              <w:kern w:val="2"/>
              <w:sz w:val="22"/>
              <w:lang w:val="id-ID" w:eastAsia="en-ID"/>
              <w14:ligatures w14:val="standardContextual"/>
            </w:rPr>
          </w:pPr>
          <w:hyperlink r:id="rId22" w:anchor="_Toc147756948" w:history="1">
            <w:r w:rsidR="002C6F9B" w:rsidRPr="00A12994">
              <w:rPr>
                <w:rStyle w:val="Hyperlink"/>
                <w:noProof/>
                <w:color w:val="FF0000"/>
                <w:lang w:val="id-ID"/>
              </w:rPr>
              <w:t>1.8 Sistematika Penulisan</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_Toc147756948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3</w:t>
            </w:r>
            <w:r w:rsidR="002C6F9B" w:rsidRPr="00A12994">
              <w:rPr>
                <w:rStyle w:val="Hyperlink"/>
                <w:noProof/>
                <w:webHidden/>
                <w:color w:val="FF0000"/>
                <w:lang w:val="id-ID"/>
              </w:rPr>
              <w:fldChar w:fldCharType="end"/>
            </w:r>
          </w:hyperlink>
        </w:p>
        <w:p w14:paraId="2D0EAD63" w14:textId="77777777" w:rsidR="002C6F9B" w:rsidRPr="00A12994" w:rsidRDefault="00FB3905" w:rsidP="002C6F9B">
          <w:pPr>
            <w:pStyle w:val="TOC1"/>
            <w:tabs>
              <w:tab w:val="right" w:leader="dot" w:pos="9016"/>
            </w:tabs>
            <w:rPr>
              <w:rFonts w:asciiTheme="minorHAnsi" w:eastAsiaTheme="minorEastAsia" w:hAnsiTheme="minorHAnsi"/>
              <w:noProof/>
              <w:color w:val="FF0000"/>
              <w:kern w:val="2"/>
              <w:sz w:val="22"/>
              <w:lang w:val="id-ID" w:eastAsia="en-ID"/>
              <w14:ligatures w14:val="standardContextual"/>
            </w:rPr>
          </w:pPr>
          <w:hyperlink r:id="rId23" w:anchor="_Toc147756949" w:history="1">
            <w:r w:rsidR="002C6F9B" w:rsidRPr="00A12994">
              <w:rPr>
                <w:rStyle w:val="Hyperlink"/>
                <w:rFonts w:cs="Times New Roman"/>
                <w:noProof/>
                <w:color w:val="FF0000"/>
                <w:lang w:val="id-ID"/>
              </w:rPr>
              <w:t>BAB 2</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_Toc147756949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4</w:t>
            </w:r>
            <w:r w:rsidR="002C6F9B" w:rsidRPr="00A12994">
              <w:rPr>
                <w:rStyle w:val="Hyperlink"/>
                <w:noProof/>
                <w:webHidden/>
                <w:color w:val="FF0000"/>
                <w:lang w:val="id-ID"/>
              </w:rPr>
              <w:fldChar w:fldCharType="end"/>
            </w:r>
          </w:hyperlink>
        </w:p>
        <w:p w14:paraId="271E8968" w14:textId="77777777" w:rsidR="002C6F9B" w:rsidRPr="00A12994" w:rsidRDefault="00FB3905" w:rsidP="002C6F9B">
          <w:pPr>
            <w:pStyle w:val="TOC2"/>
            <w:tabs>
              <w:tab w:val="right" w:leader="dot" w:pos="9016"/>
            </w:tabs>
            <w:rPr>
              <w:rFonts w:asciiTheme="minorHAnsi" w:eastAsiaTheme="minorEastAsia" w:hAnsiTheme="minorHAnsi"/>
              <w:noProof/>
              <w:color w:val="FF0000"/>
              <w:kern w:val="2"/>
              <w:sz w:val="22"/>
              <w:lang w:val="id-ID" w:eastAsia="en-ID"/>
              <w14:ligatures w14:val="standardContextual"/>
            </w:rPr>
          </w:pPr>
          <w:hyperlink r:id="rId24" w:anchor="_Toc147756950" w:history="1">
            <w:r w:rsidR="002C6F9B" w:rsidRPr="00A12994">
              <w:rPr>
                <w:rStyle w:val="Hyperlink"/>
                <w:noProof/>
                <w:color w:val="FF0000"/>
                <w:lang w:val="id-ID"/>
              </w:rPr>
              <w:t>2.1 Leukimia Limfoblastik akut (ALL)</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_Toc147756950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4</w:t>
            </w:r>
            <w:r w:rsidR="002C6F9B" w:rsidRPr="00A12994">
              <w:rPr>
                <w:rStyle w:val="Hyperlink"/>
                <w:noProof/>
                <w:webHidden/>
                <w:color w:val="FF0000"/>
                <w:lang w:val="id-ID"/>
              </w:rPr>
              <w:fldChar w:fldCharType="end"/>
            </w:r>
          </w:hyperlink>
        </w:p>
        <w:p w14:paraId="598A1779" w14:textId="77777777" w:rsidR="002C6F9B" w:rsidRPr="00A12994" w:rsidRDefault="00FB3905" w:rsidP="002C6F9B">
          <w:pPr>
            <w:pStyle w:val="TOC2"/>
            <w:tabs>
              <w:tab w:val="right" w:leader="dot" w:pos="9016"/>
            </w:tabs>
            <w:rPr>
              <w:rFonts w:asciiTheme="minorHAnsi" w:eastAsiaTheme="minorEastAsia" w:hAnsiTheme="minorHAnsi"/>
              <w:noProof/>
              <w:color w:val="FF0000"/>
              <w:kern w:val="2"/>
              <w:sz w:val="22"/>
              <w:lang w:val="id-ID" w:eastAsia="en-ID"/>
              <w14:ligatures w14:val="standardContextual"/>
            </w:rPr>
          </w:pPr>
          <w:hyperlink r:id="rId25" w:anchor="_Toc147756951" w:history="1">
            <w:r w:rsidR="002C6F9B" w:rsidRPr="00A12994">
              <w:rPr>
                <w:rStyle w:val="Hyperlink"/>
                <w:noProof/>
                <w:color w:val="FF0000"/>
                <w:lang w:val="id-ID"/>
              </w:rPr>
              <w:t>2.2 Klasifikasi Citra</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_Toc147756951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5</w:t>
            </w:r>
            <w:r w:rsidR="002C6F9B" w:rsidRPr="00A12994">
              <w:rPr>
                <w:rStyle w:val="Hyperlink"/>
                <w:noProof/>
                <w:webHidden/>
                <w:color w:val="FF0000"/>
                <w:lang w:val="id-ID"/>
              </w:rPr>
              <w:fldChar w:fldCharType="end"/>
            </w:r>
          </w:hyperlink>
        </w:p>
        <w:p w14:paraId="21B35BBE" w14:textId="77777777" w:rsidR="002C6F9B" w:rsidRPr="00A12994" w:rsidRDefault="00FB3905" w:rsidP="002C6F9B">
          <w:pPr>
            <w:pStyle w:val="TOC2"/>
            <w:tabs>
              <w:tab w:val="right" w:leader="dot" w:pos="9016"/>
            </w:tabs>
            <w:rPr>
              <w:rFonts w:asciiTheme="minorHAnsi" w:eastAsiaTheme="minorEastAsia" w:hAnsiTheme="minorHAnsi"/>
              <w:noProof/>
              <w:color w:val="FF0000"/>
              <w:kern w:val="2"/>
              <w:sz w:val="22"/>
              <w:lang w:val="id-ID" w:eastAsia="en-ID"/>
              <w14:ligatures w14:val="standardContextual"/>
            </w:rPr>
          </w:pPr>
          <w:hyperlink r:id="rId26" w:anchor="_Toc147756952" w:history="1">
            <w:r w:rsidR="002C6F9B" w:rsidRPr="00A12994">
              <w:rPr>
                <w:rStyle w:val="Hyperlink"/>
                <w:noProof/>
                <w:color w:val="FF0000"/>
                <w:lang w:val="id-ID"/>
              </w:rPr>
              <w:t>2.3 Pengolahan Citra Digital (PCD)</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_Toc147756952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6</w:t>
            </w:r>
            <w:r w:rsidR="002C6F9B" w:rsidRPr="00A12994">
              <w:rPr>
                <w:rStyle w:val="Hyperlink"/>
                <w:noProof/>
                <w:webHidden/>
                <w:color w:val="FF0000"/>
                <w:lang w:val="id-ID"/>
              </w:rPr>
              <w:fldChar w:fldCharType="end"/>
            </w:r>
          </w:hyperlink>
        </w:p>
        <w:p w14:paraId="78D3593E" w14:textId="77777777" w:rsidR="002C6F9B" w:rsidRPr="00A12994" w:rsidRDefault="00FB3905" w:rsidP="002C6F9B">
          <w:pPr>
            <w:pStyle w:val="TOC2"/>
            <w:tabs>
              <w:tab w:val="right" w:leader="dot" w:pos="9016"/>
            </w:tabs>
            <w:rPr>
              <w:rFonts w:asciiTheme="minorHAnsi" w:eastAsiaTheme="minorEastAsia" w:hAnsiTheme="minorHAnsi"/>
              <w:noProof/>
              <w:color w:val="FF0000"/>
              <w:kern w:val="2"/>
              <w:sz w:val="22"/>
              <w:lang w:val="id-ID" w:eastAsia="en-ID"/>
              <w14:ligatures w14:val="standardContextual"/>
            </w:rPr>
          </w:pPr>
          <w:hyperlink r:id="rId27" w:anchor="_Toc147756953" w:history="1">
            <w:r w:rsidR="002C6F9B" w:rsidRPr="00A12994">
              <w:rPr>
                <w:rStyle w:val="Hyperlink"/>
                <w:noProof/>
                <w:color w:val="FF0000"/>
                <w:lang w:val="id-ID"/>
              </w:rPr>
              <w:t>2.4 Augmentasi Data</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_Toc147756953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7</w:t>
            </w:r>
            <w:r w:rsidR="002C6F9B" w:rsidRPr="00A12994">
              <w:rPr>
                <w:rStyle w:val="Hyperlink"/>
                <w:noProof/>
                <w:webHidden/>
                <w:color w:val="FF0000"/>
                <w:lang w:val="id-ID"/>
              </w:rPr>
              <w:fldChar w:fldCharType="end"/>
            </w:r>
          </w:hyperlink>
        </w:p>
        <w:p w14:paraId="5F139BD4" w14:textId="77777777" w:rsidR="002C6F9B" w:rsidRPr="00A12994" w:rsidRDefault="00FB3905" w:rsidP="002C6F9B">
          <w:pPr>
            <w:pStyle w:val="TOC2"/>
            <w:tabs>
              <w:tab w:val="right" w:leader="dot" w:pos="9016"/>
            </w:tabs>
            <w:rPr>
              <w:rFonts w:asciiTheme="minorHAnsi" w:eastAsiaTheme="minorEastAsia" w:hAnsiTheme="minorHAnsi"/>
              <w:noProof/>
              <w:color w:val="FF0000"/>
              <w:kern w:val="2"/>
              <w:sz w:val="22"/>
              <w:lang w:val="id-ID" w:eastAsia="en-ID"/>
              <w14:ligatures w14:val="standardContextual"/>
            </w:rPr>
          </w:pPr>
          <w:hyperlink r:id="rId28" w:anchor="_Toc147756954" w:history="1">
            <w:r w:rsidR="002C6F9B" w:rsidRPr="00A12994">
              <w:rPr>
                <w:rStyle w:val="Hyperlink"/>
                <w:noProof/>
                <w:color w:val="FF0000"/>
                <w:lang w:val="id-ID"/>
              </w:rPr>
              <w:t>2.5 Convolutional Neural Network (CNN)</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_Toc147756954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8</w:t>
            </w:r>
            <w:r w:rsidR="002C6F9B" w:rsidRPr="00A12994">
              <w:rPr>
                <w:rStyle w:val="Hyperlink"/>
                <w:noProof/>
                <w:webHidden/>
                <w:color w:val="FF0000"/>
                <w:lang w:val="id-ID"/>
              </w:rPr>
              <w:fldChar w:fldCharType="end"/>
            </w:r>
          </w:hyperlink>
        </w:p>
        <w:p w14:paraId="0E4DFB0C" w14:textId="77777777" w:rsidR="002C6F9B" w:rsidRPr="00A12994" w:rsidRDefault="00FB3905" w:rsidP="002C6F9B">
          <w:pPr>
            <w:pStyle w:val="TOC3"/>
            <w:rPr>
              <w:rFonts w:asciiTheme="minorHAnsi" w:eastAsiaTheme="minorEastAsia" w:hAnsiTheme="minorHAnsi" w:cstheme="minorBidi"/>
              <w:b w:val="0"/>
              <w:bCs w:val="0"/>
              <w:color w:val="FF0000"/>
              <w:kern w:val="2"/>
              <w:sz w:val="22"/>
              <w:lang w:val="id-ID"/>
              <w14:ligatures w14:val="standardContextual"/>
            </w:rPr>
          </w:pPr>
          <w:hyperlink r:id="rId29" w:anchor="_Toc147756955" w:history="1">
            <w:r w:rsidR="002C6F9B" w:rsidRPr="00A12994">
              <w:rPr>
                <w:rStyle w:val="Hyperlink"/>
                <w:rFonts w:eastAsiaTheme="majorEastAsia"/>
                <w:bCs w:val="0"/>
                <w:color w:val="FF0000"/>
                <w:lang w:val="id-ID"/>
              </w:rPr>
              <w:t xml:space="preserve">2.5.1 </w:t>
            </w:r>
            <w:r w:rsidR="002C6F9B" w:rsidRPr="00A12994">
              <w:rPr>
                <w:rStyle w:val="Hyperlink"/>
                <w:rFonts w:eastAsiaTheme="majorEastAsia"/>
                <w:bCs w:val="0"/>
                <w:i/>
                <w:iCs/>
                <w:color w:val="FF0000"/>
                <w:lang w:val="id-ID"/>
              </w:rPr>
              <w:t>Convolutional Layer</w:t>
            </w:r>
            <w:r w:rsidR="002C6F9B" w:rsidRPr="00A12994">
              <w:rPr>
                <w:rStyle w:val="Hyperlink"/>
                <w:rFonts w:eastAsiaTheme="majorEastAsia"/>
                <w:b w:val="0"/>
                <w:bCs w:val="0"/>
                <w:webHidden/>
                <w:color w:val="FF0000"/>
                <w:lang w:val="id-ID"/>
              </w:rPr>
              <w:tab/>
            </w:r>
            <w:r w:rsidR="002C6F9B" w:rsidRPr="00A12994">
              <w:rPr>
                <w:rStyle w:val="Hyperlink"/>
                <w:rFonts w:eastAsiaTheme="majorEastAsia"/>
                <w:b w:val="0"/>
                <w:bCs w:val="0"/>
                <w:webHidden/>
                <w:color w:val="FF0000"/>
                <w:lang w:val="id-ID"/>
              </w:rPr>
              <w:fldChar w:fldCharType="begin"/>
            </w:r>
            <w:r w:rsidR="002C6F9B" w:rsidRPr="00A12994">
              <w:rPr>
                <w:rStyle w:val="Hyperlink"/>
                <w:rFonts w:eastAsiaTheme="majorEastAsia"/>
                <w:b w:val="0"/>
                <w:bCs w:val="0"/>
                <w:webHidden/>
                <w:color w:val="FF0000"/>
                <w:lang w:val="id-ID"/>
              </w:rPr>
              <w:instrText xml:space="preserve"> PAGEREF _Toc147756955 \h </w:instrText>
            </w:r>
            <w:r w:rsidR="002C6F9B" w:rsidRPr="00A12994">
              <w:rPr>
                <w:rStyle w:val="Hyperlink"/>
                <w:rFonts w:eastAsiaTheme="majorEastAsia"/>
                <w:b w:val="0"/>
                <w:bCs w:val="0"/>
                <w:webHidden/>
                <w:color w:val="FF0000"/>
                <w:lang w:val="id-ID"/>
              </w:rPr>
            </w:r>
            <w:r w:rsidR="002C6F9B" w:rsidRPr="00A12994">
              <w:rPr>
                <w:rStyle w:val="Hyperlink"/>
                <w:rFonts w:eastAsiaTheme="majorEastAsia"/>
                <w:b w:val="0"/>
                <w:bCs w:val="0"/>
                <w:webHidden/>
                <w:color w:val="FF0000"/>
                <w:lang w:val="id-ID"/>
              </w:rPr>
              <w:fldChar w:fldCharType="separate"/>
            </w:r>
            <w:r w:rsidR="002C6F9B" w:rsidRPr="00A12994">
              <w:rPr>
                <w:rStyle w:val="Hyperlink"/>
                <w:rFonts w:eastAsiaTheme="majorEastAsia"/>
                <w:b w:val="0"/>
                <w:bCs w:val="0"/>
                <w:webHidden/>
                <w:color w:val="FF0000"/>
                <w:lang w:val="id-ID"/>
              </w:rPr>
              <w:t>9</w:t>
            </w:r>
            <w:r w:rsidR="002C6F9B" w:rsidRPr="00A12994">
              <w:rPr>
                <w:rStyle w:val="Hyperlink"/>
                <w:rFonts w:eastAsiaTheme="majorEastAsia"/>
                <w:b w:val="0"/>
                <w:bCs w:val="0"/>
                <w:webHidden/>
                <w:color w:val="FF0000"/>
                <w:lang w:val="id-ID"/>
              </w:rPr>
              <w:fldChar w:fldCharType="end"/>
            </w:r>
          </w:hyperlink>
        </w:p>
        <w:p w14:paraId="60A4A578" w14:textId="77777777" w:rsidR="002C6F9B" w:rsidRPr="00A12994" w:rsidRDefault="00FB3905" w:rsidP="002C6F9B">
          <w:pPr>
            <w:pStyle w:val="TOC3"/>
            <w:rPr>
              <w:rFonts w:asciiTheme="minorHAnsi" w:eastAsiaTheme="minorEastAsia" w:hAnsiTheme="minorHAnsi" w:cstheme="minorBidi"/>
              <w:b w:val="0"/>
              <w:bCs w:val="0"/>
              <w:color w:val="FF0000"/>
              <w:kern w:val="2"/>
              <w:sz w:val="22"/>
              <w:lang w:val="id-ID"/>
              <w14:ligatures w14:val="standardContextual"/>
            </w:rPr>
          </w:pPr>
          <w:hyperlink r:id="rId30" w:anchor="_Toc147756956" w:history="1">
            <w:r w:rsidR="002C6F9B" w:rsidRPr="00A12994">
              <w:rPr>
                <w:rStyle w:val="Hyperlink"/>
                <w:rFonts w:eastAsiaTheme="majorEastAsia"/>
                <w:bCs w:val="0"/>
                <w:i/>
                <w:iCs/>
                <w:color w:val="FF0000"/>
                <w:lang w:val="id-ID"/>
              </w:rPr>
              <w:t>2.5.2 Pooling Layer</w:t>
            </w:r>
            <w:r w:rsidR="002C6F9B" w:rsidRPr="00A12994">
              <w:rPr>
                <w:rStyle w:val="Hyperlink"/>
                <w:rFonts w:eastAsiaTheme="majorEastAsia"/>
                <w:b w:val="0"/>
                <w:bCs w:val="0"/>
                <w:webHidden/>
                <w:color w:val="FF0000"/>
                <w:lang w:val="id-ID"/>
              </w:rPr>
              <w:tab/>
            </w:r>
            <w:r w:rsidR="002C6F9B" w:rsidRPr="00A12994">
              <w:rPr>
                <w:rStyle w:val="Hyperlink"/>
                <w:rFonts w:eastAsiaTheme="majorEastAsia"/>
                <w:b w:val="0"/>
                <w:bCs w:val="0"/>
                <w:webHidden/>
                <w:color w:val="FF0000"/>
                <w:lang w:val="id-ID"/>
              </w:rPr>
              <w:fldChar w:fldCharType="begin"/>
            </w:r>
            <w:r w:rsidR="002C6F9B" w:rsidRPr="00A12994">
              <w:rPr>
                <w:rStyle w:val="Hyperlink"/>
                <w:rFonts w:eastAsiaTheme="majorEastAsia"/>
                <w:b w:val="0"/>
                <w:bCs w:val="0"/>
                <w:webHidden/>
                <w:color w:val="FF0000"/>
                <w:lang w:val="id-ID"/>
              </w:rPr>
              <w:instrText xml:space="preserve"> PAGEREF _Toc147756956 \h </w:instrText>
            </w:r>
            <w:r w:rsidR="002C6F9B" w:rsidRPr="00A12994">
              <w:rPr>
                <w:rStyle w:val="Hyperlink"/>
                <w:rFonts w:eastAsiaTheme="majorEastAsia"/>
                <w:b w:val="0"/>
                <w:bCs w:val="0"/>
                <w:webHidden/>
                <w:color w:val="FF0000"/>
                <w:lang w:val="id-ID"/>
              </w:rPr>
            </w:r>
            <w:r w:rsidR="002C6F9B" w:rsidRPr="00A12994">
              <w:rPr>
                <w:rStyle w:val="Hyperlink"/>
                <w:rFonts w:eastAsiaTheme="majorEastAsia"/>
                <w:b w:val="0"/>
                <w:bCs w:val="0"/>
                <w:webHidden/>
                <w:color w:val="FF0000"/>
                <w:lang w:val="id-ID"/>
              </w:rPr>
              <w:fldChar w:fldCharType="separate"/>
            </w:r>
            <w:r w:rsidR="002C6F9B" w:rsidRPr="00A12994">
              <w:rPr>
                <w:rStyle w:val="Hyperlink"/>
                <w:rFonts w:eastAsiaTheme="majorEastAsia"/>
                <w:b w:val="0"/>
                <w:bCs w:val="0"/>
                <w:webHidden/>
                <w:color w:val="FF0000"/>
                <w:lang w:val="id-ID"/>
              </w:rPr>
              <w:t>10</w:t>
            </w:r>
            <w:r w:rsidR="002C6F9B" w:rsidRPr="00A12994">
              <w:rPr>
                <w:rStyle w:val="Hyperlink"/>
                <w:rFonts w:eastAsiaTheme="majorEastAsia"/>
                <w:b w:val="0"/>
                <w:bCs w:val="0"/>
                <w:webHidden/>
                <w:color w:val="FF0000"/>
                <w:lang w:val="id-ID"/>
              </w:rPr>
              <w:fldChar w:fldCharType="end"/>
            </w:r>
          </w:hyperlink>
        </w:p>
        <w:p w14:paraId="276CC995" w14:textId="77777777" w:rsidR="002C6F9B" w:rsidRPr="00A12994" w:rsidRDefault="00FB3905" w:rsidP="002C6F9B">
          <w:pPr>
            <w:pStyle w:val="TOC3"/>
            <w:rPr>
              <w:rFonts w:asciiTheme="minorHAnsi" w:eastAsiaTheme="minorEastAsia" w:hAnsiTheme="minorHAnsi" w:cstheme="minorBidi"/>
              <w:b w:val="0"/>
              <w:bCs w:val="0"/>
              <w:color w:val="FF0000"/>
              <w:kern w:val="2"/>
              <w:sz w:val="22"/>
              <w:lang w:val="id-ID"/>
              <w14:ligatures w14:val="standardContextual"/>
            </w:rPr>
          </w:pPr>
          <w:hyperlink r:id="rId31" w:anchor="_Toc147756957" w:history="1">
            <w:r w:rsidR="002C6F9B" w:rsidRPr="00A12994">
              <w:rPr>
                <w:rStyle w:val="Hyperlink"/>
                <w:rFonts w:eastAsiaTheme="majorEastAsia"/>
                <w:bCs w:val="0"/>
                <w:i/>
                <w:iCs/>
                <w:color w:val="FF0000"/>
                <w:lang w:val="id-ID"/>
              </w:rPr>
              <w:t>2.5.3 Rectified Linear Unit (ReLU)</w:t>
            </w:r>
            <w:r w:rsidR="002C6F9B" w:rsidRPr="00A12994">
              <w:rPr>
                <w:rStyle w:val="Hyperlink"/>
                <w:rFonts w:eastAsiaTheme="majorEastAsia"/>
                <w:b w:val="0"/>
                <w:bCs w:val="0"/>
                <w:webHidden/>
                <w:color w:val="FF0000"/>
                <w:lang w:val="id-ID"/>
              </w:rPr>
              <w:tab/>
            </w:r>
            <w:r w:rsidR="002C6F9B" w:rsidRPr="00A12994">
              <w:rPr>
                <w:rStyle w:val="Hyperlink"/>
                <w:rFonts w:eastAsiaTheme="majorEastAsia"/>
                <w:b w:val="0"/>
                <w:bCs w:val="0"/>
                <w:webHidden/>
                <w:color w:val="FF0000"/>
                <w:lang w:val="id-ID"/>
              </w:rPr>
              <w:fldChar w:fldCharType="begin"/>
            </w:r>
            <w:r w:rsidR="002C6F9B" w:rsidRPr="00A12994">
              <w:rPr>
                <w:rStyle w:val="Hyperlink"/>
                <w:rFonts w:eastAsiaTheme="majorEastAsia"/>
                <w:b w:val="0"/>
                <w:bCs w:val="0"/>
                <w:webHidden/>
                <w:color w:val="FF0000"/>
                <w:lang w:val="id-ID"/>
              </w:rPr>
              <w:instrText xml:space="preserve"> PAGEREF _Toc147756957 \h </w:instrText>
            </w:r>
            <w:r w:rsidR="002C6F9B" w:rsidRPr="00A12994">
              <w:rPr>
                <w:rStyle w:val="Hyperlink"/>
                <w:rFonts w:eastAsiaTheme="majorEastAsia"/>
                <w:b w:val="0"/>
                <w:bCs w:val="0"/>
                <w:webHidden/>
                <w:color w:val="FF0000"/>
                <w:lang w:val="id-ID"/>
              </w:rPr>
            </w:r>
            <w:r w:rsidR="002C6F9B" w:rsidRPr="00A12994">
              <w:rPr>
                <w:rStyle w:val="Hyperlink"/>
                <w:rFonts w:eastAsiaTheme="majorEastAsia"/>
                <w:b w:val="0"/>
                <w:bCs w:val="0"/>
                <w:webHidden/>
                <w:color w:val="FF0000"/>
                <w:lang w:val="id-ID"/>
              </w:rPr>
              <w:fldChar w:fldCharType="separate"/>
            </w:r>
            <w:r w:rsidR="002C6F9B" w:rsidRPr="00A12994">
              <w:rPr>
                <w:rStyle w:val="Hyperlink"/>
                <w:rFonts w:eastAsiaTheme="majorEastAsia"/>
                <w:b w:val="0"/>
                <w:bCs w:val="0"/>
                <w:webHidden/>
                <w:color w:val="FF0000"/>
                <w:lang w:val="id-ID"/>
              </w:rPr>
              <w:t>11</w:t>
            </w:r>
            <w:r w:rsidR="002C6F9B" w:rsidRPr="00A12994">
              <w:rPr>
                <w:rStyle w:val="Hyperlink"/>
                <w:rFonts w:eastAsiaTheme="majorEastAsia"/>
                <w:b w:val="0"/>
                <w:bCs w:val="0"/>
                <w:webHidden/>
                <w:color w:val="FF0000"/>
                <w:lang w:val="id-ID"/>
              </w:rPr>
              <w:fldChar w:fldCharType="end"/>
            </w:r>
          </w:hyperlink>
        </w:p>
        <w:p w14:paraId="137E1C91" w14:textId="77777777" w:rsidR="002C6F9B" w:rsidRPr="00A12994" w:rsidRDefault="00FB3905" w:rsidP="002C6F9B">
          <w:pPr>
            <w:pStyle w:val="TOC3"/>
            <w:rPr>
              <w:rFonts w:asciiTheme="minorHAnsi" w:eastAsiaTheme="minorEastAsia" w:hAnsiTheme="minorHAnsi" w:cstheme="minorBidi"/>
              <w:b w:val="0"/>
              <w:bCs w:val="0"/>
              <w:color w:val="FF0000"/>
              <w:kern w:val="2"/>
              <w:sz w:val="22"/>
              <w:lang w:val="id-ID"/>
              <w14:ligatures w14:val="standardContextual"/>
            </w:rPr>
          </w:pPr>
          <w:hyperlink r:id="rId32" w:anchor="_Toc147756958" w:history="1">
            <w:r w:rsidR="002C6F9B" w:rsidRPr="00A12994">
              <w:rPr>
                <w:rStyle w:val="Hyperlink"/>
                <w:rFonts w:eastAsiaTheme="majorEastAsia"/>
                <w:bCs w:val="0"/>
                <w:i/>
                <w:iCs/>
                <w:color w:val="FF0000"/>
                <w:lang w:val="id-ID"/>
              </w:rPr>
              <w:t>2.5.4 Fully Connected Layer (FCL)</w:t>
            </w:r>
            <w:r w:rsidR="002C6F9B" w:rsidRPr="00A12994">
              <w:rPr>
                <w:rStyle w:val="Hyperlink"/>
                <w:rFonts w:eastAsiaTheme="majorEastAsia"/>
                <w:b w:val="0"/>
                <w:bCs w:val="0"/>
                <w:webHidden/>
                <w:color w:val="FF0000"/>
                <w:lang w:val="id-ID"/>
              </w:rPr>
              <w:tab/>
            </w:r>
            <w:r w:rsidR="002C6F9B" w:rsidRPr="00A12994">
              <w:rPr>
                <w:rStyle w:val="Hyperlink"/>
                <w:rFonts w:eastAsiaTheme="majorEastAsia"/>
                <w:b w:val="0"/>
                <w:bCs w:val="0"/>
                <w:webHidden/>
                <w:color w:val="FF0000"/>
                <w:lang w:val="id-ID"/>
              </w:rPr>
              <w:fldChar w:fldCharType="begin"/>
            </w:r>
            <w:r w:rsidR="002C6F9B" w:rsidRPr="00A12994">
              <w:rPr>
                <w:rStyle w:val="Hyperlink"/>
                <w:rFonts w:eastAsiaTheme="majorEastAsia"/>
                <w:b w:val="0"/>
                <w:bCs w:val="0"/>
                <w:webHidden/>
                <w:color w:val="FF0000"/>
                <w:lang w:val="id-ID"/>
              </w:rPr>
              <w:instrText xml:space="preserve"> PAGEREF _Toc147756958 \h </w:instrText>
            </w:r>
            <w:r w:rsidR="002C6F9B" w:rsidRPr="00A12994">
              <w:rPr>
                <w:rStyle w:val="Hyperlink"/>
                <w:rFonts w:eastAsiaTheme="majorEastAsia"/>
                <w:b w:val="0"/>
                <w:bCs w:val="0"/>
                <w:webHidden/>
                <w:color w:val="FF0000"/>
                <w:lang w:val="id-ID"/>
              </w:rPr>
            </w:r>
            <w:r w:rsidR="002C6F9B" w:rsidRPr="00A12994">
              <w:rPr>
                <w:rStyle w:val="Hyperlink"/>
                <w:rFonts w:eastAsiaTheme="majorEastAsia"/>
                <w:b w:val="0"/>
                <w:bCs w:val="0"/>
                <w:webHidden/>
                <w:color w:val="FF0000"/>
                <w:lang w:val="id-ID"/>
              </w:rPr>
              <w:fldChar w:fldCharType="separate"/>
            </w:r>
            <w:r w:rsidR="002C6F9B" w:rsidRPr="00A12994">
              <w:rPr>
                <w:rStyle w:val="Hyperlink"/>
                <w:rFonts w:eastAsiaTheme="majorEastAsia"/>
                <w:b w:val="0"/>
                <w:bCs w:val="0"/>
                <w:webHidden/>
                <w:color w:val="FF0000"/>
                <w:lang w:val="id-ID"/>
              </w:rPr>
              <w:t>12</w:t>
            </w:r>
            <w:r w:rsidR="002C6F9B" w:rsidRPr="00A12994">
              <w:rPr>
                <w:rStyle w:val="Hyperlink"/>
                <w:rFonts w:eastAsiaTheme="majorEastAsia"/>
                <w:b w:val="0"/>
                <w:bCs w:val="0"/>
                <w:webHidden/>
                <w:color w:val="FF0000"/>
                <w:lang w:val="id-ID"/>
              </w:rPr>
              <w:fldChar w:fldCharType="end"/>
            </w:r>
          </w:hyperlink>
        </w:p>
        <w:p w14:paraId="681AAC6F" w14:textId="77777777" w:rsidR="002C6F9B" w:rsidRPr="00A12994" w:rsidRDefault="00FB3905" w:rsidP="002C6F9B">
          <w:pPr>
            <w:pStyle w:val="TOC3"/>
            <w:rPr>
              <w:rFonts w:asciiTheme="minorHAnsi" w:eastAsiaTheme="minorEastAsia" w:hAnsiTheme="minorHAnsi" w:cstheme="minorBidi"/>
              <w:b w:val="0"/>
              <w:bCs w:val="0"/>
              <w:color w:val="FF0000"/>
              <w:kern w:val="2"/>
              <w:sz w:val="22"/>
              <w:lang w:val="id-ID"/>
              <w14:ligatures w14:val="standardContextual"/>
            </w:rPr>
          </w:pPr>
          <w:hyperlink r:id="rId33" w:anchor="_Toc147756959" w:history="1">
            <w:r w:rsidR="002C6F9B" w:rsidRPr="00A12994">
              <w:rPr>
                <w:rStyle w:val="Hyperlink"/>
                <w:rFonts w:eastAsiaTheme="majorEastAsia"/>
                <w:bCs w:val="0"/>
                <w:i/>
                <w:iCs/>
                <w:color w:val="FF0000"/>
                <w:lang w:val="id-ID"/>
              </w:rPr>
              <w:t>2.5.5 Squeeze and Excitation (SE) Layer</w:t>
            </w:r>
            <w:r w:rsidR="002C6F9B" w:rsidRPr="00A12994">
              <w:rPr>
                <w:rStyle w:val="Hyperlink"/>
                <w:rFonts w:eastAsiaTheme="majorEastAsia"/>
                <w:b w:val="0"/>
                <w:bCs w:val="0"/>
                <w:webHidden/>
                <w:color w:val="FF0000"/>
                <w:lang w:val="id-ID"/>
              </w:rPr>
              <w:tab/>
            </w:r>
            <w:r w:rsidR="002C6F9B" w:rsidRPr="00A12994">
              <w:rPr>
                <w:rStyle w:val="Hyperlink"/>
                <w:rFonts w:eastAsiaTheme="majorEastAsia"/>
                <w:b w:val="0"/>
                <w:bCs w:val="0"/>
                <w:webHidden/>
                <w:color w:val="FF0000"/>
                <w:lang w:val="id-ID"/>
              </w:rPr>
              <w:fldChar w:fldCharType="begin"/>
            </w:r>
            <w:r w:rsidR="002C6F9B" w:rsidRPr="00A12994">
              <w:rPr>
                <w:rStyle w:val="Hyperlink"/>
                <w:rFonts w:eastAsiaTheme="majorEastAsia"/>
                <w:b w:val="0"/>
                <w:bCs w:val="0"/>
                <w:webHidden/>
                <w:color w:val="FF0000"/>
                <w:lang w:val="id-ID"/>
              </w:rPr>
              <w:instrText xml:space="preserve"> PAGEREF _Toc147756959 \h </w:instrText>
            </w:r>
            <w:r w:rsidR="002C6F9B" w:rsidRPr="00A12994">
              <w:rPr>
                <w:rStyle w:val="Hyperlink"/>
                <w:rFonts w:eastAsiaTheme="majorEastAsia"/>
                <w:b w:val="0"/>
                <w:bCs w:val="0"/>
                <w:webHidden/>
                <w:color w:val="FF0000"/>
                <w:lang w:val="id-ID"/>
              </w:rPr>
            </w:r>
            <w:r w:rsidR="002C6F9B" w:rsidRPr="00A12994">
              <w:rPr>
                <w:rStyle w:val="Hyperlink"/>
                <w:rFonts w:eastAsiaTheme="majorEastAsia"/>
                <w:b w:val="0"/>
                <w:bCs w:val="0"/>
                <w:webHidden/>
                <w:color w:val="FF0000"/>
                <w:lang w:val="id-ID"/>
              </w:rPr>
              <w:fldChar w:fldCharType="separate"/>
            </w:r>
            <w:r w:rsidR="002C6F9B" w:rsidRPr="00A12994">
              <w:rPr>
                <w:rStyle w:val="Hyperlink"/>
                <w:rFonts w:eastAsiaTheme="majorEastAsia"/>
                <w:b w:val="0"/>
                <w:bCs w:val="0"/>
                <w:webHidden/>
                <w:color w:val="FF0000"/>
                <w:lang w:val="id-ID"/>
              </w:rPr>
              <w:t>12</w:t>
            </w:r>
            <w:r w:rsidR="002C6F9B" w:rsidRPr="00A12994">
              <w:rPr>
                <w:rStyle w:val="Hyperlink"/>
                <w:rFonts w:eastAsiaTheme="majorEastAsia"/>
                <w:b w:val="0"/>
                <w:bCs w:val="0"/>
                <w:webHidden/>
                <w:color w:val="FF0000"/>
                <w:lang w:val="id-ID"/>
              </w:rPr>
              <w:fldChar w:fldCharType="end"/>
            </w:r>
          </w:hyperlink>
        </w:p>
        <w:p w14:paraId="6255FC48" w14:textId="77777777" w:rsidR="002C6F9B" w:rsidRPr="00A12994" w:rsidRDefault="00FB3905" w:rsidP="002C6F9B">
          <w:pPr>
            <w:pStyle w:val="TOC3"/>
            <w:rPr>
              <w:rFonts w:asciiTheme="minorHAnsi" w:eastAsiaTheme="minorEastAsia" w:hAnsiTheme="minorHAnsi" w:cstheme="minorBidi"/>
              <w:b w:val="0"/>
              <w:bCs w:val="0"/>
              <w:color w:val="FF0000"/>
              <w:kern w:val="2"/>
              <w:sz w:val="22"/>
              <w:lang w:val="id-ID"/>
              <w14:ligatures w14:val="standardContextual"/>
            </w:rPr>
          </w:pPr>
          <w:hyperlink r:id="rId34" w:anchor="_Toc147756960" w:history="1">
            <w:r w:rsidR="002C6F9B" w:rsidRPr="00A12994">
              <w:rPr>
                <w:rStyle w:val="Hyperlink"/>
                <w:rFonts w:eastAsiaTheme="majorEastAsia"/>
                <w:bCs w:val="0"/>
                <w:color w:val="FF0000"/>
                <w:lang w:val="id-ID"/>
              </w:rPr>
              <w:t xml:space="preserve">2.5.6 </w:t>
            </w:r>
            <w:r w:rsidR="002C6F9B" w:rsidRPr="00A12994">
              <w:rPr>
                <w:rStyle w:val="Hyperlink"/>
                <w:rFonts w:eastAsiaTheme="majorEastAsia"/>
                <w:bCs w:val="0"/>
                <w:i/>
                <w:iCs/>
                <w:color w:val="FF0000"/>
                <w:lang w:val="id-ID"/>
              </w:rPr>
              <w:t>Softmax</w:t>
            </w:r>
            <w:r w:rsidR="002C6F9B" w:rsidRPr="00A12994">
              <w:rPr>
                <w:rStyle w:val="Hyperlink"/>
                <w:rFonts w:eastAsiaTheme="majorEastAsia"/>
                <w:b w:val="0"/>
                <w:bCs w:val="0"/>
                <w:webHidden/>
                <w:color w:val="FF0000"/>
                <w:lang w:val="id-ID"/>
              </w:rPr>
              <w:tab/>
            </w:r>
            <w:r w:rsidR="002C6F9B" w:rsidRPr="00A12994">
              <w:rPr>
                <w:rStyle w:val="Hyperlink"/>
                <w:rFonts w:eastAsiaTheme="majorEastAsia"/>
                <w:b w:val="0"/>
                <w:bCs w:val="0"/>
                <w:webHidden/>
                <w:color w:val="FF0000"/>
                <w:lang w:val="id-ID"/>
              </w:rPr>
              <w:fldChar w:fldCharType="begin"/>
            </w:r>
            <w:r w:rsidR="002C6F9B" w:rsidRPr="00A12994">
              <w:rPr>
                <w:rStyle w:val="Hyperlink"/>
                <w:rFonts w:eastAsiaTheme="majorEastAsia"/>
                <w:b w:val="0"/>
                <w:bCs w:val="0"/>
                <w:webHidden/>
                <w:color w:val="FF0000"/>
                <w:lang w:val="id-ID"/>
              </w:rPr>
              <w:instrText xml:space="preserve"> PAGEREF _Toc147756960 \h </w:instrText>
            </w:r>
            <w:r w:rsidR="002C6F9B" w:rsidRPr="00A12994">
              <w:rPr>
                <w:rStyle w:val="Hyperlink"/>
                <w:rFonts w:eastAsiaTheme="majorEastAsia"/>
                <w:b w:val="0"/>
                <w:bCs w:val="0"/>
                <w:webHidden/>
                <w:color w:val="FF0000"/>
                <w:lang w:val="id-ID"/>
              </w:rPr>
            </w:r>
            <w:r w:rsidR="002C6F9B" w:rsidRPr="00A12994">
              <w:rPr>
                <w:rStyle w:val="Hyperlink"/>
                <w:rFonts w:eastAsiaTheme="majorEastAsia"/>
                <w:b w:val="0"/>
                <w:bCs w:val="0"/>
                <w:webHidden/>
                <w:color w:val="FF0000"/>
                <w:lang w:val="id-ID"/>
              </w:rPr>
              <w:fldChar w:fldCharType="separate"/>
            </w:r>
            <w:r w:rsidR="002C6F9B" w:rsidRPr="00A12994">
              <w:rPr>
                <w:rStyle w:val="Hyperlink"/>
                <w:rFonts w:eastAsiaTheme="majorEastAsia"/>
                <w:b w:val="0"/>
                <w:bCs w:val="0"/>
                <w:webHidden/>
                <w:color w:val="FF0000"/>
                <w:lang w:val="id-ID"/>
              </w:rPr>
              <w:t>14</w:t>
            </w:r>
            <w:r w:rsidR="002C6F9B" w:rsidRPr="00A12994">
              <w:rPr>
                <w:rStyle w:val="Hyperlink"/>
                <w:rFonts w:eastAsiaTheme="majorEastAsia"/>
                <w:b w:val="0"/>
                <w:bCs w:val="0"/>
                <w:webHidden/>
                <w:color w:val="FF0000"/>
                <w:lang w:val="id-ID"/>
              </w:rPr>
              <w:fldChar w:fldCharType="end"/>
            </w:r>
          </w:hyperlink>
        </w:p>
        <w:p w14:paraId="17BC4DD2" w14:textId="77777777" w:rsidR="002C6F9B" w:rsidRPr="00A12994" w:rsidRDefault="00FB3905" w:rsidP="002C6F9B">
          <w:pPr>
            <w:pStyle w:val="TOC2"/>
            <w:tabs>
              <w:tab w:val="right" w:leader="dot" w:pos="9016"/>
            </w:tabs>
            <w:rPr>
              <w:rFonts w:asciiTheme="minorHAnsi" w:eastAsiaTheme="minorEastAsia" w:hAnsiTheme="minorHAnsi"/>
              <w:noProof/>
              <w:color w:val="FF0000"/>
              <w:kern w:val="2"/>
              <w:sz w:val="22"/>
              <w:lang w:val="id-ID" w:eastAsia="en-ID"/>
              <w14:ligatures w14:val="standardContextual"/>
            </w:rPr>
          </w:pPr>
          <w:hyperlink r:id="rId35" w:anchor="_Toc147756961" w:history="1">
            <w:r w:rsidR="002C6F9B" w:rsidRPr="00A12994">
              <w:rPr>
                <w:rStyle w:val="Hyperlink"/>
                <w:noProof/>
                <w:color w:val="FF0000"/>
                <w:lang w:val="id-ID"/>
              </w:rPr>
              <w:t>2.6 HSV (Hue Saturation Value)</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_Toc147756961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15</w:t>
            </w:r>
            <w:r w:rsidR="002C6F9B" w:rsidRPr="00A12994">
              <w:rPr>
                <w:rStyle w:val="Hyperlink"/>
                <w:noProof/>
                <w:webHidden/>
                <w:color w:val="FF0000"/>
                <w:lang w:val="id-ID"/>
              </w:rPr>
              <w:fldChar w:fldCharType="end"/>
            </w:r>
          </w:hyperlink>
        </w:p>
        <w:p w14:paraId="2E0227D7" w14:textId="77777777" w:rsidR="002C6F9B" w:rsidRPr="00A12994" w:rsidRDefault="00FB3905" w:rsidP="002C6F9B">
          <w:pPr>
            <w:pStyle w:val="TOC2"/>
            <w:tabs>
              <w:tab w:val="right" w:leader="dot" w:pos="9016"/>
            </w:tabs>
            <w:rPr>
              <w:rFonts w:asciiTheme="minorHAnsi" w:eastAsiaTheme="minorEastAsia" w:hAnsiTheme="minorHAnsi"/>
              <w:noProof/>
              <w:color w:val="FF0000"/>
              <w:kern w:val="2"/>
              <w:sz w:val="22"/>
              <w:lang w:val="id-ID" w:eastAsia="en-ID"/>
              <w14:ligatures w14:val="standardContextual"/>
            </w:rPr>
          </w:pPr>
          <w:hyperlink r:id="rId36" w:anchor="_Toc147756962" w:history="1">
            <w:r w:rsidR="002C6F9B" w:rsidRPr="00A12994">
              <w:rPr>
                <w:rStyle w:val="Hyperlink"/>
                <w:noProof/>
                <w:color w:val="FF0000"/>
                <w:lang w:val="id-ID"/>
              </w:rPr>
              <w:t>2.7 Fungsi aktivasi</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_Toc147756962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16</w:t>
            </w:r>
            <w:r w:rsidR="002C6F9B" w:rsidRPr="00A12994">
              <w:rPr>
                <w:rStyle w:val="Hyperlink"/>
                <w:noProof/>
                <w:webHidden/>
                <w:color w:val="FF0000"/>
                <w:lang w:val="id-ID"/>
              </w:rPr>
              <w:fldChar w:fldCharType="end"/>
            </w:r>
          </w:hyperlink>
        </w:p>
        <w:p w14:paraId="23BF1F93" w14:textId="77777777" w:rsidR="002C6F9B" w:rsidRPr="00A12994" w:rsidRDefault="00FB3905" w:rsidP="002C6F9B">
          <w:pPr>
            <w:pStyle w:val="TOC3"/>
            <w:rPr>
              <w:rFonts w:asciiTheme="minorHAnsi" w:eastAsiaTheme="minorEastAsia" w:hAnsiTheme="minorHAnsi" w:cstheme="minorBidi"/>
              <w:b w:val="0"/>
              <w:bCs w:val="0"/>
              <w:color w:val="FF0000"/>
              <w:kern w:val="2"/>
              <w:sz w:val="22"/>
              <w:lang w:val="id-ID"/>
              <w14:ligatures w14:val="standardContextual"/>
            </w:rPr>
          </w:pPr>
          <w:hyperlink r:id="rId37" w:anchor="_Toc147756963" w:history="1">
            <w:r w:rsidR="002C6F9B" w:rsidRPr="00A12994">
              <w:rPr>
                <w:rStyle w:val="Hyperlink"/>
                <w:rFonts w:eastAsiaTheme="majorEastAsia"/>
                <w:bCs w:val="0"/>
                <w:color w:val="FF0000"/>
                <w:lang w:val="id-ID"/>
              </w:rPr>
              <w:t>2.7.1 Sigmoid</w:t>
            </w:r>
            <w:r w:rsidR="002C6F9B" w:rsidRPr="00A12994">
              <w:rPr>
                <w:rStyle w:val="Hyperlink"/>
                <w:rFonts w:eastAsiaTheme="majorEastAsia"/>
                <w:b w:val="0"/>
                <w:bCs w:val="0"/>
                <w:webHidden/>
                <w:color w:val="FF0000"/>
                <w:lang w:val="id-ID"/>
              </w:rPr>
              <w:tab/>
            </w:r>
            <w:r w:rsidR="002C6F9B" w:rsidRPr="00A12994">
              <w:rPr>
                <w:rStyle w:val="Hyperlink"/>
                <w:rFonts w:eastAsiaTheme="majorEastAsia"/>
                <w:b w:val="0"/>
                <w:bCs w:val="0"/>
                <w:webHidden/>
                <w:color w:val="FF0000"/>
                <w:lang w:val="id-ID"/>
              </w:rPr>
              <w:fldChar w:fldCharType="begin"/>
            </w:r>
            <w:r w:rsidR="002C6F9B" w:rsidRPr="00A12994">
              <w:rPr>
                <w:rStyle w:val="Hyperlink"/>
                <w:rFonts w:eastAsiaTheme="majorEastAsia"/>
                <w:b w:val="0"/>
                <w:bCs w:val="0"/>
                <w:webHidden/>
                <w:color w:val="FF0000"/>
                <w:lang w:val="id-ID"/>
              </w:rPr>
              <w:instrText xml:space="preserve"> PAGEREF _Toc147756963 \h </w:instrText>
            </w:r>
            <w:r w:rsidR="002C6F9B" w:rsidRPr="00A12994">
              <w:rPr>
                <w:rStyle w:val="Hyperlink"/>
                <w:rFonts w:eastAsiaTheme="majorEastAsia"/>
                <w:b w:val="0"/>
                <w:bCs w:val="0"/>
                <w:webHidden/>
                <w:color w:val="FF0000"/>
                <w:lang w:val="id-ID"/>
              </w:rPr>
            </w:r>
            <w:r w:rsidR="002C6F9B" w:rsidRPr="00A12994">
              <w:rPr>
                <w:rStyle w:val="Hyperlink"/>
                <w:rFonts w:eastAsiaTheme="majorEastAsia"/>
                <w:b w:val="0"/>
                <w:bCs w:val="0"/>
                <w:webHidden/>
                <w:color w:val="FF0000"/>
                <w:lang w:val="id-ID"/>
              </w:rPr>
              <w:fldChar w:fldCharType="separate"/>
            </w:r>
            <w:r w:rsidR="002C6F9B" w:rsidRPr="00A12994">
              <w:rPr>
                <w:rStyle w:val="Hyperlink"/>
                <w:rFonts w:eastAsiaTheme="majorEastAsia"/>
                <w:b w:val="0"/>
                <w:bCs w:val="0"/>
                <w:webHidden/>
                <w:color w:val="FF0000"/>
                <w:lang w:val="id-ID"/>
              </w:rPr>
              <w:t>16</w:t>
            </w:r>
            <w:r w:rsidR="002C6F9B" w:rsidRPr="00A12994">
              <w:rPr>
                <w:rStyle w:val="Hyperlink"/>
                <w:rFonts w:eastAsiaTheme="majorEastAsia"/>
                <w:b w:val="0"/>
                <w:bCs w:val="0"/>
                <w:webHidden/>
                <w:color w:val="FF0000"/>
                <w:lang w:val="id-ID"/>
              </w:rPr>
              <w:fldChar w:fldCharType="end"/>
            </w:r>
          </w:hyperlink>
        </w:p>
        <w:p w14:paraId="762B1447" w14:textId="77777777" w:rsidR="002C6F9B" w:rsidRPr="00A12994" w:rsidRDefault="00FB3905" w:rsidP="002C6F9B">
          <w:pPr>
            <w:pStyle w:val="TOC3"/>
            <w:rPr>
              <w:rFonts w:asciiTheme="minorHAnsi" w:eastAsiaTheme="minorEastAsia" w:hAnsiTheme="minorHAnsi" w:cstheme="minorBidi"/>
              <w:b w:val="0"/>
              <w:bCs w:val="0"/>
              <w:color w:val="FF0000"/>
              <w:kern w:val="2"/>
              <w:sz w:val="22"/>
              <w:lang w:val="id-ID"/>
              <w14:ligatures w14:val="standardContextual"/>
            </w:rPr>
          </w:pPr>
          <w:hyperlink r:id="rId38" w:anchor="_Toc147756964" w:history="1">
            <w:r w:rsidR="002C6F9B" w:rsidRPr="00A12994">
              <w:rPr>
                <w:rStyle w:val="Hyperlink"/>
                <w:rFonts w:eastAsiaTheme="majorEastAsia"/>
                <w:bCs w:val="0"/>
                <w:color w:val="FF0000"/>
                <w:lang w:val="id-ID"/>
              </w:rPr>
              <w:t>2.7.2 Swish</w:t>
            </w:r>
            <w:r w:rsidR="002C6F9B" w:rsidRPr="00A12994">
              <w:rPr>
                <w:rStyle w:val="Hyperlink"/>
                <w:rFonts w:eastAsiaTheme="majorEastAsia"/>
                <w:b w:val="0"/>
                <w:bCs w:val="0"/>
                <w:webHidden/>
                <w:color w:val="FF0000"/>
                <w:lang w:val="id-ID"/>
              </w:rPr>
              <w:tab/>
            </w:r>
            <w:r w:rsidR="002C6F9B" w:rsidRPr="00A12994">
              <w:rPr>
                <w:rStyle w:val="Hyperlink"/>
                <w:rFonts w:eastAsiaTheme="majorEastAsia"/>
                <w:b w:val="0"/>
                <w:bCs w:val="0"/>
                <w:webHidden/>
                <w:color w:val="FF0000"/>
                <w:lang w:val="id-ID"/>
              </w:rPr>
              <w:fldChar w:fldCharType="begin"/>
            </w:r>
            <w:r w:rsidR="002C6F9B" w:rsidRPr="00A12994">
              <w:rPr>
                <w:rStyle w:val="Hyperlink"/>
                <w:rFonts w:eastAsiaTheme="majorEastAsia"/>
                <w:b w:val="0"/>
                <w:bCs w:val="0"/>
                <w:webHidden/>
                <w:color w:val="FF0000"/>
                <w:lang w:val="id-ID"/>
              </w:rPr>
              <w:instrText xml:space="preserve"> PAGEREF _Toc147756964 \h </w:instrText>
            </w:r>
            <w:r w:rsidR="002C6F9B" w:rsidRPr="00A12994">
              <w:rPr>
                <w:rStyle w:val="Hyperlink"/>
                <w:rFonts w:eastAsiaTheme="majorEastAsia"/>
                <w:b w:val="0"/>
                <w:bCs w:val="0"/>
                <w:webHidden/>
                <w:color w:val="FF0000"/>
                <w:lang w:val="id-ID"/>
              </w:rPr>
            </w:r>
            <w:r w:rsidR="002C6F9B" w:rsidRPr="00A12994">
              <w:rPr>
                <w:rStyle w:val="Hyperlink"/>
                <w:rFonts w:eastAsiaTheme="majorEastAsia"/>
                <w:b w:val="0"/>
                <w:bCs w:val="0"/>
                <w:webHidden/>
                <w:color w:val="FF0000"/>
                <w:lang w:val="id-ID"/>
              </w:rPr>
              <w:fldChar w:fldCharType="separate"/>
            </w:r>
            <w:r w:rsidR="002C6F9B" w:rsidRPr="00A12994">
              <w:rPr>
                <w:rStyle w:val="Hyperlink"/>
                <w:rFonts w:eastAsiaTheme="majorEastAsia"/>
                <w:b w:val="0"/>
                <w:bCs w:val="0"/>
                <w:webHidden/>
                <w:color w:val="FF0000"/>
                <w:lang w:val="id-ID"/>
              </w:rPr>
              <w:t>17</w:t>
            </w:r>
            <w:r w:rsidR="002C6F9B" w:rsidRPr="00A12994">
              <w:rPr>
                <w:rStyle w:val="Hyperlink"/>
                <w:rFonts w:eastAsiaTheme="majorEastAsia"/>
                <w:b w:val="0"/>
                <w:bCs w:val="0"/>
                <w:webHidden/>
                <w:color w:val="FF0000"/>
                <w:lang w:val="id-ID"/>
              </w:rPr>
              <w:fldChar w:fldCharType="end"/>
            </w:r>
          </w:hyperlink>
        </w:p>
        <w:p w14:paraId="6DB5EBBD" w14:textId="77777777" w:rsidR="002C6F9B" w:rsidRPr="00A12994" w:rsidRDefault="00FB3905" w:rsidP="002C6F9B">
          <w:pPr>
            <w:pStyle w:val="TOC3"/>
            <w:rPr>
              <w:rFonts w:asciiTheme="minorHAnsi" w:eastAsiaTheme="minorEastAsia" w:hAnsiTheme="minorHAnsi" w:cstheme="minorBidi"/>
              <w:b w:val="0"/>
              <w:bCs w:val="0"/>
              <w:color w:val="FF0000"/>
              <w:kern w:val="2"/>
              <w:sz w:val="22"/>
              <w:lang w:val="id-ID"/>
              <w14:ligatures w14:val="standardContextual"/>
            </w:rPr>
          </w:pPr>
          <w:hyperlink r:id="rId39" w:anchor="_Toc147756965" w:history="1">
            <w:r w:rsidR="002C6F9B" w:rsidRPr="00A12994">
              <w:rPr>
                <w:rStyle w:val="Hyperlink"/>
                <w:rFonts w:eastAsiaTheme="majorEastAsia"/>
                <w:bCs w:val="0"/>
                <w:color w:val="FF0000"/>
                <w:lang w:val="id-ID"/>
              </w:rPr>
              <w:t>2.7.3 H – Swish</w:t>
            </w:r>
            <w:r w:rsidR="002C6F9B" w:rsidRPr="00A12994">
              <w:rPr>
                <w:rStyle w:val="Hyperlink"/>
                <w:rFonts w:eastAsiaTheme="majorEastAsia"/>
                <w:b w:val="0"/>
                <w:bCs w:val="0"/>
                <w:webHidden/>
                <w:color w:val="FF0000"/>
                <w:lang w:val="id-ID"/>
              </w:rPr>
              <w:tab/>
            </w:r>
            <w:r w:rsidR="002C6F9B" w:rsidRPr="00A12994">
              <w:rPr>
                <w:rStyle w:val="Hyperlink"/>
                <w:rFonts w:eastAsiaTheme="majorEastAsia"/>
                <w:b w:val="0"/>
                <w:bCs w:val="0"/>
                <w:webHidden/>
                <w:color w:val="FF0000"/>
                <w:lang w:val="id-ID"/>
              </w:rPr>
              <w:fldChar w:fldCharType="begin"/>
            </w:r>
            <w:r w:rsidR="002C6F9B" w:rsidRPr="00A12994">
              <w:rPr>
                <w:rStyle w:val="Hyperlink"/>
                <w:rFonts w:eastAsiaTheme="majorEastAsia"/>
                <w:b w:val="0"/>
                <w:bCs w:val="0"/>
                <w:webHidden/>
                <w:color w:val="FF0000"/>
                <w:lang w:val="id-ID"/>
              </w:rPr>
              <w:instrText xml:space="preserve"> PAGEREF _Toc147756965 \h </w:instrText>
            </w:r>
            <w:r w:rsidR="002C6F9B" w:rsidRPr="00A12994">
              <w:rPr>
                <w:rStyle w:val="Hyperlink"/>
                <w:rFonts w:eastAsiaTheme="majorEastAsia"/>
                <w:b w:val="0"/>
                <w:bCs w:val="0"/>
                <w:webHidden/>
                <w:color w:val="FF0000"/>
                <w:lang w:val="id-ID"/>
              </w:rPr>
            </w:r>
            <w:r w:rsidR="002C6F9B" w:rsidRPr="00A12994">
              <w:rPr>
                <w:rStyle w:val="Hyperlink"/>
                <w:rFonts w:eastAsiaTheme="majorEastAsia"/>
                <w:b w:val="0"/>
                <w:bCs w:val="0"/>
                <w:webHidden/>
                <w:color w:val="FF0000"/>
                <w:lang w:val="id-ID"/>
              </w:rPr>
              <w:fldChar w:fldCharType="separate"/>
            </w:r>
            <w:r w:rsidR="002C6F9B" w:rsidRPr="00A12994">
              <w:rPr>
                <w:rStyle w:val="Hyperlink"/>
                <w:rFonts w:eastAsiaTheme="majorEastAsia"/>
                <w:b w:val="0"/>
                <w:bCs w:val="0"/>
                <w:webHidden/>
                <w:color w:val="FF0000"/>
                <w:lang w:val="id-ID"/>
              </w:rPr>
              <w:t>18</w:t>
            </w:r>
            <w:r w:rsidR="002C6F9B" w:rsidRPr="00A12994">
              <w:rPr>
                <w:rStyle w:val="Hyperlink"/>
                <w:rFonts w:eastAsiaTheme="majorEastAsia"/>
                <w:b w:val="0"/>
                <w:bCs w:val="0"/>
                <w:webHidden/>
                <w:color w:val="FF0000"/>
                <w:lang w:val="id-ID"/>
              </w:rPr>
              <w:fldChar w:fldCharType="end"/>
            </w:r>
          </w:hyperlink>
        </w:p>
        <w:p w14:paraId="7721ACEA" w14:textId="77777777" w:rsidR="002C6F9B" w:rsidRPr="00A12994" w:rsidRDefault="00FB3905" w:rsidP="002C6F9B">
          <w:pPr>
            <w:pStyle w:val="TOC2"/>
            <w:tabs>
              <w:tab w:val="right" w:leader="dot" w:pos="9016"/>
            </w:tabs>
            <w:rPr>
              <w:rFonts w:asciiTheme="minorHAnsi" w:eastAsiaTheme="minorEastAsia" w:hAnsiTheme="minorHAnsi"/>
              <w:noProof/>
              <w:color w:val="FF0000"/>
              <w:kern w:val="2"/>
              <w:sz w:val="22"/>
              <w:lang w:val="id-ID" w:eastAsia="en-ID"/>
              <w14:ligatures w14:val="standardContextual"/>
            </w:rPr>
          </w:pPr>
          <w:hyperlink r:id="rId40" w:anchor="_Toc147756966" w:history="1">
            <w:r w:rsidR="002C6F9B" w:rsidRPr="00A12994">
              <w:rPr>
                <w:rStyle w:val="Hyperlink"/>
                <w:noProof/>
                <w:color w:val="FF0000"/>
                <w:lang w:val="id-ID"/>
              </w:rPr>
              <w:t>2.8 MobileNet</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_Toc147756966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19</w:t>
            </w:r>
            <w:r w:rsidR="002C6F9B" w:rsidRPr="00A12994">
              <w:rPr>
                <w:rStyle w:val="Hyperlink"/>
                <w:noProof/>
                <w:webHidden/>
                <w:color w:val="FF0000"/>
                <w:lang w:val="id-ID"/>
              </w:rPr>
              <w:fldChar w:fldCharType="end"/>
            </w:r>
          </w:hyperlink>
        </w:p>
        <w:p w14:paraId="61F38591" w14:textId="77777777" w:rsidR="002C6F9B" w:rsidRPr="00A12994" w:rsidRDefault="00FB3905" w:rsidP="002C6F9B">
          <w:pPr>
            <w:pStyle w:val="TOC2"/>
            <w:tabs>
              <w:tab w:val="right" w:leader="dot" w:pos="9016"/>
            </w:tabs>
            <w:rPr>
              <w:rFonts w:asciiTheme="minorHAnsi" w:eastAsiaTheme="minorEastAsia" w:hAnsiTheme="minorHAnsi"/>
              <w:noProof/>
              <w:color w:val="FF0000"/>
              <w:kern w:val="2"/>
              <w:sz w:val="22"/>
              <w:lang w:val="id-ID" w:eastAsia="en-ID"/>
              <w14:ligatures w14:val="standardContextual"/>
            </w:rPr>
          </w:pPr>
          <w:hyperlink r:id="rId41" w:anchor="_Toc147756967" w:history="1">
            <w:r w:rsidR="002C6F9B" w:rsidRPr="00A12994">
              <w:rPr>
                <w:rStyle w:val="Hyperlink"/>
                <w:noProof/>
                <w:color w:val="FF0000"/>
                <w:lang w:val="id-ID"/>
              </w:rPr>
              <w:t>2.9 MobileNet V3</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_Toc147756967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21</w:t>
            </w:r>
            <w:r w:rsidR="002C6F9B" w:rsidRPr="00A12994">
              <w:rPr>
                <w:rStyle w:val="Hyperlink"/>
                <w:noProof/>
                <w:webHidden/>
                <w:color w:val="FF0000"/>
                <w:lang w:val="id-ID"/>
              </w:rPr>
              <w:fldChar w:fldCharType="end"/>
            </w:r>
          </w:hyperlink>
        </w:p>
        <w:p w14:paraId="5657EF8E" w14:textId="77777777" w:rsidR="002C6F9B" w:rsidRPr="00A12994" w:rsidRDefault="00FB3905" w:rsidP="002C6F9B">
          <w:pPr>
            <w:pStyle w:val="TOC2"/>
            <w:tabs>
              <w:tab w:val="right" w:leader="dot" w:pos="9016"/>
            </w:tabs>
            <w:rPr>
              <w:rFonts w:asciiTheme="minorHAnsi" w:eastAsiaTheme="minorEastAsia" w:hAnsiTheme="minorHAnsi"/>
              <w:noProof/>
              <w:color w:val="FF0000"/>
              <w:kern w:val="2"/>
              <w:sz w:val="22"/>
              <w:lang w:val="id-ID" w:eastAsia="en-ID"/>
              <w14:ligatures w14:val="standardContextual"/>
            </w:rPr>
          </w:pPr>
          <w:hyperlink r:id="rId42" w:anchor="_Toc147756968" w:history="1">
            <w:r w:rsidR="002C6F9B" w:rsidRPr="00A12994">
              <w:rPr>
                <w:rStyle w:val="Hyperlink"/>
                <w:noProof/>
                <w:color w:val="FF0000"/>
                <w:lang w:val="id-ID"/>
              </w:rPr>
              <w:t>2.10 Confusion Matrix</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_Toc147756968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22</w:t>
            </w:r>
            <w:r w:rsidR="002C6F9B" w:rsidRPr="00A12994">
              <w:rPr>
                <w:rStyle w:val="Hyperlink"/>
                <w:noProof/>
                <w:webHidden/>
                <w:color w:val="FF0000"/>
                <w:lang w:val="id-ID"/>
              </w:rPr>
              <w:fldChar w:fldCharType="end"/>
            </w:r>
          </w:hyperlink>
        </w:p>
        <w:p w14:paraId="068DF94D" w14:textId="77777777" w:rsidR="002C6F9B" w:rsidRPr="00A12994" w:rsidRDefault="00FB3905" w:rsidP="002C6F9B">
          <w:pPr>
            <w:pStyle w:val="TOC2"/>
            <w:tabs>
              <w:tab w:val="right" w:leader="dot" w:pos="9016"/>
            </w:tabs>
            <w:rPr>
              <w:rFonts w:asciiTheme="minorHAnsi" w:eastAsiaTheme="minorEastAsia" w:hAnsiTheme="minorHAnsi"/>
              <w:noProof/>
              <w:color w:val="FF0000"/>
              <w:kern w:val="2"/>
              <w:sz w:val="22"/>
              <w:lang w:val="id-ID" w:eastAsia="en-ID"/>
              <w14:ligatures w14:val="standardContextual"/>
            </w:rPr>
          </w:pPr>
          <w:hyperlink r:id="rId43" w:anchor="_Toc147756969" w:history="1">
            <w:r w:rsidR="002C6F9B" w:rsidRPr="00A12994">
              <w:rPr>
                <w:rStyle w:val="Hyperlink"/>
                <w:noProof/>
                <w:color w:val="FF0000"/>
                <w:lang w:val="id-ID"/>
              </w:rPr>
              <w:t>2.11 Penelitian Terkait</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_Toc147756969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24</w:t>
            </w:r>
            <w:r w:rsidR="002C6F9B" w:rsidRPr="00A12994">
              <w:rPr>
                <w:rStyle w:val="Hyperlink"/>
                <w:noProof/>
                <w:webHidden/>
                <w:color w:val="FF0000"/>
                <w:lang w:val="id-ID"/>
              </w:rPr>
              <w:fldChar w:fldCharType="end"/>
            </w:r>
          </w:hyperlink>
        </w:p>
        <w:p w14:paraId="0FA1A2DE" w14:textId="77777777" w:rsidR="002C6F9B" w:rsidRPr="00A12994" w:rsidRDefault="00FB3905" w:rsidP="002C6F9B">
          <w:pPr>
            <w:pStyle w:val="TOC1"/>
            <w:tabs>
              <w:tab w:val="right" w:leader="dot" w:pos="9016"/>
            </w:tabs>
            <w:rPr>
              <w:rFonts w:asciiTheme="minorHAnsi" w:eastAsiaTheme="minorEastAsia" w:hAnsiTheme="minorHAnsi"/>
              <w:noProof/>
              <w:color w:val="FF0000"/>
              <w:kern w:val="2"/>
              <w:sz w:val="22"/>
              <w:lang w:val="id-ID" w:eastAsia="en-ID"/>
              <w14:ligatures w14:val="standardContextual"/>
            </w:rPr>
          </w:pPr>
          <w:hyperlink r:id="rId44" w:anchor="_Toc147756970" w:history="1">
            <w:r w:rsidR="002C6F9B" w:rsidRPr="00A12994">
              <w:rPr>
                <w:rStyle w:val="Hyperlink"/>
                <w:noProof/>
                <w:color w:val="FF0000"/>
                <w:lang w:val="id-ID"/>
              </w:rPr>
              <w:t>BAB 3</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_Toc147756970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27</w:t>
            </w:r>
            <w:r w:rsidR="002C6F9B" w:rsidRPr="00A12994">
              <w:rPr>
                <w:rStyle w:val="Hyperlink"/>
                <w:noProof/>
                <w:webHidden/>
                <w:color w:val="FF0000"/>
                <w:lang w:val="id-ID"/>
              </w:rPr>
              <w:fldChar w:fldCharType="end"/>
            </w:r>
          </w:hyperlink>
        </w:p>
        <w:p w14:paraId="46F1D259" w14:textId="77777777" w:rsidR="002C6F9B" w:rsidRPr="00A12994" w:rsidRDefault="00FB3905" w:rsidP="002C6F9B">
          <w:pPr>
            <w:pStyle w:val="TOC2"/>
            <w:tabs>
              <w:tab w:val="right" w:leader="dot" w:pos="9016"/>
            </w:tabs>
            <w:rPr>
              <w:rFonts w:asciiTheme="minorHAnsi" w:eastAsiaTheme="minorEastAsia" w:hAnsiTheme="minorHAnsi"/>
              <w:noProof/>
              <w:color w:val="FF0000"/>
              <w:kern w:val="2"/>
              <w:sz w:val="22"/>
              <w:lang w:val="id-ID" w:eastAsia="en-ID"/>
              <w14:ligatures w14:val="standardContextual"/>
            </w:rPr>
          </w:pPr>
          <w:hyperlink r:id="rId45" w:anchor="_Toc147756971" w:history="1">
            <w:r w:rsidR="002C6F9B" w:rsidRPr="00A12994">
              <w:rPr>
                <w:rStyle w:val="Hyperlink"/>
                <w:rFonts w:eastAsia="Times New Roman"/>
                <w:noProof/>
                <w:color w:val="FF0000"/>
                <w:lang w:val="id-ID" w:eastAsia="en-ID"/>
              </w:rPr>
              <w:t>3.1 Arsitektur Sistem</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_Toc147756971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27</w:t>
            </w:r>
            <w:r w:rsidR="002C6F9B" w:rsidRPr="00A12994">
              <w:rPr>
                <w:rStyle w:val="Hyperlink"/>
                <w:noProof/>
                <w:webHidden/>
                <w:color w:val="FF0000"/>
                <w:lang w:val="id-ID"/>
              </w:rPr>
              <w:fldChar w:fldCharType="end"/>
            </w:r>
          </w:hyperlink>
        </w:p>
        <w:p w14:paraId="461F86E9" w14:textId="77777777" w:rsidR="002C6F9B" w:rsidRPr="00A12994" w:rsidRDefault="00FB3905" w:rsidP="002C6F9B">
          <w:pPr>
            <w:pStyle w:val="TOC2"/>
            <w:tabs>
              <w:tab w:val="right" w:leader="dot" w:pos="9016"/>
            </w:tabs>
            <w:rPr>
              <w:rFonts w:asciiTheme="minorHAnsi" w:eastAsiaTheme="minorEastAsia" w:hAnsiTheme="minorHAnsi"/>
              <w:noProof/>
              <w:color w:val="FF0000"/>
              <w:kern w:val="2"/>
              <w:sz w:val="22"/>
              <w:lang w:val="id-ID" w:eastAsia="en-ID"/>
              <w14:ligatures w14:val="standardContextual"/>
            </w:rPr>
          </w:pPr>
          <w:hyperlink r:id="rId46" w:anchor="_Toc147756972" w:history="1">
            <w:r w:rsidR="002C6F9B" w:rsidRPr="00A12994">
              <w:rPr>
                <w:rStyle w:val="Hyperlink"/>
                <w:rFonts w:eastAsia="Times New Roman"/>
                <w:noProof/>
                <w:color w:val="FF0000"/>
                <w:lang w:val="id-ID" w:eastAsia="en-ID"/>
              </w:rPr>
              <w:t>3.2 Dataset</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_Toc147756972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27</w:t>
            </w:r>
            <w:r w:rsidR="002C6F9B" w:rsidRPr="00A12994">
              <w:rPr>
                <w:rStyle w:val="Hyperlink"/>
                <w:noProof/>
                <w:webHidden/>
                <w:color w:val="FF0000"/>
                <w:lang w:val="id-ID"/>
              </w:rPr>
              <w:fldChar w:fldCharType="end"/>
            </w:r>
          </w:hyperlink>
        </w:p>
        <w:p w14:paraId="428765AC" w14:textId="77777777" w:rsidR="002C6F9B" w:rsidRPr="00A12994" w:rsidRDefault="00FB3905" w:rsidP="002C6F9B">
          <w:pPr>
            <w:pStyle w:val="TOC2"/>
            <w:tabs>
              <w:tab w:val="right" w:leader="dot" w:pos="9016"/>
            </w:tabs>
            <w:rPr>
              <w:rFonts w:asciiTheme="minorHAnsi" w:eastAsiaTheme="minorEastAsia" w:hAnsiTheme="minorHAnsi"/>
              <w:noProof/>
              <w:color w:val="FF0000"/>
              <w:kern w:val="2"/>
              <w:sz w:val="22"/>
              <w:lang w:val="id-ID" w:eastAsia="en-ID"/>
              <w14:ligatures w14:val="standardContextual"/>
            </w:rPr>
          </w:pPr>
          <w:hyperlink r:id="rId47" w:anchor="_Toc147756973" w:history="1">
            <w:r w:rsidR="002C6F9B" w:rsidRPr="00A12994">
              <w:rPr>
                <w:rStyle w:val="Hyperlink"/>
                <w:rFonts w:eastAsia="Times New Roman"/>
                <w:noProof/>
                <w:color w:val="FF0000"/>
                <w:lang w:val="id-ID" w:eastAsia="en-ID"/>
              </w:rPr>
              <w:t>3.3 Prepocessing</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_Toc147756973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28</w:t>
            </w:r>
            <w:r w:rsidR="002C6F9B" w:rsidRPr="00A12994">
              <w:rPr>
                <w:rStyle w:val="Hyperlink"/>
                <w:noProof/>
                <w:webHidden/>
                <w:color w:val="FF0000"/>
                <w:lang w:val="id-ID"/>
              </w:rPr>
              <w:fldChar w:fldCharType="end"/>
            </w:r>
          </w:hyperlink>
        </w:p>
        <w:p w14:paraId="5F5446D5" w14:textId="77777777" w:rsidR="002C6F9B" w:rsidRPr="00A12994" w:rsidRDefault="00FB3905" w:rsidP="002C6F9B">
          <w:pPr>
            <w:pStyle w:val="TOC2"/>
            <w:tabs>
              <w:tab w:val="right" w:leader="dot" w:pos="9016"/>
            </w:tabs>
            <w:rPr>
              <w:rFonts w:asciiTheme="minorHAnsi" w:eastAsiaTheme="minorEastAsia" w:hAnsiTheme="minorHAnsi"/>
              <w:noProof/>
              <w:color w:val="FF0000"/>
              <w:kern w:val="2"/>
              <w:sz w:val="22"/>
              <w:lang w:val="id-ID" w:eastAsia="en-ID"/>
              <w14:ligatures w14:val="standardContextual"/>
            </w:rPr>
          </w:pPr>
          <w:hyperlink r:id="rId48" w:anchor="_Toc147756974" w:history="1">
            <w:r w:rsidR="002C6F9B" w:rsidRPr="00A12994">
              <w:rPr>
                <w:rStyle w:val="Hyperlink"/>
                <w:rFonts w:eastAsia="Times New Roman"/>
                <w:noProof/>
                <w:color w:val="FF0000"/>
                <w:lang w:val="id-ID" w:eastAsia="en-ID"/>
              </w:rPr>
              <w:t>3.4 HSV Coloring</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_Toc147756974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29</w:t>
            </w:r>
            <w:r w:rsidR="002C6F9B" w:rsidRPr="00A12994">
              <w:rPr>
                <w:rStyle w:val="Hyperlink"/>
                <w:noProof/>
                <w:webHidden/>
                <w:color w:val="FF0000"/>
                <w:lang w:val="id-ID"/>
              </w:rPr>
              <w:fldChar w:fldCharType="end"/>
            </w:r>
          </w:hyperlink>
        </w:p>
        <w:p w14:paraId="3F2E40EE" w14:textId="77777777" w:rsidR="002C6F9B" w:rsidRPr="00A12994" w:rsidRDefault="00FB3905" w:rsidP="002C6F9B">
          <w:pPr>
            <w:pStyle w:val="TOC2"/>
            <w:tabs>
              <w:tab w:val="right" w:leader="dot" w:pos="9016"/>
            </w:tabs>
            <w:rPr>
              <w:rFonts w:asciiTheme="minorHAnsi" w:eastAsiaTheme="minorEastAsia" w:hAnsiTheme="minorHAnsi"/>
              <w:noProof/>
              <w:color w:val="FF0000"/>
              <w:kern w:val="2"/>
              <w:sz w:val="22"/>
              <w:lang w:val="id-ID" w:eastAsia="en-ID"/>
              <w14:ligatures w14:val="standardContextual"/>
            </w:rPr>
          </w:pPr>
          <w:hyperlink r:id="rId49" w:anchor="_Toc147756975" w:history="1">
            <w:r w:rsidR="002C6F9B" w:rsidRPr="00A12994">
              <w:rPr>
                <w:rStyle w:val="Hyperlink"/>
                <w:rFonts w:eastAsia="Times New Roman"/>
                <w:noProof/>
                <w:color w:val="FF0000"/>
                <w:lang w:val="id-ID" w:eastAsia="en-ID"/>
              </w:rPr>
              <w:t>3.5 Mobile – Net V3</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_Toc147756975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30</w:t>
            </w:r>
            <w:r w:rsidR="002C6F9B" w:rsidRPr="00A12994">
              <w:rPr>
                <w:rStyle w:val="Hyperlink"/>
                <w:noProof/>
                <w:webHidden/>
                <w:color w:val="FF0000"/>
                <w:lang w:val="id-ID"/>
              </w:rPr>
              <w:fldChar w:fldCharType="end"/>
            </w:r>
          </w:hyperlink>
        </w:p>
        <w:p w14:paraId="6C7DC559" w14:textId="77777777" w:rsidR="002C6F9B" w:rsidRPr="00A12994" w:rsidRDefault="00FB3905" w:rsidP="002C6F9B">
          <w:pPr>
            <w:pStyle w:val="TOC2"/>
            <w:tabs>
              <w:tab w:val="right" w:leader="dot" w:pos="9016"/>
            </w:tabs>
            <w:rPr>
              <w:rFonts w:asciiTheme="minorHAnsi" w:eastAsiaTheme="minorEastAsia" w:hAnsiTheme="minorHAnsi"/>
              <w:noProof/>
              <w:color w:val="FF0000"/>
              <w:kern w:val="2"/>
              <w:sz w:val="22"/>
              <w:lang w:val="id-ID" w:eastAsia="en-ID"/>
              <w14:ligatures w14:val="standardContextual"/>
            </w:rPr>
          </w:pPr>
          <w:hyperlink r:id="rId50" w:anchor="_Toc147756976" w:history="1">
            <w:r w:rsidR="002C6F9B" w:rsidRPr="00A12994">
              <w:rPr>
                <w:rStyle w:val="Hyperlink"/>
                <w:rFonts w:eastAsia="Times New Roman"/>
                <w:noProof/>
                <w:color w:val="FF0000"/>
                <w:lang w:val="id-ID" w:eastAsia="en-ID"/>
              </w:rPr>
              <w:t>3.7 Skenario Pengujian</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_Toc147756976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32</w:t>
            </w:r>
            <w:r w:rsidR="002C6F9B" w:rsidRPr="00A12994">
              <w:rPr>
                <w:rStyle w:val="Hyperlink"/>
                <w:noProof/>
                <w:webHidden/>
                <w:color w:val="FF0000"/>
                <w:lang w:val="id-ID"/>
              </w:rPr>
              <w:fldChar w:fldCharType="end"/>
            </w:r>
          </w:hyperlink>
        </w:p>
        <w:p w14:paraId="3008CDD6" w14:textId="77777777" w:rsidR="002C6F9B" w:rsidRPr="00A12994" w:rsidRDefault="00FB3905" w:rsidP="002C6F9B">
          <w:pPr>
            <w:pStyle w:val="TOC2"/>
            <w:tabs>
              <w:tab w:val="right" w:leader="dot" w:pos="9016"/>
            </w:tabs>
            <w:rPr>
              <w:rFonts w:asciiTheme="minorHAnsi" w:eastAsiaTheme="minorEastAsia" w:hAnsiTheme="minorHAnsi"/>
              <w:noProof/>
              <w:color w:val="FF0000"/>
              <w:kern w:val="2"/>
              <w:sz w:val="22"/>
              <w:lang w:val="id-ID" w:eastAsia="en-ID"/>
              <w14:ligatures w14:val="standardContextual"/>
            </w:rPr>
          </w:pPr>
          <w:hyperlink r:id="rId51" w:anchor="_Toc147756977" w:history="1">
            <w:r w:rsidR="002C6F9B" w:rsidRPr="00A12994">
              <w:rPr>
                <w:rStyle w:val="Hyperlink"/>
                <w:rFonts w:eastAsia="Times New Roman"/>
                <w:noProof/>
                <w:color w:val="FF0000"/>
                <w:lang w:val="id-ID" w:eastAsia="en-ID"/>
              </w:rPr>
              <w:t>3.8 Evaluasi</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_Toc147756977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33</w:t>
            </w:r>
            <w:r w:rsidR="002C6F9B" w:rsidRPr="00A12994">
              <w:rPr>
                <w:rStyle w:val="Hyperlink"/>
                <w:noProof/>
                <w:webHidden/>
                <w:color w:val="FF0000"/>
                <w:lang w:val="id-ID"/>
              </w:rPr>
              <w:fldChar w:fldCharType="end"/>
            </w:r>
          </w:hyperlink>
        </w:p>
        <w:p w14:paraId="5CCD50CC" w14:textId="77777777" w:rsidR="002C6F9B" w:rsidRPr="00A12994" w:rsidRDefault="00FB3905" w:rsidP="002C6F9B">
          <w:pPr>
            <w:pStyle w:val="TOC2"/>
            <w:tabs>
              <w:tab w:val="right" w:leader="dot" w:pos="9016"/>
            </w:tabs>
            <w:rPr>
              <w:rFonts w:asciiTheme="minorHAnsi" w:eastAsiaTheme="minorEastAsia" w:hAnsiTheme="minorHAnsi"/>
              <w:noProof/>
              <w:color w:val="FF0000"/>
              <w:kern w:val="2"/>
              <w:sz w:val="22"/>
              <w:lang w:val="id-ID" w:eastAsia="en-ID"/>
              <w14:ligatures w14:val="standardContextual"/>
            </w:rPr>
          </w:pPr>
          <w:hyperlink r:id="rId52" w:anchor="_Toc147756978" w:history="1">
            <w:r w:rsidR="002C6F9B" w:rsidRPr="00A12994">
              <w:rPr>
                <w:rStyle w:val="Hyperlink"/>
                <w:rFonts w:eastAsia="Times New Roman"/>
                <w:noProof/>
                <w:color w:val="FF0000"/>
                <w:lang w:val="id-ID" w:eastAsia="en-ID"/>
              </w:rPr>
              <w:t>3.9 Jadwal Penelitian</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_Toc147756978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33</w:t>
            </w:r>
            <w:r w:rsidR="002C6F9B" w:rsidRPr="00A12994">
              <w:rPr>
                <w:rStyle w:val="Hyperlink"/>
                <w:noProof/>
                <w:webHidden/>
                <w:color w:val="FF0000"/>
                <w:lang w:val="id-ID"/>
              </w:rPr>
              <w:fldChar w:fldCharType="end"/>
            </w:r>
          </w:hyperlink>
        </w:p>
        <w:p w14:paraId="4BA19BF1" w14:textId="77777777" w:rsidR="002C6F9B" w:rsidRPr="00A12994" w:rsidRDefault="00FB3905" w:rsidP="002C6F9B">
          <w:pPr>
            <w:pStyle w:val="TOC1"/>
            <w:tabs>
              <w:tab w:val="right" w:leader="dot" w:pos="9016"/>
            </w:tabs>
            <w:rPr>
              <w:rFonts w:asciiTheme="minorHAnsi" w:eastAsiaTheme="minorEastAsia" w:hAnsiTheme="minorHAnsi"/>
              <w:noProof/>
              <w:color w:val="FF0000"/>
              <w:kern w:val="2"/>
              <w:sz w:val="22"/>
              <w:lang w:val="id-ID" w:eastAsia="en-ID"/>
              <w14:ligatures w14:val="standardContextual"/>
            </w:rPr>
          </w:pPr>
          <w:hyperlink r:id="rId53" w:anchor="_Toc147756979" w:history="1">
            <w:r w:rsidR="002C6F9B" w:rsidRPr="00A12994">
              <w:rPr>
                <w:rStyle w:val="Hyperlink"/>
                <w:noProof/>
                <w:color w:val="FF0000"/>
                <w:lang w:val="id-ID"/>
              </w:rPr>
              <w:t>DAFTAR PUSTAKA</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_Toc147756979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34</w:t>
            </w:r>
            <w:r w:rsidR="002C6F9B" w:rsidRPr="00A12994">
              <w:rPr>
                <w:rStyle w:val="Hyperlink"/>
                <w:noProof/>
                <w:webHidden/>
                <w:color w:val="FF0000"/>
                <w:lang w:val="id-ID"/>
              </w:rPr>
              <w:fldChar w:fldCharType="end"/>
            </w:r>
          </w:hyperlink>
        </w:p>
        <w:p w14:paraId="11E853BB" w14:textId="77777777" w:rsidR="002C6F9B" w:rsidRPr="00A12994" w:rsidRDefault="002C6F9B" w:rsidP="002C6F9B">
          <w:pPr>
            <w:rPr>
              <w:noProof/>
              <w:color w:val="FF0000"/>
              <w:lang w:val="id-ID"/>
            </w:rPr>
          </w:pPr>
          <w:r w:rsidRPr="00A12994">
            <w:rPr>
              <w:b/>
              <w:bCs/>
              <w:noProof/>
              <w:color w:val="FF0000"/>
              <w:lang w:val="id-ID"/>
            </w:rPr>
            <w:fldChar w:fldCharType="end"/>
          </w:r>
        </w:p>
      </w:sdtContent>
    </w:sdt>
    <w:p w14:paraId="18E0E4FC" w14:textId="77777777" w:rsidR="002C6F9B" w:rsidRPr="00A12994" w:rsidRDefault="002C6F9B" w:rsidP="002C6F9B">
      <w:pPr>
        <w:rPr>
          <w:noProof/>
          <w:color w:val="FF0000"/>
          <w:lang w:val="id-ID"/>
        </w:rPr>
      </w:pPr>
      <w:r w:rsidRPr="00A12994">
        <w:rPr>
          <w:noProof/>
          <w:color w:val="FF0000"/>
          <w:lang w:val="id-ID"/>
        </w:rPr>
        <w:br w:type="page"/>
      </w:r>
    </w:p>
    <w:p w14:paraId="06BD45EE" w14:textId="77777777" w:rsidR="002C6F9B" w:rsidRPr="00A12994" w:rsidRDefault="002C6F9B" w:rsidP="002C6F9B">
      <w:pPr>
        <w:pStyle w:val="Heading1"/>
        <w:jc w:val="center"/>
        <w:rPr>
          <w:noProof/>
          <w:color w:val="FF0000"/>
          <w:lang w:val="id-ID"/>
        </w:rPr>
      </w:pPr>
      <w:bookmarkStart w:id="2" w:name="_Toc147756938"/>
      <w:r w:rsidRPr="00A12994">
        <w:rPr>
          <w:noProof/>
          <w:color w:val="FF0000"/>
          <w:lang w:val="id-ID"/>
        </w:rPr>
        <w:lastRenderedPageBreak/>
        <w:t>DAFTAR GAMBAR</w:t>
      </w:r>
      <w:bookmarkEnd w:id="2"/>
    </w:p>
    <w:p w14:paraId="26307FA6" w14:textId="77777777" w:rsidR="002C6F9B" w:rsidRPr="00A12994" w:rsidRDefault="002C6F9B" w:rsidP="002C6F9B">
      <w:pPr>
        <w:pStyle w:val="TableofFigures"/>
        <w:tabs>
          <w:tab w:val="right" w:leader="dot" w:pos="9016"/>
        </w:tabs>
        <w:rPr>
          <w:rFonts w:asciiTheme="minorHAnsi" w:eastAsiaTheme="minorEastAsia" w:hAnsiTheme="minorHAnsi"/>
          <w:noProof/>
          <w:color w:val="FF0000"/>
          <w:kern w:val="2"/>
          <w:sz w:val="22"/>
          <w:lang w:val="id-ID" w:eastAsia="en-ID"/>
          <w14:ligatures w14:val="standardContextual"/>
        </w:rPr>
      </w:pPr>
      <w:r w:rsidRPr="00A12994">
        <w:rPr>
          <w:noProof/>
          <w:color w:val="FF0000"/>
          <w:lang w:val="id-ID"/>
        </w:rPr>
        <w:fldChar w:fldCharType="begin"/>
      </w:r>
      <w:r w:rsidRPr="00A12994">
        <w:rPr>
          <w:noProof/>
          <w:color w:val="FF0000"/>
          <w:lang w:val="id-ID"/>
        </w:rPr>
        <w:instrText xml:space="preserve"> TOC \h \z \c "Gambar" </w:instrText>
      </w:r>
      <w:r w:rsidRPr="00A12994">
        <w:rPr>
          <w:noProof/>
          <w:color w:val="FF0000"/>
          <w:lang w:val="id-ID"/>
        </w:rPr>
        <w:fldChar w:fldCharType="separate"/>
      </w:r>
      <w:hyperlink r:id="rId54" w:anchor="_Toc147262750" w:history="1">
        <w:r w:rsidRPr="00A12994">
          <w:rPr>
            <w:rStyle w:val="Hyperlink"/>
            <w:noProof/>
            <w:color w:val="FF0000"/>
            <w:lang w:val="id-ID"/>
          </w:rPr>
          <w:t>Gambar 2.1</w:t>
        </w:r>
        <w:r w:rsidRPr="00A12994">
          <w:rPr>
            <w:rStyle w:val="Hyperlink"/>
            <w:rFonts w:cs="Times New Roman"/>
            <w:noProof/>
            <w:color w:val="FF0000"/>
            <w:lang w:val="id-ID"/>
          </w:rPr>
          <w:t xml:space="preserve"> Pembagian Class ALL</w:t>
        </w:r>
        <w:r w:rsidRPr="00A12994">
          <w:rPr>
            <w:rStyle w:val="Hyperlink"/>
            <w:noProof/>
            <w:webHidden/>
            <w:color w:val="FF0000"/>
            <w:lang w:val="id-ID"/>
          </w:rPr>
          <w:tab/>
        </w:r>
        <w:r w:rsidRPr="00A12994">
          <w:rPr>
            <w:rStyle w:val="Hyperlink"/>
            <w:noProof/>
            <w:webHidden/>
            <w:color w:val="FF0000"/>
            <w:lang w:val="id-ID"/>
          </w:rPr>
          <w:fldChar w:fldCharType="begin"/>
        </w:r>
        <w:r w:rsidRPr="00A12994">
          <w:rPr>
            <w:rStyle w:val="Hyperlink"/>
            <w:noProof/>
            <w:webHidden/>
            <w:color w:val="FF0000"/>
            <w:lang w:val="id-ID"/>
          </w:rPr>
          <w:instrText xml:space="preserve"> PAGEREF _Toc147262750 \h </w:instrText>
        </w:r>
        <w:r w:rsidRPr="00A12994">
          <w:rPr>
            <w:rStyle w:val="Hyperlink"/>
            <w:noProof/>
            <w:webHidden/>
            <w:color w:val="FF0000"/>
            <w:lang w:val="id-ID"/>
          </w:rPr>
        </w:r>
        <w:r w:rsidRPr="00A12994">
          <w:rPr>
            <w:rStyle w:val="Hyperlink"/>
            <w:noProof/>
            <w:webHidden/>
            <w:color w:val="FF0000"/>
            <w:lang w:val="id-ID"/>
          </w:rPr>
          <w:fldChar w:fldCharType="separate"/>
        </w:r>
        <w:r w:rsidRPr="00A12994">
          <w:rPr>
            <w:rStyle w:val="Hyperlink"/>
            <w:noProof/>
            <w:webHidden/>
            <w:color w:val="FF0000"/>
            <w:lang w:val="id-ID"/>
          </w:rPr>
          <w:t>4</w:t>
        </w:r>
        <w:r w:rsidRPr="00A12994">
          <w:rPr>
            <w:rStyle w:val="Hyperlink"/>
            <w:noProof/>
            <w:webHidden/>
            <w:color w:val="FF0000"/>
            <w:lang w:val="id-ID"/>
          </w:rPr>
          <w:fldChar w:fldCharType="end"/>
        </w:r>
      </w:hyperlink>
    </w:p>
    <w:p w14:paraId="2D9DC205" w14:textId="77777777" w:rsidR="002C6F9B" w:rsidRPr="00A12994" w:rsidRDefault="00FB3905" w:rsidP="002C6F9B">
      <w:pPr>
        <w:pStyle w:val="TableofFigures"/>
        <w:tabs>
          <w:tab w:val="right" w:leader="dot" w:pos="9016"/>
        </w:tabs>
        <w:rPr>
          <w:rFonts w:asciiTheme="minorHAnsi" w:eastAsiaTheme="minorEastAsia" w:hAnsiTheme="minorHAnsi"/>
          <w:noProof/>
          <w:color w:val="FF0000"/>
          <w:kern w:val="2"/>
          <w:sz w:val="22"/>
          <w:lang w:val="id-ID" w:eastAsia="en-ID"/>
          <w14:ligatures w14:val="standardContextual"/>
        </w:rPr>
      </w:pPr>
      <w:hyperlink r:id="rId55" w:anchor="_Toc147262751" w:history="1">
        <w:r w:rsidR="002C6F9B" w:rsidRPr="00A12994">
          <w:rPr>
            <w:rStyle w:val="Hyperlink"/>
            <w:noProof/>
            <w:color w:val="FF0000"/>
            <w:lang w:val="id-ID"/>
          </w:rPr>
          <w:t>Gambar 2.2</w:t>
        </w:r>
        <w:r w:rsidR="002C6F9B" w:rsidRPr="00A12994">
          <w:rPr>
            <w:rStyle w:val="Hyperlink"/>
            <w:rFonts w:cs="Times New Roman"/>
            <w:noProof/>
            <w:color w:val="FF0000"/>
            <w:lang w:val="id-ID"/>
          </w:rPr>
          <w:t xml:space="preserve"> Bentuk Leukimia Limfoblastik</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_Toc147262751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5</w:t>
        </w:r>
        <w:r w:rsidR="002C6F9B" w:rsidRPr="00A12994">
          <w:rPr>
            <w:rStyle w:val="Hyperlink"/>
            <w:noProof/>
            <w:webHidden/>
            <w:color w:val="FF0000"/>
            <w:lang w:val="id-ID"/>
          </w:rPr>
          <w:fldChar w:fldCharType="end"/>
        </w:r>
      </w:hyperlink>
    </w:p>
    <w:p w14:paraId="182914EF" w14:textId="77777777" w:rsidR="002C6F9B" w:rsidRPr="00A12994" w:rsidRDefault="00FB3905" w:rsidP="002C6F9B">
      <w:pPr>
        <w:pStyle w:val="TableofFigures"/>
        <w:tabs>
          <w:tab w:val="right" w:leader="dot" w:pos="9016"/>
        </w:tabs>
        <w:rPr>
          <w:rFonts w:asciiTheme="minorHAnsi" w:eastAsiaTheme="minorEastAsia" w:hAnsiTheme="minorHAnsi"/>
          <w:noProof/>
          <w:color w:val="FF0000"/>
          <w:kern w:val="2"/>
          <w:sz w:val="22"/>
          <w:lang w:val="id-ID" w:eastAsia="en-ID"/>
          <w14:ligatures w14:val="standardContextual"/>
        </w:rPr>
      </w:pPr>
      <w:hyperlink r:id="rId56" w:anchor="_Toc147262752" w:history="1">
        <w:r w:rsidR="002C6F9B" w:rsidRPr="00A12994">
          <w:rPr>
            <w:rStyle w:val="Hyperlink"/>
            <w:noProof/>
            <w:color w:val="FF0000"/>
            <w:lang w:val="id-ID"/>
          </w:rPr>
          <w:t>Gambar 2.3</w:t>
        </w:r>
        <w:r w:rsidR="002C6F9B" w:rsidRPr="00A12994">
          <w:rPr>
            <w:rStyle w:val="Hyperlink"/>
            <w:rFonts w:cs="Times New Roman"/>
            <w:noProof/>
            <w:color w:val="FF0000"/>
            <w:lang w:val="id-ID"/>
          </w:rPr>
          <w:t xml:space="preserve"> Tahapan CNN dalam mengklasifikasi</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_Toc147262752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8</w:t>
        </w:r>
        <w:r w:rsidR="002C6F9B" w:rsidRPr="00A12994">
          <w:rPr>
            <w:rStyle w:val="Hyperlink"/>
            <w:noProof/>
            <w:webHidden/>
            <w:color w:val="FF0000"/>
            <w:lang w:val="id-ID"/>
          </w:rPr>
          <w:fldChar w:fldCharType="end"/>
        </w:r>
      </w:hyperlink>
    </w:p>
    <w:p w14:paraId="7B14C380" w14:textId="77777777" w:rsidR="002C6F9B" w:rsidRPr="00A12994" w:rsidRDefault="00FB3905" w:rsidP="002C6F9B">
      <w:pPr>
        <w:pStyle w:val="TableofFigures"/>
        <w:tabs>
          <w:tab w:val="right" w:leader="dot" w:pos="9016"/>
        </w:tabs>
        <w:rPr>
          <w:rFonts w:asciiTheme="minorHAnsi" w:eastAsiaTheme="minorEastAsia" w:hAnsiTheme="minorHAnsi"/>
          <w:noProof/>
          <w:color w:val="FF0000"/>
          <w:kern w:val="2"/>
          <w:sz w:val="22"/>
          <w:lang w:val="id-ID" w:eastAsia="en-ID"/>
          <w14:ligatures w14:val="standardContextual"/>
        </w:rPr>
      </w:pPr>
      <w:hyperlink r:id="rId57" w:anchor="_Toc147262753" w:history="1">
        <w:r w:rsidR="002C6F9B" w:rsidRPr="00A12994">
          <w:rPr>
            <w:rStyle w:val="Hyperlink"/>
            <w:noProof/>
            <w:color w:val="FF0000"/>
            <w:lang w:val="id-ID"/>
          </w:rPr>
          <w:t>Gambar 2.4</w:t>
        </w:r>
        <w:r w:rsidR="002C6F9B" w:rsidRPr="00A12994">
          <w:rPr>
            <w:rStyle w:val="Hyperlink"/>
            <w:rFonts w:cs="Times New Roman"/>
            <w:noProof/>
            <w:color w:val="FF0000"/>
            <w:lang w:val="id-ID"/>
          </w:rPr>
          <w:t xml:space="preserve"> Konvolusi antara matriks citra dan filter untuk baris 1 kolom 1</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_Toc147262753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9</w:t>
        </w:r>
        <w:r w:rsidR="002C6F9B" w:rsidRPr="00A12994">
          <w:rPr>
            <w:rStyle w:val="Hyperlink"/>
            <w:noProof/>
            <w:webHidden/>
            <w:color w:val="FF0000"/>
            <w:lang w:val="id-ID"/>
          </w:rPr>
          <w:fldChar w:fldCharType="end"/>
        </w:r>
      </w:hyperlink>
    </w:p>
    <w:p w14:paraId="669D0BEB" w14:textId="77777777" w:rsidR="002C6F9B" w:rsidRPr="00A12994" w:rsidRDefault="00FB3905" w:rsidP="002C6F9B">
      <w:pPr>
        <w:pStyle w:val="TableofFigures"/>
        <w:tabs>
          <w:tab w:val="right" w:leader="dot" w:pos="9016"/>
        </w:tabs>
        <w:rPr>
          <w:rFonts w:asciiTheme="minorHAnsi" w:eastAsiaTheme="minorEastAsia" w:hAnsiTheme="minorHAnsi"/>
          <w:noProof/>
          <w:color w:val="FF0000"/>
          <w:kern w:val="2"/>
          <w:sz w:val="22"/>
          <w:lang w:val="id-ID" w:eastAsia="en-ID"/>
          <w14:ligatures w14:val="standardContextual"/>
        </w:rPr>
      </w:pPr>
      <w:hyperlink r:id="rId58" w:anchor="_Toc147262754" w:history="1">
        <w:r w:rsidR="002C6F9B" w:rsidRPr="00A12994">
          <w:rPr>
            <w:rStyle w:val="Hyperlink"/>
            <w:noProof/>
            <w:color w:val="FF0000"/>
            <w:lang w:val="id-ID"/>
          </w:rPr>
          <w:t>Gambar 2.5</w:t>
        </w:r>
        <w:r w:rsidR="002C6F9B" w:rsidRPr="00A12994">
          <w:rPr>
            <w:rStyle w:val="Hyperlink"/>
            <w:rFonts w:cs="Times New Roman"/>
            <w:noProof/>
            <w:color w:val="FF0000"/>
            <w:lang w:val="id-ID"/>
          </w:rPr>
          <w:t xml:space="preserve"> Konvolusi antara matriks citra dan filter untuk baris 1 kolom 2</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_Toc147262754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9</w:t>
        </w:r>
        <w:r w:rsidR="002C6F9B" w:rsidRPr="00A12994">
          <w:rPr>
            <w:rStyle w:val="Hyperlink"/>
            <w:noProof/>
            <w:webHidden/>
            <w:color w:val="FF0000"/>
            <w:lang w:val="id-ID"/>
          </w:rPr>
          <w:fldChar w:fldCharType="end"/>
        </w:r>
      </w:hyperlink>
    </w:p>
    <w:p w14:paraId="31DF317B" w14:textId="77777777" w:rsidR="002C6F9B" w:rsidRPr="00A12994" w:rsidRDefault="00FB3905" w:rsidP="002C6F9B">
      <w:pPr>
        <w:pStyle w:val="TableofFigures"/>
        <w:tabs>
          <w:tab w:val="right" w:leader="dot" w:pos="9016"/>
        </w:tabs>
        <w:rPr>
          <w:rFonts w:asciiTheme="minorHAnsi" w:eastAsiaTheme="minorEastAsia" w:hAnsiTheme="minorHAnsi"/>
          <w:noProof/>
          <w:color w:val="FF0000"/>
          <w:kern w:val="2"/>
          <w:sz w:val="22"/>
          <w:lang w:val="id-ID" w:eastAsia="en-ID"/>
          <w14:ligatures w14:val="standardContextual"/>
        </w:rPr>
      </w:pPr>
      <w:hyperlink r:id="rId59" w:anchor="_Toc147262755" w:history="1">
        <w:r w:rsidR="002C6F9B" w:rsidRPr="00A12994">
          <w:rPr>
            <w:rStyle w:val="Hyperlink"/>
            <w:noProof/>
            <w:color w:val="FF0000"/>
            <w:lang w:val="id-ID"/>
          </w:rPr>
          <w:t>Gambar 2.6</w:t>
        </w:r>
        <w:r w:rsidR="002C6F9B" w:rsidRPr="00A12994">
          <w:rPr>
            <w:rStyle w:val="Hyperlink"/>
            <w:rFonts w:cs="Times New Roman"/>
            <w:noProof/>
            <w:color w:val="FF0000"/>
            <w:lang w:val="id-ID"/>
          </w:rPr>
          <w:t xml:space="preserve"> Konvolusi antara matriks citra dan filter untuk baris 2 kolom 1</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_Toc147262755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10</w:t>
        </w:r>
        <w:r w:rsidR="002C6F9B" w:rsidRPr="00A12994">
          <w:rPr>
            <w:rStyle w:val="Hyperlink"/>
            <w:noProof/>
            <w:webHidden/>
            <w:color w:val="FF0000"/>
            <w:lang w:val="id-ID"/>
          </w:rPr>
          <w:fldChar w:fldCharType="end"/>
        </w:r>
      </w:hyperlink>
    </w:p>
    <w:p w14:paraId="5A79FFDE" w14:textId="77777777" w:rsidR="002C6F9B" w:rsidRPr="00A12994" w:rsidRDefault="00FB3905" w:rsidP="002C6F9B">
      <w:pPr>
        <w:pStyle w:val="TableofFigures"/>
        <w:tabs>
          <w:tab w:val="right" w:leader="dot" w:pos="9016"/>
        </w:tabs>
        <w:rPr>
          <w:rFonts w:asciiTheme="minorHAnsi" w:eastAsiaTheme="minorEastAsia" w:hAnsiTheme="minorHAnsi"/>
          <w:noProof/>
          <w:color w:val="FF0000"/>
          <w:kern w:val="2"/>
          <w:sz w:val="22"/>
          <w:lang w:val="id-ID" w:eastAsia="en-ID"/>
          <w14:ligatures w14:val="standardContextual"/>
        </w:rPr>
      </w:pPr>
      <w:hyperlink r:id="rId60" w:anchor="_Toc147262756" w:history="1">
        <w:r w:rsidR="002C6F9B" w:rsidRPr="00A12994">
          <w:rPr>
            <w:rStyle w:val="Hyperlink"/>
            <w:noProof/>
            <w:color w:val="FF0000"/>
            <w:lang w:val="id-ID"/>
          </w:rPr>
          <w:t>Gambar 2.7</w:t>
        </w:r>
        <w:r w:rsidR="002C6F9B" w:rsidRPr="00A12994">
          <w:rPr>
            <w:rStyle w:val="Hyperlink"/>
            <w:rFonts w:cs="Times New Roman"/>
            <w:noProof/>
            <w:color w:val="FF0000"/>
            <w:lang w:val="id-ID"/>
          </w:rPr>
          <w:t xml:space="preserve"> Konvolusi antara matriks citra dan filter untuk baris 4 kolom 4</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_Toc147262756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10</w:t>
        </w:r>
        <w:r w:rsidR="002C6F9B" w:rsidRPr="00A12994">
          <w:rPr>
            <w:rStyle w:val="Hyperlink"/>
            <w:noProof/>
            <w:webHidden/>
            <w:color w:val="FF0000"/>
            <w:lang w:val="id-ID"/>
          </w:rPr>
          <w:fldChar w:fldCharType="end"/>
        </w:r>
      </w:hyperlink>
    </w:p>
    <w:p w14:paraId="1559CCBB" w14:textId="77777777" w:rsidR="002C6F9B" w:rsidRPr="00A12994" w:rsidRDefault="00FB3905" w:rsidP="002C6F9B">
      <w:pPr>
        <w:pStyle w:val="TableofFigures"/>
        <w:tabs>
          <w:tab w:val="right" w:leader="dot" w:pos="9016"/>
        </w:tabs>
        <w:rPr>
          <w:rFonts w:asciiTheme="minorHAnsi" w:eastAsiaTheme="minorEastAsia" w:hAnsiTheme="minorHAnsi"/>
          <w:noProof/>
          <w:color w:val="FF0000"/>
          <w:kern w:val="2"/>
          <w:sz w:val="22"/>
          <w:lang w:val="id-ID" w:eastAsia="en-ID"/>
          <w14:ligatures w14:val="standardContextual"/>
        </w:rPr>
      </w:pPr>
      <w:hyperlink r:id="rId61" w:anchor="_Toc147262757" w:history="1">
        <w:r w:rsidR="002C6F9B" w:rsidRPr="00A12994">
          <w:rPr>
            <w:rStyle w:val="Hyperlink"/>
            <w:noProof/>
            <w:color w:val="FF0000"/>
            <w:lang w:val="id-ID"/>
          </w:rPr>
          <w:t>Gambar 2.8</w:t>
        </w:r>
        <w:r w:rsidR="002C6F9B" w:rsidRPr="00A12994">
          <w:rPr>
            <w:rStyle w:val="Hyperlink"/>
            <w:rFonts w:cs="Times New Roman"/>
            <w:noProof/>
            <w:color w:val="FF0000"/>
            <w:lang w:val="id-ID"/>
          </w:rPr>
          <w:t xml:space="preserve"> A. Matriks dengan B. max-pooling dan C. average-pooling</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_Toc147262757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11</w:t>
        </w:r>
        <w:r w:rsidR="002C6F9B" w:rsidRPr="00A12994">
          <w:rPr>
            <w:rStyle w:val="Hyperlink"/>
            <w:noProof/>
            <w:webHidden/>
            <w:color w:val="FF0000"/>
            <w:lang w:val="id-ID"/>
          </w:rPr>
          <w:fldChar w:fldCharType="end"/>
        </w:r>
      </w:hyperlink>
    </w:p>
    <w:p w14:paraId="310FD6AF" w14:textId="77777777" w:rsidR="002C6F9B" w:rsidRPr="00A12994" w:rsidRDefault="00FB3905" w:rsidP="002C6F9B">
      <w:pPr>
        <w:pStyle w:val="TableofFigures"/>
        <w:tabs>
          <w:tab w:val="right" w:leader="dot" w:pos="9016"/>
        </w:tabs>
        <w:rPr>
          <w:rFonts w:asciiTheme="minorHAnsi" w:eastAsiaTheme="minorEastAsia" w:hAnsiTheme="minorHAnsi"/>
          <w:noProof/>
          <w:color w:val="FF0000"/>
          <w:kern w:val="2"/>
          <w:sz w:val="22"/>
          <w:lang w:val="id-ID" w:eastAsia="en-ID"/>
          <w14:ligatures w14:val="standardContextual"/>
        </w:rPr>
      </w:pPr>
      <w:hyperlink r:id="rId62" w:anchor="_Toc147262758" w:history="1">
        <w:r w:rsidR="002C6F9B" w:rsidRPr="00A12994">
          <w:rPr>
            <w:rStyle w:val="Hyperlink"/>
            <w:noProof/>
            <w:color w:val="FF0000"/>
            <w:lang w:val="id-ID"/>
          </w:rPr>
          <w:t>Gambar 2.9</w:t>
        </w:r>
        <w:r w:rsidR="002C6F9B" w:rsidRPr="00A12994">
          <w:rPr>
            <w:rStyle w:val="Hyperlink"/>
            <w:rFonts w:cs="Times New Roman"/>
            <w:noProof/>
            <w:color w:val="FF0000"/>
            <w:lang w:val="id-ID"/>
          </w:rPr>
          <w:t xml:space="preserve"> Operasi ReLU</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_Toc147262758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11</w:t>
        </w:r>
        <w:r w:rsidR="002C6F9B" w:rsidRPr="00A12994">
          <w:rPr>
            <w:rStyle w:val="Hyperlink"/>
            <w:noProof/>
            <w:webHidden/>
            <w:color w:val="FF0000"/>
            <w:lang w:val="id-ID"/>
          </w:rPr>
          <w:fldChar w:fldCharType="end"/>
        </w:r>
      </w:hyperlink>
    </w:p>
    <w:p w14:paraId="47ABCC9E" w14:textId="77777777" w:rsidR="002C6F9B" w:rsidRPr="00A12994" w:rsidRDefault="00FB3905" w:rsidP="002C6F9B">
      <w:pPr>
        <w:pStyle w:val="TableofFigures"/>
        <w:tabs>
          <w:tab w:val="right" w:leader="dot" w:pos="9016"/>
        </w:tabs>
        <w:rPr>
          <w:rFonts w:asciiTheme="minorHAnsi" w:eastAsiaTheme="minorEastAsia" w:hAnsiTheme="minorHAnsi"/>
          <w:noProof/>
          <w:color w:val="FF0000"/>
          <w:kern w:val="2"/>
          <w:sz w:val="22"/>
          <w:lang w:val="id-ID" w:eastAsia="en-ID"/>
          <w14:ligatures w14:val="standardContextual"/>
        </w:rPr>
      </w:pPr>
      <w:hyperlink r:id="rId63" w:anchor="_Toc147262759" w:history="1">
        <w:r w:rsidR="002C6F9B" w:rsidRPr="00A12994">
          <w:rPr>
            <w:rStyle w:val="Hyperlink"/>
            <w:noProof/>
            <w:color w:val="FF0000"/>
            <w:lang w:val="id-ID"/>
          </w:rPr>
          <w:t>Gambar 2.10</w:t>
        </w:r>
        <w:r w:rsidR="002C6F9B" w:rsidRPr="00A12994">
          <w:rPr>
            <w:rStyle w:val="Hyperlink"/>
            <w:rFonts w:cs="Times New Roman"/>
            <w:noProof/>
            <w:color w:val="FF0000"/>
            <w:lang w:val="id-ID"/>
          </w:rPr>
          <w:t xml:space="preserve"> Ilustrasi Fully Connected Layer</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_Toc147262759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12</w:t>
        </w:r>
        <w:r w:rsidR="002C6F9B" w:rsidRPr="00A12994">
          <w:rPr>
            <w:rStyle w:val="Hyperlink"/>
            <w:noProof/>
            <w:webHidden/>
            <w:color w:val="FF0000"/>
            <w:lang w:val="id-ID"/>
          </w:rPr>
          <w:fldChar w:fldCharType="end"/>
        </w:r>
      </w:hyperlink>
    </w:p>
    <w:p w14:paraId="24D5A975" w14:textId="77777777" w:rsidR="002C6F9B" w:rsidRPr="00A12994" w:rsidRDefault="00FB3905" w:rsidP="002C6F9B">
      <w:pPr>
        <w:pStyle w:val="TableofFigures"/>
        <w:tabs>
          <w:tab w:val="right" w:leader="dot" w:pos="9016"/>
        </w:tabs>
        <w:rPr>
          <w:rFonts w:asciiTheme="minorHAnsi" w:eastAsiaTheme="minorEastAsia" w:hAnsiTheme="minorHAnsi"/>
          <w:noProof/>
          <w:color w:val="FF0000"/>
          <w:kern w:val="2"/>
          <w:sz w:val="22"/>
          <w:lang w:val="id-ID" w:eastAsia="en-ID"/>
          <w14:ligatures w14:val="standardContextual"/>
        </w:rPr>
      </w:pPr>
      <w:hyperlink r:id="rId64" w:anchor="_Toc147262760" w:history="1">
        <w:r w:rsidR="002C6F9B" w:rsidRPr="00A12994">
          <w:rPr>
            <w:rStyle w:val="Hyperlink"/>
            <w:noProof/>
            <w:color w:val="FF0000"/>
            <w:lang w:val="id-ID"/>
          </w:rPr>
          <w:t>Gambar 2.11</w:t>
        </w:r>
        <w:r w:rsidR="002C6F9B" w:rsidRPr="00A12994">
          <w:rPr>
            <w:rStyle w:val="Hyperlink"/>
            <w:rFonts w:cs="Times New Roman"/>
            <w:noProof/>
            <w:color w:val="FF0000"/>
            <w:lang w:val="id-ID"/>
          </w:rPr>
          <w:t xml:space="preserve"> Gambaran dari HSV</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_Toc147262760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15</w:t>
        </w:r>
        <w:r w:rsidR="002C6F9B" w:rsidRPr="00A12994">
          <w:rPr>
            <w:rStyle w:val="Hyperlink"/>
            <w:noProof/>
            <w:webHidden/>
            <w:color w:val="FF0000"/>
            <w:lang w:val="id-ID"/>
          </w:rPr>
          <w:fldChar w:fldCharType="end"/>
        </w:r>
      </w:hyperlink>
    </w:p>
    <w:p w14:paraId="33D2C219" w14:textId="77777777" w:rsidR="002C6F9B" w:rsidRPr="00A12994" w:rsidRDefault="00FB3905" w:rsidP="002C6F9B">
      <w:pPr>
        <w:pStyle w:val="TableofFigures"/>
        <w:tabs>
          <w:tab w:val="right" w:leader="dot" w:pos="9016"/>
        </w:tabs>
        <w:rPr>
          <w:rFonts w:asciiTheme="minorHAnsi" w:eastAsiaTheme="minorEastAsia" w:hAnsiTheme="minorHAnsi"/>
          <w:noProof/>
          <w:color w:val="FF0000"/>
          <w:kern w:val="2"/>
          <w:sz w:val="22"/>
          <w:lang w:val="id-ID" w:eastAsia="en-ID"/>
          <w14:ligatures w14:val="standardContextual"/>
        </w:rPr>
      </w:pPr>
      <w:hyperlink r:id="rId65" w:anchor="_Toc147262761" w:history="1">
        <w:r w:rsidR="002C6F9B" w:rsidRPr="00A12994">
          <w:rPr>
            <w:rStyle w:val="Hyperlink"/>
            <w:noProof/>
            <w:color w:val="FF0000"/>
            <w:lang w:val="id-ID"/>
          </w:rPr>
          <w:t>Gambar 2.12</w:t>
        </w:r>
        <w:r w:rsidR="002C6F9B" w:rsidRPr="00A12994">
          <w:rPr>
            <w:rStyle w:val="Hyperlink"/>
            <w:rFonts w:eastAsia="Times New Roman" w:cs="Times New Roman"/>
            <w:noProof/>
            <w:color w:val="FF0000"/>
            <w:lang w:val="id-ID" w:eastAsia="en-ID"/>
          </w:rPr>
          <w:t xml:space="preserve"> Sigmoid</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_Toc147262761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16</w:t>
        </w:r>
        <w:r w:rsidR="002C6F9B" w:rsidRPr="00A12994">
          <w:rPr>
            <w:rStyle w:val="Hyperlink"/>
            <w:noProof/>
            <w:webHidden/>
            <w:color w:val="FF0000"/>
            <w:lang w:val="id-ID"/>
          </w:rPr>
          <w:fldChar w:fldCharType="end"/>
        </w:r>
      </w:hyperlink>
    </w:p>
    <w:p w14:paraId="376D15B2" w14:textId="77777777" w:rsidR="002C6F9B" w:rsidRPr="00A12994" w:rsidRDefault="00FB3905" w:rsidP="002C6F9B">
      <w:pPr>
        <w:pStyle w:val="TableofFigures"/>
        <w:tabs>
          <w:tab w:val="right" w:leader="dot" w:pos="9016"/>
        </w:tabs>
        <w:rPr>
          <w:rFonts w:asciiTheme="minorHAnsi" w:eastAsiaTheme="minorEastAsia" w:hAnsiTheme="minorHAnsi"/>
          <w:noProof/>
          <w:color w:val="FF0000"/>
          <w:kern w:val="2"/>
          <w:sz w:val="22"/>
          <w:lang w:val="id-ID" w:eastAsia="en-ID"/>
          <w14:ligatures w14:val="standardContextual"/>
        </w:rPr>
      </w:pPr>
      <w:hyperlink r:id="rId66" w:anchor="_Toc147262762" w:history="1">
        <w:r w:rsidR="002C6F9B" w:rsidRPr="00A12994">
          <w:rPr>
            <w:rStyle w:val="Hyperlink"/>
            <w:noProof/>
            <w:color w:val="FF0000"/>
            <w:lang w:val="id-ID"/>
          </w:rPr>
          <w:t>Gambar 2.13</w:t>
        </w:r>
        <w:r w:rsidR="002C6F9B" w:rsidRPr="00A12994">
          <w:rPr>
            <w:rStyle w:val="Hyperlink"/>
            <w:rFonts w:eastAsia="Times New Roman" w:cs="Times New Roman"/>
            <w:noProof/>
            <w:color w:val="FF0000"/>
            <w:lang w:val="id-ID" w:eastAsia="en-ID"/>
          </w:rPr>
          <w:t xml:space="preserve"> Tanh</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_Toc147262762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17</w:t>
        </w:r>
        <w:r w:rsidR="002C6F9B" w:rsidRPr="00A12994">
          <w:rPr>
            <w:rStyle w:val="Hyperlink"/>
            <w:noProof/>
            <w:webHidden/>
            <w:color w:val="FF0000"/>
            <w:lang w:val="id-ID"/>
          </w:rPr>
          <w:fldChar w:fldCharType="end"/>
        </w:r>
      </w:hyperlink>
    </w:p>
    <w:p w14:paraId="6EE6149E" w14:textId="77777777" w:rsidR="002C6F9B" w:rsidRPr="00A12994" w:rsidRDefault="00FB3905" w:rsidP="002C6F9B">
      <w:pPr>
        <w:pStyle w:val="TableofFigures"/>
        <w:tabs>
          <w:tab w:val="right" w:leader="dot" w:pos="9016"/>
        </w:tabs>
        <w:rPr>
          <w:rFonts w:asciiTheme="minorHAnsi" w:eastAsiaTheme="minorEastAsia" w:hAnsiTheme="minorHAnsi"/>
          <w:noProof/>
          <w:color w:val="FF0000"/>
          <w:kern w:val="2"/>
          <w:sz w:val="22"/>
          <w:lang w:val="id-ID" w:eastAsia="en-ID"/>
          <w14:ligatures w14:val="standardContextual"/>
        </w:rPr>
      </w:pPr>
      <w:hyperlink r:id="rId67" w:anchor="_Toc147262763" w:history="1">
        <w:r w:rsidR="002C6F9B" w:rsidRPr="00A12994">
          <w:rPr>
            <w:rStyle w:val="Hyperlink"/>
            <w:rFonts w:cs="Times New Roman"/>
            <w:noProof/>
            <w:color w:val="FF0000"/>
            <w:lang w:val="id-ID"/>
          </w:rPr>
          <w:t xml:space="preserve"> </w:t>
        </w:r>
        <w:r w:rsidR="002C6F9B" w:rsidRPr="00A12994">
          <w:rPr>
            <w:rStyle w:val="Hyperlink"/>
            <w:noProof/>
            <w:color w:val="FF0000"/>
            <w:lang w:val="id-ID"/>
          </w:rPr>
          <w:t>Gambar 2.14</w:t>
        </w:r>
        <w:r w:rsidR="002C6F9B" w:rsidRPr="00A12994">
          <w:rPr>
            <w:rStyle w:val="Hyperlink"/>
            <w:rFonts w:cs="Times New Roman"/>
            <w:noProof/>
            <w:color w:val="FF0000"/>
            <w:lang w:val="id-ID"/>
          </w:rPr>
          <w:t xml:space="preserve"> Arsitektur MobileNet</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_Toc147262763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20</w:t>
        </w:r>
        <w:r w:rsidR="002C6F9B" w:rsidRPr="00A12994">
          <w:rPr>
            <w:rStyle w:val="Hyperlink"/>
            <w:noProof/>
            <w:webHidden/>
            <w:color w:val="FF0000"/>
            <w:lang w:val="id-ID"/>
          </w:rPr>
          <w:fldChar w:fldCharType="end"/>
        </w:r>
      </w:hyperlink>
    </w:p>
    <w:p w14:paraId="0BB1F221" w14:textId="77777777" w:rsidR="002C6F9B" w:rsidRPr="00A12994" w:rsidRDefault="00FB3905" w:rsidP="002C6F9B">
      <w:pPr>
        <w:pStyle w:val="TableofFigures"/>
        <w:tabs>
          <w:tab w:val="right" w:leader="dot" w:pos="9016"/>
        </w:tabs>
        <w:rPr>
          <w:rFonts w:asciiTheme="minorHAnsi" w:eastAsiaTheme="minorEastAsia" w:hAnsiTheme="minorHAnsi"/>
          <w:noProof/>
          <w:color w:val="FF0000"/>
          <w:kern w:val="2"/>
          <w:sz w:val="22"/>
          <w:lang w:val="id-ID" w:eastAsia="en-ID"/>
          <w14:ligatures w14:val="standardContextual"/>
        </w:rPr>
      </w:pPr>
      <w:hyperlink r:id="rId68" w:anchor="_Toc147262764" w:history="1">
        <w:r w:rsidR="002C6F9B" w:rsidRPr="00A12994">
          <w:rPr>
            <w:rStyle w:val="Hyperlink"/>
            <w:noProof/>
            <w:color w:val="FF0000"/>
            <w:lang w:val="id-ID"/>
          </w:rPr>
          <w:t>Gambar 2.15</w:t>
        </w:r>
        <w:r w:rsidR="002C6F9B" w:rsidRPr="00A12994">
          <w:rPr>
            <w:rStyle w:val="Hyperlink"/>
            <w:rFonts w:cs="Times New Roman"/>
            <w:noProof/>
            <w:color w:val="FF0000"/>
            <w:lang w:val="id-ID"/>
          </w:rPr>
          <w:t xml:space="preserve"> Arsitektur MobileNet V3</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_Toc147262764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21</w:t>
        </w:r>
        <w:r w:rsidR="002C6F9B" w:rsidRPr="00A12994">
          <w:rPr>
            <w:rStyle w:val="Hyperlink"/>
            <w:noProof/>
            <w:webHidden/>
            <w:color w:val="FF0000"/>
            <w:lang w:val="id-ID"/>
          </w:rPr>
          <w:fldChar w:fldCharType="end"/>
        </w:r>
      </w:hyperlink>
    </w:p>
    <w:p w14:paraId="44A291DD" w14:textId="77777777" w:rsidR="002C6F9B" w:rsidRPr="00A12994" w:rsidRDefault="00FB3905" w:rsidP="002C6F9B">
      <w:pPr>
        <w:pStyle w:val="TableofFigures"/>
        <w:tabs>
          <w:tab w:val="right" w:leader="dot" w:pos="9016"/>
        </w:tabs>
        <w:rPr>
          <w:rFonts w:asciiTheme="minorHAnsi" w:eastAsiaTheme="minorEastAsia" w:hAnsiTheme="minorHAnsi"/>
          <w:noProof/>
          <w:color w:val="FF0000"/>
          <w:kern w:val="2"/>
          <w:sz w:val="22"/>
          <w:lang w:val="id-ID" w:eastAsia="en-ID"/>
          <w14:ligatures w14:val="standardContextual"/>
        </w:rPr>
      </w:pPr>
      <w:hyperlink r:id="rId69" w:anchor="_Toc147262765" w:history="1">
        <w:r w:rsidR="002C6F9B" w:rsidRPr="00A12994">
          <w:rPr>
            <w:rStyle w:val="Hyperlink"/>
            <w:noProof/>
            <w:color w:val="FF0000"/>
            <w:lang w:val="id-ID"/>
          </w:rPr>
          <w:t>Gambar 2.16 Contoh table Multiclass Confusion Matrix</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_Toc147262765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23</w:t>
        </w:r>
        <w:r w:rsidR="002C6F9B" w:rsidRPr="00A12994">
          <w:rPr>
            <w:rStyle w:val="Hyperlink"/>
            <w:noProof/>
            <w:webHidden/>
            <w:color w:val="FF0000"/>
            <w:lang w:val="id-ID"/>
          </w:rPr>
          <w:fldChar w:fldCharType="end"/>
        </w:r>
      </w:hyperlink>
    </w:p>
    <w:p w14:paraId="2BC295C4" w14:textId="77777777" w:rsidR="002C6F9B" w:rsidRPr="00A12994" w:rsidRDefault="00FB3905" w:rsidP="002C6F9B">
      <w:pPr>
        <w:pStyle w:val="TableofFigures"/>
        <w:tabs>
          <w:tab w:val="right" w:leader="dot" w:pos="9016"/>
        </w:tabs>
        <w:rPr>
          <w:rFonts w:asciiTheme="minorHAnsi" w:eastAsiaTheme="minorEastAsia" w:hAnsiTheme="minorHAnsi"/>
          <w:noProof/>
          <w:color w:val="FF0000"/>
          <w:kern w:val="2"/>
          <w:sz w:val="22"/>
          <w:lang w:val="id-ID" w:eastAsia="en-ID"/>
          <w14:ligatures w14:val="standardContextual"/>
        </w:rPr>
      </w:pPr>
      <w:hyperlink r:id="rId70" w:anchor="_Toc147262766" w:history="1">
        <w:r w:rsidR="002C6F9B" w:rsidRPr="00A12994">
          <w:rPr>
            <w:rStyle w:val="Hyperlink"/>
            <w:noProof/>
            <w:color w:val="FF0000"/>
            <w:lang w:val="id-ID"/>
          </w:rPr>
          <w:t>Gambar 3.1 Arsitektur Program</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_Toc147262766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27</w:t>
        </w:r>
        <w:r w:rsidR="002C6F9B" w:rsidRPr="00A12994">
          <w:rPr>
            <w:rStyle w:val="Hyperlink"/>
            <w:noProof/>
            <w:webHidden/>
            <w:color w:val="FF0000"/>
            <w:lang w:val="id-ID"/>
          </w:rPr>
          <w:fldChar w:fldCharType="end"/>
        </w:r>
      </w:hyperlink>
    </w:p>
    <w:p w14:paraId="62F848CF" w14:textId="77777777" w:rsidR="002C6F9B" w:rsidRPr="00A12994" w:rsidRDefault="00FB3905" w:rsidP="002C6F9B">
      <w:pPr>
        <w:pStyle w:val="TableofFigures"/>
        <w:tabs>
          <w:tab w:val="right" w:leader="dot" w:pos="9016"/>
        </w:tabs>
        <w:rPr>
          <w:rFonts w:asciiTheme="minorHAnsi" w:eastAsiaTheme="minorEastAsia" w:hAnsiTheme="minorHAnsi"/>
          <w:noProof/>
          <w:color w:val="FF0000"/>
          <w:kern w:val="2"/>
          <w:sz w:val="22"/>
          <w:lang w:val="id-ID" w:eastAsia="en-ID"/>
          <w14:ligatures w14:val="standardContextual"/>
        </w:rPr>
      </w:pPr>
      <w:hyperlink r:id="rId71" w:anchor="_Toc147262767" w:history="1">
        <w:r w:rsidR="002C6F9B" w:rsidRPr="00A12994">
          <w:rPr>
            <w:rStyle w:val="Hyperlink"/>
            <w:noProof/>
            <w:color w:val="FF0000"/>
            <w:lang w:val="id-ID"/>
          </w:rPr>
          <w:t>Gambar 3.2 A)Citra Normal B)Citra HSV C)Hasil Masking</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_Toc147262767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30</w:t>
        </w:r>
        <w:r w:rsidR="002C6F9B" w:rsidRPr="00A12994">
          <w:rPr>
            <w:rStyle w:val="Hyperlink"/>
            <w:noProof/>
            <w:webHidden/>
            <w:color w:val="FF0000"/>
            <w:lang w:val="id-ID"/>
          </w:rPr>
          <w:fldChar w:fldCharType="end"/>
        </w:r>
      </w:hyperlink>
    </w:p>
    <w:p w14:paraId="6A0E0769" w14:textId="77777777" w:rsidR="002C6F9B" w:rsidRPr="00A12994" w:rsidRDefault="002C6F9B" w:rsidP="002C6F9B">
      <w:pPr>
        <w:rPr>
          <w:noProof/>
          <w:color w:val="FF0000"/>
          <w:lang w:val="id-ID"/>
        </w:rPr>
      </w:pPr>
      <w:r w:rsidRPr="00A12994">
        <w:rPr>
          <w:noProof/>
          <w:color w:val="FF0000"/>
          <w:lang w:val="id-ID"/>
        </w:rPr>
        <w:fldChar w:fldCharType="end"/>
      </w:r>
      <w:r w:rsidRPr="00A12994">
        <w:rPr>
          <w:noProof/>
          <w:color w:val="FF0000"/>
          <w:lang w:val="id-ID"/>
        </w:rPr>
        <w:br w:type="page"/>
      </w:r>
    </w:p>
    <w:p w14:paraId="373F3BA9" w14:textId="77777777" w:rsidR="002C6F9B" w:rsidRPr="006B7DA0" w:rsidRDefault="002C6F9B" w:rsidP="002C6F9B">
      <w:pPr>
        <w:pStyle w:val="Heading1"/>
        <w:jc w:val="center"/>
        <w:rPr>
          <w:noProof/>
          <w:lang w:val="id-ID"/>
        </w:rPr>
      </w:pPr>
      <w:bookmarkStart w:id="3" w:name="_Toc147756939"/>
      <w:r w:rsidRPr="006B7DA0">
        <w:rPr>
          <w:noProof/>
          <w:lang w:val="id-ID"/>
        </w:rPr>
        <w:lastRenderedPageBreak/>
        <w:t>DAFTAR TABEL</w:t>
      </w:r>
      <w:bookmarkEnd w:id="3"/>
    </w:p>
    <w:p w14:paraId="0FE0872F" w14:textId="77777777" w:rsidR="002C6F9B" w:rsidRPr="006B7DA0" w:rsidRDefault="002C6F9B" w:rsidP="002C6F9B">
      <w:pPr>
        <w:pStyle w:val="TableofFigures"/>
        <w:tabs>
          <w:tab w:val="right" w:leader="dot" w:pos="9016"/>
        </w:tabs>
        <w:rPr>
          <w:rFonts w:asciiTheme="minorHAnsi" w:eastAsiaTheme="minorEastAsia" w:hAnsiTheme="minorHAnsi"/>
          <w:noProof/>
          <w:kern w:val="2"/>
          <w:sz w:val="22"/>
          <w:lang w:val="id-ID" w:eastAsia="en-ID"/>
          <w14:ligatures w14:val="standardContextual"/>
        </w:rPr>
      </w:pPr>
      <w:r w:rsidRPr="006B7DA0">
        <w:rPr>
          <w:noProof/>
          <w:lang w:val="id-ID"/>
        </w:rPr>
        <w:fldChar w:fldCharType="begin"/>
      </w:r>
      <w:r w:rsidRPr="006B7DA0">
        <w:rPr>
          <w:noProof/>
          <w:lang w:val="id-ID"/>
        </w:rPr>
        <w:instrText xml:space="preserve"> TOC \h \z \c "Tabel" </w:instrText>
      </w:r>
      <w:r w:rsidRPr="006B7DA0">
        <w:rPr>
          <w:noProof/>
          <w:lang w:val="id-ID"/>
        </w:rPr>
        <w:fldChar w:fldCharType="separate"/>
      </w:r>
      <w:hyperlink r:id="rId72" w:anchor="_Toc147262835" w:history="1">
        <w:r w:rsidRPr="006B7DA0">
          <w:rPr>
            <w:rStyle w:val="Hyperlink"/>
            <w:noProof/>
            <w:lang w:val="id-ID"/>
          </w:rPr>
          <w:t>Tabel 2.1 Tabel Penelitian Terkait</w:t>
        </w:r>
        <w:r w:rsidRPr="006B7DA0">
          <w:rPr>
            <w:rStyle w:val="Hyperlink"/>
            <w:noProof/>
            <w:webHidden/>
            <w:lang w:val="id-ID"/>
          </w:rPr>
          <w:tab/>
        </w:r>
        <w:r w:rsidRPr="006B7DA0">
          <w:rPr>
            <w:rStyle w:val="Hyperlink"/>
            <w:noProof/>
            <w:webHidden/>
            <w:lang w:val="id-ID"/>
          </w:rPr>
          <w:fldChar w:fldCharType="begin"/>
        </w:r>
        <w:r w:rsidRPr="006B7DA0">
          <w:rPr>
            <w:rStyle w:val="Hyperlink"/>
            <w:noProof/>
            <w:webHidden/>
            <w:lang w:val="id-ID"/>
          </w:rPr>
          <w:instrText xml:space="preserve"> PAGEREF _Toc147262835 \h </w:instrText>
        </w:r>
        <w:r w:rsidRPr="006B7DA0">
          <w:rPr>
            <w:rStyle w:val="Hyperlink"/>
            <w:noProof/>
            <w:webHidden/>
            <w:lang w:val="id-ID"/>
          </w:rPr>
        </w:r>
        <w:r w:rsidRPr="006B7DA0">
          <w:rPr>
            <w:rStyle w:val="Hyperlink"/>
            <w:noProof/>
            <w:webHidden/>
            <w:lang w:val="id-ID"/>
          </w:rPr>
          <w:fldChar w:fldCharType="separate"/>
        </w:r>
        <w:r w:rsidRPr="006B7DA0">
          <w:rPr>
            <w:rStyle w:val="Hyperlink"/>
            <w:noProof/>
            <w:webHidden/>
            <w:lang w:val="id-ID"/>
          </w:rPr>
          <w:t>25</w:t>
        </w:r>
        <w:r w:rsidRPr="006B7DA0">
          <w:rPr>
            <w:rStyle w:val="Hyperlink"/>
            <w:noProof/>
            <w:webHidden/>
            <w:lang w:val="id-ID"/>
          </w:rPr>
          <w:fldChar w:fldCharType="end"/>
        </w:r>
      </w:hyperlink>
    </w:p>
    <w:p w14:paraId="33AEBFCF" w14:textId="77777777" w:rsidR="002C6F9B" w:rsidRPr="006B7DA0" w:rsidRDefault="00FB3905" w:rsidP="002C6F9B">
      <w:pPr>
        <w:pStyle w:val="TableofFigures"/>
        <w:tabs>
          <w:tab w:val="right" w:leader="dot" w:pos="9016"/>
        </w:tabs>
        <w:rPr>
          <w:rFonts w:asciiTheme="minorHAnsi" w:eastAsiaTheme="minorEastAsia" w:hAnsiTheme="minorHAnsi"/>
          <w:noProof/>
          <w:kern w:val="2"/>
          <w:sz w:val="22"/>
          <w:lang w:val="id-ID" w:eastAsia="en-ID"/>
          <w14:ligatures w14:val="standardContextual"/>
        </w:rPr>
      </w:pPr>
      <w:hyperlink r:id="rId73" w:anchor="_Toc147262836" w:history="1">
        <w:r w:rsidR="002C6F9B" w:rsidRPr="006B7DA0">
          <w:rPr>
            <w:rStyle w:val="Hyperlink"/>
            <w:noProof/>
            <w:lang w:val="id-ID"/>
          </w:rPr>
          <w:t>Tabel 3.1 Tabel Jumlah data</w:t>
        </w:r>
        <w:r w:rsidR="002C6F9B" w:rsidRPr="006B7DA0">
          <w:rPr>
            <w:rStyle w:val="Hyperlink"/>
            <w:noProof/>
            <w:webHidden/>
            <w:lang w:val="id-ID"/>
          </w:rPr>
          <w:tab/>
        </w:r>
        <w:r w:rsidR="002C6F9B" w:rsidRPr="006B7DA0">
          <w:rPr>
            <w:rStyle w:val="Hyperlink"/>
            <w:noProof/>
            <w:webHidden/>
            <w:lang w:val="id-ID"/>
          </w:rPr>
          <w:fldChar w:fldCharType="begin"/>
        </w:r>
        <w:r w:rsidR="002C6F9B" w:rsidRPr="006B7DA0">
          <w:rPr>
            <w:rStyle w:val="Hyperlink"/>
            <w:noProof/>
            <w:webHidden/>
            <w:lang w:val="id-ID"/>
          </w:rPr>
          <w:instrText xml:space="preserve"> PAGEREF _Toc147262836 \h </w:instrText>
        </w:r>
        <w:r w:rsidR="002C6F9B" w:rsidRPr="006B7DA0">
          <w:rPr>
            <w:rStyle w:val="Hyperlink"/>
            <w:noProof/>
            <w:webHidden/>
            <w:lang w:val="id-ID"/>
          </w:rPr>
        </w:r>
        <w:r w:rsidR="002C6F9B" w:rsidRPr="006B7DA0">
          <w:rPr>
            <w:rStyle w:val="Hyperlink"/>
            <w:noProof/>
            <w:webHidden/>
            <w:lang w:val="id-ID"/>
          </w:rPr>
          <w:fldChar w:fldCharType="separate"/>
        </w:r>
        <w:r w:rsidR="002C6F9B" w:rsidRPr="006B7DA0">
          <w:rPr>
            <w:rStyle w:val="Hyperlink"/>
            <w:noProof/>
            <w:webHidden/>
            <w:lang w:val="id-ID"/>
          </w:rPr>
          <w:t>28</w:t>
        </w:r>
        <w:r w:rsidR="002C6F9B" w:rsidRPr="006B7DA0">
          <w:rPr>
            <w:rStyle w:val="Hyperlink"/>
            <w:noProof/>
            <w:webHidden/>
            <w:lang w:val="id-ID"/>
          </w:rPr>
          <w:fldChar w:fldCharType="end"/>
        </w:r>
      </w:hyperlink>
    </w:p>
    <w:p w14:paraId="520148B5" w14:textId="77777777" w:rsidR="002C6F9B" w:rsidRPr="006B7DA0" w:rsidRDefault="00FB3905" w:rsidP="002C6F9B">
      <w:pPr>
        <w:pStyle w:val="TableofFigures"/>
        <w:tabs>
          <w:tab w:val="right" w:leader="dot" w:pos="9016"/>
        </w:tabs>
        <w:rPr>
          <w:rFonts w:asciiTheme="minorHAnsi" w:eastAsiaTheme="minorEastAsia" w:hAnsiTheme="minorHAnsi"/>
          <w:noProof/>
          <w:kern w:val="2"/>
          <w:sz w:val="22"/>
          <w:lang w:val="id-ID" w:eastAsia="en-ID"/>
          <w14:ligatures w14:val="standardContextual"/>
        </w:rPr>
      </w:pPr>
      <w:hyperlink r:id="rId74" w:anchor="_Toc147262837" w:history="1">
        <w:r w:rsidR="002C6F9B" w:rsidRPr="006B7DA0">
          <w:rPr>
            <w:rStyle w:val="Hyperlink"/>
            <w:noProof/>
            <w:lang w:val="id-ID"/>
          </w:rPr>
          <w:t>Tabel 3.2 Tabel Persentasi Pembagian data</w:t>
        </w:r>
        <w:r w:rsidR="002C6F9B" w:rsidRPr="006B7DA0">
          <w:rPr>
            <w:rStyle w:val="Hyperlink"/>
            <w:noProof/>
            <w:webHidden/>
            <w:lang w:val="id-ID"/>
          </w:rPr>
          <w:tab/>
        </w:r>
        <w:r w:rsidR="002C6F9B" w:rsidRPr="006B7DA0">
          <w:rPr>
            <w:rStyle w:val="Hyperlink"/>
            <w:noProof/>
            <w:webHidden/>
            <w:lang w:val="id-ID"/>
          </w:rPr>
          <w:fldChar w:fldCharType="begin"/>
        </w:r>
        <w:r w:rsidR="002C6F9B" w:rsidRPr="006B7DA0">
          <w:rPr>
            <w:rStyle w:val="Hyperlink"/>
            <w:noProof/>
            <w:webHidden/>
            <w:lang w:val="id-ID"/>
          </w:rPr>
          <w:instrText xml:space="preserve"> PAGEREF _Toc147262837 \h </w:instrText>
        </w:r>
        <w:r w:rsidR="002C6F9B" w:rsidRPr="006B7DA0">
          <w:rPr>
            <w:rStyle w:val="Hyperlink"/>
            <w:noProof/>
            <w:webHidden/>
            <w:lang w:val="id-ID"/>
          </w:rPr>
        </w:r>
        <w:r w:rsidR="002C6F9B" w:rsidRPr="006B7DA0">
          <w:rPr>
            <w:rStyle w:val="Hyperlink"/>
            <w:noProof/>
            <w:webHidden/>
            <w:lang w:val="id-ID"/>
          </w:rPr>
          <w:fldChar w:fldCharType="separate"/>
        </w:r>
        <w:r w:rsidR="002C6F9B" w:rsidRPr="006B7DA0">
          <w:rPr>
            <w:rStyle w:val="Hyperlink"/>
            <w:noProof/>
            <w:webHidden/>
            <w:lang w:val="id-ID"/>
          </w:rPr>
          <w:t>28</w:t>
        </w:r>
        <w:r w:rsidR="002C6F9B" w:rsidRPr="006B7DA0">
          <w:rPr>
            <w:rStyle w:val="Hyperlink"/>
            <w:noProof/>
            <w:webHidden/>
            <w:lang w:val="id-ID"/>
          </w:rPr>
          <w:fldChar w:fldCharType="end"/>
        </w:r>
      </w:hyperlink>
    </w:p>
    <w:p w14:paraId="164F1FCC" w14:textId="77777777" w:rsidR="002C6F9B" w:rsidRPr="006B7DA0" w:rsidRDefault="00FB3905" w:rsidP="002C6F9B">
      <w:pPr>
        <w:pStyle w:val="TableofFigures"/>
        <w:tabs>
          <w:tab w:val="right" w:leader="dot" w:pos="9016"/>
        </w:tabs>
        <w:rPr>
          <w:rFonts w:asciiTheme="minorHAnsi" w:eastAsiaTheme="minorEastAsia" w:hAnsiTheme="minorHAnsi"/>
          <w:noProof/>
          <w:kern w:val="2"/>
          <w:sz w:val="22"/>
          <w:lang w:val="id-ID" w:eastAsia="en-ID"/>
          <w14:ligatures w14:val="standardContextual"/>
        </w:rPr>
      </w:pPr>
      <w:hyperlink r:id="rId75" w:anchor="_Toc147262838" w:history="1">
        <w:r w:rsidR="002C6F9B" w:rsidRPr="006B7DA0">
          <w:rPr>
            <w:rStyle w:val="Hyperlink"/>
            <w:noProof/>
            <w:lang w:val="id-ID"/>
          </w:rPr>
          <w:t>Tabel 3.3  Tabel Pembagian data Sebelum Augmentasi</w:t>
        </w:r>
        <w:r w:rsidR="002C6F9B" w:rsidRPr="006B7DA0">
          <w:rPr>
            <w:rStyle w:val="Hyperlink"/>
            <w:noProof/>
            <w:webHidden/>
            <w:lang w:val="id-ID"/>
          </w:rPr>
          <w:tab/>
        </w:r>
        <w:r w:rsidR="002C6F9B" w:rsidRPr="006B7DA0">
          <w:rPr>
            <w:rStyle w:val="Hyperlink"/>
            <w:noProof/>
            <w:webHidden/>
            <w:lang w:val="id-ID"/>
          </w:rPr>
          <w:fldChar w:fldCharType="begin"/>
        </w:r>
        <w:r w:rsidR="002C6F9B" w:rsidRPr="006B7DA0">
          <w:rPr>
            <w:rStyle w:val="Hyperlink"/>
            <w:noProof/>
            <w:webHidden/>
            <w:lang w:val="id-ID"/>
          </w:rPr>
          <w:instrText xml:space="preserve"> PAGEREF _Toc147262838 \h </w:instrText>
        </w:r>
        <w:r w:rsidR="002C6F9B" w:rsidRPr="006B7DA0">
          <w:rPr>
            <w:rStyle w:val="Hyperlink"/>
            <w:noProof/>
            <w:webHidden/>
            <w:lang w:val="id-ID"/>
          </w:rPr>
        </w:r>
        <w:r w:rsidR="002C6F9B" w:rsidRPr="006B7DA0">
          <w:rPr>
            <w:rStyle w:val="Hyperlink"/>
            <w:noProof/>
            <w:webHidden/>
            <w:lang w:val="id-ID"/>
          </w:rPr>
          <w:fldChar w:fldCharType="separate"/>
        </w:r>
        <w:r w:rsidR="002C6F9B" w:rsidRPr="006B7DA0">
          <w:rPr>
            <w:rStyle w:val="Hyperlink"/>
            <w:noProof/>
            <w:webHidden/>
            <w:lang w:val="id-ID"/>
          </w:rPr>
          <w:t>28</w:t>
        </w:r>
        <w:r w:rsidR="002C6F9B" w:rsidRPr="006B7DA0">
          <w:rPr>
            <w:rStyle w:val="Hyperlink"/>
            <w:noProof/>
            <w:webHidden/>
            <w:lang w:val="id-ID"/>
          </w:rPr>
          <w:fldChar w:fldCharType="end"/>
        </w:r>
      </w:hyperlink>
    </w:p>
    <w:p w14:paraId="748398FE" w14:textId="77777777" w:rsidR="002C6F9B" w:rsidRPr="006B7DA0" w:rsidRDefault="00FB3905" w:rsidP="002C6F9B">
      <w:pPr>
        <w:pStyle w:val="TableofFigures"/>
        <w:tabs>
          <w:tab w:val="right" w:leader="dot" w:pos="9016"/>
        </w:tabs>
        <w:rPr>
          <w:rFonts w:asciiTheme="minorHAnsi" w:eastAsiaTheme="minorEastAsia" w:hAnsiTheme="minorHAnsi"/>
          <w:noProof/>
          <w:kern w:val="2"/>
          <w:sz w:val="22"/>
          <w:lang w:val="id-ID" w:eastAsia="en-ID"/>
          <w14:ligatures w14:val="standardContextual"/>
        </w:rPr>
      </w:pPr>
      <w:hyperlink r:id="rId76" w:anchor="_Toc147262839" w:history="1">
        <w:r w:rsidR="002C6F9B" w:rsidRPr="006B7DA0">
          <w:rPr>
            <w:rStyle w:val="Hyperlink"/>
            <w:noProof/>
            <w:lang w:val="id-ID"/>
          </w:rPr>
          <w:t>Tabel 3.4 Tabel Pembagian data setelah Augmentasi</w:t>
        </w:r>
        <w:r w:rsidR="002C6F9B" w:rsidRPr="006B7DA0">
          <w:rPr>
            <w:rStyle w:val="Hyperlink"/>
            <w:noProof/>
            <w:webHidden/>
            <w:lang w:val="id-ID"/>
          </w:rPr>
          <w:tab/>
        </w:r>
        <w:r w:rsidR="002C6F9B" w:rsidRPr="006B7DA0">
          <w:rPr>
            <w:rStyle w:val="Hyperlink"/>
            <w:noProof/>
            <w:webHidden/>
            <w:lang w:val="id-ID"/>
          </w:rPr>
          <w:fldChar w:fldCharType="begin"/>
        </w:r>
        <w:r w:rsidR="002C6F9B" w:rsidRPr="006B7DA0">
          <w:rPr>
            <w:rStyle w:val="Hyperlink"/>
            <w:noProof/>
            <w:webHidden/>
            <w:lang w:val="id-ID"/>
          </w:rPr>
          <w:instrText xml:space="preserve"> PAGEREF _Toc147262839 \h </w:instrText>
        </w:r>
        <w:r w:rsidR="002C6F9B" w:rsidRPr="006B7DA0">
          <w:rPr>
            <w:rStyle w:val="Hyperlink"/>
            <w:noProof/>
            <w:webHidden/>
            <w:lang w:val="id-ID"/>
          </w:rPr>
        </w:r>
        <w:r w:rsidR="002C6F9B" w:rsidRPr="006B7DA0">
          <w:rPr>
            <w:rStyle w:val="Hyperlink"/>
            <w:noProof/>
            <w:webHidden/>
            <w:lang w:val="id-ID"/>
          </w:rPr>
          <w:fldChar w:fldCharType="separate"/>
        </w:r>
        <w:r w:rsidR="002C6F9B" w:rsidRPr="006B7DA0">
          <w:rPr>
            <w:rStyle w:val="Hyperlink"/>
            <w:noProof/>
            <w:webHidden/>
            <w:lang w:val="id-ID"/>
          </w:rPr>
          <w:t>29</w:t>
        </w:r>
        <w:r w:rsidR="002C6F9B" w:rsidRPr="006B7DA0">
          <w:rPr>
            <w:rStyle w:val="Hyperlink"/>
            <w:noProof/>
            <w:webHidden/>
            <w:lang w:val="id-ID"/>
          </w:rPr>
          <w:fldChar w:fldCharType="end"/>
        </w:r>
      </w:hyperlink>
    </w:p>
    <w:p w14:paraId="779137D7" w14:textId="77777777" w:rsidR="002C6F9B" w:rsidRPr="006B7DA0" w:rsidRDefault="00FB3905" w:rsidP="002C6F9B">
      <w:pPr>
        <w:pStyle w:val="TableofFigures"/>
        <w:tabs>
          <w:tab w:val="right" w:leader="dot" w:pos="9016"/>
        </w:tabs>
        <w:rPr>
          <w:rFonts w:asciiTheme="minorHAnsi" w:eastAsiaTheme="minorEastAsia" w:hAnsiTheme="minorHAnsi"/>
          <w:noProof/>
          <w:kern w:val="2"/>
          <w:sz w:val="22"/>
          <w:lang w:val="id-ID" w:eastAsia="en-ID"/>
          <w14:ligatures w14:val="standardContextual"/>
        </w:rPr>
      </w:pPr>
      <w:hyperlink r:id="rId77" w:anchor="_Toc147262840" w:history="1">
        <w:r w:rsidR="002C6F9B" w:rsidRPr="006B7DA0">
          <w:rPr>
            <w:rStyle w:val="Hyperlink"/>
            <w:noProof/>
            <w:lang w:val="id-ID"/>
          </w:rPr>
          <w:t>Tabel 3.5 Tabel Arsitektur Mobilenet-V3</w:t>
        </w:r>
        <w:r w:rsidR="002C6F9B" w:rsidRPr="006B7DA0">
          <w:rPr>
            <w:rStyle w:val="Hyperlink"/>
            <w:noProof/>
            <w:webHidden/>
            <w:lang w:val="id-ID"/>
          </w:rPr>
          <w:tab/>
        </w:r>
        <w:r w:rsidR="002C6F9B" w:rsidRPr="006B7DA0">
          <w:rPr>
            <w:rStyle w:val="Hyperlink"/>
            <w:noProof/>
            <w:webHidden/>
            <w:lang w:val="id-ID"/>
          </w:rPr>
          <w:fldChar w:fldCharType="begin"/>
        </w:r>
        <w:r w:rsidR="002C6F9B" w:rsidRPr="006B7DA0">
          <w:rPr>
            <w:rStyle w:val="Hyperlink"/>
            <w:noProof/>
            <w:webHidden/>
            <w:lang w:val="id-ID"/>
          </w:rPr>
          <w:instrText xml:space="preserve"> PAGEREF _Toc147262840 \h </w:instrText>
        </w:r>
        <w:r w:rsidR="002C6F9B" w:rsidRPr="006B7DA0">
          <w:rPr>
            <w:rStyle w:val="Hyperlink"/>
            <w:noProof/>
            <w:webHidden/>
            <w:lang w:val="id-ID"/>
          </w:rPr>
        </w:r>
        <w:r w:rsidR="002C6F9B" w:rsidRPr="006B7DA0">
          <w:rPr>
            <w:rStyle w:val="Hyperlink"/>
            <w:noProof/>
            <w:webHidden/>
            <w:lang w:val="id-ID"/>
          </w:rPr>
          <w:fldChar w:fldCharType="separate"/>
        </w:r>
        <w:r w:rsidR="002C6F9B" w:rsidRPr="006B7DA0">
          <w:rPr>
            <w:rStyle w:val="Hyperlink"/>
            <w:noProof/>
            <w:webHidden/>
            <w:lang w:val="id-ID"/>
          </w:rPr>
          <w:t>31</w:t>
        </w:r>
        <w:r w:rsidR="002C6F9B" w:rsidRPr="006B7DA0">
          <w:rPr>
            <w:rStyle w:val="Hyperlink"/>
            <w:noProof/>
            <w:webHidden/>
            <w:lang w:val="id-ID"/>
          </w:rPr>
          <w:fldChar w:fldCharType="end"/>
        </w:r>
      </w:hyperlink>
    </w:p>
    <w:p w14:paraId="19181EC8" w14:textId="77777777" w:rsidR="002C6F9B" w:rsidRPr="006B7DA0" w:rsidRDefault="00FB3905" w:rsidP="002C6F9B">
      <w:pPr>
        <w:pStyle w:val="TableofFigures"/>
        <w:tabs>
          <w:tab w:val="right" w:leader="dot" w:pos="9016"/>
        </w:tabs>
        <w:rPr>
          <w:rFonts w:asciiTheme="minorHAnsi" w:eastAsiaTheme="minorEastAsia" w:hAnsiTheme="minorHAnsi"/>
          <w:noProof/>
          <w:kern w:val="2"/>
          <w:sz w:val="22"/>
          <w:lang w:val="id-ID" w:eastAsia="en-ID"/>
          <w14:ligatures w14:val="standardContextual"/>
        </w:rPr>
      </w:pPr>
      <w:hyperlink r:id="rId78" w:anchor="_Toc147262841" w:history="1">
        <w:r w:rsidR="002C6F9B" w:rsidRPr="006B7DA0">
          <w:rPr>
            <w:rStyle w:val="Hyperlink"/>
            <w:noProof/>
            <w:lang w:val="id-ID"/>
          </w:rPr>
          <w:t>Tabel 3.6 Tabel Skenario Pengujian</w:t>
        </w:r>
        <w:r w:rsidR="002C6F9B" w:rsidRPr="006B7DA0">
          <w:rPr>
            <w:rStyle w:val="Hyperlink"/>
            <w:noProof/>
            <w:webHidden/>
            <w:lang w:val="id-ID"/>
          </w:rPr>
          <w:tab/>
        </w:r>
        <w:r w:rsidR="002C6F9B" w:rsidRPr="006B7DA0">
          <w:rPr>
            <w:rStyle w:val="Hyperlink"/>
            <w:noProof/>
            <w:webHidden/>
            <w:lang w:val="id-ID"/>
          </w:rPr>
          <w:fldChar w:fldCharType="begin"/>
        </w:r>
        <w:r w:rsidR="002C6F9B" w:rsidRPr="006B7DA0">
          <w:rPr>
            <w:rStyle w:val="Hyperlink"/>
            <w:noProof/>
            <w:webHidden/>
            <w:lang w:val="id-ID"/>
          </w:rPr>
          <w:instrText xml:space="preserve"> PAGEREF _Toc147262841 \h </w:instrText>
        </w:r>
        <w:r w:rsidR="002C6F9B" w:rsidRPr="006B7DA0">
          <w:rPr>
            <w:rStyle w:val="Hyperlink"/>
            <w:noProof/>
            <w:webHidden/>
            <w:lang w:val="id-ID"/>
          </w:rPr>
        </w:r>
        <w:r w:rsidR="002C6F9B" w:rsidRPr="006B7DA0">
          <w:rPr>
            <w:rStyle w:val="Hyperlink"/>
            <w:noProof/>
            <w:webHidden/>
            <w:lang w:val="id-ID"/>
          </w:rPr>
          <w:fldChar w:fldCharType="separate"/>
        </w:r>
        <w:r w:rsidR="002C6F9B" w:rsidRPr="006B7DA0">
          <w:rPr>
            <w:rStyle w:val="Hyperlink"/>
            <w:noProof/>
            <w:webHidden/>
            <w:lang w:val="id-ID"/>
          </w:rPr>
          <w:t>32</w:t>
        </w:r>
        <w:r w:rsidR="002C6F9B" w:rsidRPr="006B7DA0">
          <w:rPr>
            <w:rStyle w:val="Hyperlink"/>
            <w:noProof/>
            <w:webHidden/>
            <w:lang w:val="id-ID"/>
          </w:rPr>
          <w:fldChar w:fldCharType="end"/>
        </w:r>
      </w:hyperlink>
    </w:p>
    <w:p w14:paraId="4D6192E1" w14:textId="77777777" w:rsidR="002C6F9B" w:rsidRPr="006B7DA0" w:rsidRDefault="00FB3905" w:rsidP="002C6F9B">
      <w:pPr>
        <w:pStyle w:val="TableofFigures"/>
        <w:tabs>
          <w:tab w:val="right" w:leader="dot" w:pos="9016"/>
        </w:tabs>
        <w:rPr>
          <w:rFonts w:asciiTheme="minorHAnsi" w:eastAsiaTheme="minorEastAsia" w:hAnsiTheme="minorHAnsi"/>
          <w:noProof/>
          <w:kern w:val="2"/>
          <w:sz w:val="22"/>
          <w:lang w:val="id-ID" w:eastAsia="en-ID"/>
          <w14:ligatures w14:val="standardContextual"/>
        </w:rPr>
      </w:pPr>
      <w:hyperlink r:id="rId79" w:anchor="_Toc147262842" w:history="1">
        <w:r w:rsidR="002C6F9B" w:rsidRPr="006B7DA0">
          <w:rPr>
            <w:rStyle w:val="Hyperlink"/>
            <w:noProof/>
            <w:lang w:val="id-ID"/>
          </w:rPr>
          <w:t>Tabel 3.7 Tabel jadwal penelitian</w:t>
        </w:r>
        <w:r w:rsidR="002C6F9B" w:rsidRPr="006B7DA0">
          <w:rPr>
            <w:rStyle w:val="Hyperlink"/>
            <w:noProof/>
            <w:webHidden/>
            <w:lang w:val="id-ID"/>
          </w:rPr>
          <w:tab/>
        </w:r>
        <w:r w:rsidR="002C6F9B" w:rsidRPr="006B7DA0">
          <w:rPr>
            <w:rStyle w:val="Hyperlink"/>
            <w:noProof/>
            <w:webHidden/>
            <w:lang w:val="id-ID"/>
          </w:rPr>
          <w:fldChar w:fldCharType="begin"/>
        </w:r>
        <w:r w:rsidR="002C6F9B" w:rsidRPr="006B7DA0">
          <w:rPr>
            <w:rStyle w:val="Hyperlink"/>
            <w:noProof/>
            <w:webHidden/>
            <w:lang w:val="id-ID"/>
          </w:rPr>
          <w:instrText xml:space="preserve"> PAGEREF _Toc147262842 \h </w:instrText>
        </w:r>
        <w:r w:rsidR="002C6F9B" w:rsidRPr="006B7DA0">
          <w:rPr>
            <w:rStyle w:val="Hyperlink"/>
            <w:noProof/>
            <w:webHidden/>
            <w:lang w:val="id-ID"/>
          </w:rPr>
        </w:r>
        <w:r w:rsidR="002C6F9B" w:rsidRPr="006B7DA0">
          <w:rPr>
            <w:rStyle w:val="Hyperlink"/>
            <w:noProof/>
            <w:webHidden/>
            <w:lang w:val="id-ID"/>
          </w:rPr>
          <w:fldChar w:fldCharType="separate"/>
        </w:r>
        <w:r w:rsidR="002C6F9B" w:rsidRPr="006B7DA0">
          <w:rPr>
            <w:rStyle w:val="Hyperlink"/>
            <w:noProof/>
            <w:webHidden/>
            <w:lang w:val="id-ID"/>
          </w:rPr>
          <w:t>33</w:t>
        </w:r>
        <w:r w:rsidR="002C6F9B" w:rsidRPr="006B7DA0">
          <w:rPr>
            <w:rStyle w:val="Hyperlink"/>
            <w:noProof/>
            <w:webHidden/>
            <w:lang w:val="id-ID"/>
          </w:rPr>
          <w:fldChar w:fldCharType="end"/>
        </w:r>
      </w:hyperlink>
    </w:p>
    <w:p w14:paraId="334CB2BB" w14:textId="77777777" w:rsidR="002C6F9B" w:rsidRPr="006B7DA0" w:rsidRDefault="002C6F9B" w:rsidP="002C6F9B">
      <w:pPr>
        <w:rPr>
          <w:noProof/>
          <w:lang w:val="id-ID"/>
        </w:rPr>
      </w:pPr>
      <w:r w:rsidRPr="006B7DA0">
        <w:rPr>
          <w:noProof/>
          <w:lang w:val="id-ID"/>
        </w:rPr>
        <w:fldChar w:fldCharType="end"/>
      </w:r>
    </w:p>
    <w:p w14:paraId="2071867A" w14:textId="77777777" w:rsidR="002C6F9B" w:rsidRPr="006B7DA0" w:rsidRDefault="002C6F9B" w:rsidP="002C6F9B">
      <w:pPr>
        <w:spacing w:after="0"/>
        <w:jc w:val="left"/>
        <w:rPr>
          <w:noProof/>
          <w:lang w:val="id-ID"/>
        </w:rPr>
        <w:sectPr w:rsidR="002C6F9B" w:rsidRPr="006B7DA0">
          <w:pgSz w:w="11906" w:h="16838"/>
          <w:pgMar w:top="1440" w:right="1440" w:bottom="1440" w:left="1440" w:header="708" w:footer="708" w:gutter="0"/>
          <w:pgNumType w:fmt="lowerRoman" w:start="1"/>
          <w:cols w:space="720"/>
        </w:sectPr>
      </w:pPr>
      <w:r w:rsidRPr="006B7DA0">
        <w:rPr>
          <w:noProof/>
          <w:lang w:val="id-ID"/>
        </w:rPr>
        <w:br w:type="page"/>
      </w:r>
    </w:p>
    <w:p w14:paraId="3E40C84B" w14:textId="77777777" w:rsidR="002C6F9B" w:rsidRPr="006B7DA0" w:rsidRDefault="002C6F9B" w:rsidP="002C6F9B">
      <w:pPr>
        <w:pStyle w:val="Heading1"/>
        <w:numPr>
          <w:ilvl w:val="0"/>
          <w:numId w:val="2"/>
        </w:numPr>
        <w:jc w:val="center"/>
        <w:rPr>
          <w:noProof/>
          <w:lang w:val="id-ID"/>
        </w:rPr>
      </w:pPr>
      <w:bookmarkStart w:id="4" w:name="_Toc147756940"/>
      <w:bookmarkEnd w:id="4"/>
    </w:p>
    <w:p w14:paraId="5650B425" w14:textId="77777777" w:rsidR="002C6F9B" w:rsidRPr="006B7DA0" w:rsidRDefault="002C6F9B" w:rsidP="002C6F9B">
      <w:pPr>
        <w:jc w:val="center"/>
        <w:rPr>
          <w:b/>
          <w:bCs/>
          <w:noProof/>
          <w:lang w:val="id-ID"/>
        </w:rPr>
      </w:pPr>
      <w:r w:rsidRPr="006B7DA0">
        <w:rPr>
          <w:b/>
          <w:bCs/>
          <w:noProof/>
          <w:lang w:val="id-ID"/>
        </w:rPr>
        <w:t>PENDAHULUAN</w:t>
      </w:r>
    </w:p>
    <w:p w14:paraId="711BD38B" w14:textId="77777777" w:rsidR="002C6F9B" w:rsidRPr="006B7DA0" w:rsidRDefault="002C6F9B" w:rsidP="002C6F9B">
      <w:pPr>
        <w:pStyle w:val="Heading2"/>
        <w:rPr>
          <w:noProof/>
          <w:lang w:val="id-ID"/>
        </w:rPr>
      </w:pPr>
      <w:bookmarkStart w:id="5" w:name="_Toc147756941"/>
      <w:r w:rsidRPr="006B7DA0">
        <w:rPr>
          <w:noProof/>
          <w:lang w:val="id-ID"/>
        </w:rPr>
        <w:t>1.1 Latar Belakang</w:t>
      </w:r>
      <w:bookmarkEnd w:id="5"/>
    </w:p>
    <w:p w14:paraId="5B25F150" w14:textId="04D9BBA9" w:rsidR="003D7202" w:rsidRDefault="003D7202" w:rsidP="002C6F9B">
      <w:pPr>
        <w:ind w:firstLine="720"/>
        <w:rPr>
          <w:noProof/>
          <w:lang w:val="en-US"/>
        </w:rPr>
      </w:pPr>
      <w:r>
        <w:rPr>
          <w:noProof/>
          <w:lang w:val="en-US"/>
        </w:rPr>
        <w:t>Hukum di indo, alur proses buat putusan</w:t>
      </w:r>
      <w:r w:rsidR="000D1CB6">
        <w:rPr>
          <w:noProof/>
          <w:lang w:val="en-US"/>
        </w:rPr>
        <w:t>, data di ma</w:t>
      </w:r>
      <w:r>
        <w:rPr>
          <w:noProof/>
          <w:lang w:val="en-US"/>
        </w:rPr>
        <w:t xml:space="preserve">, </w:t>
      </w:r>
      <w:r w:rsidR="000D1CB6">
        <w:rPr>
          <w:noProof/>
          <w:lang w:val="en-US"/>
        </w:rPr>
        <w:t>fungsi</w:t>
      </w:r>
      <w:r>
        <w:rPr>
          <w:noProof/>
          <w:lang w:val="en-US"/>
        </w:rPr>
        <w:t xml:space="preserve"> apa</w:t>
      </w:r>
    </w:p>
    <w:p w14:paraId="77643262" w14:textId="3E240D8C" w:rsidR="007C00A5" w:rsidRDefault="007C00A5" w:rsidP="002C6F9B">
      <w:pPr>
        <w:ind w:firstLine="720"/>
        <w:rPr>
          <w:noProof/>
          <w:lang w:val="en-US"/>
        </w:rPr>
      </w:pPr>
      <w:r>
        <w:rPr>
          <w:noProof/>
          <w:lang w:val="en-US"/>
        </w:rPr>
        <w:t xml:space="preserve">Penjelasan putusan, </w:t>
      </w:r>
      <w:r w:rsidR="000D1CB6">
        <w:rPr>
          <w:noProof/>
          <w:lang w:val="en-US"/>
        </w:rPr>
        <w:t>karakteristik, kenapa perlu pencarian</w:t>
      </w:r>
    </w:p>
    <w:p w14:paraId="082882B0" w14:textId="6A5B3C6F" w:rsidR="000D1CB6" w:rsidRDefault="000D1CB6" w:rsidP="002C6F9B">
      <w:pPr>
        <w:ind w:firstLine="720"/>
        <w:rPr>
          <w:noProof/>
          <w:lang w:val="en-US"/>
        </w:rPr>
      </w:pPr>
      <w:r w:rsidRPr="000D1CB6">
        <w:rPr>
          <w:noProof/>
          <w:lang w:val="en-US"/>
        </w:rPr>
        <w:t>Pencarian</w:t>
      </w:r>
      <w:r>
        <w:rPr>
          <w:noProof/>
          <w:lang w:val="en-US"/>
        </w:rPr>
        <w:t xml:space="preserve"> general</w:t>
      </w:r>
      <w:r w:rsidRPr="000D1CB6">
        <w:rPr>
          <w:noProof/>
          <w:lang w:val="en-US"/>
        </w:rPr>
        <w:t xml:space="preserve">, pencarian putusan, </w:t>
      </w:r>
      <w:r>
        <w:rPr>
          <w:noProof/>
          <w:lang w:val="en-US"/>
        </w:rPr>
        <w:t>tantangan</w:t>
      </w:r>
    </w:p>
    <w:p w14:paraId="05B2F9C1" w14:textId="36291D3C" w:rsidR="000D1CB6" w:rsidRDefault="003D7202" w:rsidP="007C00A5">
      <w:pPr>
        <w:ind w:firstLine="720"/>
        <w:rPr>
          <w:rFonts w:cs="Times New Roman"/>
          <w:noProof/>
          <w:szCs w:val="24"/>
          <w:lang w:val="en-US"/>
        </w:rPr>
      </w:pPr>
      <w:r>
        <w:rPr>
          <w:rFonts w:cs="Times New Roman"/>
          <w:noProof/>
          <w:szCs w:val="24"/>
          <w:lang w:val="en-US"/>
        </w:rPr>
        <w:t>Current pencarian di direktori</w:t>
      </w:r>
      <w:r w:rsidR="00432C2D">
        <w:rPr>
          <w:rFonts w:cs="Times New Roman"/>
          <w:noProof/>
          <w:szCs w:val="24"/>
          <w:lang w:val="en-US"/>
        </w:rPr>
        <w:t>, filtering</w:t>
      </w:r>
      <w:r w:rsidR="00D50E95">
        <w:rPr>
          <w:rFonts w:cs="Times New Roman"/>
          <w:noProof/>
          <w:szCs w:val="24"/>
          <w:lang w:val="en-US"/>
        </w:rPr>
        <w:t>, akurasi</w:t>
      </w:r>
    </w:p>
    <w:p w14:paraId="25D34D34" w14:textId="67A6A6EE" w:rsidR="000D1CB6" w:rsidRDefault="000D1CB6" w:rsidP="007C00A5">
      <w:pPr>
        <w:ind w:firstLine="720"/>
        <w:rPr>
          <w:rFonts w:cs="Times New Roman"/>
          <w:noProof/>
          <w:szCs w:val="24"/>
          <w:lang w:val="en-US"/>
        </w:rPr>
      </w:pPr>
      <w:r>
        <w:rPr>
          <w:rFonts w:cs="Times New Roman"/>
          <w:noProof/>
          <w:szCs w:val="24"/>
          <w:lang w:val="en-US"/>
        </w:rPr>
        <w:t>Keunggulan</w:t>
      </w:r>
      <w:r w:rsidR="00D50E95">
        <w:rPr>
          <w:rFonts w:cs="Times New Roman"/>
          <w:noProof/>
          <w:szCs w:val="24"/>
          <w:lang w:val="en-US"/>
        </w:rPr>
        <w:t xml:space="preserve"> boolean</w:t>
      </w:r>
      <w:r w:rsidR="00977921">
        <w:rPr>
          <w:rFonts w:cs="Times New Roman"/>
          <w:noProof/>
          <w:szCs w:val="24"/>
          <w:lang w:val="en-US"/>
        </w:rPr>
        <w:t xml:space="preserve">, </w:t>
      </w:r>
      <w:r>
        <w:rPr>
          <w:rFonts w:cs="Times New Roman"/>
          <w:noProof/>
          <w:szCs w:val="24"/>
          <w:lang w:val="en-US"/>
        </w:rPr>
        <w:t>kelemahan</w:t>
      </w:r>
      <w:r w:rsidR="00977921">
        <w:rPr>
          <w:rFonts w:cs="Times New Roman"/>
          <w:noProof/>
          <w:szCs w:val="24"/>
          <w:lang w:val="en-US"/>
        </w:rPr>
        <w:t>, solusi</w:t>
      </w:r>
    </w:p>
    <w:p w14:paraId="538F6F1C" w14:textId="61D2427D" w:rsidR="002C6F9B" w:rsidRDefault="007C00A5" w:rsidP="007C00A5">
      <w:pPr>
        <w:ind w:firstLine="720"/>
        <w:rPr>
          <w:rFonts w:cs="Times New Roman"/>
          <w:noProof/>
          <w:szCs w:val="24"/>
          <w:lang w:val="en-US"/>
        </w:rPr>
      </w:pPr>
      <w:r>
        <w:rPr>
          <w:rFonts w:cs="Times New Roman"/>
          <w:noProof/>
          <w:szCs w:val="24"/>
          <w:lang w:val="en-US"/>
        </w:rPr>
        <w:t xml:space="preserve">Pretrained </w:t>
      </w:r>
      <w:r w:rsidR="00977921">
        <w:rPr>
          <w:rFonts w:cs="Times New Roman"/>
          <w:noProof/>
          <w:szCs w:val="24"/>
          <w:lang w:val="en-US"/>
        </w:rPr>
        <w:t>BERT</w:t>
      </w:r>
      <w:r>
        <w:rPr>
          <w:rFonts w:cs="Times New Roman"/>
          <w:noProof/>
          <w:szCs w:val="24"/>
          <w:lang w:val="en-US"/>
        </w:rPr>
        <w:t xml:space="preserve">, </w:t>
      </w:r>
      <w:r w:rsidR="00977921">
        <w:rPr>
          <w:rFonts w:cs="Times New Roman"/>
          <w:noProof/>
          <w:szCs w:val="24"/>
          <w:lang w:val="en-US"/>
        </w:rPr>
        <w:t>poin unggul</w:t>
      </w:r>
      <w:r>
        <w:rPr>
          <w:rFonts w:cs="Times New Roman"/>
          <w:noProof/>
          <w:szCs w:val="24"/>
          <w:lang w:val="en-US"/>
        </w:rPr>
        <w:t xml:space="preserve">, </w:t>
      </w:r>
      <w:r w:rsidR="00977921">
        <w:rPr>
          <w:rFonts w:cs="Times New Roman"/>
          <w:noProof/>
          <w:szCs w:val="24"/>
          <w:lang w:val="en-US"/>
        </w:rPr>
        <w:t>sekilas bukti keunggulan</w:t>
      </w:r>
    </w:p>
    <w:p w14:paraId="00D265F0" w14:textId="54CEEBD2" w:rsidR="007C00A5" w:rsidRPr="007C00A5" w:rsidRDefault="007C00A5" w:rsidP="007C00A5">
      <w:pPr>
        <w:ind w:firstLine="720"/>
        <w:rPr>
          <w:rFonts w:cs="Times New Roman"/>
          <w:noProof/>
          <w:szCs w:val="24"/>
          <w:lang w:val="en-US"/>
        </w:rPr>
      </w:pPr>
      <w:r>
        <w:rPr>
          <w:rFonts w:cs="Times New Roman"/>
          <w:noProof/>
          <w:szCs w:val="24"/>
          <w:lang w:val="en-US"/>
        </w:rPr>
        <w:t xml:space="preserve">Penelitian ini, </w:t>
      </w:r>
      <w:r w:rsidR="00D50E95">
        <w:rPr>
          <w:rFonts w:cs="Times New Roman"/>
          <w:noProof/>
          <w:szCs w:val="24"/>
          <w:lang w:val="en-US"/>
        </w:rPr>
        <w:t>hipotesis singkat</w:t>
      </w:r>
      <w:r>
        <w:rPr>
          <w:rFonts w:cs="Times New Roman"/>
          <w:noProof/>
          <w:szCs w:val="24"/>
          <w:lang w:val="en-US"/>
        </w:rPr>
        <w:t>, harapan</w:t>
      </w:r>
    </w:p>
    <w:p w14:paraId="54DC4B0C" w14:textId="77777777" w:rsidR="002C6F9B" w:rsidRPr="006B7DA0" w:rsidRDefault="002C6F9B" w:rsidP="002C6F9B">
      <w:pPr>
        <w:pStyle w:val="Heading2"/>
        <w:rPr>
          <w:noProof/>
          <w:lang w:val="id-ID"/>
        </w:rPr>
      </w:pPr>
      <w:bookmarkStart w:id="6" w:name="_Toc147756942"/>
      <w:r w:rsidRPr="006B7DA0">
        <w:rPr>
          <w:noProof/>
          <w:lang w:val="id-ID"/>
        </w:rPr>
        <w:t>1.2 Permasalahan</w:t>
      </w:r>
      <w:bookmarkEnd w:id="6"/>
    </w:p>
    <w:p w14:paraId="2237DCCF" w14:textId="0D068C45" w:rsidR="002C6F9B" w:rsidRPr="006B7DA0" w:rsidRDefault="003D7202" w:rsidP="002C6F9B">
      <w:pPr>
        <w:ind w:firstLine="720"/>
        <w:rPr>
          <w:rFonts w:cs="Times New Roman"/>
          <w:noProof/>
          <w:color w:val="000000" w:themeColor="text1"/>
          <w:szCs w:val="24"/>
          <w:lang w:val="en-US"/>
        </w:rPr>
      </w:pPr>
      <w:r>
        <w:rPr>
          <w:rFonts w:cs="Times New Roman"/>
          <w:noProof/>
          <w:color w:val="000000"/>
          <w:szCs w:val="24"/>
          <w:lang w:val="en-US"/>
        </w:rPr>
        <w:t>Bagaimana menerapkan</w:t>
      </w:r>
      <w:r w:rsidR="00CA5975">
        <w:rPr>
          <w:rFonts w:cs="Times New Roman"/>
          <w:noProof/>
          <w:color w:val="000000"/>
          <w:szCs w:val="24"/>
          <w:lang w:val="en-US"/>
        </w:rPr>
        <w:t xml:space="preserve"> sebuah </w:t>
      </w:r>
      <w:r>
        <w:rPr>
          <w:rFonts w:cs="Times New Roman"/>
          <w:noProof/>
          <w:color w:val="000000"/>
          <w:szCs w:val="24"/>
          <w:lang w:val="en-US"/>
        </w:rPr>
        <w:t xml:space="preserve">sistem pencarian informasi yang efektif dan efisien untuk mencari </w:t>
      </w:r>
      <w:r w:rsidR="00CA5975">
        <w:rPr>
          <w:rFonts w:cs="Times New Roman"/>
          <w:noProof/>
          <w:color w:val="000000"/>
          <w:szCs w:val="24"/>
          <w:lang w:val="en-US"/>
        </w:rPr>
        <w:t xml:space="preserve">dokumen relevan </w:t>
      </w:r>
      <w:r>
        <w:rPr>
          <w:rFonts w:cs="Times New Roman"/>
          <w:noProof/>
          <w:color w:val="000000"/>
          <w:szCs w:val="24"/>
          <w:lang w:val="en-US"/>
        </w:rPr>
        <w:t xml:space="preserve">dari </w:t>
      </w:r>
      <w:r w:rsidR="00CA5975">
        <w:rPr>
          <w:rFonts w:cs="Times New Roman"/>
          <w:noProof/>
          <w:color w:val="000000"/>
          <w:szCs w:val="24"/>
          <w:lang w:val="en-US"/>
        </w:rPr>
        <w:t xml:space="preserve">basis data </w:t>
      </w:r>
      <w:r>
        <w:rPr>
          <w:rFonts w:cs="Times New Roman"/>
          <w:noProof/>
          <w:color w:val="000000"/>
          <w:szCs w:val="24"/>
          <w:lang w:val="en-US"/>
        </w:rPr>
        <w:t xml:space="preserve">dokumen putusan pengadilan </w:t>
      </w:r>
      <w:r w:rsidR="00CA5975">
        <w:rPr>
          <w:rFonts w:cs="Times New Roman"/>
          <w:noProof/>
          <w:color w:val="000000"/>
          <w:szCs w:val="24"/>
          <w:lang w:val="en-US"/>
        </w:rPr>
        <w:t xml:space="preserve">yang beragam serta, </w:t>
      </w:r>
      <w:r w:rsidR="00CA5975">
        <w:rPr>
          <w:noProof/>
          <w:lang w:val="en-US"/>
        </w:rPr>
        <w:t xml:space="preserve">mengekstrak informasi </w:t>
      </w:r>
      <w:r w:rsidR="0018555B" w:rsidRPr="0018555B">
        <w:rPr>
          <w:noProof/>
          <w:lang w:val="en-US"/>
        </w:rPr>
        <w:t xml:space="preserve">spesifik </w:t>
      </w:r>
      <w:r w:rsidR="00CA5975">
        <w:rPr>
          <w:noProof/>
          <w:lang w:val="en-US"/>
        </w:rPr>
        <w:t xml:space="preserve">dalam dokumen </w:t>
      </w:r>
      <w:r w:rsidR="0018555B">
        <w:rPr>
          <w:noProof/>
          <w:lang w:val="en-US"/>
        </w:rPr>
        <w:t>yang panjang dan memiliki struktur yang kompleks.</w:t>
      </w:r>
    </w:p>
    <w:p w14:paraId="541EB5AF" w14:textId="77777777" w:rsidR="002C6F9B" w:rsidRPr="006B7DA0" w:rsidRDefault="002C6F9B" w:rsidP="002C6F9B">
      <w:pPr>
        <w:pStyle w:val="Heading2"/>
        <w:rPr>
          <w:noProof/>
          <w:lang w:val="id-ID"/>
        </w:rPr>
      </w:pPr>
      <w:bookmarkStart w:id="7" w:name="_Toc147756943"/>
      <w:r w:rsidRPr="006B7DA0">
        <w:rPr>
          <w:noProof/>
          <w:lang w:val="id-ID"/>
        </w:rPr>
        <w:t>1.3 Metode Usulan</w:t>
      </w:r>
      <w:bookmarkEnd w:id="7"/>
    </w:p>
    <w:p w14:paraId="392CD52A" w14:textId="53F80E9E" w:rsidR="002C6F9B" w:rsidRPr="006B7DA0" w:rsidRDefault="00A12994" w:rsidP="002C6F9B">
      <w:pPr>
        <w:ind w:firstLine="720"/>
        <w:rPr>
          <w:rFonts w:cs="Times New Roman"/>
          <w:noProof/>
          <w:szCs w:val="24"/>
          <w:lang w:val="id-ID"/>
        </w:rPr>
      </w:pPr>
      <w:r>
        <w:rPr>
          <w:rFonts w:cs="Times New Roman"/>
          <w:noProof/>
          <w:color w:val="000000"/>
          <w:szCs w:val="24"/>
          <w:lang w:val="en-US"/>
        </w:rPr>
        <w:t xml:space="preserve">Implementasi </w:t>
      </w:r>
      <w:r w:rsidR="00D50E95">
        <w:rPr>
          <w:rFonts w:cs="Times New Roman"/>
          <w:noProof/>
          <w:color w:val="000000"/>
          <w:szCs w:val="24"/>
          <w:lang w:val="en-US"/>
        </w:rPr>
        <w:t xml:space="preserve">model pencarian dengan </w:t>
      </w:r>
      <w:r w:rsidR="00D50E95" w:rsidRPr="00D50E95">
        <w:rPr>
          <w:rFonts w:cs="Times New Roman"/>
          <w:noProof/>
          <w:color w:val="000000"/>
          <w:szCs w:val="24"/>
          <w:lang w:val="en-US"/>
        </w:rPr>
        <w:t xml:space="preserve">algoritma </w:t>
      </w:r>
      <w:r w:rsidR="00D50E95">
        <w:rPr>
          <w:rFonts w:cs="Times New Roman"/>
          <w:noProof/>
          <w:color w:val="000000"/>
          <w:szCs w:val="24"/>
          <w:lang w:val="en-US"/>
        </w:rPr>
        <w:t xml:space="preserve">pemeringkatan probabilistik berbasis </w:t>
      </w:r>
      <w:r w:rsidR="00D50E95" w:rsidRPr="00D50E95">
        <w:rPr>
          <w:rFonts w:cs="Times New Roman"/>
          <w:noProof/>
          <w:color w:val="000000"/>
          <w:szCs w:val="24"/>
          <w:lang w:val="en-US"/>
        </w:rPr>
        <w:t xml:space="preserve"> </w:t>
      </w:r>
      <w:r w:rsidR="00D50E95" w:rsidRPr="00D50E95">
        <w:rPr>
          <w:rFonts w:cs="Times New Roman"/>
          <w:i/>
          <w:iCs/>
          <w:noProof/>
          <w:color w:val="000000"/>
          <w:szCs w:val="24"/>
          <w:lang w:val="en-US"/>
        </w:rPr>
        <w:t>term</w:t>
      </w:r>
      <w:r w:rsidR="00D50E95">
        <w:rPr>
          <w:rFonts w:cs="Times New Roman"/>
          <w:noProof/>
          <w:color w:val="000000"/>
          <w:szCs w:val="24"/>
          <w:lang w:val="en-US"/>
        </w:rPr>
        <w:t xml:space="preserve"> yaitu BM25 </w:t>
      </w:r>
      <w:r>
        <w:rPr>
          <w:rFonts w:cs="Times New Roman"/>
          <w:noProof/>
          <w:color w:val="000000"/>
          <w:szCs w:val="24"/>
          <w:lang w:val="en-US"/>
        </w:rPr>
        <w:t xml:space="preserve">dengan komponen </w:t>
      </w:r>
      <w:r w:rsidR="00FB3905" w:rsidRPr="00FB3905">
        <w:rPr>
          <w:rFonts w:cs="Times New Roman"/>
          <w:i/>
          <w:iCs/>
          <w:noProof/>
          <w:color w:val="000000"/>
          <w:szCs w:val="24"/>
          <w:lang w:val="en-US"/>
        </w:rPr>
        <w:t>reranker</w:t>
      </w:r>
      <w:r>
        <w:rPr>
          <w:rFonts w:cs="Times New Roman"/>
          <w:noProof/>
          <w:color w:val="000000"/>
          <w:szCs w:val="24"/>
          <w:lang w:val="en-US"/>
        </w:rPr>
        <w:t xml:space="preserve"> berbasis</w:t>
      </w:r>
      <w:r w:rsidR="00FB3905">
        <w:rPr>
          <w:rFonts w:cs="Times New Roman"/>
          <w:noProof/>
          <w:color w:val="000000"/>
          <w:szCs w:val="24"/>
          <w:lang w:val="en-US"/>
        </w:rPr>
        <w:t xml:space="preserve"> </w:t>
      </w:r>
      <w:r w:rsidR="00FB3905" w:rsidRPr="00FB3905">
        <w:rPr>
          <w:rFonts w:cs="Times New Roman"/>
          <w:i/>
          <w:iCs/>
          <w:noProof/>
          <w:color w:val="000000"/>
          <w:szCs w:val="24"/>
          <w:lang w:val="en-US"/>
        </w:rPr>
        <w:t>transfer learning</w:t>
      </w:r>
      <w:r w:rsidR="00FB3905">
        <w:rPr>
          <w:rFonts w:cs="Times New Roman"/>
          <w:noProof/>
          <w:color w:val="000000"/>
          <w:szCs w:val="24"/>
          <w:lang w:val="en-US"/>
        </w:rPr>
        <w:t xml:space="preserve"> menggunakan model</w:t>
      </w:r>
      <w:r>
        <w:rPr>
          <w:rFonts w:cs="Times New Roman"/>
          <w:noProof/>
          <w:color w:val="000000"/>
          <w:szCs w:val="24"/>
          <w:lang w:val="en-US"/>
        </w:rPr>
        <w:t xml:space="preserve"> </w:t>
      </w:r>
      <w:r w:rsidR="00FB3905" w:rsidRPr="00FB3905">
        <w:rPr>
          <w:i/>
          <w:iCs/>
          <w:noProof/>
        </w:rPr>
        <w:t xml:space="preserve">Bidirectional Encoder Representations from Transformers (BERT) </w:t>
      </w:r>
      <w:r>
        <w:rPr>
          <w:noProof/>
          <w:lang w:val="en-US"/>
        </w:rPr>
        <w:t xml:space="preserve"> yang </w:t>
      </w:r>
      <w:r w:rsidR="00FB3905">
        <w:rPr>
          <w:noProof/>
          <w:lang w:val="en-US"/>
        </w:rPr>
        <w:t>mampu</w:t>
      </w:r>
      <w:r w:rsidR="00CA5975" w:rsidRPr="006B7DA0">
        <w:rPr>
          <w:noProof/>
          <w:lang w:val="id-ID"/>
        </w:rPr>
        <w:t xml:space="preserve"> menangkap makna semantik dari dokume</w:t>
      </w:r>
      <w:r w:rsidR="00CA5975">
        <w:rPr>
          <w:noProof/>
          <w:lang w:val="en-US"/>
        </w:rPr>
        <w:t>n</w:t>
      </w:r>
      <w:r w:rsidR="00FB3905">
        <w:rPr>
          <w:noProof/>
          <w:lang w:val="en-US"/>
        </w:rPr>
        <w:t xml:space="preserve"> sehingga dapat meningkatkan akurasi pencarian.</w:t>
      </w:r>
    </w:p>
    <w:p w14:paraId="07FA76E4" w14:textId="691F9B60" w:rsidR="002C6F9B" w:rsidRPr="006B7DA0" w:rsidRDefault="002C6F9B" w:rsidP="00FB3905">
      <w:pPr>
        <w:pStyle w:val="Heading2"/>
        <w:numPr>
          <w:ilvl w:val="1"/>
          <w:numId w:val="29"/>
        </w:numPr>
        <w:rPr>
          <w:noProof/>
          <w:lang w:val="id-ID"/>
        </w:rPr>
      </w:pPr>
      <w:bookmarkStart w:id="8" w:name="_Toc147756944"/>
      <w:r w:rsidRPr="006B7DA0">
        <w:rPr>
          <w:noProof/>
          <w:lang w:val="id-ID"/>
        </w:rPr>
        <w:t>Pertanyaan penelitian</w:t>
      </w:r>
      <w:bookmarkEnd w:id="8"/>
    </w:p>
    <w:p w14:paraId="5E9B0E8F" w14:textId="61BBC090" w:rsidR="006500A5" w:rsidRPr="00FB3905" w:rsidRDefault="00FB3905" w:rsidP="00FB3905">
      <w:pPr>
        <w:pStyle w:val="NormalWeb"/>
        <w:numPr>
          <w:ilvl w:val="0"/>
          <w:numId w:val="4"/>
        </w:numPr>
        <w:spacing w:after="0" w:line="360" w:lineRule="auto"/>
        <w:textAlignment w:val="baseline"/>
        <w:rPr>
          <w:noProof/>
          <w:color w:val="000000"/>
          <w:lang w:val="id-ID"/>
        </w:rPr>
      </w:pPr>
      <w:r w:rsidRPr="00FB3905">
        <w:rPr>
          <w:noProof/>
          <w:color w:val="000000"/>
          <w:lang w:val="id-ID"/>
        </w:rPr>
        <w:t xml:space="preserve">Seberapa akurat algoritma </w:t>
      </w:r>
      <w:r>
        <w:rPr>
          <w:noProof/>
          <w:color w:val="000000"/>
          <w:lang w:val="en-US"/>
        </w:rPr>
        <w:t>BM25 dan BERT reranker</w:t>
      </w:r>
      <w:r w:rsidRPr="00FB3905">
        <w:rPr>
          <w:noProof/>
          <w:color w:val="000000"/>
          <w:lang w:val="id-ID"/>
        </w:rPr>
        <w:t xml:space="preserve"> mampu </w:t>
      </w:r>
      <w:r>
        <w:rPr>
          <w:noProof/>
          <w:color w:val="000000"/>
          <w:lang w:val="en-US"/>
        </w:rPr>
        <w:t>menemukan dokumen relevan pada sistem pencarian dokumen putusan pengadilan?</w:t>
      </w:r>
    </w:p>
    <w:p w14:paraId="7AD74620" w14:textId="77777777" w:rsidR="00FB3905" w:rsidRPr="00FB3905" w:rsidRDefault="00FB3905" w:rsidP="00FB3905">
      <w:pPr>
        <w:pStyle w:val="NormalWeb"/>
        <w:numPr>
          <w:ilvl w:val="0"/>
          <w:numId w:val="4"/>
        </w:numPr>
        <w:spacing w:after="0"/>
        <w:textAlignment w:val="baseline"/>
        <w:rPr>
          <w:noProof/>
          <w:color w:val="000000"/>
          <w:lang w:val="id-ID"/>
        </w:rPr>
      </w:pPr>
    </w:p>
    <w:p w14:paraId="4BECC8ED" w14:textId="77777777" w:rsidR="002C6F9B" w:rsidRPr="006B7DA0" w:rsidRDefault="002C6F9B" w:rsidP="002C6F9B">
      <w:pPr>
        <w:rPr>
          <w:rFonts w:cs="Times New Roman"/>
          <w:noProof/>
          <w:szCs w:val="24"/>
          <w:lang w:val="id-ID"/>
        </w:rPr>
      </w:pPr>
    </w:p>
    <w:p w14:paraId="55E51033" w14:textId="77777777" w:rsidR="002C6F9B" w:rsidRPr="006B7DA0" w:rsidRDefault="002C6F9B" w:rsidP="002C6F9B">
      <w:pPr>
        <w:pStyle w:val="Heading2"/>
        <w:rPr>
          <w:noProof/>
          <w:lang w:val="id-ID"/>
        </w:rPr>
      </w:pPr>
      <w:bookmarkStart w:id="9" w:name="_Toc147756945"/>
      <w:r w:rsidRPr="006B7DA0">
        <w:rPr>
          <w:noProof/>
          <w:lang w:val="id-ID"/>
        </w:rPr>
        <w:t>1.5 Tujuan</w:t>
      </w:r>
      <w:bookmarkEnd w:id="9"/>
    </w:p>
    <w:p w14:paraId="4FAB6824" w14:textId="77777777" w:rsidR="002C6F9B" w:rsidRPr="006B7DA0" w:rsidRDefault="002C6F9B" w:rsidP="002C6F9B">
      <w:pPr>
        <w:ind w:firstLine="720"/>
        <w:rPr>
          <w:rFonts w:cs="Times New Roman"/>
          <w:noProof/>
          <w:szCs w:val="24"/>
          <w:lang w:val="id-ID"/>
        </w:rPr>
      </w:pPr>
      <w:r w:rsidRPr="006B7DA0">
        <w:rPr>
          <w:rFonts w:cs="Times New Roman"/>
          <w:noProof/>
          <w:color w:val="000000"/>
          <w:szCs w:val="24"/>
          <w:lang w:val="id-ID"/>
        </w:rPr>
        <w:t xml:space="preserve">Membuat sebuah model klasifikasi menggunakan CNN dengan arsitektur MobileNet V3 dalam menentukan diagnosa </w:t>
      </w:r>
      <w:r w:rsidRPr="006B7DA0">
        <w:rPr>
          <w:rFonts w:cs="Times New Roman"/>
          <w:i/>
          <w:iCs/>
          <w:noProof/>
          <w:color w:val="000000"/>
          <w:szCs w:val="24"/>
          <w:lang w:val="id-ID"/>
        </w:rPr>
        <w:t>Acute Lymphoblastic Leukemia</w:t>
      </w:r>
      <w:r w:rsidRPr="006B7DA0">
        <w:rPr>
          <w:rFonts w:cs="Times New Roman"/>
          <w:noProof/>
          <w:color w:val="000000"/>
          <w:szCs w:val="24"/>
          <w:lang w:val="id-ID"/>
        </w:rPr>
        <w:t xml:space="preserve"> (ALL) pada pasien.</w:t>
      </w:r>
    </w:p>
    <w:p w14:paraId="7DC71154" w14:textId="77777777" w:rsidR="002C6F9B" w:rsidRPr="006B7DA0" w:rsidRDefault="002C6F9B" w:rsidP="002C6F9B">
      <w:pPr>
        <w:pStyle w:val="Heading2"/>
        <w:rPr>
          <w:noProof/>
          <w:lang w:val="id-ID"/>
        </w:rPr>
      </w:pPr>
      <w:bookmarkStart w:id="10" w:name="_Toc147756946"/>
      <w:r w:rsidRPr="006B7DA0">
        <w:rPr>
          <w:noProof/>
          <w:lang w:val="id-ID"/>
        </w:rPr>
        <w:lastRenderedPageBreak/>
        <w:t>1.6 Manfaat</w:t>
      </w:r>
      <w:bookmarkEnd w:id="10"/>
    </w:p>
    <w:p w14:paraId="58F0C511" w14:textId="77777777" w:rsidR="002C6F9B" w:rsidRPr="006B7DA0" w:rsidRDefault="002C6F9B" w:rsidP="002C6F9B">
      <w:pPr>
        <w:ind w:firstLine="720"/>
        <w:rPr>
          <w:rFonts w:cs="Times New Roman"/>
          <w:noProof/>
          <w:color w:val="000000"/>
          <w:szCs w:val="24"/>
          <w:lang w:val="id-ID"/>
        </w:rPr>
      </w:pPr>
      <w:r w:rsidRPr="006B7DA0">
        <w:rPr>
          <w:noProof/>
          <w:lang w:val="id-ID"/>
        </w:rPr>
        <w:t xml:space="preserve">Tujuan dari penelitian ini adalah untuk memberikan kontribusi dalam bidang Kesehatan dengan menyediakan kemudahan dalam mendiagnosa </w:t>
      </w:r>
      <w:r w:rsidRPr="006B7DA0">
        <w:rPr>
          <w:rFonts w:cs="Times New Roman"/>
          <w:i/>
          <w:iCs/>
          <w:noProof/>
          <w:color w:val="000000"/>
          <w:szCs w:val="24"/>
          <w:lang w:val="id-ID"/>
        </w:rPr>
        <w:t>Acute Lymphoblastic Leukemia</w:t>
      </w:r>
      <w:r w:rsidRPr="006B7DA0">
        <w:rPr>
          <w:rFonts w:cs="Times New Roman"/>
          <w:noProof/>
          <w:color w:val="000000"/>
          <w:szCs w:val="24"/>
          <w:lang w:val="id-ID"/>
        </w:rPr>
        <w:t xml:space="preserve"> (ALL)</w:t>
      </w:r>
      <w:r w:rsidRPr="006B7DA0">
        <w:rPr>
          <w:noProof/>
          <w:lang w:val="id-ID"/>
        </w:rPr>
        <w:t xml:space="preserve"> secara efisien dan tepat</w:t>
      </w:r>
      <w:r w:rsidRPr="006B7DA0">
        <w:rPr>
          <w:rFonts w:cs="Times New Roman"/>
          <w:noProof/>
          <w:color w:val="000000"/>
          <w:szCs w:val="24"/>
          <w:lang w:val="id-ID"/>
        </w:rPr>
        <w:t>.</w:t>
      </w:r>
    </w:p>
    <w:p w14:paraId="27C4F944" w14:textId="77777777" w:rsidR="002C6F9B" w:rsidRPr="006B7DA0" w:rsidRDefault="002C6F9B" w:rsidP="002C6F9B">
      <w:pPr>
        <w:pStyle w:val="Heading2"/>
        <w:rPr>
          <w:noProof/>
          <w:lang w:val="id-ID"/>
        </w:rPr>
      </w:pPr>
      <w:bookmarkStart w:id="11" w:name="_Toc147756947"/>
      <w:r w:rsidRPr="006B7DA0">
        <w:rPr>
          <w:noProof/>
          <w:lang w:val="id-ID"/>
        </w:rPr>
        <w:t>1.7 Batasan masalah</w:t>
      </w:r>
      <w:bookmarkEnd w:id="11"/>
    </w:p>
    <w:p w14:paraId="4A9B623F" w14:textId="77777777" w:rsidR="002C6F9B" w:rsidRPr="006B7DA0" w:rsidRDefault="002C6F9B" w:rsidP="002C6F9B">
      <w:pPr>
        <w:rPr>
          <w:rFonts w:cs="Times New Roman"/>
          <w:noProof/>
          <w:szCs w:val="24"/>
          <w:lang w:val="id-ID"/>
        </w:rPr>
      </w:pPr>
      <w:r w:rsidRPr="006B7DA0">
        <w:rPr>
          <w:rFonts w:cs="Times New Roman"/>
          <w:noProof/>
          <w:szCs w:val="24"/>
          <w:lang w:val="id-ID"/>
        </w:rPr>
        <w:t>Supaya penelitian ini tidak terlalu luas, maka diperlukan batasan masalah sebagai fokus dari penelitian ini. Batasan masalah dalam penelitian ini sebagai berikut :</w:t>
      </w:r>
    </w:p>
    <w:p w14:paraId="4614DBBC" w14:textId="77777777" w:rsidR="002C6F9B" w:rsidRPr="006B7DA0" w:rsidRDefault="002C6F9B" w:rsidP="002C6F9B">
      <w:pPr>
        <w:pStyle w:val="ListParagraph"/>
        <w:numPr>
          <w:ilvl w:val="0"/>
          <w:numId w:val="6"/>
        </w:numPr>
        <w:rPr>
          <w:rFonts w:cs="Times New Roman"/>
          <w:noProof/>
          <w:szCs w:val="24"/>
          <w:lang w:val="id-ID"/>
        </w:rPr>
      </w:pPr>
      <w:r w:rsidRPr="006B7DA0">
        <w:rPr>
          <w:rFonts w:cs="Times New Roman"/>
          <w:noProof/>
          <w:szCs w:val="24"/>
          <w:lang w:val="id-ID"/>
        </w:rPr>
        <w:t>Data yang digunakan berasal dari</w:t>
      </w:r>
    </w:p>
    <w:p w14:paraId="293E94C3" w14:textId="77777777" w:rsidR="002C6F9B" w:rsidRPr="006B7DA0" w:rsidRDefault="00FB3905" w:rsidP="002C6F9B">
      <w:pPr>
        <w:pStyle w:val="ListParagraph"/>
        <w:rPr>
          <w:rFonts w:cs="Times New Roman"/>
          <w:noProof/>
          <w:szCs w:val="24"/>
          <w:lang w:val="id-ID"/>
        </w:rPr>
      </w:pPr>
      <w:hyperlink r:id="rId80" w:history="1">
        <w:r w:rsidR="002C6F9B" w:rsidRPr="006B7DA0">
          <w:rPr>
            <w:rStyle w:val="Hyperlink"/>
            <w:rFonts w:cs="Times New Roman"/>
            <w:noProof/>
            <w:szCs w:val="24"/>
            <w:lang w:val="id-ID"/>
          </w:rPr>
          <w:t>https://www.kaggle.com/datasets/mehradaria/leukemia</w:t>
        </w:r>
      </w:hyperlink>
    </w:p>
    <w:p w14:paraId="60DDD208" w14:textId="77777777" w:rsidR="002C6F9B" w:rsidRPr="006B7DA0" w:rsidRDefault="002C6F9B" w:rsidP="002C6F9B">
      <w:pPr>
        <w:pStyle w:val="ListParagraph"/>
        <w:numPr>
          <w:ilvl w:val="0"/>
          <w:numId w:val="6"/>
        </w:numPr>
        <w:rPr>
          <w:rFonts w:cs="Times New Roman"/>
          <w:noProof/>
          <w:szCs w:val="24"/>
          <w:lang w:val="id-ID"/>
        </w:rPr>
      </w:pPr>
      <w:r w:rsidRPr="006B7DA0">
        <w:rPr>
          <w:rFonts w:cs="Times New Roman"/>
          <w:noProof/>
          <w:szCs w:val="24"/>
          <w:lang w:val="id-ID"/>
        </w:rPr>
        <w:t>Data uji coba memiliki 4 kelas yang terbagi menjadi beningn, early, pre, dan pro.</w:t>
      </w:r>
    </w:p>
    <w:p w14:paraId="38CF6AE7" w14:textId="77777777" w:rsidR="002C6F9B" w:rsidRPr="006B7DA0" w:rsidRDefault="002C6F9B" w:rsidP="002C6F9B">
      <w:pPr>
        <w:pStyle w:val="ListParagraph"/>
        <w:numPr>
          <w:ilvl w:val="0"/>
          <w:numId w:val="6"/>
        </w:numPr>
        <w:rPr>
          <w:rFonts w:cs="Times New Roman"/>
          <w:noProof/>
          <w:szCs w:val="24"/>
          <w:lang w:val="id-ID"/>
        </w:rPr>
      </w:pPr>
      <w:r w:rsidRPr="006B7DA0">
        <w:rPr>
          <w:rFonts w:cs="Times New Roman"/>
          <w:noProof/>
          <w:szCs w:val="24"/>
          <w:lang w:val="id-ID"/>
        </w:rPr>
        <w:t xml:space="preserve">Data penelitian ini merupakan </w:t>
      </w:r>
      <w:r w:rsidRPr="006B7DA0">
        <w:rPr>
          <w:rFonts w:cs="Times New Roman"/>
          <w:noProof/>
          <w:color w:val="000000"/>
          <w:szCs w:val="24"/>
          <w:lang w:val="id-ID"/>
        </w:rPr>
        <w:t xml:space="preserve">dataset citra </w:t>
      </w:r>
      <w:r w:rsidRPr="006B7DA0">
        <w:rPr>
          <w:rFonts w:cs="Times New Roman"/>
          <w:i/>
          <w:iCs/>
          <w:noProof/>
          <w:color w:val="000000"/>
          <w:szCs w:val="24"/>
          <w:lang w:val="id-ID"/>
        </w:rPr>
        <w:t>Peripheral Blood Smear</w:t>
      </w:r>
      <w:r w:rsidRPr="006B7DA0">
        <w:rPr>
          <w:rFonts w:cs="Times New Roman"/>
          <w:noProof/>
          <w:color w:val="000000"/>
          <w:szCs w:val="24"/>
          <w:lang w:val="id-ID"/>
        </w:rPr>
        <w:t xml:space="preserve"> (PBS) yang berasal dari Laboratorium sumsum tulang Rumah Sakit Taleqani</w:t>
      </w:r>
      <w:r w:rsidRPr="006B7DA0">
        <w:rPr>
          <w:rFonts w:cs="Times New Roman"/>
          <w:noProof/>
          <w:szCs w:val="24"/>
          <w:lang w:val="id-ID"/>
        </w:rPr>
        <w:t xml:space="preserve"> </w:t>
      </w:r>
    </w:p>
    <w:p w14:paraId="0844EC46" w14:textId="77777777" w:rsidR="002C6F9B" w:rsidRPr="006B7DA0" w:rsidRDefault="002C6F9B" w:rsidP="002C6F9B">
      <w:pPr>
        <w:rPr>
          <w:rFonts w:cs="Times New Roman"/>
          <w:b/>
          <w:bCs/>
          <w:noProof/>
          <w:szCs w:val="24"/>
          <w:lang w:val="id-ID"/>
        </w:rPr>
      </w:pPr>
    </w:p>
    <w:p w14:paraId="5728F06D" w14:textId="77777777" w:rsidR="002C6F9B" w:rsidRPr="006B7DA0" w:rsidRDefault="002C6F9B" w:rsidP="002C6F9B">
      <w:pPr>
        <w:pStyle w:val="Heading2"/>
        <w:rPr>
          <w:noProof/>
          <w:lang w:val="id-ID"/>
        </w:rPr>
      </w:pPr>
      <w:bookmarkStart w:id="12" w:name="_Toc147756948"/>
      <w:r w:rsidRPr="006B7DA0">
        <w:rPr>
          <w:noProof/>
          <w:lang w:val="id-ID"/>
        </w:rPr>
        <w:t>1.8 Sistematika Penulisan</w:t>
      </w:r>
      <w:bookmarkEnd w:id="12"/>
    </w:p>
    <w:p w14:paraId="589C6BE0" w14:textId="77777777" w:rsidR="002C6F9B" w:rsidRPr="006B7DA0" w:rsidRDefault="002C6F9B" w:rsidP="002C6F9B">
      <w:pPr>
        <w:ind w:firstLine="720"/>
        <w:rPr>
          <w:noProof/>
          <w:lang w:val="id-ID" w:eastAsia="en-ID"/>
        </w:rPr>
      </w:pPr>
      <w:r w:rsidRPr="006B7DA0">
        <w:rPr>
          <w:noProof/>
          <w:lang w:val="id-ID" w:eastAsia="en-ID"/>
        </w:rPr>
        <w:t xml:space="preserve">Struktur penulisan proposal tugas akhir disusun sebagai berikut: </w:t>
      </w:r>
    </w:p>
    <w:p w14:paraId="03E347E5" w14:textId="77777777" w:rsidR="002C6F9B" w:rsidRPr="006B7DA0" w:rsidRDefault="002C6F9B" w:rsidP="002C6F9B">
      <w:pPr>
        <w:rPr>
          <w:noProof/>
          <w:lang w:val="id-ID" w:eastAsia="en-ID"/>
        </w:rPr>
      </w:pPr>
      <w:r w:rsidRPr="006B7DA0">
        <w:rPr>
          <w:noProof/>
          <w:lang w:val="id-ID"/>
        </w:rPr>
        <w:t>BAB I PENDAHULUAN</w:t>
      </w:r>
      <w:r w:rsidRPr="006B7DA0">
        <w:rPr>
          <w:noProof/>
          <w:lang w:val="id-ID" w:eastAsia="en-ID"/>
        </w:rPr>
        <w:t xml:space="preserve"> </w:t>
      </w:r>
    </w:p>
    <w:p w14:paraId="4149D5A9" w14:textId="77777777" w:rsidR="002C6F9B" w:rsidRPr="006B7DA0" w:rsidRDefault="002C6F9B" w:rsidP="002C6F9B">
      <w:pPr>
        <w:ind w:firstLine="720"/>
        <w:rPr>
          <w:noProof/>
          <w:lang w:val="id-ID" w:eastAsia="en-ID"/>
        </w:rPr>
      </w:pPr>
      <w:r w:rsidRPr="006B7DA0">
        <w:rPr>
          <w:noProof/>
          <w:lang w:val="id-ID"/>
        </w:rPr>
        <w:t>Bab ini menjelaskan tentang hal umum dari penelitian tugas akhir seperti latar belakang, rumusan masalah, tujuan penelitian, batasan masalah, dan sistematika penulisan</w:t>
      </w:r>
      <w:r w:rsidRPr="006B7DA0">
        <w:rPr>
          <w:noProof/>
          <w:lang w:val="id-ID" w:eastAsia="en-ID"/>
        </w:rPr>
        <w:t>.</w:t>
      </w:r>
    </w:p>
    <w:p w14:paraId="48969A72" w14:textId="77777777" w:rsidR="002C6F9B" w:rsidRPr="006B7DA0" w:rsidRDefault="002C6F9B" w:rsidP="002C6F9B">
      <w:pPr>
        <w:rPr>
          <w:noProof/>
          <w:lang w:val="id-ID" w:eastAsia="en-ID"/>
        </w:rPr>
      </w:pPr>
      <w:r w:rsidRPr="006B7DA0">
        <w:rPr>
          <w:noProof/>
          <w:lang w:val="id-ID"/>
        </w:rPr>
        <w:t>BAB 2 LANDASAN TEORI</w:t>
      </w:r>
      <w:r w:rsidRPr="006B7DA0">
        <w:rPr>
          <w:noProof/>
          <w:lang w:val="id-ID" w:eastAsia="en-ID"/>
        </w:rPr>
        <w:t xml:space="preserve"> </w:t>
      </w:r>
    </w:p>
    <w:p w14:paraId="54AFF063" w14:textId="77777777" w:rsidR="002C6F9B" w:rsidRPr="006B7DA0" w:rsidRDefault="002C6F9B" w:rsidP="002C6F9B">
      <w:pPr>
        <w:ind w:firstLine="720"/>
        <w:rPr>
          <w:noProof/>
          <w:lang w:val="id-ID" w:eastAsia="en-ID"/>
        </w:rPr>
      </w:pPr>
      <w:r w:rsidRPr="006B7DA0">
        <w:rPr>
          <w:noProof/>
          <w:lang w:val="id-ID" w:eastAsia="en-ID"/>
        </w:rPr>
        <w:t>Dalam bab ini, dipaparkan tentang dasar teori yang menjadi landasan bagi penelitian ini, mencakup klasifikasi citra, Leukimia limfoblastik akut, Convolutional Neural Network (CNN), hsv, dan arsitektur Mobile-Net-V3.</w:t>
      </w:r>
    </w:p>
    <w:p w14:paraId="7CA5F228" w14:textId="77777777" w:rsidR="002C6F9B" w:rsidRPr="006B7DA0" w:rsidRDefault="002C6F9B" w:rsidP="002C6F9B">
      <w:pPr>
        <w:rPr>
          <w:noProof/>
          <w:lang w:val="id-ID" w:eastAsia="en-ID"/>
        </w:rPr>
      </w:pPr>
      <w:r w:rsidRPr="006B7DA0">
        <w:rPr>
          <w:noProof/>
          <w:lang w:val="id-ID"/>
        </w:rPr>
        <w:t>BAB 3 METODOLOGI PENELITIAN</w:t>
      </w:r>
      <w:r w:rsidRPr="006B7DA0">
        <w:rPr>
          <w:noProof/>
          <w:lang w:val="id-ID" w:eastAsia="en-ID"/>
        </w:rPr>
        <w:t xml:space="preserve"> </w:t>
      </w:r>
    </w:p>
    <w:p w14:paraId="0547F3D4" w14:textId="77777777" w:rsidR="002C6F9B" w:rsidRPr="006B7DA0" w:rsidRDefault="002C6F9B" w:rsidP="002C6F9B">
      <w:pPr>
        <w:ind w:firstLine="720"/>
        <w:rPr>
          <w:noProof/>
          <w:lang w:val="id-ID" w:eastAsia="en-ID"/>
        </w:rPr>
      </w:pPr>
      <w:r w:rsidRPr="006B7DA0">
        <w:rPr>
          <w:noProof/>
          <w:lang w:val="id-ID" w:eastAsia="en-ID"/>
        </w:rPr>
        <w:t>Pada bab ini, dijelaskan mengenai metode penelitian yang akan diterapkan, mencakup analisis rancangan sistem secara menyeluruh, penggunaan dataset, alur penelitian, dan jadwal penelitian.</w:t>
      </w:r>
    </w:p>
    <w:p w14:paraId="3461B2E8" w14:textId="77777777" w:rsidR="002C6F9B" w:rsidRPr="006B7DA0" w:rsidRDefault="002C6F9B" w:rsidP="002C6F9B">
      <w:pPr>
        <w:ind w:left="360" w:firstLine="360"/>
        <w:rPr>
          <w:rFonts w:cs="Times New Roman"/>
          <w:noProof/>
          <w:szCs w:val="24"/>
          <w:lang w:val="id-ID"/>
        </w:rPr>
      </w:pPr>
    </w:p>
    <w:p w14:paraId="23192C2D" w14:textId="77777777" w:rsidR="002C6F9B" w:rsidRPr="006B7DA0" w:rsidRDefault="002C6F9B" w:rsidP="002C6F9B">
      <w:pPr>
        <w:rPr>
          <w:rFonts w:cs="Times New Roman"/>
          <w:noProof/>
          <w:szCs w:val="24"/>
          <w:lang w:val="id-ID"/>
        </w:rPr>
      </w:pPr>
      <w:r w:rsidRPr="006B7DA0">
        <w:rPr>
          <w:rFonts w:cs="Times New Roman"/>
          <w:noProof/>
          <w:szCs w:val="24"/>
          <w:lang w:val="id-ID"/>
        </w:rPr>
        <w:br w:type="page"/>
      </w:r>
    </w:p>
    <w:p w14:paraId="17C06F2D" w14:textId="77777777" w:rsidR="002C6F9B" w:rsidRPr="006B7DA0" w:rsidRDefault="002C6F9B" w:rsidP="002C6F9B">
      <w:pPr>
        <w:pStyle w:val="Heading1"/>
        <w:numPr>
          <w:ilvl w:val="0"/>
          <w:numId w:val="2"/>
        </w:numPr>
        <w:jc w:val="center"/>
        <w:rPr>
          <w:rFonts w:cs="Times New Roman"/>
          <w:noProof/>
          <w:lang w:val="id-ID"/>
        </w:rPr>
      </w:pPr>
      <w:bookmarkStart w:id="13" w:name="_Toc147756949"/>
      <w:bookmarkEnd w:id="13"/>
    </w:p>
    <w:p w14:paraId="4C75C6FF" w14:textId="77777777" w:rsidR="002C6F9B" w:rsidRPr="006B7DA0" w:rsidRDefault="002C6F9B" w:rsidP="002C6F9B">
      <w:pPr>
        <w:jc w:val="center"/>
        <w:rPr>
          <w:b/>
          <w:bCs/>
          <w:noProof/>
          <w:lang w:val="id-ID"/>
        </w:rPr>
      </w:pPr>
      <w:r w:rsidRPr="006B7DA0">
        <w:rPr>
          <w:b/>
          <w:bCs/>
          <w:noProof/>
          <w:lang w:val="id-ID"/>
        </w:rPr>
        <w:t>LANDASAN TEORI</w:t>
      </w:r>
    </w:p>
    <w:p w14:paraId="5D600092" w14:textId="77777777" w:rsidR="002C6F9B" w:rsidRPr="006B7DA0" w:rsidRDefault="002C6F9B" w:rsidP="002C6F9B">
      <w:pPr>
        <w:rPr>
          <w:noProof/>
          <w:lang w:val="id-ID"/>
        </w:rPr>
      </w:pPr>
    </w:p>
    <w:p w14:paraId="4702DC5F" w14:textId="77777777" w:rsidR="002C6F9B" w:rsidRPr="006B7DA0" w:rsidRDefault="002C6F9B" w:rsidP="002C6F9B">
      <w:pPr>
        <w:pStyle w:val="Heading2"/>
        <w:rPr>
          <w:noProof/>
          <w:lang w:val="id-ID"/>
        </w:rPr>
      </w:pPr>
      <w:bookmarkStart w:id="14" w:name="_Toc147756950"/>
      <w:r w:rsidRPr="006B7DA0">
        <w:rPr>
          <w:noProof/>
          <w:lang w:val="id-ID"/>
        </w:rPr>
        <w:t>2.1 Leukimia Limfoblastik akut (ALL)</w:t>
      </w:r>
      <w:bookmarkEnd w:id="14"/>
    </w:p>
    <w:p w14:paraId="53CD019A" w14:textId="77777777" w:rsidR="002C6F9B" w:rsidRPr="006B7DA0" w:rsidRDefault="002C6F9B" w:rsidP="002C6F9B">
      <w:pPr>
        <w:ind w:firstLine="720"/>
        <w:rPr>
          <w:rFonts w:cs="Times New Roman"/>
          <w:noProof/>
          <w:color w:val="000000"/>
          <w:szCs w:val="24"/>
          <w:lang w:val="id-ID"/>
        </w:rPr>
      </w:pPr>
      <w:r w:rsidRPr="006B7DA0">
        <w:rPr>
          <w:noProof/>
          <w:lang w:val="id-ID"/>
        </w:rPr>
        <w:t>Leukemia adalah sekelompok penyakit kanker yang dicirikan oleh peningkatan jumlah leukosit dalam darah dan/atau sumsum tulang</w:t>
      </w:r>
      <w:r w:rsidRPr="006B7DA0">
        <w:rPr>
          <w:rFonts w:cs="Times New Roman"/>
          <w:noProof/>
          <w:color w:val="000000"/>
          <w:szCs w:val="24"/>
          <w:lang w:val="id-ID"/>
        </w:rPr>
        <w:fldChar w:fldCharType="begin" w:fldLock="1"/>
      </w:r>
      <w:r w:rsidRPr="006B7DA0">
        <w:rPr>
          <w:rFonts w:cs="Times New Roman"/>
          <w:noProof/>
          <w:color w:val="000000"/>
          <w:szCs w:val="24"/>
          <w:lang w:val="id-ID"/>
        </w:rPr>
        <w:instrText>ADDIN CSL_CITATION {"citationItems":[{"id":"ITEM-1","itemData":{"DOI":"10.1186/s40164-020-00170-6","ISSN":"21623619","PMID":"32577323","abstract":"Background: Leukemias are a group of life-threatening malignant disorders of the blood and bone marrow. The incidence of leukemia varies by pathological types and among different populations. Methods: We retrieved the incidence data for leukemia by sex, age, location, calendar year, and type from the Global Burden of Disease online database. The estimated average percentage change (EAPC) was used to quantify the trends of the age-standardized incidence rate (ASIR) of leukemia from 1990 to 2017. Results: Globally, while the number of newly diagnosed leukemia cases increased from 354.5 thousand in 1990 to 518.5 thousand in 2017, the ASIR decreased by 0.43% per year. The number of acute lymphoblastic leukemia (ALL) cases worldwide increased from 49.1 thousand in 1990 to 64.2 thousand in 2017, whereas the ASIR experienced a decrease (EAPC = - 0.08, 95% CI - 0.15, - 0.02). Between 1990 and 2017, there were 55, 29, and 111 countries or territories that experienced a significant increase, remained stable, and experienced a significant decrease in ASIR of ALL, respectively. The case of chronic lymphocytic leukemia (CLL) has increased more than twice between 1990 and 2017. The ASIR of CLL increased by 0.46% per year from 1990 to 2017. More than 85% of all countries saw an increase in ASIR of CLL. In 1990, acute myeloid leukemia (AML) accounted for 18.0% of the total leukemia cases worldwide. This proportion increased to 23.1% in 2017. The ASIR of AML increased from 1.35/100,000 to 1.54/100,000, with an EAPC of 0.56 (95% CI 0.49, 0.62). A total of 127 countries or territories experienced a significant increase in the ASIR of AML. The number of chronic myeloid leukemia (CML) cases increased from 31.8 thousand in 1990 to 34.2 thousand in 2017. The ASIR of CML decreased from 0.75/100,000 to 0.43/100,000. A total of 141 countries or territories saw a decrease in ASIR of CML. Conclusions: A significant decrease in leukemia incidence was observed between 1990 and 2017. However, in the same period, the incidence rates of AML and CLL significantly increased in most countries, suggesting that both types of leukemia might become a major global public health concern.","author":[{"dropping-particle":"","family":"Dong","given":"Ying","non-dropping-particle":"","parse-names":false,"suffix":""},{"dropping-particle":"","family":"Shi","given":"Oumin","non-dropping-particle":"","parse-names":false,"suffix":""},{"dropping-particle":"","family":"Zeng","given":"Quanxiang","non-dropping-particle":"","parse-names":false,"suffix":""},{"dropping-particle":"","family":"Lu","given":"Xiaoqin","non-dropping-particle":"","parse-names":false,"suffix":""},{"dropping-particle":"","family":"Wang","given":"Wei","non-dropping-particle":"","parse-names":false,"suffix":""},{"dropping-particle":"","family":"Li","given":"Yong","non-dropping-particle":"","parse-names":false,"suffix":""},{"dropping-particle":"","family":"Wang","given":"Qi","non-dropping-particle":"","parse-names":false,"suffix":""},{"dropping-particle":"","family":"Wang","given":"Qi","non-dropping-particle":"","parse-names":false,"suffix":""},{"dropping-particle":"","family":"Wang","given":"Qi","non-dropping-particle":"","parse-names":false,"suffix":""}],"container-title":"Experimental Hematology and Oncology","id":"ITEM-1","issue":"1","issued":{"date-parts":[["2020"]]},"page":"1-11","publisher":"BioMed Central","title":"Leukemia incidence trends at the global, regional, and national level between 1990 and 2017","type":"article-journal","volume":"9"},"uris":["http://www.mendeley.com/documents/?uuid=58d5101b-26eb-4e9e-a5b5-6045ac6fadab"]}],"mendeley":{"formattedCitation":"[8]","plainTextFormattedCitation":"[8]","previouslyFormattedCitation":"[8]"},"properties":{"noteIndex":0},"schema":"https://github.com/citation-style-language/schema/raw/master/csl-citation.json"}</w:instrText>
      </w:r>
      <w:r w:rsidRPr="006B7DA0">
        <w:rPr>
          <w:rFonts w:cs="Times New Roman"/>
          <w:noProof/>
          <w:color w:val="000000"/>
          <w:szCs w:val="24"/>
          <w:lang w:val="id-ID"/>
        </w:rPr>
        <w:fldChar w:fldCharType="separate"/>
      </w:r>
      <w:r w:rsidRPr="006B7DA0">
        <w:rPr>
          <w:rFonts w:cs="Times New Roman"/>
          <w:noProof/>
          <w:color w:val="000000"/>
          <w:szCs w:val="24"/>
          <w:lang w:val="id-ID"/>
        </w:rPr>
        <w:t>[8]</w:t>
      </w:r>
      <w:r w:rsidRPr="006B7DA0">
        <w:rPr>
          <w:rFonts w:cs="Times New Roman"/>
          <w:noProof/>
          <w:color w:val="000000"/>
          <w:szCs w:val="24"/>
          <w:lang w:val="id-ID"/>
        </w:rPr>
        <w:fldChar w:fldCharType="end"/>
      </w:r>
      <w:r w:rsidRPr="006B7DA0">
        <w:rPr>
          <w:rFonts w:cs="Times New Roman"/>
          <w:noProof/>
          <w:color w:val="000000"/>
          <w:szCs w:val="24"/>
          <w:lang w:val="id-ID"/>
        </w:rPr>
        <w:t xml:space="preserve">. Pada tahun 2018,  diperkirakan terdapat kasus baru sebanyak 437.000 dan 309.000 kasus kematian akibat leukemia pada seluruh dunia </w:t>
      </w:r>
      <w:r w:rsidRPr="006B7DA0">
        <w:rPr>
          <w:rFonts w:cs="Times New Roman"/>
          <w:noProof/>
          <w:color w:val="000000"/>
          <w:szCs w:val="24"/>
          <w:lang w:val="id-ID"/>
        </w:rPr>
        <w:fldChar w:fldCharType="begin" w:fldLock="1"/>
      </w:r>
      <w:r w:rsidRPr="006B7DA0">
        <w:rPr>
          <w:rFonts w:cs="Times New Roman"/>
          <w:noProof/>
          <w:color w:val="000000"/>
          <w:szCs w:val="24"/>
          <w:lang w:val="id-ID"/>
        </w:rPr>
        <w:instrText>ADDIN CSL_CITATION {"citationItems":[{"id":"ITEM-1","itemData":{"DOI":"10.3322/caac.21607","ISSN":"0007-9235","abstract":"In the above referenced article, an error appeared in the abstract. In the sentence regarding colorectal cancer incidence, the correct statement should be: \"In both sexes combined, lung cancer is the most commonly diagnosed cancer (11.6% of the total cases) and the leading cause of cancer death (18.4% of the total cancer deaths), closely followed by female breast cancer (11.6%), colorectal cancer (10.2%), and prostate cancer (7.1%) for incidence and colorectal cancer (9.2%), stomach cancer (8.2%), and liver cancer (8.2%) for mortality.\" Colorectal cancer was incorrectly listed as 6.1% and ranked after prostate cancer. The authors apologize for the error.","author":[{"dropping-particle":"","family":"Bosco","given":"Felley-","non-dropping-particle":"","parse-names":false,"suffix":""},{"dropping-particle":"","family":"Adusumilli","given":"Prasad S","non-dropping-particle":"","parse-names":false,"suffix":""},{"dropping-particle":"","family":"Adusumilli","given":"Prasad S","non-dropping-particle":"","parse-names":false,"suffix":""},{"dropping-particle":"","family":"Institutes","given":"National","non-dropping-particle":"","parse-names":false,"suffix":""}],"container-title":"CA: A Cancer Journal for Clinicians","id":"ITEM-1","issue":"4","issued":{"date-parts":[["2020"]]},"page":"313-314","title":"Erratum: Mesothelioma: Scientific clues for prevention, diagnosis, and therapy","type":"article-journal","volume":"70"},"uris":["http://www.mendeley.com/documents/?uuid=7e126449-d52b-4b39-88f1-1257378bd06d"]}],"mendeley":{"formattedCitation":"[9]","plainTextFormattedCitation":"[9]","previouslyFormattedCitation":"[9]"},"properties":{"noteIndex":0},"schema":"https://github.com/citation-style-language/schema/raw/master/csl-citation.json"}</w:instrText>
      </w:r>
      <w:r w:rsidRPr="006B7DA0">
        <w:rPr>
          <w:rFonts w:cs="Times New Roman"/>
          <w:noProof/>
          <w:color w:val="000000"/>
          <w:szCs w:val="24"/>
          <w:lang w:val="id-ID"/>
        </w:rPr>
        <w:fldChar w:fldCharType="separate"/>
      </w:r>
      <w:r w:rsidRPr="006B7DA0">
        <w:rPr>
          <w:rFonts w:cs="Times New Roman"/>
          <w:noProof/>
          <w:color w:val="000000"/>
          <w:szCs w:val="24"/>
          <w:lang w:val="id-ID"/>
        </w:rPr>
        <w:t>[9]</w:t>
      </w:r>
      <w:r w:rsidRPr="006B7DA0">
        <w:rPr>
          <w:rFonts w:cs="Times New Roman"/>
          <w:noProof/>
          <w:color w:val="000000"/>
          <w:szCs w:val="24"/>
          <w:lang w:val="id-ID"/>
        </w:rPr>
        <w:fldChar w:fldCharType="end"/>
      </w:r>
      <w:r w:rsidRPr="006B7DA0">
        <w:rPr>
          <w:rFonts w:cs="Times New Roman"/>
          <w:noProof/>
          <w:color w:val="000000"/>
          <w:szCs w:val="24"/>
          <w:lang w:val="id-ID"/>
        </w:rPr>
        <w:t xml:space="preserve">. </w:t>
      </w:r>
      <w:r w:rsidRPr="006B7DA0">
        <w:rPr>
          <w:noProof/>
          <w:lang w:val="id-ID"/>
        </w:rPr>
        <w:t xml:space="preserve">Leukemia mencakup beberapa jenis, termasuk </w:t>
      </w:r>
      <w:r w:rsidRPr="006B7DA0">
        <w:rPr>
          <w:i/>
          <w:iCs/>
          <w:noProof/>
          <w:lang w:val="id-ID"/>
        </w:rPr>
        <w:t>Chronic Lymphocytic Leukemia</w:t>
      </w:r>
      <w:r w:rsidRPr="006B7DA0">
        <w:rPr>
          <w:noProof/>
          <w:lang w:val="id-ID"/>
        </w:rPr>
        <w:t xml:space="preserve"> (CLL), Leukemia akut, dan </w:t>
      </w:r>
      <w:r w:rsidRPr="006B7DA0">
        <w:rPr>
          <w:i/>
          <w:iCs/>
          <w:noProof/>
          <w:lang w:val="id-ID"/>
        </w:rPr>
        <w:t>Chronic Myeloid Leukemia</w:t>
      </w:r>
      <w:r w:rsidRPr="006B7DA0">
        <w:rPr>
          <w:noProof/>
          <w:lang w:val="id-ID"/>
        </w:rPr>
        <w:t xml:space="preserve"> (CML). Jenis-jenis sel leukemia yang muncul dapat bervariasi, meliputi sel-sel dewasa seperti pada </w:t>
      </w:r>
      <w:r w:rsidRPr="006B7DA0">
        <w:rPr>
          <w:i/>
          <w:iCs/>
          <w:noProof/>
          <w:lang w:val="id-ID"/>
        </w:rPr>
        <w:t>Chronic Lymphocytic Leukemia</w:t>
      </w:r>
      <w:r w:rsidRPr="006B7DA0">
        <w:rPr>
          <w:noProof/>
          <w:lang w:val="id-ID"/>
        </w:rPr>
        <w:t xml:space="preserve"> (CLL), sel prekursor dari berbagai garis keturunan seperti pada leukemia akut, atau keduanya prekursor dan sel matang seperti pada </w:t>
      </w:r>
      <w:r w:rsidRPr="006B7DA0">
        <w:rPr>
          <w:i/>
          <w:iCs/>
          <w:noProof/>
          <w:lang w:val="id-ID"/>
        </w:rPr>
        <w:t>Chronic Myeloid Leukemia</w:t>
      </w:r>
      <w:r w:rsidRPr="006B7DA0">
        <w:rPr>
          <w:noProof/>
          <w:lang w:val="id-ID"/>
        </w:rPr>
        <w:t xml:space="preserve"> (CML)</w:t>
      </w:r>
      <w:r w:rsidRPr="006B7DA0">
        <w:rPr>
          <w:rFonts w:cs="Times New Roman"/>
          <w:noProof/>
          <w:color w:val="000000"/>
          <w:szCs w:val="24"/>
          <w:lang w:val="id-ID"/>
        </w:rPr>
        <w:t xml:space="preserve"> </w:t>
      </w:r>
      <w:r w:rsidRPr="006B7DA0">
        <w:rPr>
          <w:noProof/>
          <w:lang w:val="id-ID"/>
        </w:rPr>
        <w:t>Di Indonesia, leukemia merupakan jenis kanker dengan jumlah insiden tertinggi, mencapai 2,8 per 100.000 penduduk, sementara jumlah kasus kanker anak mencapai sekitar 11.000 setiap tahunnya</w:t>
      </w:r>
      <w:r w:rsidRPr="006B7DA0">
        <w:rPr>
          <w:noProof/>
          <w:lang w:val="id-ID"/>
        </w:rPr>
        <w:fldChar w:fldCharType="begin" w:fldLock="1"/>
      </w:r>
      <w:r w:rsidRPr="006B7DA0">
        <w:rPr>
          <w:noProof/>
          <w:lang w:val="id-ID"/>
        </w:rPr>
        <w:instrText>ADDIN CSL_CITATION {"citationItems":[{"id":"ITEM-1","itemData":{"DOI":"10.1002/pbc.29875","ISSN":"15455017","PMID":"35856702","abstract":"Background: The prognosis of childhood acute lymphoblastic leukemia (ALL) in Indonesia, a lower-middle-income country (LMIC), is lower than in high income countries (HICs). The Indonesian ALL2013 protocol resulted in too many toxic deaths (21%) and abandonments (11%). Therefore, we drafted an adapted protocol, ALL2016. Main changes: no anthracyclines in standard risk (SR), prednisone replaced dexamethasone at induction in high risk (HR), and anthracyclines and cyclophosphamide were rescheduled in HR. Procedure: Patients (aged: 1–18 years) were stratified into SR and HR. HR was defined as age over 10 years, leucocyte count over 50 × 109/L, central nervous system (CNS) involvement, mediastinal mass, T-cell phenotype, testicular involvement, or poor prednisone response. Results: ALL2013 included 174 patients (106 SR and 68 HR) and ALL2016 188 (91 SR and 97 HR). Although the number of HR patients was significantly higher in ALL2016 (51.6% vs. 39.1%; p =.017), the outcome of ALL2016 improved over ALL2013 (4-year-probable overall survival (pOS) 60.1% vs. 50.0%; p =.042 and 4-year-probable event-free survival (pEFS) 49.5% vs. 36.8%; p =.018). ALL2016 showed a nonsignificant advantage for SR patients (4-year-pEFS 56.0% vs. 47.2%; p =.220 and 4-year-pOS 70.3% vs. 61.3%; p =.166), but less toxic deaths (7% vs. 20%; p =.011). In HR group, the outcomes were significantly better in ALL2016 (4-year-pEFS 43.3% vs. 20.6%; p =.004; 4-year-pOS 50.5% vs. 32.4%; p =.014) especially due to less relapses (31% vs. 62%; p =.001). Isolated CNS relapses went down from 18 to 8% in HR (p =.010) and 11 to 5% in SR (p =.474). Both SR and HR showed lower numbers of abandonment in ALL2016 (6% vs. 14%; p =.039). Conclusions: Overall ALL2016 results improved over ALL2013. Modest changes in protocol resulted in less initial toxicity and abandonments.","author":[{"dropping-particle":"","family":"Sutaryo","given":"Sutaryo","non-dropping-particle":"","parse-names":false,"suffix":""},{"dropping-particle":"","family":"Widjajanto","given":"Pudjo Hagung","non-dropping-particle":"","parse-names":false,"suffix":""},{"dropping-particle":"","family":"Mulatsih","given":"Sri","non-dropping-particle":"","parse-names":false,"suffix":""},{"dropping-particle":"","family":"Ardianto","given":"Bambang","non-dropping-particle":"","parse-names":false,"suffix":""},{"dropping-particle":"","family":"Pangarso","given":"Alexandra Widita Swipratami","non-dropping-particle":"","parse-names":false,"suffix":""},{"dropping-particle":"","family":"Supriyadi","given":"Eddy","non-dropping-particle":"","parse-names":false,"suffix":""},{"dropping-particle":"","family":"Purwanto","given":"Ignatius","non-dropping-particle":"","parse-names":false,"suffix":""},{"dropping-particle":"","family":"Adelin","given":"Claudia Priska","non-dropping-particle":"","parse-names":false,"suffix":""},{"dropping-particle":"","family":"Lestari","given":"Rahmadani Puji","non-dropping-particle":"","parse-names":false,"suffix":""},{"dropping-particle":"","family":"Sagoro","given":"Lintang","non-dropping-particle":"","parse-names":false,"suffix":""},{"dropping-particle":"","family":"Christian","given":"Scholastika Dita","non-dropping-particle":"","parse-names":false,"suffix":""},{"dropping-particle":"","family":"Sabrina","given":"Dea Sella","non-dropping-particle":"","parse-names":false,"suffix":""},{"dropping-particle":"","family":"Verena","given":"Natasha","non-dropping-particle":"","parse-names":false,"suffix":""},{"dropping-particle":"","family":"Kors","given":"Wijnanda Adriana","non-dropping-particle":"","parse-names":false,"suffix":""},{"dropping-particle":"","family":"Kaspers","given":"Gertjan J.L.","non-dropping-particle":"","parse-names":false,"suffix":""},{"dropping-particle":"","family":"Veerman","given":"Anjo J.P.","non-dropping-particle":"","parse-names":false,"suffix":""}],"container-title":"Pediatric Blood and Cancer","id":"ITEM-1","issue":"11","issued":{"date-parts":[["2022"]]},"page":"0-9","title":"Childhood acute lymphoblastic leukemia: Four years evaluation of protocols 2013 and 2016 in a single center in Indonesia, a lower-middle-income country","type":"article-journal","volume":"69"},"uris":["http://www.mendeley.com/documents/?uuid=e52e711e-1360-4790-a056-c905306a2c1e"]}],"mendeley":{"formattedCitation":"[10]","plainTextFormattedCitation":"[10]","previouslyFormattedCitation":"[10]"},"properties":{"noteIndex":0},"schema":"https://github.com/citation-style-language/schema/raw/master/csl-citation.json"}</w:instrText>
      </w:r>
      <w:r w:rsidRPr="006B7DA0">
        <w:rPr>
          <w:noProof/>
          <w:lang w:val="id-ID"/>
        </w:rPr>
        <w:fldChar w:fldCharType="separate"/>
      </w:r>
      <w:r w:rsidRPr="006B7DA0">
        <w:rPr>
          <w:noProof/>
          <w:lang w:val="id-ID"/>
        </w:rPr>
        <w:t>[10]</w:t>
      </w:r>
      <w:r w:rsidRPr="006B7DA0">
        <w:rPr>
          <w:noProof/>
          <w:lang w:val="id-ID"/>
        </w:rPr>
        <w:fldChar w:fldCharType="end"/>
      </w:r>
      <w:r w:rsidRPr="006B7DA0">
        <w:rPr>
          <w:rFonts w:cs="Times New Roman"/>
          <w:noProof/>
          <w:color w:val="000000"/>
          <w:szCs w:val="24"/>
          <w:lang w:val="id-ID"/>
        </w:rPr>
        <w:t>.</w:t>
      </w:r>
    </w:p>
    <w:p w14:paraId="7AC349A8" w14:textId="77777777" w:rsidR="002C6F9B" w:rsidRPr="006B7DA0" w:rsidRDefault="002C6F9B" w:rsidP="002C6F9B">
      <w:pPr>
        <w:ind w:firstLine="720"/>
        <w:rPr>
          <w:rFonts w:cs="Times New Roman"/>
          <w:noProof/>
          <w:szCs w:val="24"/>
          <w:lang w:val="id-ID"/>
        </w:rPr>
      </w:pPr>
      <w:r w:rsidRPr="006B7DA0">
        <w:rPr>
          <w:noProof/>
          <w:lang w:val="id-ID"/>
        </w:rPr>
        <w:t>Leukemia limfoblastik akut adalah jenis kanker darah yang muncul ketika sel limfoblas (jenis sel darah putih yang belum sepenuhnya matang) mengalami pertumbuhan yang cepat dan agresif</w:t>
      </w:r>
      <w:r w:rsidRPr="006B7DA0">
        <w:rPr>
          <w:rFonts w:cs="Times New Roman"/>
          <w:noProof/>
          <w:szCs w:val="24"/>
          <w:lang w:val="id-ID"/>
        </w:rPr>
        <w:fldChar w:fldCharType="begin" w:fldLock="1"/>
      </w:r>
      <w:r w:rsidRPr="006B7DA0">
        <w:rPr>
          <w:rFonts w:cs="Times New Roman"/>
          <w:noProof/>
          <w:szCs w:val="24"/>
          <w:lang w:val="id-ID"/>
        </w:rPr>
        <w:instrText>ADDIN CSL_CITATION {"citationItems":[{"id":"ITEM-1","itemData":{"DOI":"10.35790/ecl.5.1.2017.14764","abstract":"Abstract: Chemotherapy is usually used in acute lymphoblastic leukemia (ALL) patients to kill the neoplasmic cells. Albeit, this chemotherapy also destroys normal cells in the body. One of the complications of chemotherapy is destruction of digestive mucous cells that results in diarrhea. Diarrhea can cause dehydration, hypokalemia, acidosis that could lead to shock as well as death. This study was aimed to obtain the clinical profile of diarrhea in children with ALL treated with chemotherapy. This was a descriptive retrospective study with a cross sectional design using 60 medical records of children with ALL treated with chemotherapy and suffered from diarrhea in Estella room at Pediatrics Department Prof. Dr. R. D. Kandou Hospital in 2011-2015. Conclusion: In this study, there were only a fiew ALL patients treated with chemotherapy that got diarrhea. Diarrhea associated with blood and vomiting was very minimal meanwhile diarrhea associated with fever occured in some cases.Keywords: acute lynphoblastic leukemia, chemotherapy diarrhea Abstrak: Kemoterapi merupakan salah satu metode pengobatan yang sering digunakan pada penderita leukemia limfoblastik akut (LLA) untuk membunuh sel neoplasma. Dilain pihak kemoterapi tidak hanya membuhuh sel-sel leukemia tetapi juga menyerang sel-sel normal. Salah satu contoh efek samping kemoterapi yaitu kerusakan sel mukosa saluran cerna yang menyebabkan diare. Hal ini dapat mengakibatkan terjadinya dehidrasi, hipokalemia dan asidosis yang tidak jarang berakhir dengan syok dan kematian. Penelitian ini bertujuan untuk mengetahui gambaran klinis diare pada pasien anak dengan LLA yang menjalani kemoterapi. Jenis penelitian ialah deskriptif retrospektif dengan desain potong lintang yang dilakukan pada 60 data rekam medik pasien anak yang mengidap LLA dengan kemoterapi dan disertai diare di Pusat Pengobatan Kanker Ruang Estella Bagian Ilmu Kesehatan Anak RSUP Prof. Dr. R. D. Kandou pada tahun 2011-2015. Simpulan: Pada penelitian ini hanya sebagian kecil pasien LLA dengan kemoterapi yang mengalami diare. Kejadian diare yang disertai darah dan muntah sangat rendah, sedangkan kejadian diare yang disertai demam hanya terjadi pada sebagian anak.Kata kunci: leukemia limfoblastik akut, kemoterapi, diare","author":[{"dropping-particle":"","family":"Anver","given":"Gregorius F.","non-dropping-particle":"","parse-names":false,"suffix":""},{"dropping-particle":"","family":"Mantik","given":"Max F.J.","non-dropping-particle":"","parse-names":false,"suffix":""},{"dropping-particle":"","family":"Manopo","given":"Jeanette I. Ch.","non-dropping-particle":"","parse-names":false,"suffix":""}],"container-title":"e-CliniC","id":"ITEM-1","issue":"1","issued":{"date-parts":[["2017"]]},"title":"Gambaran Klinis Diare pada Pasien Anak Leukemia Limfoblastik Akut dengan Kemoterapi","type":"article-journal","volume":"5"},"uris":["http://www.mendeley.com/documents/?uuid=4c40980e-dbdd-4dc1-8485-86eefcf1894e"]}],"mendeley":{"formattedCitation":"[11]","plainTextFormattedCitation":"[11]","previouslyFormattedCitation":"[11]"},"properties":{"noteIndex":0},"schema":"https://github.com/citation-style-language/schema/raw/master/csl-citation.json"}</w:instrText>
      </w:r>
      <w:r w:rsidRPr="006B7DA0">
        <w:rPr>
          <w:rFonts w:cs="Times New Roman"/>
          <w:noProof/>
          <w:szCs w:val="24"/>
          <w:lang w:val="id-ID"/>
        </w:rPr>
        <w:fldChar w:fldCharType="separate"/>
      </w:r>
      <w:r w:rsidRPr="006B7DA0">
        <w:rPr>
          <w:rFonts w:cs="Times New Roman"/>
          <w:noProof/>
          <w:szCs w:val="24"/>
          <w:lang w:val="id-ID"/>
        </w:rPr>
        <w:t>[11]</w:t>
      </w:r>
      <w:r w:rsidRPr="006B7DA0">
        <w:rPr>
          <w:rFonts w:cs="Times New Roman"/>
          <w:noProof/>
          <w:szCs w:val="24"/>
          <w:lang w:val="id-ID"/>
        </w:rPr>
        <w:fldChar w:fldCharType="end"/>
      </w:r>
      <w:r w:rsidRPr="006B7DA0">
        <w:rPr>
          <w:rFonts w:cs="Times New Roman"/>
          <w:noProof/>
          <w:szCs w:val="24"/>
          <w:lang w:val="id-ID"/>
        </w:rPr>
        <w:t xml:space="preserve">. Leukemia limfoblastik akut lebih umum terjadi pada anak daripada orang dewasa </w:t>
      </w:r>
      <w:r w:rsidRPr="006B7DA0">
        <w:rPr>
          <w:rFonts w:cs="Times New Roman"/>
          <w:noProof/>
          <w:szCs w:val="24"/>
          <w:lang w:val="id-ID"/>
        </w:rPr>
        <w:fldChar w:fldCharType="begin" w:fldLock="1"/>
      </w:r>
      <w:r w:rsidRPr="006B7DA0">
        <w:rPr>
          <w:rFonts w:cs="Times New Roman"/>
          <w:noProof/>
          <w:szCs w:val="24"/>
          <w:lang w:val="id-ID"/>
        </w:rPr>
        <w:instrText>ADDIN CSL_CITATION {"citationItems":[{"id":"ITEM-1","itemData":{"author":[{"dropping-particle":"","family":"Gonibala","given":"Alfiana P","non-dropping-particle":"","parse-names":false,"suffix":""}],"container-title":"Jurnal Farmasi Tinctura","id":"ITEM-1","issue":"2","issued":{"date-parts":[["2022"]]},"page":"56-64","title":"Adverse Drug Reactions Pada Pasien Pediatri Kanker Leukemia Limfoblastik Akut Adverse Drug Reactions in Pediatrics with Acute Lymphoblastic Leukemia","type":"article-journal","volume":"3"},"uris":["http://www.mendeley.com/documents/?uuid=bfdcd2e4-6920-4ce5-ad64-d2e20091e840"]}],"mendeley":{"formattedCitation":"[12]","plainTextFormattedCitation":"[12]","previouslyFormattedCitation":"[12]"},"properties":{"noteIndex":0},"schema":"https://github.com/citation-style-language/schema/raw/master/csl-citation.json"}</w:instrText>
      </w:r>
      <w:r w:rsidRPr="006B7DA0">
        <w:rPr>
          <w:rFonts w:cs="Times New Roman"/>
          <w:noProof/>
          <w:szCs w:val="24"/>
          <w:lang w:val="id-ID"/>
        </w:rPr>
        <w:fldChar w:fldCharType="separate"/>
      </w:r>
      <w:r w:rsidRPr="006B7DA0">
        <w:rPr>
          <w:rFonts w:cs="Times New Roman"/>
          <w:noProof/>
          <w:szCs w:val="24"/>
          <w:lang w:val="id-ID"/>
        </w:rPr>
        <w:t>[12]</w:t>
      </w:r>
      <w:r w:rsidRPr="006B7DA0">
        <w:rPr>
          <w:rFonts w:cs="Times New Roman"/>
          <w:noProof/>
          <w:szCs w:val="24"/>
          <w:lang w:val="id-ID"/>
        </w:rPr>
        <w:fldChar w:fldCharType="end"/>
      </w:r>
      <w:r w:rsidRPr="006B7DA0">
        <w:rPr>
          <w:rFonts w:cs="Times New Roman"/>
          <w:noProof/>
          <w:szCs w:val="24"/>
          <w:lang w:val="id-ID"/>
        </w:rPr>
        <w:t>.</w:t>
      </w:r>
    </w:p>
    <w:p w14:paraId="30EDB4A2" w14:textId="77777777" w:rsidR="002C6F9B" w:rsidRPr="006B7DA0" w:rsidRDefault="002C6F9B" w:rsidP="002C6F9B">
      <w:pPr>
        <w:ind w:firstLine="720"/>
        <w:rPr>
          <w:rFonts w:cs="Times New Roman"/>
          <w:noProof/>
          <w:szCs w:val="24"/>
          <w:lang w:val="id-ID"/>
        </w:rPr>
      </w:pPr>
      <w:r w:rsidRPr="006B7DA0">
        <w:rPr>
          <w:noProof/>
          <w:lang w:val="id-ID"/>
        </w:rPr>
        <w:t>Leukemia Limfoblastik Akut memiliki beberapa stadium, termasuk stadium jinak (Benign), stadium awal (Early), stadium menengah (Pre), dan stadium ganas (Pro). Dalam setiap stadium, terlihat bahwa seiring naiknya tingkat, sel-sel cenderung mengalami penurunan intensitas dan jumlahnya semakin berkurang karena penyakit leukemia menghancurkan sel-sel tersebut</w:t>
      </w:r>
      <w:r w:rsidRPr="006B7DA0">
        <w:rPr>
          <w:rFonts w:cs="Times New Roman"/>
          <w:noProof/>
          <w:szCs w:val="24"/>
          <w:lang w:val="id-ID"/>
        </w:rPr>
        <w:t>.</w:t>
      </w:r>
    </w:p>
    <w:p w14:paraId="2A377568" w14:textId="26EA805F" w:rsidR="002C6F9B" w:rsidRPr="006B7DA0" w:rsidRDefault="002C6F9B" w:rsidP="002C6F9B">
      <w:pPr>
        <w:jc w:val="center"/>
        <w:rPr>
          <w:rFonts w:cs="Times New Roman"/>
          <w:noProof/>
          <w:szCs w:val="24"/>
          <w:lang w:val="id-ID"/>
        </w:rPr>
      </w:pPr>
      <w:r w:rsidRPr="006B7DA0">
        <w:rPr>
          <w:rFonts w:cs="Times New Roman"/>
          <w:noProof/>
          <w:szCs w:val="24"/>
          <w:lang w:val="id-ID"/>
        </w:rPr>
        <w:drawing>
          <wp:inline distT="0" distB="0" distL="0" distR="0" wp14:anchorId="606924A1" wp14:editId="511B7F2B">
            <wp:extent cx="5553075" cy="13430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553075" cy="1343025"/>
                    </a:xfrm>
                    <a:prstGeom prst="rect">
                      <a:avLst/>
                    </a:prstGeom>
                    <a:noFill/>
                    <a:ln>
                      <a:noFill/>
                    </a:ln>
                  </pic:spPr>
                </pic:pic>
              </a:graphicData>
            </a:graphic>
          </wp:inline>
        </w:drawing>
      </w:r>
    </w:p>
    <w:p w14:paraId="2C9FE65B" w14:textId="77777777" w:rsidR="002C6F9B" w:rsidRPr="006B7DA0" w:rsidRDefault="002C6F9B" w:rsidP="002C6F9B">
      <w:pPr>
        <w:pStyle w:val="Caption"/>
        <w:rPr>
          <w:rFonts w:cs="Times New Roman"/>
          <w:noProof/>
          <w:szCs w:val="24"/>
          <w:lang w:val="id-ID"/>
        </w:rPr>
      </w:pPr>
      <w:bookmarkStart w:id="15" w:name="_Toc147262750"/>
      <w:r w:rsidRPr="006B7DA0">
        <w:rPr>
          <w:noProof/>
          <w:lang w:val="id-ID"/>
        </w:rPr>
        <w:t xml:space="preserve">Gambar </w:t>
      </w: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2</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Gambar \* ARABIC \s 1 </w:instrText>
      </w:r>
      <w:r w:rsidRPr="006B7DA0">
        <w:rPr>
          <w:noProof/>
          <w:lang w:val="id-ID"/>
        </w:rPr>
        <w:fldChar w:fldCharType="separate"/>
      </w:r>
      <w:r w:rsidRPr="006B7DA0">
        <w:rPr>
          <w:noProof/>
          <w:lang w:val="id-ID"/>
        </w:rPr>
        <w:t>1</w:t>
      </w:r>
      <w:r w:rsidRPr="006B7DA0">
        <w:rPr>
          <w:noProof/>
          <w:lang w:val="id-ID"/>
        </w:rPr>
        <w:fldChar w:fldCharType="end"/>
      </w:r>
      <w:r w:rsidRPr="006B7DA0">
        <w:rPr>
          <w:rFonts w:cs="Times New Roman"/>
          <w:noProof/>
          <w:szCs w:val="24"/>
          <w:lang w:val="id-ID"/>
        </w:rPr>
        <w:t xml:space="preserve"> </w:t>
      </w:r>
      <w:bookmarkEnd w:id="15"/>
      <w:r w:rsidRPr="006B7DA0">
        <w:rPr>
          <w:rFonts w:cs="Times New Roman"/>
          <w:noProof/>
          <w:szCs w:val="24"/>
          <w:lang w:val="id-ID"/>
        </w:rPr>
        <w:t>Contoh foto sel darah merah (biru) &amp; sel darah putih (ungu) pada leukimia</w:t>
      </w:r>
    </w:p>
    <w:p w14:paraId="0D550728" w14:textId="77777777" w:rsidR="002C6F9B" w:rsidRPr="006B7DA0" w:rsidRDefault="002C6F9B" w:rsidP="002C6F9B">
      <w:pPr>
        <w:ind w:firstLine="720"/>
        <w:rPr>
          <w:noProof/>
          <w:lang w:val="id-ID"/>
        </w:rPr>
      </w:pPr>
      <w:r w:rsidRPr="006B7DA0">
        <w:rPr>
          <w:noProof/>
          <w:lang w:val="id-ID"/>
        </w:rPr>
        <w:t>Pada gambar 2.1 bisa dilihat bahwa jumlah sel darah merah (biru) yang semakin sedikit setiap tingkat dan sel darah putih (ungu) yang memudar pada setiap tingkat penyakitnya.</w:t>
      </w:r>
    </w:p>
    <w:p w14:paraId="120031B2" w14:textId="77777777" w:rsidR="002C6F9B" w:rsidRPr="006B7DA0" w:rsidRDefault="002C6F9B" w:rsidP="002C6F9B">
      <w:pPr>
        <w:ind w:firstLine="720"/>
        <w:rPr>
          <w:rFonts w:cs="Times New Roman"/>
          <w:noProof/>
          <w:szCs w:val="24"/>
          <w:lang w:val="id-ID"/>
        </w:rPr>
      </w:pPr>
      <w:r w:rsidRPr="006B7DA0">
        <w:rPr>
          <w:noProof/>
          <w:lang w:val="id-ID"/>
        </w:rPr>
        <w:lastRenderedPageBreak/>
        <w:t xml:space="preserve"> Leukemia limfoblastik akut muncul karena terjadi kesalahan dalam proses pembentukan sel darah putih di tulang sumsum. Sel darah putih terbentuk melalui proses pematangan sel punca (</w:t>
      </w:r>
      <w:r w:rsidRPr="006B7DA0">
        <w:rPr>
          <w:i/>
          <w:iCs/>
          <w:noProof/>
          <w:lang w:val="id-ID"/>
        </w:rPr>
        <w:t>stem cell</w:t>
      </w:r>
      <w:r w:rsidRPr="006B7DA0">
        <w:rPr>
          <w:noProof/>
          <w:lang w:val="id-ID"/>
        </w:rPr>
        <w:t>). Untuk menghasilkan jenis sel darah putih tertentu yang disebut limfosit, sel punca akan mengalami transformasi menjadi limfoblas sebagai tahap awal.</w:t>
      </w:r>
      <w:r w:rsidRPr="006B7DA0">
        <w:rPr>
          <w:rFonts w:cs="Times New Roman"/>
          <w:noProof/>
          <w:szCs w:val="24"/>
          <w:lang w:val="id-ID"/>
        </w:rPr>
        <w:fldChar w:fldCharType="begin" w:fldLock="1"/>
      </w:r>
      <w:r w:rsidRPr="006B7DA0">
        <w:rPr>
          <w:rFonts w:cs="Times New Roman"/>
          <w:noProof/>
          <w:szCs w:val="24"/>
          <w:lang w:val="id-ID"/>
        </w:rPr>
        <w:instrText>ADDIN CSL_CITATION {"citationItems":[{"id":"ITEM-1","itemData":{"DOI":"10.33371/ijoc.v14i4.818","ISSN":"1978-3744","abstract":"Childhood cancer has been a global public health scourge with considerably escalating incidence each year [1]. Although the incidence is relatively lower compared to adult malignancies, it remains the leading cause of disease-related death in children. The most frequent childhood cancer is acute lymphoblastic leukemia (ALL) with an annual incidence of 3.5 per 100,000 children in the United States [2]. Similarly, in Indonesia, ALL has the highest number of cancer cases in children [3]. The total incidence of ALL in Indonesia reaches 2.5-4.0 per 100,000 children with an estimated 2,000-3,200 annually [4]. Because of its high incidence and curability, ALL is a logical initial objective for childhood cancer program developments in Indonesia. As an indicator of successful treatment of childhood ALL, the 5-year survival rate shows contrasting figures between high-income (HIC) and lower-middle-income countries (LMIC). In the United States and most European countries, the survival rates are approximately 90% and 85% respectively. However, in Southeast Asian countries, the highest 5-year survival rate for children aged 0 to 14 was reported in Malaysia (69.4%), followed by Thailand (55.1%) [5]. Furthermore, more unfavorable results were reported in Indonesia. Studies from Dharmais Cancer Hospital and Dr. Sardjito Hospital reported the 5-year survival rate of 28.9% and 31.8% respectively [6,7]. The outcome difference between Indonesia and other countries is probably due to the high rate of relapse occurrence and toxic death during the treatment. Some studies revealed the factors that affecting the worst outcome of childhood ALL in LMIC include inadequate and delayed diagnosis, limited healthcare access, treatment abandonment, and suboptimal supportive care [8]. As pediatric oncologists in HIC have become more effective at treating childhood ALL, much of the research attempts concentrated on the risk stratification of the patients. The term “risk stratification” is used to allocate the patients into various risk groups based on the notable prognostic features for specific treatment administration. Patients with a high-risk assessment could be targeted for more aggressive treatments, while patients with lower risk could be treated less intensively to avoid the side effects and toxicities [9]. In Indonesia, risk stratification strategy encompasses clinical-hematologic parameters (age, leukocyte count, extramedullary involvement), and conventional morphological examin…","author":[{"dropping-particle":"","family":"Perdana","given":"Adhitya Bayu","non-dropping-particle":"","parse-names":false,"suffix":""},{"dropping-particle":"","family":"Saputra","given":"Fahreza","non-dropping-particle":"","parse-names":false,"suffix":""},{"dropping-particle":"","family":"Aisyi","given":"Mururul","non-dropping-particle":"","parse-names":false,"suffix":""}],"container-title":"Indonesian Journal of Cancer","id":"ITEM-1","issue":"4","issued":{"date-parts":[["2020"]]},"page":"115","title":"Update on Diagnosis of Childhood Acute Lymphoblastic Leukemia (ALL) in Indonesia","type":"article-journal","volume":"14"},"uris":["http://www.mendeley.com/documents/?uuid=402d72fb-343e-44cc-8e3c-95226525f0f1"]}],"mendeley":{"formattedCitation":"[3]","plainTextFormattedCitation":"[3]","previouslyFormattedCitation":"[3]"},"properties":{"noteIndex":0},"schema":"https://github.com/citation-style-language/schema/raw/master/csl-citation.json"}</w:instrText>
      </w:r>
      <w:r w:rsidRPr="006B7DA0">
        <w:rPr>
          <w:rFonts w:cs="Times New Roman"/>
          <w:noProof/>
          <w:szCs w:val="24"/>
          <w:lang w:val="id-ID"/>
        </w:rPr>
        <w:fldChar w:fldCharType="separate"/>
      </w:r>
      <w:r w:rsidRPr="006B7DA0">
        <w:rPr>
          <w:rFonts w:cs="Times New Roman"/>
          <w:noProof/>
          <w:szCs w:val="24"/>
          <w:lang w:val="id-ID"/>
        </w:rPr>
        <w:t>[3]</w:t>
      </w:r>
      <w:r w:rsidRPr="006B7DA0">
        <w:rPr>
          <w:rFonts w:cs="Times New Roman"/>
          <w:noProof/>
          <w:szCs w:val="24"/>
          <w:lang w:val="id-ID"/>
        </w:rPr>
        <w:fldChar w:fldCharType="end"/>
      </w:r>
      <w:r w:rsidRPr="006B7DA0">
        <w:rPr>
          <w:rFonts w:cs="Times New Roman"/>
          <w:noProof/>
          <w:szCs w:val="24"/>
          <w:lang w:val="id-ID"/>
        </w:rPr>
        <w:t>.</w:t>
      </w:r>
    </w:p>
    <w:p w14:paraId="2C7F3AEE" w14:textId="04634FDD" w:rsidR="002C6F9B" w:rsidRPr="006B7DA0" w:rsidRDefault="002C6F9B" w:rsidP="002C6F9B">
      <w:pPr>
        <w:spacing w:after="0"/>
        <w:jc w:val="center"/>
        <w:rPr>
          <w:rFonts w:cs="Times New Roman"/>
          <w:noProof/>
          <w:szCs w:val="24"/>
          <w:lang w:val="id-ID"/>
        </w:rPr>
      </w:pPr>
      <w:r w:rsidRPr="006B7DA0">
        <w:rPr>
          <w:noProof/>
          <w:lang w:val="id-ID"/>
        </w:rPr>
        <w:drawing>
          <wp:inline distT="0" distB="0" distL="0" distR="0" wp14:anchorId="3CAF1CF0" wp14:editId="2E1C07C8">
            <wp:extent cx="2409825" cy="31623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2409825" cy="3162300"/>
                    </a:xfrm>
                    <a:prstGeom prst="rect">
                      <a:avLst/>
                    </a:prstGeom>
                    <a:noFill/>
                    <a:ln>
                      <a:noFill/>
                    </a:ln>
                  </pic:spPr>
                </pic:pic>
              </a:graphicData>
            </a:graphic>
          </wp:inline>
        </w:drawing>
      </w:r>
    </w:p>
    <w:p w14:paraId="280477F5" w14:textId="77777777" w:rsidR="002C6F9B" w:rsidRPr="006B7DA0" w:rsidRDefault="002C6F9B" w:rsidP="002C6F9B">
      <w:pPr>
        <w:pStyle w:val="Caption"/>
        <w:rPr>
          <w:rFonts w:cs="Times New Roman"/>
          <w:noProof/>
          <w:szCs w:val="24"/>
          <w:lang w:val="id-ID"/>
        </w:rPr>
      </w:pPr>
      <w:bookmarkStart w:id="16" w:name="_Toc147262751"/>
      <w:r w:rsidRPr="006B7DA0">
        <w:rPr>
          <w:noProof/>
          <w:lang w:val="id-ID"/>
        </w:rPr>
        <w:t xml:space="preserve">Gambar </w:t>
      </w: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2</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Gambar \* ARABIC \s 1 </w:instrText>
      </w:r>
      <w:r w:rsidRPr="006B7DA0">
        <w:rPr>
          <w:noProof/>
          <w:lang w:val="id-ID"/>
        </w:rPr>
        <w:fldChar w:fldCharType="separate"/>
      </w:r>
      <w:r w:rsidRPr="006B7DA0">
        <w:rPr>
          <w:noProof/>
          <w:lang w:val="id-ID"/>
        </w:rPr>
        <w:t>2</w:t>
      </w:r>
      <w:r w:rsidRPr="006B7DA0">
        <w:rPr>
          <w:noProof/>
          <w:lang w:val="id-ID"/>
        </w:rPr>
        <w:fldChar w:fldCharType="end"/>
      </w:r>
      <w:r w:rsidRPr="006B7DA0">
        <w:rPr>
          <w:rFonts w:cs="Times New Roman"/>
          <w:noProof/>
          <w:szCs w:val="24"/>
          <w:lang w:val="id-ID"/>
        </w:rPr>
        <w:t xml:space="preserve"> Bentuk Leukimia Limfoblastik</w:t>
      </w:r>
      <w:bookmarkEnd w:id="16"/>
      <w:r w:rsidRPr="006B7DA0">
        <w:rPr>
          <w:rFonts w:cs="Times New Roman"/>
          <w:noProof/>
          <w:szCs w:val="24"/>
          <w:lang w:val="id-ID"/>
        </w:rPr>
        <w:fldChar w:fldCharType="begin" w:fldLock="1"/>
      </w:r>
      <w:r w:rsidRPr="006B7DA0">
        <w:rPr>
          <w:rFonts w:cs="Times New Roman"/>
          <w:noProof/>
          <w:szCs w:val="24"/>
          <w:lang w:val="id-ID"/>
        </w:rPr>
        <w:instrText>ADDIN CSL_CITATION {"citationItems":[{"id":"ITEM-1","itemData":{"DOI":"10.33371/ijoc.v14i4.818","ISSN":"1978-3744","abstract":"Childhood cancer has been a global public health scourge with considerably escalating incidence each year [1]. Although the incidence is relatively lower compared to adult malignancies, it remains the leading cause of disease-related death in children. The most frequent childhood cancer is acute lymphoblastic leukemia (ALL) with an annual incidence of 3.5 per 100,000 children in the United States [2]. Similarly, in Indonesia, ALL has the highest number of cancer cases in children [3]. The total incidence of ALL in Indonesia reaches 2.5-4.0 per 100,000 children with an estimated 2,000-3,200 annually [4]. Because of its high incidence and curability, ALL is a logical initial objective for childhood cancer program developments in Indonesia. As an indicator of successful treatment of childhood ALL, the 5-year survival rate shows contrasting figures between high-income (HIC) and lower-middle-income countries (LMIC). In the United States and most European countries, the survival rates are approximately 90% and 85% respectively. However, in Southeast Asian countries, the highest 5-year survival rate for children aged 0 to 14 was reported in Malaysia (69.4%), followed by Thailand (55.1%) [5]. Furthermore, more unfavorable results were reported in Indonesia. Studies from Dharmais Cancer Hospital and Dr. Sardjito Hospital reported the 5-year survival rate of 28.9% and 31.8% respectively [6,7]. The outcome difference between Indonesia and other countries is probably due to the high rate of relapse occurrence and toxic death during the treatment. Some studies revealed the factors that affecting the worst outcome of childhood ALL in LMIC include inadequate and delayed diagnosis, limited healthcare access, treatment abandonment, and suboptimal supportive care [8]. As pediatric oncologists in HIC have become more effective at treating childhood ALL, much of the research attempts concentrated on the risk stratification of the patients. The term “risk stratification” is used to allocate the patients into various risk groups based on the notable prognostic features for specific treatment administration. Patients with a high-risk assessment could be targeted for more aggressive treatments, while patients with lower risk could be treated less intensively to avoid the side effects and toxicities [9]. In Indonesia, risk stratification strategy encompasses clinical-hematologic parameters (age, leukocyte count, extramedullary involvement), and conventional morphological examin…","author":[{"dropping-particle":"","family":"Perdana","given":"Adhitya Bayu","non-dropping-particle":"","parse-names":false,"suffix":""},{"dropping-particle":"","family":"Saputra","given":"Fahreza","non-dropping-particle":"","parse-names":false,"suffix":""},{"dropping-particle":"","family":"Aisyi","given":"Mururul","non-dropping-particle":"","parse-names":false,"suffix":""}],"container-title":"Indonesian Journal of Cancer","id":"ITEM-1","issue":"4","issued":{"date-parts":[["2020"]]},"page":"115","title":"Update on Diagnosis of Childhood Acute Lymphoblastic Leukemia (ALL) in Indonesia","type":"article-journal","volume":"14"},"uris":["http://www.mendeley.com/documents/?uuid=402d72fb-343e-44cc-8e3c-95226525f0f1"]}],"mendeley":{"formattedCitation":"[3]","plainTextFormattedCitation":"[3]","previouslyFormattedCitation":"[3]"},"properties":{"noteIndex":0},"schema":"https://github.com/citation-style-language/schema/raw/master/csl-citation.json"}</w:instrText>
      </w:r>
      <w:r w:rsidRPr="006B7DA0">
        <w:rPr>
          <w:rFonts w:cs="Times New Roman"/>
          <w:noProof/>
          <w:szCs w:val="24"/>
          <w:lang w:val="id-ID"/>
        </w:rPr>
        <w:fldChar w:fldCharType="separate"/>
      </w:r>
      <w:r w:rsidRPr="006B7DA0">
        <w:rPr>
          <w:rFonts w:cs="Times New Roman"/>
          <w:i w:val="0"/>
          <w:noProof/>
          <w:szCs w:val="24"/>
          <w:lang w:val="id-ID"/>
        </w:rPr>
        <w:t>[3]</w:t>
      </w:r>
      <w:r w:rsidRPr="006B7DA0">
        <w:rPr>
          <w:rFonts w:cs="Times New Roman"/>
          <w:noProof/>
          <w:szCs w:val="24"/>
          <w:lang w:val="id-ID"/>
        </w:rPr>
        <w:fldChar w:fldCharType="end"/>
      </w:r>
    </w:p>
    <w:p w14:paraId="4E7AAE05" w14:textId="77777777" w:rsidR="002C6F9B" w:rsidRPr="006B7DA0" w:rsidRDefault="002C6F9B" w:rsidP="002C6F9B">
      <w:pPr>
        <w:rPr>
          <w:rFonts w:cs="Times New Roman"/>
          <w:noProof/>
          <w:lang w:val="id-ID"/>
        </w:rPr>
      </w:pPr>
    </w:p>
    <w:p w14:paraId="5372E29D" w14:textId="77777777" w:rsidR="002C6F9B" w:rsidRPr="006B7DA0" w:rsidRDefault="002C6F9B" w:rsidP="002C6F9B">
      <w:pPr>
        <w:rPr>
          <w:noProof/>
          <w:lang w:val="id-ID"/>
        </w:rPr>
      </w:pPr>
      <w:r w:rsidRPr="006B7DA0">
        <w:rPr>
          <w:rFonts w:cs="Times New Roman"/>
          <w:noProof/>
          <w:lang w:val="id-ID"/>
        </w:rPr>
        <w:t>Pada individu yang mengidap leukemia limfoblastik akut (LLA), proses pematangan ini mengalami hambatan sehingga sebagian besar limfoblas tidak mengalami transformasi menjadi limfosit. Konsekuensinya, jumlah limfoblas meningkat secara signifikan dan mengisi sumsum tulang, bahkan dapat masuk ke dalam aliran darah.</w:t>
      </w:r>
      <w:r w:rsidRPr="006B7DA0">
        <w:rPr>
          <w:noProof/>
          <w:lang w:val="id-ID"/>
        </w:rPr>
        <w:fldChar w:fldCharType="begin" w:fldLock="1"/>
      </w:r>
      <w:r w:rsidRPr="006B7DA0">
        <w:rPr>
          <w:noProof/>
          <w:lang w:val="id-ID"/>
        </w:rPr>
        <w:instrText>ADDIN CSL_CITATION {"citationItems":[{"id":"ITEM-1","itemData":{"abstract":"Leukemia merupakan salah satu kanker yang mematikan yang menyerang manusia di segala usia. Sebuah database SEER Incidence Database menyebutkan bahwa pada tahun 2019 teedapat kasus baru leukemia sebanyak 61.780 kasus dan 22.840 jiwa meninggal dunia akibat leukemia. Leukemia dikatakan sangat berbahaya karena penyakit ini merupakan jenis tumor cair sehingga bentuknya tidak dapat dilihat secara fisik. Namun perkembangan penyakit leukemia dapat diketahui dengan menghitung jumlah sel-sel darah yang terdapat dalam tubuh melalui tes mikroskopik. Hasil tes mikroskopik dapat diproses menggunakan bantuan machine learning untuk melakukan sistem klasifikasi. Metode klasifikasi yang sering digunakan dalam beberapa tahun terakhir adalah extreme learning machine(ELM). Extreme Learning Machine (ELM) memiliki istilah lain yang disebut dengan Single Hidden Layer Feedforward Neural Network (SLFNs), yaitu jaringan saraf tiruan feedforward dengan satu hidden layer. ELM mampu mengatasi permasalahan yang sering terjadi pada backpropagation. Dalam proses pembelajarannya, ELM memanfaatkan teori invers matriks Moore Penrose Pseudoinverse yang memiliki hasil generalisasi terbaik dengan waktu komputasi yang cepat. Pada penelitain ini, dilakukan klasifikasi leukemia berdasarkan citra peripheral blood microscopicmenggunakan Extreme Learning Machine (ELM). Tahapan-tahapan klasifikasi terdiri dari preprocessing mmenggunakan histogram equalization dan median filter bertujuan untuk perbaikan kualitas citra, ekstraksi fitur menggunakan gray level run length matrix digunakan untuk mengambil ciri statistik yang terdapat dalam citra dan klasifikasi citra leukemia menggunakan extreme learning machine.Hasil klasifikasi leukemia berdasarkan beberapa orientasi arah dengan tiga belas percobaan jumlah node pada hidden layer diperoleh hasil terbaik yaitu akurasi sebesar 100%, presisi sebesar 100% dan recall sebesar 100% pada orientasi 0 0 dengan 10 node hidden layer, orientasi 450 dengan 12 node hidden layer, orientasi 900 dengan 14 node hidden layer, dan orientasi 1350 dengan 10 node hidden layer.","author":[{"dropping-particle":"","family":"Puspitasari","given":"Wahyu Tri","non-dropping-particle":"","parse-names":false,"suffix":""}],"id":"ITEM-1","issued":{"date-parts":[["2019"]]},"page":"1-74","title":"Sistem Klasifikasi Leukemia Berdasarkan Citra Peripheral Blood Microscopic Menggunakan Extreme Learning Machine","type":"article-journal"},"uris":["http://www.mendeley.com/documents/?uuid=43cf0ccf-18b8-485b-9e37-50af06246786"]}],"mendeley":{"formattedCitation":"[13]","plainTextFormattedCitation":"[13]","previouslyFormattedCitation":"[13]"},"properties":{"noteIndex":0},"schema":"https://github.com/citation-style-language/schema/raw/master/csl-citation.json"}</w:instrText>
      </w:r>
      <w:r w:rsidRPr="006B7DA0">
        <w:rPr>
          <w:noProof/>
          <w:lang w:val="id-ID"/>
        </w:rPr>
        <w:fldChar w:fldCharType="separate"/>
      </w:r>
      <w:r w:rsidRPr="006B7DA0">
        <w:rPr>
          <w:noProof/>
          <w:lang w:val="id-ID"/>
        </w:rPr>
        <w:t>[13]</w:t>
      </w:r>
      <w:r w:rsidRPr="006B7DA0">
        <w:rPr>
          <w:noProof/>
          <w:lang w:val="id-ID"/>
        </w:rPr>
        <w:fldChar w:fldCharType="end"/>
      </w:r>
      <w:r w:rsidRPr="006B7DA0">
        <w:rPr>
          <w:noProof/>
          <w:lang w:val="id-ID"/>
        </w:rPr>
        <w:t>.</w:t>
      </w:r>
    </w:p>
    <w:p w14:paraId="796C70FB" w14:textId="77777777" w:rsidR="002C6F9B" w:rsidRPr="006B7DA0" w:rsidRDefault="002C6F9B" w:rsidP="002C6F9B">
      <w:pPr>
        <w:ind w:firstLine="720"/>
        <w:rPr>
          <w:rFonts w:cs="Times New Roman"/>
          <w:noProof/>
          <w:szCs w:val="24"/>
          <w:lang w:val="id-ID"/>
        </w:rPr>
      </w:pPr>
      <w:r w:rsidRPr="006B7DA0">
        <w:rPr>
          <w:rFonts w:cs="Times New Roman"/>
          <w:noProof/>
          <w:color w:val="000000"/>
          <w:szCs w:val="24"/>
          <w:lang w:val="id-ID"/>
        </w:rPr>
        <w:t xml:space="preserve">Pemilihan terapi dan kemoterapi sangat dipengaruhi oleh penentuan subtipe. Teknik French–American–British (FAB) atau World Health Organization (WHO) telah digunakan untuk mengklasifikasikan subtipe ALL. Akhir-akhir ini, ahli hematologi dan onkologi berpendapat bahwa klasifikasi WHO lebih baik daripada FAB. </w:t>
      </w:r>
      <w:r w:rsidRPr="006B7DA0">
        <w:rPr>
          <w:noProof/>
          <w:lang w:val="id-ID"/>
        </w:rPr>
        <w:t>Ini dikarenakan klasifikasi WHO mampu mengidentifikasi subkelompok secara lebih rinci dan memberikan kemampuan untuk mengidentifikasi berbagai jenis ALL dengan lebih akurat</w:t>
      </w:r>
      <w:r w:rsidRPr="006B7DA0">
        <w:rPr>
          <w:rFonts w:cs="Times New Roman"/>
          <w:noProof/>
          <w:color w:val="000000"/>
          <w:szCs w:val="24"/>
          <w:lang w:val="id-ID"/>
        </w:rPr>
        <w:t xml:space="preserve"> </w:t>
      </w:r>
      <w:r w:rsidRPr="006B7DA0">
        <w:rPr>
          <w:rFonts w:cs="Times New Roman"/>
          <w:noProof/>
          <w:color w:val="000000"/>
          <w:szCs w:val="24"/>
          <w:lang w:val="id-ID"/>
        </w:rPr>
        <w:fldChar w:fldCharType="begin" w:fldLock="1"/>
      </w:r>
      <w:r w:rsidRPr="006B7DA0">
        <w:rPr>
          <w:rFonts w:cs="Times New Roman"/>
          <w:noProof/>
          <w:color w:val="000000"/>
          <w:szCs w:val="24"/>
          <w:lang w:val="id-ID"/>
        </w:rPr>
        <w:instrText>ADDIN CSL_CITATION {"citationItems":[{"id":"ITEM-1","itemData":{"DOI":"10.1002/int.22753","ISSN":"1098111X","abstract":"The definitive diagnosis of acute lymphoblastic leukemia (ALL), as a highly prevalent cancer, requires invasive, expensive, and time-consuming diagnostic tests. ALL diagnosis using peripheral blood smear (PBS) images plays a vital role in the initial screening of cancer from non-cancer cases. The examination of these PBS images by laboratory users is riddled with problems such as diagnostic error because the nonspecific nature of ALL signs and symptoms often leads to misdiagnosis. Herein, a model based on deep convolutional neural networks (CNNs) is proposed to detect ALL from hematogone cases and then determine ALL subtypes. In this paper, we build a publicly available ALL data set, comprised 3562 PBS images from 89 patients suspected of ALL, including 25 healthy individuals with a benign diagnosis (hematogone) and 64 patients with a definitive diagnosis of ALL subtypes. After color thresholding-based segmentation in the HSV color space by designing a two-channel network, 10 well-known CNN architectures (EfficientNet, MobileNetV3, VGG-19, Xception, InceptionV3, ResNet50V2, VGG-16, NASNetLarge, InceptionResNetV2, and DenseNet201) were employed for feature extraction of different data classes. Of these 10 models, DenseNet201 achieved the best performance in diagnosis and classification. Finally, a model was developed and proposed based on this state-of-the-art technology. This deep learning-based model attained an accuracy, sensitivity, and specificity of 99.85, 99.52, and 99.89%, respectively. The proposed method may help to distinguish ALL from benign cases. This model is also able to assist hematologists and laboratory personnel in diagnosing ALL subtypes and thus determining the treatment protocol associated with these subtypes. The proposed data set is available at https://www.kaggle.com/mehradaria/leukemia and the implementation (source code) of proposed method is made publicly available at https://github.com/MehradAria/ALL-Subtype-Classification.","author":[{"dropping-particle":"","family":"Ghaderzadeh","given":"Mustafa","non-dropping-particle":"","parse-names":false,"suffix":""},{"dropping-particle":"","family":"Aria","given":"Mehrad","non-dropping-particle":"","parse-names":false,"suffix":""},{"dropping-particle":"","family":"Hosseini","given":"Azamossadat","non-dropping-particle":"","parse-names":false,"suffix":""},{"dropping-particle":"","family":"Asadi","given":"Farkhondeh","non-dropping-particle":"","parse-names":false,"suffix":""},{"dropping-particle":"","family":"Bashash","given":"Davood","non-dropping-particle":"","parse-names":false,"suffix":""},{"dropping-particle":"","family":"Abolghasemi","given":"Hassan","non-dropping-particle":"","parse-names":false,"suffix":""}],"container-title":"International Journal of Intelligent Systems","id":"ITEM-1","issue":"8","issued":{"date-parts":[["2022"]]},"page":"5113-5133","title":"A fast and efficient CNN model for B-ALL diagnosis and its subtypes classification using peripheral blood smear images","type":"article-journal","volume":"37"},"uris":["http://www.mendeley.com/documents/?uuid=f920fe0b-0acd-4475-bea3-3a1494d16432"]}],"mendeley":{"formattedCitation":"[7]","plainTextFormattedCitation":"[7]","previouslyFormattedCitation":"[7]"},"properties":{"noteIndex":0},"schema":"https://github.com/citation-style-language/schema/raw/master/csl-citation.json"}</w:instrText>
      </w:r>
      <w:r w:rsidRPr="006B7DA0">
        <w:rPr>
          <w:rFonts w:cs="Times New Roman"/>
          <w:noProof/>
          <w:color w:val="000000"/>
          <w:szCs w:val="24"/>
          <w:lang w:val="id-ID"/>
        </w:rPr>
        <w:fldChar w:fldCharType="separate"/>
      </w:r>
      <w:r w:rsidRPr="006B7DA0">
        <w:rPr>
          <w:rFonts w:cs="Times New Roman"/>
          <w:noProof/>
          <w:color w:val="000000"/>
          <w:szCs w:val="24"/>
          <w:lang w:val="id-ID"/>
        </w:rPr>
        <w:t>[7]</w:t>
      </w:r>
      <w:r w:rsidRPr="006B7DA0">
        <w:rPr>
          <w:rFonts w:cs="Times New Roman"/>
          <w:noProof/>
          <w:color w:val="000000"/>
          <w:szCs w:val="24"/>
          <w:lang w:val="id-ID"/>
        </w:rPr>
        <w:fldChar w:fldCharType="end"/>
      </w:r>
      <w:r w:rsidRPr="006B7DA0">
        <w:rPr>
          <w:rFonts w:cs="Times New Roman"/>
          <w:noProof/>
          <w:color w:val="000000"/>
          <w:szCs w:val="24"/>
          <w:lang w:val="id-ID"/>
        </w:rPr>
        <w:t>.</w:t>
      </w:r>
    </w:p>
    <w:p w14:paraId="5037461E" w14:textId="77777777" w:rsidR="002C6F9B" w:rsidRPr="006B7DA0" w:rsidRDefault="002C6F9B" w:rsidP="002C6F9B">
      <w:pPr>
        <w:rPr>
          <w:rFonts w:cs="Times New Roman"/>
          <w:noProof/>
          <w:szCs w:val="24"/>
          <w:lang w:val="id-ID"/>
        </w:rPr>
      </w:pPr>
    </w:p>
    <w:p w14:paraId="7389CD54" w14:textId="77777777" w:rsidR="002C6F9B" w:rsidRPr="006B7DA0" w:rsidRDefault="002C6F9B" w:rsidP="002C6F9B">
      <w:pPr>
        <w:pStyle w:val="Heading2"/>
        <w:rPr>
          <w:noProof/>
          <w:lang w:val="id-ID"/>
        </w:rPr>
      </w:pPr>
      <w:bookmarkStart w:id="17" w:name="_Toc147756951"/>
      <w:r w:rsidRPr="006B7DA0">
        <w:rPr>
          <w:noProof/>
          <w:lang w:val="id-ID"/>
        </w:rPr>
        <w:lastRenderedPageBreak/>
        <w:t>2.2 Klasifikasi Citra</w:t>
      </w:r>
      <w:bookmarkEnd w:id="17"/>
    </w:p>
    <w:p w14:paraId="089706F4" w14:textId="77777777" w:rsidR="002C6F9B" w:rsidRPr="006B7DA0" w:rsidRDefault="002C6F9B" w:rsidP="002C6F9B">
      <w:pPr>
        <w:rPr>
          <w:rFonts w:cs="Times New Roman"/>
          <w:noProof/>
          <w:szCs w:val="24"/>
          <w:lang w:val="id-ID"/>
        </w:rPr>
      </w:pPr>
      <w:r w:rsidRPr="006B7DA0">
        <w:rPr>
          <w:rFonts w:cs="Times New Roman"/>
          <w:noProof/>
          <w:szCs w:val="24"/>
          <w:lang w:val="id-ID"/>
        </w:rPr>
        <w:tab/>
        <w:t>Klasifikasi Citra adalah proses untuk mengelompokkan citra ke dalam suatu kelas yang setiap kelas memiliki karakter atau ciri tersendiri yang biasa disebut label. Dengan kata lain, klasifikasi citra dapat memperudah pemberian label dan mengelompokkannya kedalam sebuah kelas sesuai karakteristik yang dimiliki oleh citra tersebut. Secara umum klasifikasi dibagi menjadi dua, yaitu :</w:t>
      </w:r>
    </w:p>
    <w:p w14:paraId="24F286CC" w14:textId="77777777" w:rsidR="002C6F9B" w:rsidRPr="006B7DA0" w:rsidRDefault="002C6F9B" w:rsidP="002C6F9B">
      <w:pPr>
        <w:pStyle w:val="ListParagraph"/>
        <w:numPr>
          <w:ilvl w:val="0"/>
          <w:numId w:val="8"/>
        </w:numPr>
        <w:rPr>
          <w:rFonts w:cs="Times New Roman"/>
          <w:noProof/>
          <w:szCs w:val="24"/>
          <w:lang w:val="id-ID"/>
        </w:rPr>
      </w:pPr>
      <w:r w:rsidRPr="006B7DA0">
        <w:rPr>
          <w:rFonts w:cs="Times New Roman"/>
          <w:i/>
          <w:iCs/>
          <w:noProof/>
          <w:szCs w:val="24"/>
          <w:lang w:val="id-ID"/>
        </w:rPr>
        <w:t>Unsupervised</w:t>
      </w:r>
      <w:r w:rsidRPr="006B7DA0">
        <w:rPr>
          <w:rFonts w:cs="Times New Roman"/>
          <w:noProof/>
          <w:szCs w:val="24"/>
          <w:lang w:val="id-ID"/>
        </w:rPr>
        <w:t>, digunakan pada data yang tidak memiliki label. Metode ini hanya mempelajari suatu data berdasarkan kedekatannya atau clustering.</w:t>
      </w:r>
    </w:p>
    <w:p w14:paraId="072A16E1" w14:textId="77777777" w:rsidR="002C6F9B" w:rsidRPr="006B7DA0" w:rsidRDefault="002C6F9B" w:rsidP="002C6F9B">
      <w:pPr>
        <w:pStyle w:val="ListParagraph"/>
        <w:numPr>
          <w:ilvl w:val="0"/>
          <w:numId w:val="8"/>
        </w:numPr>
        <w:rPr>
          <w:rFonts w:cs="Times New Roman"/>
          <w:noProof/>
          <w:szCs w:val="24"/>
          <w:lang w:val="id-ID"/>
        </w:rPr>
      </w:pPr>
      <w:r w:rsidRPr="006B7DA0">
        <w:rPr>
          <w:rFonts w:cs="Times New Roman"/>
          <w:i/>
          <w:iCs/>
          <w:noProof/>
          <w:szCs w:val="24"/>
          <w:lang w:val="id-ID"/>
        </w:rPr>
        <w:t>Supervised</w:t>
      </w:r>
      <w:r w:rsidRPr="006B7DA0">
        <w:rPr>
          <w:rFonts w:cs="Times New Roman"/>
          <w:noProof/>
          <w:szCs w:val="24"/>
          <w:lang w:val="id-ID"/>
        </w:rPr>
        <w:t xml:space="preserve">, digunakan pada data yang telah memiliki label. Metode ini membutuhkan data training untuk dapat melakukan prediksi. </w:t>
      </w:r>
    </w:p>
    <w:p w14:paraId="74BC7640" w14:textId="77777777" w:rsidR="002C6F9B" w:rsidRPr="006B7DA0" w:rsidRDefault="002C6F9B" w:rsidP="002C6F9B">
      <w:pPr>
        <w:ind w:firstLine="720"/>
        <w:rPr>
          <w:rFonts w:cs="Times New Roman"/>
          <w:noProof/>
          <w:szCs w:val="24"/>
          <w:lang w:val="id-ID"/>
        </w:rPr>
      </w:pPr>
      <w:r w:rsidRPr="006B7DA0">
        <w:rPr>
          <w:rFonts w:cs="Times New Roman"/>
          <w:noProof/>
          <w:szCs w:val="24"/>
          <w:lang w:val="id-ID"/>
        </w:rPr>
        <w:t xml:space="preserve">Metode yang umum digunakan dalam klasifikasi citra adalah </w:t>
      </w:r>
      <w:r w:rsidRPr="006B7DA0">
        <w:rPr>
          <w:rFonts w:cs="Times New Roman"/>
          <w:i/>
          <w:iCs/>
          <w:noProof/>
          <w:szCs w:val="24"/>
          <w:lang w:val="id-ID"/>
        </w:rPr>
        <w:t>Convolutional Neural Network</w:t>
      </w:r>
      <w:r w:rsidRPr="006B7DA0">
        <w:rPr>
          <w:rFonts w:cs="Times New Roman"/>
          <w:noProof/>
          <w:szCs w:val="24"/>
          <w:lang w:val="id-ID"/>
        </w:rPr>
        <w:t xml:space="preserve"> (CNN). Metode CNN adalah jenis jaringan saraf yang terdiri dari dua bagian utama: </w:t>
      </w:r>
      <w:r w:rsidRPr="006B7DA0">
        <w:rPr>
          <w:rFonts w:cs="Times New Roman"/>
          <w:i/>
          <w:iCs/>
          <w:noProof/>
          <w:szCs w:val="24"/>
          <w:lang w:val="id-ID"/>
        </w:rPr>
        <w:t>feature extraction</w:t>
      </w:r>
      <w:r w:rsidRPr="006B7DA0">
        <w:rPr>
          <w:rFonts w:cs="Times New Roman"/>
          <w:noProof/>
          <w:szCs w:val="24"/>
          <w:lang w:val="id-ID"/>
        </w:rPr>
        <w:t xml:space="preserve"> dan </w:t>
      </w:r>
      <w:r w:rsidRPr="006B7DA0">
        <w:rPr>
          <w:rFonts w:cs="Times New Roman"/>
          <w:i/>
          <w:iCs/>
          <w:noProof/>
          <w:szCs w:val="24"/>
          <w:lang w:val="id-ID"/>
        </w:rPr>
        <w:t>fully-connected</w:t>
      </w:r>
      <w:r w:rsidRPr="006B7DA0">
        <w:rPr>
          <w:rFonts w:cs="Times New Roman"/>
          <w:i/>
          <w:iCs/>
          <w:noProof/>
          <w:szCs w:val="24"/>
          <w:lang w:val="id-ID"/>
        </w:rPr>
        <w:fldChar w:fldCharType="begin" w:fldLock="1"/>
      </w:r>
      <w:r w:rsidRPr="006B7DA0">
        <w:rPr>
          <w:rFonts w:cs="Times New Roman"/>
          <w:i/>
          <w:iCs/>
          <w:noProof/>
          <w:szCs w:val="24"/>
          <w:lang w:val="id-ID"/>
        </w:rPr>
        <w:instrText>ADDIN CSL_CITATION {"citationItems":[{"id":"ITEM-1","itemData":{"DOI":"10.28919/cmbn/7526","ISSN":"20522541","abstract":"Ever since the COVID-19 outbreak, numerous researchers have attempted to train accurate Deep Learning (DL) models, especially Convolutional Neural Networks (CNN), to assist medical personnel in diagnosing COVID-19 infections from Chest X-Ray (CXR) images. However, data imbalance and small dataset sizes have been an issue in training DL models for medical image classification tasks. On the other hand, most researchers focused on complex novel methods instead and few explored this problem. In this research, we demonstrated how Self-Supervised Learning (SSL) can assist DL models during pre-training, and Transfer Learning (TL) can be used in training the models, which can produce models that are more robust to data imbalance. The Swapping Assignment between Views (SwAV) algorithm in particular has been known to be outstanding in enhancing the accuracy of CNN models for classification tasks after TL. By training a ResNet-50 model pre-trained using SwAV on a severely imbalanced CXR dataset, the model managed to greatly outperform its counterpart pre-trained in a standard supervised manner. The SwAV-TL ResNet-50 model attained 0.952 AUROC with 0.821 macro-averaged F1 score when trained on the imbalanced dataset. Hence, it was proven that TL using models pre-trained through SwAV can achieve better accuracy even when the dataset is severely imbalanced, which is usually the case in medical image datasets.","author":[{"dropping-particle":"","family":"Muljo","given":"Hery Harjono","non-dropping-particle":"","parse-names":false,"suffix":""},{"dropping-particle":"","family":"Pardamean","given":"Bens","non-dropping-particle":"","parse-names":false,"suffix":""},{"dropping-particle":"","family":"Elwirehardja","given":"Gregorius Natanael","non-dropping-particle":"","parse-names":false,"suffix":""},{"dropping-particle":"","family":"Hidayat","given":"Alam Ahmad","non-dropping-particle":"","parse-names":false,"suffix":""},{"dropping-particle":"","family":"Sudigyo","given":"Digdo","non-dropping-particle":"","parse-names":false,"suffix":""},{"dropping-particle":"","family":"Rahutomo","given":"Reza","non-dropping-particle":"","parse-names":false,"suffix":""},{"dropping-particle":"","family":"Cenggoro","given":"Tjeng Wawan","non-dropping-particle":"","parse-names":false,"suffix":""}],"container-title":"Communications in Mathematical Biology and Neuroscience","id":"ITEM-1","issue":"13","issued":{"date-parts":[["2023"]]},"page":"1-25","title":"Handling Severe Data Imbalance in Chest X-Ray Image Classification With Transfer Learning Using Swav Self-Supervised Pre-Training","type":"article-journal","volume":"2023"},"uris":["http://www.mendeley.com/documents/?uuid=b93b82c7-c5c7-4da4-860e-bef13f39de85"]}],"mendeley":{"formattedCitation":"[14]","plainTextFormattedCitation":"[14]","previouslyFormattedCitation":"[14]"},"properties":{"noteIndex":0},"schema":"https://github.com/citation-style-language/schema/raw/master/csl-citation.json"}</w:instrText>
      </w:r>
      <w:r w:rsidRPr="006B7DA0">
        <w:rPr>
          <w:rFonts w:cs="Times New Roman"/>
          <w:i/>
          <w:iCs/>
          <w:noProof/>
          <w:szCs w:val="24"/>
          <w:lang w:val="id-ID"/>
        </w:rPr>
        <w:fldChar w:fldCharType="separate"/>
      </w:r>
      <w:r w:rsidRPr="006B7DA0">
        <w:rPr>
          <w:rFonts w:cs="Times New Roman"/>
          <w:iCs/>
          <w:noProof/>
          <w:szCs w:val="24"/>
          <w:lang w:val="id-ID"/>
        </w:rPr>
        <w:t>[14]</w:t>
      </w:r>
      <w:r w:rsidRPr="006B7DA0">
        <w:rPr>
          <w:rFonts w:cs="Times New Roman"/>
          <w:i/>
          <w:iCs/>
          <w:noProof/>
          <w:szCs w:val="24"/>
          <w:lang w:val="id-ID"/>
        </w:rPr>
        <w:fldChar w:fldCharType="end"/>
      </w:r>
      <w:r w:rsidRPr="006B7DA0">
        <w:rPr>
          <w:rFonts w:cs="Times New Roman"/>
          <w:noProof/>
          <w:szCs w:val="24"/>
          <w:lang w:val="id-ID"/>
        </w:rPr>
        <w:t>.</w:t>
      </w:r>
    </w:p>
    <w:p w14:paraId="7D115E25" w14:textId="77777777" w:rsidR="002C6F9B" w:rsidRPr="006B7DA0" w:rsidRDefault="002C6F9B" w:rsidP="002C6F9B">
      <w:pPr>
        <w:pStyle w:val="Heading2"/>
        <w:rPr>
          <w:noProof/>
          <w:lang w:val="id-ID"/>
        </w:rPr>
      </w:pPr>
      <w:bookmarkStart w:id="18" w:name="_Toc147756952"/>
      <w:r w:rsidRPr="006B7DA0">
        <w:rPr>
          <w:noProof/>
          <w:lang w:val="id-ID"/>
        </w:rPr>
        <w:t>2.3 Pengolahan Citra Digital (PCD)</w:t>
      </w:r>
      <w:bookmarkEnd w:id="18"/>
    </w:p>
    <w:p w14:paraId="1E55BD09" w14:textId="77777777" w:rsidR="002C6F9B" w:rsidRPr="006B7DA0" w:rsidRDefault="002C6F9B" w:rsidP="002C6F9B">
      <w:pPr>
        <w:ind w:firstLine="720"/>
        <w:rPr>
          <w:rFonts w:cs="Times New Roman"/>
          <w:noProof/>
          <w:szCs w:val="24"/>
          <w:lang w:val="id-ID"/>
        </w:rPr>
      </w:pPr>
      <w:r w:rsidRPr="006B7DA0">
        <w:rPr>
          <w:rFonts w:cs="Times New Roman"/>
          <w:noProof/>
          <w:szCs w:val="24"/>
          <w:lang w:val="id-ID"/>
        </w:rPr>
        <w:t>Pengolahan citra digital (</w:t>
      </w:r>
      <w:r w:rsidRPr="006B7DA0">
        <w:rPr>
          <w:rFonts w:cs="Times New Roman"/>
          <w:i/>
          <w:iCs/>
          <w:noProof/>
          <w:szCs w:val="24"/>
          <w:lang w:val="id-ID"/>
        </w:rPr>
        <w:t>Digital Image Processing</w:t>
      </w:r>
      <w:r w:rsidRPr="006B7DA0">
        <w:rPr>
          <w:rFonts w:cs="Times New Roman"/>
          <w:noProof/>
          <w:szCs w:val="24"/>
          <w:lang w:val="id-ID"/>
        </w:rPr>
        <w:t>)</w:t>
      </w:r>
      <w:r w:rsidRPr="006B7DA0">
        <w:rPr>
          <w:noProof/>
          <w:lang w:val="id-ID"/>
        </w:rPr>
        <w:t xml:space="preserve"> merupakan bidang ilmu yang memfokuskan pada teknik-teknik pengolahan gambar. Istilah "citra" dalam konteks ini merujuk pada gambar diam, seperti foto, dan gambar bergerak yang dapat berasal dari sumber seperti webcam. Sementara itu, kata "digital" menunjukkan bahwa proses pengolahan gambar dilakukan secara digital menggunakan komputer</w:t>
      </w:r>
      <w:r w:rsidRPr="006B7DA0">
        <w:rPr>
          <w:rFonts w:cs="Times New Roman"/>
          <w:noProof/>
          <w:szCs w:val="24"/>
          <w:lang w:val="id-ID"/>
        </w:rPr>
        <w:t>.</w:t>
      </w:r>
      <w:r w:rsidRPr="006B7DA0">
        <w:rPr>
          <w:rFonts w:cs="Times New Roman"/>
          <w:noProof/>
          <w:szCs w:val="24"/>
          <w:lang w:val="id-ID"/>
        </w:rPr>
        <w:fldChar w:fldCharType="begin" w:fldLock="1"/>
      </w:r>
      <w:r w:rsidRPr="006B7DA0">
        <w:rPr>
          <w:rFonts w:cs="Times New Roman"/>
          <w:noProof/>
          <w:szCs w:val="24"/>
          <w:lang w:val="id-ID"/>
        </w:rPr>
        <w:instrText>ADDIN CSL_CITATION {"citationItems":[{"id":"ITEM-1","itemData":{"DOI":"10.1016/S0166-1116(08)71924-1","ISBN":"9792602550","ISSN":"01661116","abstract":"Pengolahan citra digital (Digital Image Processing) adalah sebuah disiplin ilmu yang mempelajari tentang teknik-teknik mengolah citra. Citra yang dimaksud pada penelitian ini adalah gambar statis yang berasal sensor vision berupa webcam. Secara matematis, citra merupakan fungsi kontinyu dengan intensitas cahaya pada bidang dua dimensi. Agar dapat diolah dengan komputer digital, maka suatu citra harus dipresentasikan secara numerik dengan nilai-nilai diskrit. Sebuah citra digital dapat diwakili oleh sebuah matriks dua dimensi f(x,y) yang terdiri dari M kolom dan N baris. Pada pengolahan warna gambar, ada bermacam-macam model salah satunya adalah model rgb atau normalisai RGB. Model pengolahan ini merupakan pengolahan warna dengan menghitung prosentase warna RGB dalam sebuah citra. Dengan menggunakan model ini, sebuah obyek dengan warna tertentu dapat dideteksi dan terbebas dari pengaruh perubahan intensitas cahaya dari luar. Kelemahan dari pengolahan warna model ini adalah tidak dapat membedakan warna hitam dan putih, karena memiliki prosentase nilai RGB yang sama yaitu 33%. Guna melihat pengaruh pendeteksian obyek terhadap perubahan intensitas cahaya maka nilai brightness diubah- ubah. Berdasarkan hasil tersebut pada saat nilai brightness antara 1 – 80 obyek target yang diinginkan masih dapat dideteksi. Kata","author":[{"dropping-particle":"","family":"Kusumanto","given":"RD.","non-dropping-particle":"","parse-names":false,"suffix":""},{"dropping-particle":"","family":"Tompunu","given":"Alan Novi","non-dropping-particle":"","parse-names":false,"suffix":""}],"container-title":"Studies in Environmental Science","id":"ITEM-1","issue":"C","issued":{"date-parts":[["2011"]]},"page":"329-332","title":"PENGOLAHAN CITRA DIGITAL UNTUK MENDETEKSI OBYEK MENGGUNAKAN PENGOLAHAN WARNA MODEL NORMALISASI RGB","type":"article-journal","volume":"17"},"uris":["http://www.mendeley.com/documents/?uuid=0748285f-a41d-4eaa-9569-d2b4b0c4a146"]}],"mendeley":{"formattedCitation":"[15]","plainTextFormattedCitation":"[15]","previouslyFormattedCitation":"[15]"},"properties":{"noteIndex":0},"schema":"https://github.com/citation-style-language/schema/raw/master/csl-citation.json"}</w:instrText>
      </w:r>
      <w:r w:rsidRPr="006B7DA0">
        <w:rPr>
          <w:rFonts w:cs="Times New Roman"/>
          <w:noProof/>
          <w:szCs w:val="24"/>
          <w:lang w:val="id-ID"/>
        </w:rPr>
        <w:fldChar w:fldCharType="separate"/>
      </w:r>
      <w:r w:rsidRPr="006B7DA0">
        <w:rPr>
          <w:rFonts w:cs="Times New Roman"/>
          <w:noProof/>
          <w:szCs w:val="24"/>
          <w:lang w:val="id-ID"/>
        </w:rPr>
        <w:t>[15]</w:t>
      </w:r>
      <w:r w:rsidRPr="006B7DA0">
        <w:rPr>
          <w:rFonts w:cs="Times New Roman"/>
          <w:noProof/>
          <w:szCs w:val="24"/>
          <w:lang w:val="id-ID"/>
        </w:rPr>
        <w:fldChar w:fldCharType="end"/>
      </w:r>
      <w:r w:rsidRPr="006B7DA0">
        <w:rPr>
          <w:rFonts w:cs="Times New Roman"/>
          <w:noProof/>
          <w:szCs w:val="24"/>
          <w:lang w:val="id-ID"/>
        </w:rPr>
        <w:t xml:space="preserve"> </w:t>
      </w:r>
    </w:p>
    <w:p w14:paraId="5A41C508" w14:textId="77777777" w:rsidR="002C6F9B" w:rsidRPr="006B7DA0" w:rsidRDefault="002C6F9B" w:rsidP="002C6F9B">
      <w:pPr>
        <w:ind w:firstLine="720"/>
        <w:rPr>
          <w:rFonts w:cs="Times New Roman"/>
          <w:noProof/>
          <w:szCs w:val="24"/>
          <w:lang w:val="id-ID"/>
        </w:rPr>
      </w:pPr>
      <w:r w:rsidRPr="006B7DA0">
        <w:rPr>
          <w:rFonts w:cs="Times New Roman"/>
          <w:noProof/>
          <w:szCs w:val="24"/>
          <w:lang w:val="id-ID"/>
        </w:rPr>
        <w:t xml:space="preserve">Secara matematis, </w:t>
      </w:r>
      <w:r w:rsidRPr="006B7DA0">
        <w:rPr>
          <w:noProof/>
          <w:lang w:val="id-ID"/>
        </w:rPr>
        <w:t>citra dapat dianggap sebagai fungsi kontinu yang mencerminkan intensitas cahaya pada bidang dua dimensi. Untuk dapat diolah oleh komputer digital, citra perlu direpresentasikan secara numerik dengan nilai-nilai diskrit. Proses mengubah representasi fungsi kontinu menjadi nilai-nilai diskrit ini dikenal sebagai digitalisasi citra</w:t>
      </w:r>
      <w:r w:rsidRPr="006B7DA0">
        <w:rPr>
          <w:rFonts w:cs="Times New Roman"/>
          <w:noProof/>
          <w:szCs w:val="24"/>
          <w:lang w:val="id-ID"/>
        </w:rPr>
        <w:t xml:space="preserve">. </w:t>
      </w:r>
      <w:r w:rsidRPr="006B7DA0">
        <w:rPr>
          <w:rFonts w:cs="Times New Roman"/>
          <w:noProof/>
          <w:szCs w:val="24"/>
          <w:lang w:val="id-ID"/>
        </w:rPr>
        <w:fldChar w:fldCharType="begin" w:fldLock="1"/>
      </w:r>
      <w:r w:rsidRPr="006B7DA0">
        <w:rPr>
          <w:rFonts w:cs="Times New Roman"/>
          <w:noProof/>
          <w:szCs w:val="24"/>
          <w:lang w:val="id-ID"/>
        </w:rPr>
        <w:instrText>ADDIN CSL_CITATION {"citationItems":[{"id":"ITEM-1","itemData":{"abstract":"Buah pisang memasok kebutuhan tidak hanya pasar dalam negeri, tetapi juga pasar internasional. Oleh karena itu, mutu buah pisang harus selalu dijaga. Saat ini sortasi mutu pisang masih dilakukan secara manual oleh manusia, akibatnya menghasilkan keragaman mutu yang kurang baik. Untuk itu diperlukan suatu sistem yang dapat mengklasifikasikan mutu buah pisang menggunakan pengolahan citra digital dan jaringan saraf tiruan. Citra pisang diambil dengan kamera digital dan diolah menggunakan Matlab. Pemrosesan citra digital digunakan untuk mengekstrak fitur warna dan tekstur buah pisang. Sedangkan jaringan saraf tiruan digunakan untuk klasifikasi mutu pisang. Penelitian ini menggunakan 125 pisang untuk data pelatihan dan 100 pisang untuk data pengujian. Mutu pisang dibagi menjadi 5 kelas, yaitu kelas Super, kelas A, kelas B, luar mutu I dan luar mutu II. Parameter yang digunakan untuk masukan jaringan saraf yaitu luas cacat, nilai red, green, blue, energy, homogeneity, dan contrast. Konfigurasi terbaik model jaringan backpropagation untuk sistem klasifikasi mutu pisang adalah dengan laju pembelajaran sebesar 0,3 dan jumlah neuron pada lapisan tersembunyi sebanyak 10 neuron. D engan konfigurasi tersebut, sistem mampu mengklasifikasikan mutu dengan tingkat keberhasilan sebesar 94 % dari 100 data uji pisang. Kata kunci — klasifikasi mutu pisang, pengolahan citra digital, jaringan saraf tiruan. Bananas does not only supply the domestic market, but also the international market. Therefore, the quality of bananas should be maintained. Currently,quality sorting process of bananas are still done manually by humans, consequently the result is not good . So we need a system that can classify quality of bananas by using image processing and artificial neural network. Banana image captured by a digital camera and processed using Matlab. Digital image processing is used to extract color and texture features of banana. While artificial neural networks used for classification of the quality of bananas. This study uses 125 bananas for training data and 100 bananas for testing data. Quality of bananas are divided into 5 classes, Super,class A, class B, external quality I and external quality II. Input parameters used for the neural network are area defects, red, green, blue, energy, homogeneity, and contrast. Best configuration of backpropagation network model for a classification system of banana quality is the learning rate of 0.3 and 10 neurons in the hidden layer. With the…","author":[{"dropping-particle":"","family":"Wiharja","given":"Yanuar Putu","non-dropping-particle":"","parse-names":false,"suffix":""},{"dropping-particle":"","family":"Harjoko","given":"Agus","non-dropping-particle":"","parse-names":false,"suffix":""}],"container-title":"IJEIS (Indonesian Journal of Electronics and Instrumentation Systems)","id":"ITEM-1","issue":"1","issued":{"date-parts":[["2014"]]},"page":"57-68","title":"Pemrosesan Citra Digital untuk Klasifikasi Mutu Buah Pisang Menggunakan Jaringan Saraf Tiruan","type":"article-journal","volume":"4"},"uris":["http://www.mendeley.com/documents/?uuid=d1ac2b66-a7fa-4313-9663-a5e6a3df29ea"]}],"mendeley":{"formattedCitation":"[16]","plainTextFormattedCitation":"[16]","previouslyFormattedCitation":"[16]"},"properties":{"noteIndex":0},"schema":"https://github.com/citation-style-language/schema/raw/master/csl-citation.json"}</w:instrText>
      </w:r>
      <w:r w:rsidRPr="006B7DA0">
        <w:rPr>
          <w:rFonts w:cs="Times New Roman"/>
          <w:noProof/>
          <w:szCs w:val="24"/>
          <w:lang w:val="id-ID"/>
        </w:rPr>
        <w:fldChar w:fldCharType="separate"/>
      </w:r>
      <w:r w:rsidRPr="006B7DA0">
        <w:rPr>
          <w:rFonts w:cs="Times New Roman"/>
          <w:noProof/>
          <w:szCs w:val="24"/>
          <w:lang w:val="id-ID"/>
        </w:rPr>
        <w:t>[16]</w:t>
      </w:r>
      <w:r w:rsidRPr="006B7DA0">
        <w:rPr>
          <w:rFonts w:cs="Times New Roman"/>
          <w:noProof/>
          <w:szCs w:val="24"/>
          <w:lang w:val="id-ID"/>
        </w:rPr>
        <w:fldChar w:fldCharType="end"/>
      </w:r>
    </w:p>
    <w:p w14:paraId="283097AE" w14:textId="77777777" w:rsidR="002C6F9B" w:rsidRPr="006B7DA0" w:rsidRDefault="002C6F9B" w:rsidP="002C6F9B">
      <w:pPr>
        <w:ind w:firstLine="720"/>
        <w:rPr>
          <w:noProof/>
          <w:lang w:val="id-ID"/>
        </w:rPr>
      </w:pPr>
      <w:r w:rsidRPr="006B7DA0">
        <w:rPr>
          <w:noProof/>
          <w:lang w:val="id-ID"/>
        </w:rPr>
        <w:t>Sebuah citra digital dapat dijelaskan melalui suatu matriks dua dimensi f(x, y) dengan M kolom dan N baris. Setiap titik perpotongan antara kolom dan baris pada matriks disebut piksel (</w:t>
      </w:r>
      <w:r w:rsidRPr="006B7DA0">
        <w:rPr>
          <w:i/>
          <w:iCs/>
          <w:noProof/>
          <w:lang w:val="id-ID"/>
        </w:rPr>
        <w:t>pixel</w:t>
      </w:r>
      <w:r w:rsidRPr="006B7DA0">
        <w:rPr>
          <w:noProof/>
          <w:lang w:val="id-ID"/>
        </w:rPr>
        <w:t>), yaitu elemen terkecil dari citra tersebut.</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371"/>
        <w:gridCol w:w="941"/>
      </w:tblGrid>
      <w:tr w:rsidR="002C6F9B" w:rsidRPr="006B7DA0" w14:paraId="65F8CBBE" w14:textId="77777777" w:rsidTr="002C6F9B">
        <w:tc>
          <w:tcPr>
            <w:tcW w:w="704" w:type="dxa"/>
          </w:tcPr>
          <w:p w14:paraId="6B37A488" w14:textId="77777777" w:rsidR="002C6F9B" w:rsidRPr="006B7DA0" w:rsidRDefault="002C6F9B">
            <w:pPr>
              <w:jc w:val="center"/>
              <w:rPr>
                <w:noProof/>
                <w:lang w:val="id-ID"/>
              </w:rPr>
            </w:pPr>
          </w:p>
        </w:tc>
        <w:tc>
          <w:tcPr>
            <w:tcW w:w="7371" w:type="dxa"/>
            <w:hideMark/>
          </w:tcPr>
          <w:p w14:paraId="50AFE9B2" w14:textId="77777777" w:rsidR="002C6F9B" w:rsidRPr="006B7DA0" w:rsidRDefault="002C6F9B">
            <w:pPr>
              <w:jc w:val="center"/>
              <w:rPr>
                <w:noProof/>
                <w:lang w:val="id-ID"/>
              </w:rPr>
            </w:pPr>
            <m:oMathPara>
              <m:oMath>
                <m:r>
                  <w:rPr>
                    <w:rFonts w:ascii="Cambria Math" w:hAnsi="Cambria Math"/>
                    <w:noProof/>
                    <w:lang w:val="id-ID"/>
                  </w:rPr>
                  <m:t>f</m:t>
                </m:r>
                <m:d>
                  <m:dPr>
                    <m:ctrlPr>
                      <w:rPr>
                        <w:rFonts w:ascii="Cambria Math" w:hAnsi="Cambria Math"/>
                        <w:i/>
                        <w:noProof/>
                        <w:lang w:val="id-ID"/>
                      </w:rPr>
                    </m:ctrlPr>
                  </m:dPr>
                  <m:e>
                    <m:r>
                      <w:rPr>
                        <w:rFonts w:ascii="Cambria Math" w:hAnsi="Cambria Math"/>
                        <w:noProof/>
                        <w:lang w:val="id-ID"/>
                      </w:rPr>
                      <m:t>x,y</m:t>
                    </m:r>
                  </m:e>
                </m:d>
                <m:r>
                  <w:rPr>
                    <w:rFonts w:ascii="Cambria Math" w:hAnsi="Cambria Math"/>
                    <w:noProof/>
                    <w:lang w:val="id-ID"/>
                  </w:rPr>
                  <m:t>=</m:t>
                </m:r>
                <m:d>
                  <m:dPr>
                    <m:begChr m:val="["/>
                    <m:endChr m:val="]"/>
                    <m:ctrlPr>
                      <w:rPr>
                        <w:rFonts w:ascii="Cambria Math" w:hAnsi="Cambria Math"/>
                        <w:i/>
                        <w:noProof/>
                        <w:lang w:val="id-ID"/>
                      </w:rPr>
                    </m:ctrlPr>
                  </m:dPr>
                  <m:e>
                    <m:m>
                      <m:mPr>
                        <m:mcs>
                          <m:mc>
                            <m:mcPr>
                              <m:count m:val="2"/>
                              <m:mcJc m:val="center"/>
                            </m:mcPr>
                          </m:mc>
                        </m:mcs>
                        <m:ctrlPr>
                          <w:rPr>
                            <w:rFonts w:ascii="Cambria Math" w:hAnsi="Cambria Math"/>
                            <w:i/>
                            <w:noProof/>
                            <w:lang w:val="id-ID"/>
                          </w:rPr>
                        </m:ctrlPr>
                      </m:mPr>
                      <m:mr>
                        <m:e>
                          <m:m>
                            <m:mPr>
                              <m:mcs>
                                <m:mc>
                                  <m:mcPr>
                                    <m:count m:val="2"/>
                                    <m:mcJc m:val="center"/>
                                  </m:mcPr>
                                </m:mc>
                              </m:mcs>
                              <m:ctrlPr>
                                <w:rPr>
                                  <w:rFonts w:ascii="Cambria Math" w:hAnsi="Cambria Math"/>
                                  <w:i/>
                                  <w:noProof/>
                                  <w:lang w:val="id-ID"/>
                                </w:rPr>
                              </m:ctrlPr>
                            </m:mPr>
                            <m:mr>
                              <m:e>
                                <m:r>
                                  <w:rPr>
                                    <w:rFonts w:ascii="Cambria Math" w:hAnsi="Cambria Math"/>
                                    <w:noProof/>
                                    <w:lang w:val="id-ID"/>
                                  </w:rPr>
                                  <m:t>f</m:t>
                                </m:r>
                                <m:d>
                                  <m:dPr>
                                    <m:ctrlPr>
                                      <w:rPr>
                                        <w:rFonts w:ascii="Cambria Math" w:hAnsi="Cambria Math"/>
                                        <w:i/>
                                        <w:noProof/>
                                        <w:lang w:val="id-ID"/>
                                      </w:rPr>
                                    </m:ctrlPr>
                                  </m:dPr>
                                  <m:e>
                                    <m:r>
                                      <w:rPr>
                                        <w:rFonts w:ascii="Cambria Math" w:hAnsi="Cambria Math"/>
                                        <w:noProof/>
                                        <w:lang w:val="id-ID"/>
                                      </w:rPr>
                                      <m:t>0,0</m:t>
                                    </m:r>
                                  </m:e>
                                </m:d>
                                <m:r>
                                  <w:rPr>
                                    <w:rFonts w:ascii="Cambria Math" w:hAnsi="Cambria Math"/>
                                    <w:noProof/>
                                    <w:lang w:val="id-ID"/>
                                  </w:rPr>
                                  <m:t xml:space="preserve">     </m:t>
                                </m:r>
                              </m:e>
                              <m:e>
                                <m:r>
                                  <w:rPr>
                                    <w:rFonts w:ascii="Cambria Math" w:hAnsi="Cambria Math"/>
                                    <w:noProof/>
                                    <w:lang w:val="id-ID"/>
                                  </w:rPr>
                                  <m:t xml:space="preserve">   f</m:t>
                                </m:r>
                                <m:d>
                                  <m:dPr>
                                    <m:ctrlPr>
                                      <w:rPr>
                                        <w:rFonts w:ascii="Cambria Math" w:hAnsi="Cambria Math"/>
                                        <w:i/>
                                        <w:noProof/>
                                        <w:lang w:val="id-ID"/>
                                      </w:rPr>
                                    </m:ctrlPr>
                                  </m:dPr>
                                  <m:e>
                                    <m:r>
                                      <w:rPr>
                                        <w:rFonts w:ascii="Cambria Math" w:hAnsi="Cambria Math"/>
                                        <w:noProof/>
                                        <w:lang w:val="id-ID"/>
                                      </w:rPr>
                                      <m:t>0,1</m:t>
                                    </m:r>
                                  </m:e>
                                </m:d>
                                <m:r>
                                  <w:rPr>
                                    <w:rFonts w:ascii="Cambria Math" w:hAnsi="Cambria Math"/>
                                    <w:noProof/>
                                    <w:lang w:val="id-ID"/>
                                  </w:rPr>
                                  <m:t xml:space="preserve">   </m:t>
                                </m:r>
                              </m:e>
                            </m:mr>
                            <m:mr>
                              <m:e>
                                <m:r>
                                  <w:rPr>
                                    <w:rFonts w:ascii="Cambria Math" w:hAnsi="Cambria Math"/>
                                    <w:noProof/>
                                    <w:lang w:val="id-ID"/>
                                  </w:rPr>
                                  <m:t>f</m:t>
                                </m:r>
                                <m:d>
                                  <m:dPr>
                                    <m:ctrlPr>
                                      <w:rPr>
                                        <w:rFonts w:ascii="Cambria Math" w:hAnsi="Cambria Math"/>
                                        <w:i/>
                                        <w:noProof/>
                                        <w:lang w:val="id-ID"/>
                                      </w:rPr>
                                    </m:ctrlPr>
                                  </m:dPr>
                                  <m:e>
                                    <m:r>
                                      <w:rPr>
                                        <w:rFonts w:ascii="Cambria Math" w:hAnsi="Cambria Math"/>
                                        <w:noProof/>
                                        <w:lang w:val="id-ID"/>
                                      </w:rPr>
                                      <m:t>1,0</m:t>
                                    </m:r>
                                  </m:e>
                                </m:d>
                                <m:r>
                                  <w:rPr>
                                    <w:rFonts w:ascii="Cambria Math" w:hAnsi="Cambria Math"/>
                                    <w:noProof/>
                                    <w:lang w:val="id-ID"/>
                                  </w:rPr>
                                  <m:t xml:space="preserve">     </m:t>
                                </m:r>
                              </m:e>
                              <m:e>
                                <m:r>
                                  <w:rPr>
                                    <w:rFonts w:ascii="Cambria Math" w:hAnsi="Cambria Math"/>
                                    <w:noProof/>
                                    <w:lang w:val="id-ID"/>
                                  </w:rPr>
                                  <m:t xml:space="preserve">   f</m:t>
                                </m:r>
                                <m:d>
                                  <m:dPr>
                                    <m:ctrlPr>
                                      <w:rPr>
                                        <w:rFonts w:ascii="Cambria Math" w:hAnsi="Cambria Math"/>
                                        <w:i/>
                                        <w:noProof/>
                                        <w:lang w:val="id-ID"/>
                                      </w:rPr>
                                    </m:ctrlPr>
                                  </m:dPr>
                                  <m:e>
                                    <m:r>
                                      <w:rPr>
                                        <w:rFonts w:ascii="Cambria Math" w:hAnsi="Cambria Math"/>
                                        <w:noProof/>
                                        <w:lang w:val="id-ID"/>
                                      </w:rPr>
                                      <m:t>1,1</m:t>
                                    </m:r>
                                  </m:e>
                                </m:d>
                                <m:r>
                                  <w:rPr>
                                    <w:rFonts w:ascii="Cambria Math" w:hAnsi="Cambria Math"/>
                                    <w:noProof/>
                                    <w:lang w:val="id-ID"/>
                                  </w:rPr>
                                  <m:t xml:space="preserve">   </m:t>
                                </m:r>
                              </m:e>
                            </m:mr>
                          </m:m>
                        </m:e>
                        <m:e>
                          <m:m>
                            <m:mPr>
                              <m:mcs>
                                <m:mc>
                                  <m:mcPr>
                                    <m:count m:val="2"/>
                                    <m:mcJc m:val="center"/>
                                  </m:mcPr>
                                </m:mc>
                              </m:mcs>
                              <m:ctrlPr>
                                <w:rPr>
                                  <w:rFonts w:ascii="Cambria Math" w:hAnsi="Cambria Math"/>
                                  <w:i/>
                                  <w:noProof/>
                                  <w:lang w:val="id-ID"/>
                                </w:rPr>
                              </m:ctrlPr>
                            </m:mPr>
                            <m:mr>
                              <m:e>
                                <m:r>
                                  <w:rPr>
                                    <w:rFonts w:ascii="Cambria Math" w:hAnsi="Cambria Math"/>
                                    <w:noProof/>
                                    <w:lang w:val="id-ID"/>
                                  </w:rPr>
                                  <m:t xml:space="preserve">…     </m:t>
                                </m:r>
                              </m:e>
                              <m:e>
                                <m:r>
                                  <w:rPr>
                                    <w:rFonts w:ascii="Cambria Math" w:hAnsi="Cambria Math"/>
                                    <w:noProof/>
                                    <w:lang w:val="id-ID"/>
                                  </w:rPr>
                                  <m:t>f</m:t>
                                </m:r>
                                <m:d>
                                  <m:dPr>
                                    <m:ctrlPr>
                                      <w:rPr>
                                        <w:rFonts w:ascii="Cambria Math" w:hAnsi="Cambria Math"/>
                                        <w:i/>
                                        <w:noProof/>
                                        <w:lang w:val="id-ID"/>
                                      </w:rPr>
                                    </m:ctrlPr>
                                  </m:dPr>
                                  <m:e>
                                    <m:r>
                                      <w:rPr>
                                        <w:rFonts w:ascii="Cambria Math" w:hAnsi="Cambria Math"/>
                                        <w:noProof/>
                                        <w:lang w:val="id-ID"/>
                                      </w:rPr>
                                      <m:t>0,M-1</m:t>
                                    </m:r>
                                  </m:e>
                                </m:d>
                                <m:r>
                                  <w:rPr>
                                    <w:rFonts w:ascii="Cambria Math" w:hAnsi="Cambria Math"/>
                                    <w:noProof/>
                                    <w:lang w:val="id-ID"/>
                                  </w:rPr>
                                  <m:t xml:space="preserve">     </m:t>
                                </m:r>
                              </m:e>
                            </m:mr>
                            <m:mr>
                              <m:e>
                                <m:r>
                                  <w:rPr>
                                    <w:rFonts w:ascii="Cambria Math" w:hAnsi="Cambria Math"/>
                                    <w:noProof/>
                                    <w:lang w:val="id-ID"/>
                                  </w:rPr>
                                  <m:t xml:space="preserve"> …     </m:t>
                                </m:r>
                              </m:e>
                              <m:e>
                                <m:r>
                                  <w:rPr>
                                    <w:rFonts w:ascii="Cambria Math" w:hAnsi="Cambria Math"/>
                                    <w:noProof/>
                                    <w:lang w:val="id-ID"/>
                                  </w:rPr>
                                  <m:t>f</m:t>
                                </m:r>
                                <m:d>
                                  <m:dPr>
                                    <m:ctrlPr>
                                      <w:rPr>
                                        <w:rFonts w:ascii="Cambria Math" w:hAnsi="Cambria Math"/>
                                        <w:i/>
                                        <w:noProof/>
                                        <w:lang w:val="id-ID"/>
                                      </w:rPr>
                                    </m:ctrlPr>
                                  </m:dPr>
                                  <m:e>
                                    <m:r>
                                      <w:rPr>
                                        <w:rFonts w:ascii="Cambria Math" w:hAnsi="Cambria Math"/>
                                        <w:noProof/>
                                        <w:lang w:val="id-ID"/>
                                      </w:rPr>
                                      <m:t>1,M-1</m:t>
                                    </m:r>
                                  </m:e>
                                </m:d>
                                <m:r>
                                  <w:rPr>
                                    <w:rFonts w:ascii="Cambria Math" w:hAnsi="Cambria Math"/>
                                    <w:noProof/>
                                    <w:lang w:val="id-ID"/>
                                  </w:rPr>
                                  <m:t xml:space="preserve">     </m:t>
                                </m:r>
                              </m:e>
                            </m:mr>
                          </m:m>
                        </m:e>
                      </m:mr>
                      <m:mr>
                        <m:e>
                          <m:m>
                            <m:mPr>
                              <m:mcs>
                                <m:mc>
                                  <m:mcPr>
                                    <m:count m:val="2"/>
                                    <m:mcJc m:val="center"/>
                                  </m:mcPr>
                                </m:mc>
                              </m:mcs>
                              <m:ctrlPr>
                                <w:rPr>
                                  <w:rFonts w:ascii="Cambria Math" w:hAnsi="Cambria Math"/>
                                  <w:i/>
                                  <w:noProof/>
                                  <w:lang w:val="id-ID"/>
                                </w:rPr>
                              </m:ctrlPr>
                            </m:mPr>
                            <m:mr>
                              <m:e>
                                <m:r>
                                  <w:rPr>
                                    <w:rFonts w:ascii="Cambria Math" w:hAnsi="Cambria Math"/>
                                    <w:noProof/>
                                    <w:lang w:val="id-ID"/>
                                  </w:rPr>
                                  <m:t>:</m:t>
                                </m:r>
                              </m:e>
                              <m:e>
                                <m:r>
                                  <w:rPr>
                                    <w:rFonts w:ascii="Cambria Math" w:hAnsi="Cambria Math"/>
                                    <w:noProof/>
                                    <w:lang w:val="id-ID"/>
                                  </w:rPr>
                                  <m:t>:</m:t>
                                </m:r>
                              </m:e>
                            </m:mr>
                            <m:mr>
                              <m:e>
                                <m:r>
                                  <w:rPr>
                                    <w:rFonts w:ascii="Cambria Math" w:hAnsi="Cambria Math"/>
                                    <w:noProof/>
                                    <w:lang w:val="id-ID"/>
                                  </w:rPr>
                                  <m:t>f(N-1,0)</m:t>
                                </m:r>
                              </m:e>
                              <m:e>
                                <m:r>
                                  <w:rPr>
                                    <w:rFonts w:ascii="Cambria Math" w:hAnsi="Cambria Math"/>
                                    <w:noProof/>
                                    <w:lang w:val="id-ID"/>
                                  </w:rPr>
                                  <m:t>f(N-1,1)</m:t>
                                </m:r>
                              </m:e>
                            </m:mr>
                          </m:m>
                        </m:e>
                        <m:e>
                          <m:m>
                            <m:mPr>
                              <m:mcs>
                                <m:mc>
                                  <m:mcPr>
                                    <m:count m:val="2"/>
                                    <m:mcJc m:val="center"/>
                                  </m:mcPr>
                                </m:mc>
                              </m:mcs>
                              <m:ctrlPr>
                                <w:rPr>
                                  <w:rFonts w:ascii="Cambria Math" w:hAnsi="Cambria Math"/>
                                  <w:i/>
                                  <w:noProof/>
                                  <w:lang w:val="id-ID"/>
                                </w:rPr>
                              </m:ctrlPr>
                            </m:mPr>
                            <m:mr>
                              <m:e>
                                <m:r>
                                  <w:rPr>
                                    <w:rFonts w:ascii="Cambria Math" w:hAnsi="Cambria Math"/>
                                    <w:noProof/>
                                    <w:lang w:val="id-ID"/>
                                  </w:rPr>
                                  <m:t>:</m:t>
                                </m:r>
                              </m:e>
                              <m:e>
                                <m:r>
                                  <w:rPr>
                                    <w:rFonts w:ascii="Cambria Math" w:hAnsi="Cambria Math"/>
                                    <w:noProof/>
                                    <w:lang w:val="id-ID"/>
                                  </w:rPr>
                                  <m:t>:</m:t>
                                </m:r>
                              </m:e>
                            </m:mr>
                            <m:mr>
                              <m:e>
                                <m:r>
                                  <w:rPr>
                                    <w:rFonts w:ascii="Cambria Math" w:hAnsi="Cambria Math"/>
                                    <w:noProof/>
                                    <w:lang w:val="id-ID"/>
                                  </w:rPr>
                                  <m:t>…</m:t>
                                </m:r>
                              </m:e>
                              <m:e>
                                <m:r>
                                  <w:rPr>
                                    <w:rFonts w:ascii="Cambria Math" w:hAnsi="Cambria Math"/>
                                    <w:noProof/>
                                    <w:lang w:val="id-ID"/>
                                  </w:rPr>
                                  <m:t>f(N-1,M-1)</m:t>
                                </m:r>
                              </m:e>
                            </m:mr>
                          </m:m>
                        </m:e>
                      </m:mr>
                    </m:m>
                  </m:e>
                </m:d>
              </m:oMath>
            </m:oMathPara>
          </w:p>
        </w:tc>
        <w:tc>
          <w:tcPr>
            <w:tcW w:w="941" w:type="dxa"/>
            <w:vAlign w:val="center"/>
            <w:hideMark/>
          </w:tcPr>
          <w:p w14:paraId="07A527E9" w14:textId="77777777" w:rsidR="002C6F9B" w:rsidRPr="006B7DA0" w:rsidRDefault="002C6F9B">
            <w:pPr>
              <w:pStyle w:val="Caption"/>
              <w:rPr>
                <w:noProof/>
                <w:lang w:val="id-ID"/>
              </w:rPr>
            </w:pP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2</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_ \* ARABIC \s 1 </w:instrText>
            </w:r>
            <w:r w:rsidRPr="006B7DA0">
              <w:rPr>
                <w:noProof/>
                <w:lang w:val="id-ID"/>
              </w:rPr>
              <w:fldChar w:fldCharType="separate"/>
            </w:r>
            <w:r w:rsidRPr="006B7DA0">
              <w:rPr>
                <w:noProof/>
                <w:lang w:val="id-ID"/>
              </w:rPr>
              <w:t>1</w:t>
            </w:r>
            <w:r w:rsidRPr="006B7DA0">
              <w:rPr>
                <w:noProof/>
                <w:lang w:val="id-ID"/>
              </w:rPr>
              <w:fldChar w:fldCharType="end"/>
            </w:r>
          </w:p>
        </w:tc>
      </w:tr>
    </w:tbl>
    <w:p w14:paraId="14AD1769" w14:textId="77777777" w:rsidR="002C6F9B" w:rsidRPr="006B7DA0" w:rsidRDefault="002C6F9B" w:rsidP="002C6F9B">
      <w:pPr>
        <w:jc w:val="center"/>
        <w:rPr>
          <w:noProof/>
          <w:lang w:val="id-ID"/>
        </w:rPr>
      </w:pPr>
    </w:p>
    <w:p w14:paraId="4F67D363" w14:textId="77777777" w:rsidR="002C6F9B" w:rsidRPr="006B7DA0" w:rsidRDefault="002C6F9B" w:rsidP="002C6F9B">
      <w:pPr>
        <w:ind w:firstLine="720"/>
        <w:rPr>
          <w:rFonts w:cs="Times New Roman"/>
          <w:noProof/>
          <w:szCs w:val="24"/>
          <w:lang w:val="id-ID"/>
        </w:rPr>
      </w:pPr>
    </w:p>
    <w:p w14:paraId="5D25584D" w14:textId="77777777" w:rsidR="002C6F9B" w:rsidRPr="006B7DA0" w:rsidRDefault="002C6F9B" w:rsidP="002C6F9B">
      <w:pPr>
        <w:ind w:firstLine="720"/>
        <w:rPr>
          <w:rFonts w:cs="Times New Roman"/>
          <w:noProof/>
          <w:szCs w:val="24"/>
          <w:lang w:val="id-ID"/>
        </w:rPr>
      </w:pPr>
      <w:r w:rsidRPr="006B7DA0">
        <w:rPr>
          <w:rFonts w:cs="Times New Roman"/>
          <w:noProof/>
          <w:szCs w:val="24"/>
          <w:lang w:val="id-ID"/>
        </w:rPr>
        <w:lastRenderedPageBreak/>
        <w:t xml:space="preserve">Suatu citra ƒ(x,y) dalam fungsi matematis dapat dituliskan sebagai berikut: </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5103"/>
        <w:gridCol w:w="2212"/>
      </w:tblGrid>
      <w:tr w:rsidR="002C6F9B" w:rsidRPr="006B7DA0" w14:paraId="6B379F8B" w14:textId="77777777" w:rsidTr="002C6F9B">
        <w:tc>
          <w:tcPr>
            <w:tcW w:w="1701" w:type="dxa"/>
          </w:tcPr>
          <w:p w14:paraId="7CB96BEB" w14:textId="77777777" w:rsidR="002C6F9B" w:rsidRPr="006B7DA0" w:rsidRDefault="002C6F9B">
            <w:pPr>
              <w:rPr>
                <w:rFonts w:cs="Times New Roman"/>
                <w:noProof/>
                <w:szCs w:val="24"/>
                <w:lang w:val="id-ID"/>
              </w:rPr>
            </w:pPr>
          </w:p>
        </w:tc>
        <w:tc>
          <w:tcPr>
            <w:tcW w:w="5103" w:type="dxa"/>
            <w:hideMark/>
          </w:tcPr>
          <w:p w14:paraId="706E106D" w14:textId="77777777" w:rsidR="002C6F9B" w:rsidRPr="006B7DA0" w:rsidRDefault="002C6F9B">
            <w:pPr>
              <w:jc w:val="center"/>
              <w:rPr>
                <w:rFonts w:cs="Times New Roman"/>
                <w:noProof/>
                <w:szCs w:val="24"/>
                <w:lang w:val="id-ID"/>
              </w:rPr>
            </w:pPr>
            <m:oMathPara>
              <m:oMath>
                <m:r>
                  <w:rPr>
                    <w:rFonts w:ascii="Cambria Math" w:hAnsi="Cambria Math" w:cs="Times New Roman"/>
                    <w:noProof/>
                    <w:szCs w:val="24"/>
                    <w:lang w:val="id-ID"/>
                  </w:rPr>
                  <m:t>0≤x≤M-1</m:t>
                </m:r>
              </m:oMath>
            </m:oMathPara>
          </w:p>
          <w:p w14:paraId="497921C1" w14:textId="77777777" w:rsidR="002C6F9B" w:rsidRPr="006B7DA0" w:rsidRDefault="002C6F9B">
            <w:pPr>
              <w:jc w:val="center"/>
              <w:rPr>
                <w:rFonts w:cs="Times New Roman"/>
                <w:noProof/>
                <w:szCs w:val="24"/>
                <w:lang w:val="id-ID"/>
              </w:rPr>
            </w:pPr>
            <m:oMathPara>
              <m:oMath>
                <m:r>
                  <w:rPr>
                    <w:rFonts w:ascii="Cambria Math" w:hAnsi="Cambria Math" w:cs="Times New Roman"/>
                    <w:noProof/>
                    <w:szCs w:val="24"/>
                    <w:lang w:val="id-ID"/>
                  </w:rPr>
                  <m:t>0≤y≤N-1</m:t>
                </m:r>
              </m:oMath>
            </m:oMathPara>
          </w:p>
          <w:p w14:paraId="4710C234" w14:textId="77777777" w:rsidR="002C6F9B" w:rsidRPr="006B7DA0" w:rsidRDefault="002C6F9B">
            <w:pPr>
              <w:jc w:val="center"/>
              <w:rPr>
                <w:rFonts w:cs="Times New Roman"/>
                <w:noProof/>
                <w:szCs w:val="24"/>
                <w:lang w:val="id-ID"/>
              </w:rPr>
            </w:pPr>
            <m:oMathPara>
              <m:oMath>
                <m:r>
                  <w:rPr>
                    <w:rFonts w:ascii="Cambria Math" w:hAnsi="Cambria Math" w:cs="Times New Roman"/>
                    <w:noProof/>
                    <w:szCs w:val="24"/>
                    <w:lang w:val="id-ID"/>
                  </w:rPr>
                  <m:t>0≤f</m:t>
                </m:r>
                <m:d>
                  <m:dPr>
                    <m:ctrlPr>
                      <w:rPr>
                        <w:rFonts w:ascii="Cambria Math" w:hAnsi="Cambria Math" w:cs="Times New Roman"/>
                        <w:i/>
                        <w:noProof/>
                        <w:szCs w:val="24"/>
                        <w:lang w:val="id-ID"/>
                      </w:rPr>
                    </m:ctrlPr>
                  </m:dPr>
                  <m:e>
                    <m:r>
                      <w:rPr>
                        <w:rFonts w:ascii="Cambria Math" w:hAnsi="Cambria Math" w:cs="Times New Roman"/>
                        <w:noProof/>
                        <w:szCs w:val="24"/>
                        <w:lang w:val="id-ID"/>
                      </w:rPr>
                      <m:t>x,y</m:t>
                    </m:r>
                  </m:e>
                </m:d>
                <m:r>
                  <w:rPr>
                    <w:rFonts w:ascii="Cambria Math" w:hAnsi="Cambria Math" w:cs="Times New Roman"/>
                    <w:noProof/>
                    <w:szCs w:val="24"/>
                    <w:lang w:val="id-ID"/>
                  </w:rPr>
                  <m:t>≤G-1</m:t>
                </m:r>
              </m:oMath>
            </m:oMathPara>
          </w:p>
        </w:tc>
        <w:tc>
          <w:tcPr>
            <w:tcW w:w="2212" w:type="dxa"/>
            <w:vAlign w:val="center"/>
            <w:hideMark/>
          </w:tcPr>
          <w:p w14:paraId="68F71D9B" w14:textId="77777777" w:rsidR="002C6F9B" w:rsidRPr="006B7DA0" w:rsidRDefault="002C6F9B">
            <w:pPr>
              <w:pStyle w:val="Caption"/>
              <w:rPr>
                <w:rFonts w:cs="Times New Roman"/>
                <w:noProof/>
                <w:szCs w:val="24"/>
                <w:lang w:val="id-ID"/>
              </w:rPr>
            </w:pP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2</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_ \* ARABIC \s 1 </w:instrText>
            </w:r>
            <w:r w:rsidRPr="006B7DA0">
              <w:rPr>
                <w:noProof/>
                <w:lang w:val="id-ID"/>
              </w:rPr>
              <w:fldChar w:fldCharType="separate"/>
            </w:r>
            <w:r w:rsidRPr="006B7DA0">
              <w:rPr>
                <w:noProof/>
                <w:lang w:val="id-ID"/>
              </w:rPr>
              <w:t>2</w:t>
            </w:r>
            <w:r w:rsidRPr="006B7DA0">
              <w:rPr>
                <w:noProof/>
                <w:lang w:val="id-ID"/>
              </w:rPr>
              <w:fldChar w:fldCharType="end"/>
            </w:r>
          </w:p>
        </w:tc>
      </w:tr>
    </w:tbl>
    <w:p w14:paraId="4FF08856" w14:textId="77777777" w:rsidR="002C6F9B" w:rsidRPr="006B7DA0" w:rsidRDefault="002C6F9B" w:rsidP="002C6F9B">
      <w:pPr>
        <w:rPr>
          <w:rFonts w:cs="Times New Roman"/>
          <w:noProof/>
          <w:szCs w:val="24"/>
          <w:lang w:val="id-ID"/>
        </w:rPr>
      </w:pPr>
      <w:r w:rsidRPr="006B7DA0">
        <w:rPr>
          <w:rFonts w:cs="Times New Roman"/>
          <w:noProof/>
          <w:szCs w:val="24"/>
          <w:lang w:val="id-ID"/>
        </w:rPr>
        <w:t xml:space="preserve">dimana : </w:t>
      </w:r>
    </w:p>
    <w:p w14:paraId="59AB3A5C" w14:textId="77777777" w:rsidR="002C6F9B" w:rsidRPr="006B7DA0" w:rsidRDefault="002C6F9B" w:rsidP="002C6F9B">
      <w:pPr>
        <w:rPr>
          <w:rFonts w:cs="Times New Roman"/>
          <w:noProof/>
          <w:szCs w:val="24"/>
          <w:lang w:val="id-ID"/>
        </w:rPr>
      </w:pPr>
      <m:oMath>
        <m:r>
          <w:rPr>
            <w:rFonts w:ascii="Cambria Math" w:hAnsi="Cambria Math" w:cs="Times New Roman"/>
            <w:noProof/>
            <w:szCs w:val="24"/>
            <w:lang w:val="id-ID"/>
          </w:rPr>
          <m:t>M</m:t>
        </m:r>
      </m:oMath>
      <w:r w:rsidRPr="006B7DA0">
        <w:rPr>
          <w:rFonts w:cs="Times New Roman"/>
          <w:noProof/>
          <w:szCs w:val="24"/>
          <w:lang w:val="id-ID"/>
        </w:rPr>
        <w:t xml:space="preserve"> = jumlah piksel baris pada array citra </w:t>
      </w:r>
    </w:p>
    <w:p w14:paraId="18EAC393" w14:textId="77777777" w:rsidR="002C6F9B" w:rsidRPr="006B7DA0" w:rsidRDefault="002C6F9B" w:rsidP="002C6F9B">
      <w:pPr>
        <w:rPr>
          <w:rFonts w:cs="Times New Roman"/>
          <w:noProof/>
          <w:szCs w:val="24"/>
          <w:lang w:val="id-ID"/>
        </w:rPr>
      </w:pPr>
      <m:oMath>
        <m:r>
          <w:rPr>
            <w:rFonts w:ascii="Cambria Math" w:hAnsi="Cambria Math" w:cs="Times New Roman"/>
            <w:noProof/>
            <w:szCs w:val="24"/>
            <w:lang w:val="id-ID"/>
          </w:rPr>
          <m:t>N</m:t>
        </m:r>
      </m:oMath>
      <w:r w:rsidRPr="006B7DA0">
        <w:rPr>
          <w:rFonts w:cs="Times New Roman"/>
          <w:noProof/>
          <w:szCs w:val="24"/>
          <w:lang w:val="id-ID"/>
        </w:rPr>
        <w:t xml:space="preserve"> = jumlah piksel kolom pada array citra </w:t>
      </w:r>
    </w:p>
    <w:p w14:paraId="015DA451" w14:textId="77777777" w:rsidR="002C6F9B" w:rsidRPr="006B7DA0" w:rsidRDefault="002C6F9B" w:rsidP="002C6F9B">
      <w:pPr>
        <w:rPr>
          <w:rFonts w:cs="Times New Roman"/>
          <w:noProof/>
          <w:szCs w:val="24"/>
          <w:lang w:val="id-ID"/>
        </w:rPr>
      </w:pPr>
      <m:oMath>
        <m:r>
          <w:rPr>
            <w:rFonts w:ascii="Cambria Math" w:hAnsi="Cambria Math" w:cs="Times New Roman"/>
            <w:noProof/>
            <w:szCs w:val="24"/>
            <w:lang w:val="id-ID"/>
          </w:rPr>
          <m:t>G</m:t>
        </m:r>
      </m:oMath>
      <w:r w:rsidRPr="006B7DA0">
        <w:rPr>
          <w:rFonts w:cs="Times New Roman"/>
          <w:noProof/>
          <w:szCs w:val="24"/>
          <w:lang w:val="id-ID"/>
        </w:rPr>
        <w:t xml:space="preserve"> = nilai skala keabuan </w:t>
      </w:r>
    </w:p>
    <w:p w14:paraId="0075569A" w14:textId="77777777" w:rsidR="002C6F9B" w:rsidRPr="006B7DA0" w:rsidRDefault="002C6F9B" w:rsidP="002C6F9B">
      <w:pPr>
        <w:ind w:firstLine="720"/>
        <w:rPr>
          <w:rFonts w:cs="Times New Roman"/>
          <w:noProof/>
          <w:szCs w:val="24"/>
          <w:lang w:val="id-ID"/>
        </w:rPr>
      </w:pPr>
      <w:r w:rsidRPr="006B7DA0">
        <w:rPr>
          <w:noProof/>
          <w:lang w:val="id-ID"/>
        </w:rPr>
        <w:t xml:space="preserve">Nilai </w:t>
      </w:r>
      <m:oMath>
        <m:r>
          <w:rPr>
            <w:rFonts w:ascii="Cambria Math" w:hAnsi="Cambria Math" w:cs="Times New Roman"/>
            <w:noProof/>
            <w:szCs w:val="24"/>
            <w:lang w:val="id-ID"/>
          </w:rPr>
          <m:t>M</m:t>
        </m:r>
      </m:oMath>
      <w:r w:rsidRPr="006B7DA0">
        <w:rPr>
          <w:noProof/>
          <w:lang w:val="id-ID"/>
        </w:rPr>
        <w:t xml:space="preserve">, </w:t>
      </w:r>
      <m:oMath>
        <m:r>
          <w:rPr>
            <w:rFonts w:ascii="Cambria Math" w:hAnsi="Cambria Math" w:cs="Times New Roman"/>
            <w:noProof/>
            <w:szCs w:val="24"/>
            <w:lang w:val="id-ID"/>
          </w:rPr>
          <m:t>N</m:t>
        </m:r>
      </m:oMath>
      <w:r w:rsidRPr="006B7DA0">
        <w:rPr>
          <w:noProof/>
          <w:lang w:val="id-ID"/>
        </w:rPr>
        <w:t xml:space="preserve">, dan </w:t>
      </w:r>
      <m:oMath>
        <m:r>
          <w:rPr>
            <w:rFonts w:ascii="Cambria Math" w:hAnsi="Cambria Math" w:cs="Times New Roman"/>
            <w:noProof/>
            <w:szCs w:val="24"/>
            <w:lang w:val="id-ID"/>
          </w:rPr>
          <m:t>G</m:t>
        </m:r>
      </m:oMath>
      <w:r w:rsidRPr="006B7DA0">
        <w:rPr>
          <w:rFonts w:cs="Times New Roman"/>
          <w:noProof/>
          <w:szCs w:val="24"/>
          <w:lang w:val="id-ID"/>
        </w:rPr>
        <w:t xml:space="preserve"> </w:t>
      </w:r>
      <w:r w:rsidRPr="006B7DA0">
        <w:rPr>
          <w:noProof/>
          <w:lang w:val="id-ID"/>
        </w:rPr>
        <w:t>umumnya merupakan eksponen dari angka dua, dengan masing-masing nilai m, n, dan k adalah bilangan bulat positif</w:t>
      </w:r>
      <w:r w:rsidRPr="006B7DA0">
        <w:rPr>
          <w:rFonts w:cs="Times New Roman"/>
          <w:noProof/>
          <w:szCs w:val="24"/>
          <w:lang w:val="id-ID"/>
        </w:rPr>
        <w:t>.</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5954"/>
        <w:gridCol w:w="1791"/>
      </w:tblGrid>
      <w:tr w:rsidR="002C6F9B" w:rsidRPr="006B7DA0" w14:paraId="2C2267F9" w14:textId="77777777" w:rsidTr="002C6F9B">
        <w:tc>
          <w:tcPr>
            <w:tcW w:w="1271" w:type="dxa"/>
          </w:tcPr>
          <w:p w14:paraId="3087F4A4" w14:textId="77777777" w:rsidR="002C6F9B" w:rsidRPr="006B7DA0" w:rsidRDefault="002C6F9B">
            <w:pPr>
              <w:rPr>
                <w:rFonts w:cs="Times New Roman"/>
                <w:noProof/>
                <w:szCs w:val="24"/>
                <w:lang w:val="id-ID"/>
              </w:rPr>
            </w:pPr>
          </w:p>
        </w:tc>
        <w:tc>
          <w:tcPr>
            <w:tcW w:w="5954" w:type="dxa"/>
          </w:tcPr>
          <w:p w14:paraId="6AC0FA5F" w14:textId="77777777" w:rsidR="002C6F9B" w:rsidRPr="006B7DA0" w:rsidRDefault="002C6F9B">
            <w:pPr>
              <w:jc w:val="center"/>
              <w:rPr>
                <w:rFonts w:cs="Times New Roman"/>
                <w:noProof/>
                <w:szCs w:val="24"/>
                <w:lang w:val="id-ID"/>
              </w:rPr>
            </w:pPr>
            <m:oMathPara>
              <m:oMath>
                <m:r>
                  <w:rPr>
                    <w:rFonts w:ascii="Cambria Math" w:hAnsi="Cambria Math" w:cs="Times New Roman"/>
                    <w:noProof/>
                    <w:szCs w:val="24"/>
                    <w:lang w:val="id-ID"/>
                  </w:rPr>
                  <m:t>M=2m ;N=2n ;G=2k</m:t>
                </m:r>
              </m:oMath>
            </m:oMathPara>
          </w:p>
          <w:p w14:paraId="08520850" w14:textId="77777777" w:rsidR="002C6F9B" w:rsidRPr="006B7DA0" w:rsidRDefault="002C6F9B">
            <w:pPr>
              <w:rPr>
                <w:rFonts w:cs="Times New Roman"/>
                <w:noProof/>
                <w:szCs w:val="24"/>
                <w:lang w:val="id-ID"/>
              </w:rPr>
            </w:pPr>
          </w:p>
        </w:tc>
        <w:tc>
          <w:tcPr>
            <w:tcW w:w="1791" w:type="dxa"/>
            <w:hideMark/>
          </w:tcPr>
          <w:p w14:paraId="4E158F2C" w14:textId="77777777" w:rsidR="002C6F9B" w:rsidRPr="006B7DA0" w:rsidRDefault="002C6F9B">
            <w:pPr>
              <w:pStyle w:val="Caption"/>
              <w:rPr>
                <w:noProof/>
                <w:lang w:val="id-ID"/>
              </w:rPr>
            </w:pPr>
            <w:r w:rsidRPr="006B7DA0">
              <w:rPr>
                <w:noProof/>
                <w:lang w:val="id-ID"/>
              </w:rPr>
              <w:t xml:space="preserve">  </w:t>
            </w: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2</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_ \* ARABIC \s 1 </w:instrText>
            </w:r>
            <w:r w:rsidRPr="006B7DA0">
              <w:rPr>
                <w:noProof/>
                <w:lang w:val="id-ID"/>
              </w:rPr>
              <w:fldChar w:fldCharType="separate"/>
            </w:r>
            <w:r w:rsidRPr="006B7DA0">
              <w:rPr>
                <w:noProof/>
                <w:lang w:val="id-ID"/>
              </w:rPr>
              <w:t>3</w:t>
            </w:r>
            <w:r w:rsidRPr="006B7DA0">
              <w:rPr>
                <w:noProof/>
                <w:lang w:val="id-ID"/>
              </w:rPr>
              <w:fldChar w:fldCharType="end"/>
            </w:r>
          </w:p>
        </w:tc>
      </w:tr>
    </w:tbl>
    <w:p w14:paraId="3EFB7EE5" w14:textId="77777777" w:rsidR="002C6F9B" w:rsidRPr="006B7DA0" w:rsidRDefault="002C6F9B" w:rsidP="002C6F9B">
      <w:pPr>
        <w:ind w:firstLine="720"/>
        <w:rPr>
          <w:rFonts w:cs="Times New Roman"/>
          <w:noProof/>
          <w:szCs w:val="24"/>
          <w:lang w:val="id-ID"/>
        </w:rPr>
      </w:pPr>
      <w:r w:rsidRPr="006B7DA0">
        <w:rPr>
          <w:noProof/>
          <w:lang w:val="id-ID"/>
        </w:rPr>
        <w:t>Pengolahan citra digital dapat digunakan untuk mendeteksi objek tertentu, dan salah satu pendekatannya adalah melalui metode segmentasi warna. Normalisasi RGB adalah salah satu teknik segmentasi warna yang memiliki keunggulan karena merupakan metode yang sederhana, cepat dalam proses, dan efektif dalam mendeteksi objek seperti rambu lalu lintas, serta dalam aplikasi deteksi wajah</w:t>
      </w:r>
      <w:r w:rsidRPr="006B7DA0">
        <w:rPr>
          <w:rFonts w:cs="Times New Roman"/>
          <w:noProof/>
          <w:szCs w:val="24"/>
          <w:lang w:val="id-ID"/>
        </w:rPr>
        <w:fldChar w:fldCharType="begin" w:fldLock="1"/>
      </w:r>
      <w:r w:rsidRPr="006B7DA0">
        <w:rPr>
          <w:rFonts w:cs="Times New Roman"/>
          <w:noProof/>
          <w:szCs w:val="24"/>
          <w:lang w:val="id-ID"/>
        </w:rPr>
        <w:instrText>ADDIN CSL_CITATION {"citationItems":[{"id":"ITEM-1","itemData":{"DOI":"10.1631/jzus.2007.A0072","ISSN":"1862-1775","abstract":"This paper presents a multi-face detection method for color images. The method is based on the assumption that faces are well separated from the background by skin color detection. These faces can be located by the proposed method which modifies the subtractive clustering. The modified clustering algorithm proposes a new definition of distance for multi-face detection, and its key parameters can be predetermined adaptively by statistical information of face objects in the image. Downsampling is employed to reduce the computation of clustering and speed up the process of the proposed method. The effectiveness of the proposed method is illustrated by three experiments.","author":[{"dropping-particle":"","family":"Kong","given":"Wan-zeng","non-dropping-particle":"","parse-names":false,"suffix":""},{"dropping-particle":"","family":"Zhu","given":"Shan-an","non-dropping-particle":"","parse-names":false,"suffix":""}],"container-title":"Journal of Zhejiang University-SCIENCE A","id":"ITEM-1","issue":"1","issued":{"date-parts":[["2007"]]},"page":"72-78","title":"Multi-face detection based on downsampling and modified subtractive clustering for color images","type":"article-journal","volume":"8"},"uris":["http://www.mendeley.com/documents/?uuid=e25654c3-f898-47df-b37d-2ef9a21527be"]}],"mendeley":{"formattedCitation":"[17]","plainTextFormattedCitation":"[17]","previouslyFormattedCitation":"[17]"},"properties":{"noteIndex":0},"schema":"https://github.com/citation-style-language/schema/raw/master/csl-citation.json"}</w:instrText>
      </w:r>
      <w:r w:rsidRPr="006B7DA0">
        <w:rPr>
          <w:rFonts w:cs="Times New Roman"/>
          <w:noProof/>
          <w:szCs w:val="24"/>
          <w:lang w:val="id-ID"/>
        </w:rPr>
        <w:fldChar w:fldCharType="separate"/>
      </w:r>
      <w:r w:rsidRPr="006B7DA0">
        <w:rPr>
          <w:rFonts w:cs="Times New Roman"/>
          <w:noProof/>
          <w:szCs w:val="24"/>
          <w:lang w:val="id-ID"/>
        </w:rPr>
        <w:t>[17]</w:t>
      </w:r>
      <w:r w:rsidRPr="006B7DA0">
        <w:rPr>
          <w:rFonts w:cs="Times New Roman"/>
          <w:noProof/>
          <w:szCs w:val="24"/>
          <w:lang w:val="id-ID"/>
        </w:rPr>
        <w:fldChar w:fldCharType="end"/>
      </w:r>
      <w:r w:rsidRPr="006B7DA0">
        <w:rPr>
          <w:rFonts w:cs="Times New Roman"/>
          <w:noProof/>
          <w:szCs w:val="24"/>
          <w:lang w:val="id-ID"/>
        </w:rPr>
        <w:t>.</w:t>
      </w:r>
    </w:p>
    <w:p w14:paraId="513FDCF3" w14:textId="77777777" w:rsidR="002C6F9B" w:rsidRPr="006B7DA0" w:rsidRDefault="002C6F9B" w:rsidP="002C6F9B">
      <w:pPr>
        <w:pStyle w:val="Heading2"/>
        <w:rPr>
          <w:noProof/>
          <w:lang w:val="id-ID"/>
        </w:rPr>
      </w:pPr>
      <w:bookmarkStart w:id="19" w:name="_Toc147756953"/>
      <w:r w:rsidRPr="006B7DA0">
        <w:rPr>
          <w:noProof/>
          <w:lang w:val="id-ID"/>
        </w:rPr>
        <w:t>2.4 Augmentasi Data</w:t>
      </w:r>
      <w:bookmarkEnd w:id="19"/>
    </w:p>
    <w:p w14:paraId="1A0C343D" w14:textId="77777777" w:rsidR="002C6F9B" w:rsidRPr="006B7DA0" w:rsidRDefault="002C6F9B" w:rsidP="002C6F9B">
      <w:pPr>
        <w:spacing w:after="0"/>
        <w:ind w:firstLine="720"/>
        <w:rPr>
          <w:rFonts w:eastAsia="Times New Roman" w:cs="Times New Roman"/>
          <w:noProof/>
          <w:color w:val="000000"/>
          <w:szCs w:val="24"/>
          <w:lang w:val="id-ID" w:eastAsia="en-ID"/>
        </w:rPr>
      </w:pPr>
      <w:r w:rsidRPr="006B7DA0">
        <w:rPr>
          <w:rFonts w:cs="Times New Roman"/>
          <w:noProof/>
          <w:szCs w:val="24"/>
          <w:lang w:val="id-ID"/>
        </w:rPr>
        <w:t>Augmentasi data citra adalah teknik yang digunakan dalam analisis citra dan pembelajaran mesin untuk menghasilkan variasi baru dari gambar-gambar dalam dataset pelatihan. Tujuan utama dari augmentasi data citra adalah meningkatkan jumlah dan variasi data pelatihan, yang dapat membantu model jaringan saraf mendeteksi pola yang lebih baik, mengurangi overfitting, dan meningkatkan kemampuan umumnya dalam mengatasi data dunia nyata yang beragam</w:t>
      </w:r>
      <w:r w:rsidRPr="006B7DA0">
        <w:rPr>
          <w:rFonts w:eastAsia="Times New Roman" w:cs="Times New Roman"/>
          <w:noProof/>
          <w:color w:val="000000"/>
          <w:szCs w:val="24"/>
          <w:lang w:val="id-ID" w:eastAsia="en-ID"/>
        </w:rPr>
        <w:t>.</w:t>
      </w:r>
      <w:r w:rsidRPr="006B7DA0">
        <w:rPr>
          <w:rFonts w:eastAsia="Times New Roman" w:cs="Times New Roman"/>
          <w:noProof/>
          <w:color w:val="000000"/>
          <w:szCs w:val="24"/>
          <w:lang w:val="id-ID" w:eastAsia="en-ID"/>
        </w:rPr>
        <w:fldChar w:fldCharType="begin" w:fldLock="1"/>
      </w:r>
      <w:r w:rsidRPr="006B7DA0">
        <w:rPr>
          <w:rFonts w:eastAsia="Times New Roman" w:cs="Times New Roman"/>
          <w:noProof/>
          <w:color w:val="000000"/>
          <w:szCs w:val="24"/>
          <w:lang w:val="id-ID" w:eastAsia="en-ID"/>
        </w:rPr>
        <w:instrText>ADDIN CSL_CITATION {"citationItems":[{"id":"ITEM-1","itemData":{"DOI":"10.1186/s40537-019-0197-0","ISSN":"21961115","abstract":"Deep convolutional neural networks have performed remarkably well on many Computer Vision tasks. However, these networks are heavily reliant on big data to avoid overfitting. Overfitting refers to the phenomenon when a network learns a function with very high variance such as to perfectly model the training data. Unfortunately, many application domains do not have access to big data, such as medical image analysis. This survey focuses on Data Augmentation, a data-space solution to the problem of limited data. Data Augmentation encompasses a suite of techniques that enhance the size and quality of training datasets such that better Deep Learning models can be built using them. The image augmentation algorithms discussed in this survey include geometric transformations, color space augmentations, kernel filters, mixing images, random erasing, feature space augmentation, adversarial training, generative adversarial networks, neural style transfer, and meta-learning. The application of augmentation methods based on GANs are heavily covered in this survey. In addition to augmentation techniques, this paper will briefly discuss other characteristics of Data Augmentation such as test-time augmentation, resolution impact, final dataset size, and curriculum learning. This survey will present existing methods for Data Augmentation, promising developments, and meta-level decisions for implementing Data Augmentation. Readers will understand how Data Augmentation can improve the performance of their models and expand limited datasets to take advantage of the capabilities of big data.","author":[{"dropping-particle":"","family":"Shorten","given":"Connor","non-dropping-particle":"","parse-names":false,"suffix":""},{"dropping-particle":"","family":"Khoshgoftaar","given":"Taghi M.","non-dropping-particle":"","parse-names":false,"suffix":""}],"container-title":"Journal of Big Data","id":"ITEM-1","issue":"1","issued":{"date-parts":[["2019"]]},"publisher":"Springer International Publishing","title":"A survey on Image Data Augmentation for Deep Learning","type":"article-journal","volume":"6"},"uris":["http://www.mendeley.com/documents/?uuid=b5b19d37-e8ee-4f0c-a2c4-6f5bdd04b3f8"]}],"mendeley":{"formattedCitation":"[18]","plainTextFormattedCitation":"[18]","previouslyFormattedCitation":"[18]"},"properties":{"noteIndex":0},"schema":"https://github.com/citation-style-language/schema/raw/master/csl-citation.json"}</w:instrText>
      </w:r>
      <w:r w:rsidRPr="006B7DA0">
        <w:rPr>
          <w:rFonts w:eastAsia="Times New Roman" w:cs="Times New Roman"/>
          <w:noProof/>
          <w:color w:val="000000"/>
          <w:szCs w:val="24"/>
          <w:lang w:val="id-ID" w:eastAsia="en-ID"/>
        </w:rPr>
        <w:fldChar w:fldCharType="separate"/>
      </w:r>
      <w:r w:rsidRPr="006B7DA0">
        <w:rPr>
          <w:rFonts w:eastAsia="Times New Roman" w:cs="Times New Roman"/>
          <w:noProof/>
          <w:color w:val="000000"/>
          <w:szCs w:val="24"/>
          <w:lang w:val="id-ID" w:eastAsia="en-ID"/>
        </w:rPr>
        <w:t>[18]</w:t>
      </w:r>
      <w:r w:rsidRPr="006B7DA0">
        <w:rPr>
          <w:rFonts w:eastAsia="Times New Roman" w:cs="Times New Roman"/>
          <w:noProof/>
          <w:color w:val="000000"/>
          <w:szCs w:val="24"/>
          <w:lang w:val="id-ID" w:eastAsia="en-ID"/>
        </w:rPr>
        <w:fldChar w:fldCharType="end"/>
      </w:r>
    </w:p>
    <w:p w14:paraId="613CD975" w14:textId="77777777" w:rsidR="002C6F9B" w:rsidRPr="006B7DA0" w:rsidRDefault="002C6F9B" w:rsidP="002C6F9B">
      <w:pPr>
        <w:ind w:firstLine="720"/>
        <w:rPr>
          <w:rFonts w:cs="Times New Roman"/>
          <w:noProof/>
          <w:szCs w:val="24"/>
          <w:lang w:val="id-ID"/>
        </w:rPr>
      </w:pPr>
      <w:r w:rsidRPr="006B7DA0">
        <w:rPr>
          <w:rFonts w:cs="Times New Roman"/>
          <w:noProof/>
          <w:szCs w:val="24"/>
          <w:lang w:val="id-ID"/>
        </w:rPr>
        <w:t>Augmentasi data citra adalah alat yang sangat berguna dalam pengembangan model jaringan saraf untuk tugas-tugas analisis citra. Dengan mengenalkan variasi dalam data pelatihan, Anda dapat membantu model Anda untuk lebih baik dalam mengenali pola dan fitur dalam berbagai situasi.</w:t>
      </w:r>
      <w:r w:rsidRPr="006B7DA0">
        <w:rPr>
          <w:rFonts w:cs="Times New Roman"/>
          <w:noProof/>
          <w:szCs w:val="24"/>
          <w:lang w:val="id-ID"/>
        </w:rPr>
        <w:fldChar w:fldCharType="begin" w:fldLock="1"/>
      </w:r>
      <w:r w:rsidRPr="006B7DA0">
        <w:rPr>
          <w:rFonts w:cs="Times New Roman"/>
          <w:noProof/>
          <w:szCs w:val="24"/>
          <w:lang w:val="id-ID"/>
        </w:rPr>
        <w:instrText>ADDIN CSL_CITATION {"citationItems":[{"id":"ITEM-1","itemData":{"DOI":"10.28919/cmbn/7526","ISSN":"20522541","abstract":"Ever since the COVID-19 outbreak, numerous researchers have attempted to train accurate Deep Learning (DL) models, especially Convolutional Neural Networks (CNN), to assist medical personnel in diagnosing COVID-19 infections from Chest X-Ray (CXR) images. However, data imbalance and small dataset sizes have been an issue in training DL models for medical image classification tasks. On the other hand, most researchers focused on complex novel methods instead and few explored this problem. In this research, we demonstrated how Self-Supervised Learning (SSL) can assist DL models during pre-training, and Transfer Learning (TL) can be used in training the models, which can produce models that are more robust to data imbalance. The Swapping Assignment between Views (SwAV) algorithm in particular has been known to be outstanding in enhancing the accuracy of CNN models for classification tasks after TL. By training a ResNet-50 model pre-trained using SwAV on a severely imbalanced CXR dataset, the model managed to greatly outperform its counterpart pre-trained in a standard supervised manner. The SwAV-TL ResNet-50 model attained 0.952 AUROC with 0.821 macro-averaged F1 score when trained on the imbalanced dataset. Hence, it was proven that TL using models pre-trained through SwAV can achieve better accuracy even when the dataset is severely imbalanced, which is usually the case in medical image datasets.","author":[{"dropping-particle":"","family":"Muljo","given":"Hery Harjono","non-dropping-particle":"","parse-names":false,"suffix":""},{"dropping-particle":"","family":"Pardamean","given":"Bens","non-dropping-particle":"","parse-names":false,"suffix":""},{"dropping-particle":"","family":"Elwirehardja","given":"Gregorius Natanael","non-dropping-particle":"","parse-names":false,"suffix":""},{"dropping-particle":"","family":"Hidayat","given":"Alam Ahmad","non-dropping-particle":"","parse-names":false,"suffix":""},{"dropping-particle":"","family":"Sudigyo","given":"Digdo","non-dropping-particle":"","parse-names":false,"suffix":""},{"dropping-particle":"","family":"Rahutomo","given":"Reza","non-dropping-particle":"","parse-names":false,"suffix":""},{"dropping-particle":"","family":"Cenggoro","given":"Tjeng Wawan","non-dropping-particle":"","parse-names":false,"suffix":""}],"container-title":"Communications in Mathematical Biology and Neuroscience","id":"ITEM-1","issue":"13","issued":{"date-parts":[["2023"]]},"page":"1-25","title":"Handling Severe Data Imbalance in Chest X-Ray Image Classification With Transfer Learning Using Swav Self-Supervised Pre-Training","type":"article-journal","volume":"2023"},"uris":["http://www.mendeley.com/documents/?uuid=b93b82c7-c5c7-4da4-860e-bef13f39de85"]}],"mendeley":{"formattedCitation":"[14]","plainTextFormattedCitation":"[14]","previouslyFormattedCitation":"[14]"},"properties":{"noteIndex":0},"schema":"https://github.com/citation-style-language/schema/raw/master/csl-citation.json"}</w:instrText>
      </w:r>
      <w:r w:rsidRPr="006B7DA0">
        <w:rPr>
          <w:rFonts w:cs="Times New Roman"/>
          <w:noProof/>
          <w:szCs w:val="24"/>
          <w:lang w:val="id-ID"/>
        </w:rPr>
        <w:fldChar w:fldCharType="separate"/>
      </w:r>
      <w:r w:rsidRPr="006B7DA0">
        <w:rPr>
          <w:rFonts w:cs="Times New Roman"/>
          <w:noProof/>
          <w:szCs w:val="24"/>
          <w:lang w:val="id-ID"/>
        </w:rPr>
        <w:t>[14]</w:t>
      </w:r>
      <w:r w:rsidRPr="006B7DA0">
        <w:rPr>
          <w:rFonts w:cs="Times New Roman"/>
          <w:noProof/>
          <w:szCs w:val="24"/>
          <w:lang w:val="id-ID"/>
        </w:rPr>
        <w:fldChar w:fldCharType="end"/>
      </w:r>
    </w:p>
    <w:p w14:paraId="766F3A69" w14:textId="77777777" w:rsidR="002C6F9B" w:rsidRPr="006B7DA0" w:rsidRDefault="002C6F9B" w:rsidP="002C6F9B">
      <w:pPr>
        <w:spacing w:after="0"/>
        <w:ind w:firstLine="720"/>
        <w:rPr>
          <w:rFonts w:cs="Times New Roman"/>
          <w:noProof/>
          <w:szCs w:val="24"/>
          <w:lang w:val="id-ID"/>
        </w:rPr>
      </w:pPr>
      <w:r w:rsidRPr="006B7DA0">
        <w:rPr>
          <w:rFonts w:eastAsia="Times New Roman" w:cs="Times New Roman"/>
          <w:noProof/>
          <w:color w:val="000000"/>
          <w:szCs w:val="24"/>
          <w:lang w:val="id-ID" w:eastAsia="en-ID"/>
        </w:rPr>
        <w:t xml:space="preserve">Ada beberapa teknik </w:t>
      </w:r>
      <w:r w:rsidRPr="006B7DA0">
        <w:rPr>
          <w:rFonts w:cs="Times New Roman"/>
          <w:noProof/>
          <w:szCs w:val="24"/>
          <w:lang w:val="id-ID"/>
        </w:rPr>
        <w:t>augmentasi data citra yang umum digunakan, yaitu :</w:t>
      </w:r>
    </w:p>
    <w:p w14:paraId="2420D757" w14:textId="77777777" w:rsidR="002C6F9B" w:rsidRPr="006B7DA0" w:rsidRDefault="002C6F9B" w:rsidP="002C6F9B">
      <w:pPr>
        <w:pStyle w:val="ListParagraph"/>
        <w:numPr>
          <w:ilvl w:val="0"/>
          <w:numId w:val="10"/>
        </w:num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Penggeseran</w:t>
      </w:r>
    </w:p>
    <w:p w14:paraId="1AF1EE90" w14:textId="77777777" w:rsidR="002C6F9B" w:rsidRPr="006B7DA0" w:rsidRDefault="002C6F9B" w:rsidP="002C6F9B">
      <w:pPr>
        <w:pStyle w:val="ListParagraph"/>
        <w:numPr>
          <w:ilvl w:val="0"/>
          <w:numId w:val="10"/>
        </w:num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lastRenderedPageBreak/>
        <w:t>Rotasi</w:t>
      </w:r>
    </w:p>
    <w:p w14:paraId="4E59C881" w14:textId="77777777" w:rsidR="002C6F9B" w:rsidRPr="006B7DA0" w:rsidRDefault="002C6F9B" w:rsidP="002C6F9B">
      <w:pPr>
        <w:pStyle w:val="ListParagraph"/>
        <w:numPr>
          <w:ilvl w:val="0"/>
          <w:numId w:val="10"/>
        </w:num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Scaling</w:t>
      </w:r>
    </w:p>
    <w:p w14:paraId="656DCD8F" w14:textId="77777777" w:rsidR="002C6F9B" w:rsidRPr="006B7DA0" w:rsidRDefault="002C6F9B" w:rsidP="002C6F9B">
      <w:pPr>
        <w:pStyle w:val="ListParagraph"/>
        <w:numPr>
          <w:ilvl w:val="0"/>
          <w:numId w:val="10"/>
        </w:num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Flip Horizontal / Vertical</w:t>
      </w:r>
    </w:p>
    <w:p w14:paraId="4073D8D7" w14:textId="77777777" w:rsidR="002C6F9B" w:rsidRPr="006B7DA0" w:rsidRDefault="002C6F9B" w:rsidP="002C6F9B">
      <w:pPr>
        <w:pStyle w:val="ListParagraph"/>
        <w:numPr>
          <w:ilvl w:val="0"/>
          <w:numId w:val="10"/>
        </w:num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Geometric Distortion</w:t>
      </w:r>
    </w:p>
    <w:p w14:paraId="37528D8B" w14:textId="77777777" w:rsidR="002C6F9B" w:rsidRPr="006B7DA0" w:rsidRDefault="002C6F9B" w:rsidP="002C6F9B">
      <w:pPr>
        <w:pStyle w:val="ListParagraph"/>
        <w:numPr>
          <w:ilvl w:val="0"/>
          <w:numId w:val="10"/>
        </w:num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Rotasi Warna</w:t>
      </w:r>
    </w:p>
    <w:p w14:paraId="750CD460" w14:textId="77777777" w:rsidR="002C6F9B" w:rsidRPr="006B7DA0" w:rsidRDefault="002C6F9B" w:rsidP="002C6F9B">
      <w:pPr>
        <w:pStyle w:val="ListParagraph"/>
        <w:numPr>
          <w:ilvl w:val="0"/>
          <w:numId w:val="10"/>
        </w:num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Noise</w:t>
      </w:r>
    </w:p>
    <w:p w14:paraId="083C60A3" w14:textId="77777777" w:rsidR="002C6F9B" w:rsidRPr="006B7DA0" w:rsidRDefault="002C6F9B" w:rsidP="002C6F9B">
      <w:pPr>
        <w:ind w:firstLine="720"/>
        <w:rPr>
          <w:rFonts w:cs="Times New Roman"/>
          <w:noProof/>
          <w:szCs w:val="24"/>
          <w:lang w:val="id-ID"/>
        </w:rPr>
      </w:pPr>
      <w:r w:rsidRPr="006B7DA0">
        <w:rPr>
          <w:rFonts w:cs="Times New Roman"/>
          <w:noProof/>
          <w:szCs w:val="24"/>
          <w:lang w:val="id-ID"/>
        </w:rPr>
        <w:t>Setelah menerapkan augmentasi data, sangat penting untuk menguji model Anda pada data yang belum pernah dilihat sebelumnya untuk memastikan bahwa kinerjanya meningkat dan bahwa model dapat menggeneralisasi dengan baik ke data baru.</w:t>
      </w:r>
    </w:p>
    <w:p w14:paraId="0F540723" w14:textId="77777777" w:rsidR="002C6F9B" w:rsidRPr="006B7DA0" w:rsidRDefault="002C6F9B" w:rsidP="002C6F9B">
      <w:pPr>
        <w:pStyle w:val="ListParagraph"/>
        <w:rPr>
          <w:rFonts w:cs="Times New Roman"/>
          <w:noProof/>
          <w:szCs w:val="24"/>
          <w:lang w:val="id-ID"/>
        </w:rPr>
      </w:pPr>
    </w:p>
    <w:p w14:paraId="25A28CDA" w14:textId="77777777" w:rsidR="002C6F9B" w:rsidRPr="006B7DA0" w:rsidRDefault="002C6F9B" w:rsidP="002C6F9B">
      <w:pPr>
        <w:pStyle w:val="Heading2"/>
        <w:rPr>
          <w:noProof/>
          <w:lang w:val="id-ID"/>
        </w:rPr>
      </w:pPr>
      <w:bookmarkStart w:id="20" w:name="_Toc147756954"/>
      <w:r w:rsidRPr="006B7DA0">
        <w:rPr>
          <w:noProof/>
          <w:lang w:val="id-ID"/>
        </w:rPr>
        <w:t>2.5 Convolutional Neural Network (CNN)</w:t>
      </w:r>
      <w:bookmarkEnd w:id="20"/>
    </w:p>
    <w:p w14:paraId="68025771" w14:textId="77777777" w:rsidR="002C6F9B" w:rsidRPr="006B7DA0" w:rsidRDefault="002C6F9B" w:rsidP="002C6F9B">
      <w:pPr>
        <w:rPr>
          <w:rFonts w:cs="Times New Roman"/>
          <w:noProof/>
          <w:szCs w:val="24"/>
          <w:lang w:val="id-ID"/>
        </w:rPr>
      </w:pPr>
      <w:r w:rsidRPr="006B7DA0">
        <w:rPr>
          <w:rFonts w:cs="Times New Roman"/>
          <w:noProof/>
          <w:szCs w:val="24"/>
          <w:lang w:val="id-ID"/>
        </w:rPr>
        <w:tab/>
      </w:r>
      <w:r w:rsidRPr="006B7DA0">
        <w:rPr>
          <w:rFonts w:cs="Times New Roman"/>
          <w:i/>
          <w:iCs/>
          <w:noProof/>
          <w:szCs w:val="24"/>
          <w:lang w:val="id-ID"/>
        </w:rPr>
        <w:t>Convolutional Neural Network</w:t>
      </w:r>
      <w:r w:rsidRPr="006B7DA0">
        <w:rPr>
          <w:rFonts w:cs="Times New Roman"/>
          <w:noProof/>
          <w:szCs w:val="24"/>
          <w:lang w:val="id-ID"/>
        </w:rPr>
        <w:t xml:space="preserve"> (CNN) adalah salah satu metode dari jenis deep learning. Konsep utama dari CNN terletak pada proses konvolusi, yakni suatu citra akan diekstraksi untuk setiap fitur agar lebih mudah untuk diklasifikasikan. CNN memiliki dua bagian yaitu bagian ekstraksi fitur dan bagian klasifikasi. Bagian pertama terdiri dari </w:t>
      </w:r>
      <w:r w:rsidRPr="006B7DA0">
        <w:rPr>
          <w:rFonts w:cs="Times New Roman"/>
          <w:i/>
          <w:iCs/>
          <w:noProof/>
          <w:szCs w:val="24"/>
          <w:lang w:val="id-ID"/>
        </w:rPr>
        <w:t>input layer, convolutional layer, rectified Linear Unit</w:t>
      </w:r>
      <w:r w:rsidRPr="006B7DA0">
        <w:rPr>
          <w:rFonts w:cs="Times New Roman"/>
          <w:noProof/>
          <w:szCs w:val="24"/>
          <w:lang w:val="id-ID"/>
        </w:rPr>
        <w:t xml:space="preserve"> (ReLU), dan </w:t>
      </w:r>
      <w:r w:rsidRPr="006B7DA0">
        <w:rPr>
          <w:rFonts w:cs="Times New Roman"/>
          <w:i/>
          <w:iCs/>
          <w:noProof/>
          <w:szCs w:val="24"/>
          <w:lang w:val="id-ID"/>
        </w:rPr>
        <w:t xml:space="preserve">pooling </w:t>
      </w:r>
      <w:r w:rsidRPr="006B7DA0">
        <w:rPr>
          <w:rFonts w:cs="Times New Roman"/>
          <w:i/>
          <w:iCs/>
          <w:noProof/>
          <w:szCs w:val="24"/>
          <w:lang w:val="id-ID"/>
        </w:rPr>
        <w:fldChar w:fldCharType="begin" w:fldLock="1"/>
      </w:r>
      <w:r w:rsidRPr="006B7DA0">
        <w:rPr>
          <w:rFonts w:cs="Times New Roman"/>
          <w:i/>
          <w:iCs/>
          <w:noProof/>
          <w:szCs w:val="24"/>
          <w:lang w:val="id-ID"/>
        </w:rPr>
        <w:instrText>ADDIN CSL_CITATION {"citationItems":[{"id":"ITEM-1","itemData":{"DOI":"10.1007/s00521-021-06163-8","ISBN":"0052102106","ISSN":"14333058","abstract":"Generative adversarial networks (GANs) are one of the most powerful generative models, but always require a large and balanced dataset to train. Traditional GANs are not applicable to generate minority-class images in a highly imbalanced dataset. Balancing GAN (BAGAN) is proposed to mitigate this problem, but it is unstable when images in different classes look similar, e.g., flowers and cells. In this work, we propose a supervised autoencoder with an intermediate embedding model to disperse the labeled latent vectors. With the enhanced autoencoder initialization, we also build an architecture of BAGAN with gradient penalty (BAGAN-GP). Our proposed model overcomes the unstable issue in original BAGAN and converges faster to high-quality generations. Our model achieves high performance on the imbalanced scale-down version of MNIST Fashion, CIFAR-10, and one small-scale medical image dataset. https://github.com/GH920/improved-bagan-gp.","author":[{"dropping-particle":"","family":"Huang","given":"Gaofeng","non-dropping-particle":"","parse-names":false,"suffix":""},{"dropping-particle":"","family":"Jafari","given":"Amir Hossein","non-dropping-particle":"","parse-names":false,"suffix":""}],"container-title":"Neural Computing and Applications","id":"ITEM-1","issue":"7","issued":{"date-parts":[["2021"]]},"page":"5145-5154","publisher":"Springer London","title":"Enhanced balancing GAN: minority-class image generation","type":"article-journal","volume":"35"},"uris":["http://www.mendeley.com/documents/?uuid=48d48ee5-a911-4dab-b3f8-ce42027eb72d"]}],"mendeley":{"formattedCitation":"[19]","plainTextFormattedCitation":"[19]","previouslyFormattedCitation":"[19]"},"properties":{"noteIndex":0},"schema":"https://github.com/citation-style-language/schema/raw/master/csl-citation.json"}</w:instrText>
      </w:r>
      <w:r w:rsidRPr="006B7DA0">
        <w:rPr>
          <w:rFonts w:cs="Times New Roman"/>
          <w:i/>
          <w:iCs/>
          <w:noProof/>
          <w:szCs w:val="24"/>
          <w:lang w:val="id-ID"/>
        </w:rPr>
        <w:fldChar w:fldCharType="separate"/>
      </w:r>
      <w:r w:rsidRPr="006B7DA0">
        <w:rPr>
          <w:rFonts w:cs="Times New Roman"/>
          <w:iCs/>
          <w:noProof/>
          <w:szCs w:val="24"/>
          <w:lang w:val="id-ID"/>
        </w:rPr>
        <w:t>[19]</w:t>
      </w:r>
      <w:r w:rsidRPr="006B7DA0">
        <w:rPr>
          <w:rFonts w:cs="Times New Roman"/>
          <w:i/>
          <w:iCs/>
          <w:noProof/>
          <w:szCs w:val="24"/>
          <w:lang w:val="id-ID"/>
        </w:rPr>
        <w:fldChar w:fldCharType="end"/>
      </w:r>
      <w:r w:rsidRPr="006B7DA0">
        <w:rPr>
          <w:rFonts w:cs="Times New Roman"/>
          <w:noProof/>
          <w:szCs w:val="24"/>
          <w:lang w:val="id-ID"/>
        </w:rPr>
        <w:t xml:space="preserve">. Bagian kedua terdiri dari </w:t>
      </w:r>
      <w:r w:rsidRPr="006B7DA0">
        <w:rPr>
          <w:rFonts w:cs="Times New Roman"/>
          <w:i/>
          <w:iCs/>
          <w:noProof/>
          <w:szCs w:val="24"/>
          <w:lang w:val="id-ID"/>
        </w:rPr>
        <w:t>fully connected layer, softmax</w:t>
      </w:r>
      <w:r w:rsidRPr="006B7DA0">
        <w:rPr>
          <w:rFonts w:cs="Times New Roman"/>
          <w:noProof/>
          <w:szCs w:val="24"/>
          <w:lang w:val="id-ID"/>
        </w:rPr>
        <w:t xml:space="preserve"> dan </w:t>
      </w:r>
      <w:r w:rsidRPr="006B7DA0">
        <w:rPr>
          <w:rFonts w:cs="Times New Roman"/>
          <w:i/>
          <w:iCs/>
          <w:noProof/>
          <w:szCs w:val="24"/>
          <w:lang w:val="id-ID"/>
        </w:rPr>
        <w:t>output layer</w:t>
      </w:r>
      <w:r w:rsidRPr="006B7DA0">
        <w:rPr>
          <w:rFonts w:cs="Times New Roman"/>
          <w:i/>
          <w:iCs/>
          <w:noProof/>
          <w:szCs w:val="24"/>
          <w:lang w:val="id-ID"/>
        </w:rPr>
        <w:fldChar w:fldCharType="begin" w:fldLock="1"/>
      </w:r>
      <w:r w:rsidRPr="006B7DA0">
        <w:rPr>
          <w:rFonts w:cs="Times New Roman"/>
          <w:i/>
          <w:iCs/>
          <w:noProof/>
          <w:szCs w:val="24"/>
          <w:lang w:val="id-ID"/>
        </w:rPr>
        <w:instrText>ADDIN CSL_CITATION {"citationItems":[{"id":"ITEM-1","itemData":{"DOI":"10.14710/j.gauss.v9i3.27416","abstract":"The recognition of herbs and spices among young generation is still low. Based on research in SMK 9 Bandung, showed that there are 47% of students that did not recognize herbs and spices. The method that can be used to overcome this problem is automatic digital sorting of herbs and spices using Convolutional Neural Network (CNN) algorithm. In this study, there are 300 images of herbs and spices that will be classified into 3 categories. It’s ginseng, ginger and galangal. Data in each category is divided into two, training data and testing data with a ratio of 80%: 20%. CNN model used in classification of digital images of herbs and spices is a model with 2 convolutional layers, where the first convolutional layer has 10 filters and the second convolutional layer has 20 filters. Each filter has a kernel matrix with a size of 3x3. The filter size at the pooling layer is 3x3 and the number of neurons in the hidden layer is 10. The activation function at the convolutional layer and hidden layer is tanh, and the activation function at the output layer is softmax. In this model, the accuracy of training data is 0.9875 and the loss value is 0.0769. The accuracy of testing data is 0.85 and the loss value is 0.4773. Meanwhile, testing new data with 3 images for each category produces an accuracy of 88.89%. Keywords: image classification, herbs and spices, CNN. ","author":[{"dropping-particle":"","family":"Wulandari","given":"Isna","non-dropping-particle":"","parse-names":false,"suffix":""},{"dropping-particle":"","family":"Yasin","given":"Hasbi","non-dropping-particle":"","parse-names":false,"suffix":""},{"dropping-particle":"","family":"Widiharih","given":"Tatik","non-dropping-particle":"","parse-names":false,"suffix":""}],"container-title":"Jurnal Gaussian","id":"ITEM-1","issue":"3","issued":{"date-parts":[["2020"]]},"page":"273-282","title":"Klasifikasi Citra Digital Bumbu Dan Rempah Dengan Algoritma Convolutional Neural Network (Cnn)","type":"article-journal","volume":"9"},"uris":["http://www.mendeley.com/documents/?uuid=ca25850a-8e79-4d75-89f2-9cbc6bd17fb2"]}],"mendeley":{"formattedCitation":"[20]","plainTextFormattedCitation":"[20]","previouslyFormattedCitation":"[20]"},"properties":{"noteIndex":0},"schema":"https://github.com/citation-style-language/schema/raw/master/csl-citation.json"}</w:instrText>
      </w:r>
      <w:r w:rsidRPr="006B7DA0">
        <w:rPr>
          <w:rFonts w:cs="Times New Roman"/>
          <w:i/>
          <w:iCs/>
          <w:noProof/>
          <w:szCs w:val="24"/>
          <w:lang w:val="id-ID"/>
        </w:rPr>
        <w:fldChar w:fldCharType="separate"/>
      </w:r>
      <w:r w:rsidRPr="006B7DA0">
        <w:rPr>
          <w:rFonts w:cs="Times New Roman"/>
          <w:iCs/>
          <w:noProof/>
          <w:szCs w:val="24"/>
          <w:lang w:val="id-ID"/>
        </w:rPr>
        <w:t>[20]</w:t>
      </w:r>
      <w:r w:rsidRPr="006B7DA0">
        <w:rPr>
          <w:rFonts w:cs="Times New Roman"/>
          <w:i/>
          <w:iCs/>
          <w:noProof/>
          <w:szCs w:val="24"/>
          <w:lang w:val="id-ID"/>
        </w:rPr>
        <w:fldChar w:fldCharType="end"/>
      </w:r>
      <w:r w:rsidRPr="006B7DA0">
        <w:rPr>
          <w:rFonts w:cs="Times New Roman"/>
          <w:noProof/>
          <w:szCs w:val="24"/>
          <w:lang w:val="id-ID"/>
        </w:rPr>
        <w:t>.</w:t>
      </w:r>
    </w:p>
    <w:p w14:paraId="3CE1787F" w14:textId="42270988" w:rsidR="002C6F9B" w:rsidRPr="006B7DA0" w:rsidRDefault="002C6F9B" w:rsidP="002C6F9B">
      <w:pPr>
        <w:jc w:val="center"/>
        <w:rPr>
          <w:rFonts w:cs="Times New Roman"/>
          <w:noProof/>
          <w:szCs w:val="24"/>
          <w:lang w:val="id-ID"/>
        </w:rPr>
      </w:pPr>
      <w:r w:rsidRPr="006B7DA0">
        <w:rPr>
          <w:rFonts w:cs="Times New Roman"/>
          <w:noProof/>
          <w:szCs w:val="24"/>
          <w:lang w:val="id-ID"/>
        </w:rPr>
        <w:drawing>
          <wp:inline distT="0" distB="0" distL="0" distR="0" wp14:anchorId="24F604F9" wp14:editId="10FFD8A6">
            <wp:extent cx="5731510" cy="217678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31510" cy="2176780"/>
                    </a:xfrm>
                    <a:prstGeom prst="rect">
                      <a:avLst/>
                    </a:prstGeom>
                    <a:noFill/>
                    <a:ln>
                      <a:noFill/>
                    </a:ln>
                  </pic:spPr>
                </pic:pic>
              </a:graphicData>
            </a:graphic>
          </wp:inline>
        </w:drawing>
      </w:r>
    </w:p>
    <w:p w14:paraId="30D86FF0" w14:textId="77777777" w:rsidR="002C6F9B" w:rsidRPr="006B7DA0" w:rsidRDefault="002C6F9B" w:rsidP="002C6F9B">
      <w:pPr>
        <w:pStyle w:val="Caption"/>
        <w:rPr>
          <w:rFonts w:cs="Times New Roman"/>
          <w:noProof/>
          <w:szCs w:val="24"/>
          <w:lang w:val="id-ID"/>
        </w:rPr>
      </w:pPr>
      <w:bookmarkStart w:id="21" w:name="_Toc147262752"/>
      <w:r w:rsidRPr="006B7DA0">
        <w:rPr>
          <w:noProof/>
          <w:lang w:val="id-ID"/>
        </w:rPr>
        <w:t xml:space="preserve">Gambar </w:t>
      </w: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2</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Gambar \* ARABIC \s 1 </w:instrText>
      </w:r>
      <w:r w:rsidRPr="006B7DA0">
        <w:rPr>
          <w:noProof/>
          <w:lang w:val="id-ID"/>
        </w:rPr>
        <w:fldChar w:fldCharType="separate"/>
      </w:r>
      <w:r w:rsidRPr="006B7DA0">
        <w:rPr>
          <w:noProof/>
          <w:lang w:val="id-ID"/>
        </w:rPr>
        <w:t>3</w:t>
      </w:r>
      <w:r w:rsidRPr="006B7DA0">
        <w:rPr>
          <w:noProof/>
          <w:lang w:val="id-ID"/>
        </w:rPr>
        <w:fldChar w:fldCharType="end"/>
      </w:r>
      <w:r w:rsidRPr="006B7DA0">
        <w:rPr>
          <w:rFonts w:cs="Times New Roman"/>
          <w:noProof/>
          <w:szCs w:val="24"/>
          <w:lang w:val="id-ID"/>
        </w:rPr>
        <w:t xml:space="preserve"> Tahapan CNN dalam mengklasifikasi</w:t>
      </w:r>
      <w:bookmarkEnd w:id="21"/>
    </w:p>
    <w:p w14:paraId="7A4B0ED2" w14:textId="77777777" w:rsidR="002C6F9B" w:rsidRPr="006B7DA0" w:rsidRDefault="002C6F9B" w:rsidP="002C6F9B">
      <w:pPr>
        <w:ind w:firstLine="720"/>
        <w:rPr>
          <w:rFonts w:cs="Times New Roman"/>
          <w:noProof/>
          <w:szCs w:val="24"/>
          <w:lang w:val="id-ID"/>
        </w:rPr>
      </w:pPr>
      <w:r w:rsidRPr="006B7DA0">
        <w:rPr>
          <w:noProof/>
          <w:lang w:val="id-ID"/>
        </w:rPr>
        <w:t xml:space="preserve">CNN adalah evolusi dari ANN konvensional yang memiliki arsitektur jaringan terdiri dari puluhan hingga ratusan </w:t>
      </w:r>
      <w:r w:rsidRPr="006B7DA0">
        <w:rPr>
          <w:i/>
          <w:iCs/>
          <w:noProof/>
          <w:lang w:val="id-ID"/>
        </w:rPr>
        <w:t>layer</w:t>
      </w:r>
      <w:r w:rsidRPr="006B7DA0">
        <w:rPr>
          <w:noProof/>
          <w:lang w:val="id-ID"/>
        </w:rPr>
        <w:t xml:space="preserve">. Proses CNN melibatkan pengolahan citra melalui serangkaian lapisan jaringan yang menghasilkan </w:t>
      </w:r>
      <w:r w:rsidRPr="006B7DA0">
        <w:rPr>
          <w:i/>
          <w:iCs/>
          <w:noProof/>
          <w:lang w:val="id-ID"/>
        </w:rPr>
        <w:t>output</w:t>
      </w:r>
      <w:r w:rsidRPr="006B7DA0">
        <w:rPr>
          <w:noProof/>
          <w:lang w:val="id-ID"/>
        </w:rPr>
        <w:t xml:space="preserve"> pada kelas tertentu. Setiap lapisan dalam CNN melakukan pembelajaran, dan </w:t>
      </w:r>
      <w:r w:rsidRPr="006B7DA0">
        <w:rPr>
          <w:i/>
          <w:iCs/>
          <w:noProof/>
          <w:lang w:val="id-ID"/>
        </w:rPr>
        <w:t>output</w:t>
      </w:r>
      <w:r w:rsidRPr="006B7DA0">
        <w:rPr>
          <w:noProof/>
          <w:lang w:val="id-ID"/>
        </w:rPr>
        <w:t xml:space="preserve"> dari setiap lapisan tersebut dijadikan </w:t>
      </w:r>
      <w:r w:rsidRPr="006B7DA0">
        <w:rPr>
          <w:i/>
          <w:iCs/>
          <w:noProof/>
          <w:lang w:val="id-ID"/>
        </w:rPr>
        <w:t>input</w:t>
      </w:r>
      <w:r w:rsidRPr="006B7DA0">
        <w:rPr>
          <w:noProof/>
          <w:lang w:val="id-ID"/>
        </w:rPr>
        <w:t xml:space="preserve"> untuk </w:t>
      </w:r>
      <w:r w:rsidRPr="006B7DA0">
        <w:rPr>
          <w:i/>
          <w:iCs/>
          <w:noProof/>
          <w:lang w:val="id-ID"/>
        </w:rPr>
        <w:t>layer</w:t>
      </w:r>
      <w:r w:rsidRPr="006B7DA0">
        <w:rPr>
          <w:noProof/>
          <w:lang w:val="id-ID"/>
        </w:rPr>
        <w:t xml:space="preserve"> berikutnya. Pada tahap awal jaringan, lapisan menghasilkan fitur-fitur sederhana </w:t>
      </w:r>
      <w:r w:rsidRPr="006B7DA0">
        <w:rPr>
          <w:noProof/>
          <w:lang w:val="id-ID"/>
        </w:rPr>
        <w:lastRenderedPageBreak/>
        <w:t>seperti warna, kecerahan, dan tepi. Seiring berjalannya proses, jaringan akan menghasilkan fitur yang semakin kompleks</w:t>
      </w:r>
      <w:r w:rsidRPr="006B7DA0">
        <w:rPr>
          <w:rFonts w:cs="Times New Roman"/>
          <w:noProof/>
          <w:szCs w:val="24"/>
          <w:lang w:val="id-ID"/>
        </w:rPr>
        <w:t>.</w:t>
      </w:r>
    </w:p>
    <w:p w14:paraId="2C8476D1" w14:textId="77777777" w:rsidR="002C6F9B" w:rsidRPr="006B7DA0" w:rsidRDefault="002C6F9B" w:rsidP="002C6F9B">
      <w:pPr>
        <w:pStyle w:val="Heading3"/>
        <w:ind w:firstLine="720"/>
        <w:rPr>
          <w:rFonts w:cs="Times New Roman"/>
          <w:b/>
          <w:bCs/>
          <w:noProof/>
          <w:lang w:val="id-ID"/>
        </w:rPr>
      </w:pPr>
      <w:bookmarkStart w:id="22" w:name="_Toc147756955"/>
      <w:r w:rsidRPr="006B7DA0">
        <w:rPr>
          <w:rFonts w:cs="Times New Roman"/>
          <w:b/>
          <w:bCs/>
          <w:noProof/>
          <w:lang w:val="id-ID"/>
        </w:rPr>
        <w:t xml:space="preserve">2.5.1 </w:t>
      </w:r>
      <w:r w:rsidRPr="006B7DA0">
        <w:rPr>
          <w:rFonts w:cs="Times New Roman"/>
          <w:b/>
          <w:bCs/>
          <w:i/>
          <w:iCs/>
          <w:noProof/>
          <w:lang w:val="id-ID"/>
        </w:rPr>
        <w:t>Convolutional Layer</w:t>
      </w:r>
      <w:bookmarkEnd w:id="22"/>
    </w:p>
    <w:p w14:paraId="70CEF262" w14:textId="77777777" w:rsidR="002C6F9B" w:rsidRPr="006B7DA0" w:rsidRDefault="002C6F9B" w:rsidP="002C6F9B">
      <w:pPr>
        <w:ind w:left="720" w:firstLine="720"/>
        <w:rPr>
          <w:rFonts w:cs="Times New Roman"/>
          <w:noProof/>
          <w:szCs w:val="24"/>
          <w:lang w:val="id-ID"/>
        </w:rPr>
      </w:pPr>
      <w:r w:rsidRPr="006B7DA0">
        <w:rPr>
          <w:rFonts w:cs="Times New Roman"/>
          <w:i/>
          <w:iCs/>
          <w:noProof/>
          <w:szCs w:val="24"/>
          <w:lang w:val="id-ID"/>
        </w:rPr>
        <w:t>Convolutional layer</w:t>
      </w:r>
      <w:r w:rsidRPr="006B7DA0">
        <w:rPr>
          <w:rFonts w:cs="Times New Roman"/>
          <w:noProof/>
          <w:szCs w:val="24"/>
          <w:lang w:val="id-ID"/>
        </w:rPr>
        <w:t xml:space="preserve"> merupakan </w:t>
      </w:r>
      <w:r w:rsidRPr="006B7DA0">
        <w:rPr>
          <w:rFonts w:cs="Times New Roman"/>
          <w:i/>
          <w:iCs/>
          <w:noProof/>
          <w:szCs w:val="24"/>
          <w:lang w:val="id-ID"/>
        </w:rPr>
        <w:t>layer</w:t>
      </w:r>
      <w:r w:rsidRPr="006B7DA0">
        <w:rPr>
          <w:rFonts w:cs="Times New Roman"/>
          <w:noProof/>
          <w:szCs w:val="24"/>
          <w:lang w:val="id-ID"/>
        </w:rPr>
        <w:t xml:space="preserve"> utama dari CNN. CNN dapat memiliki lebih dari satu </w:t>
      </w:r>
      <w:r w:rsidRPr="006B7DA0">
        <w:rPr>
          <w:rFonts w:cs="Times New Roman"/>
          <w:i/>
          <w:iCs/>
          <w:noProof/>
          <w:szCs w:val="24"/>
          <w:lang w:val="id-ID"/>
        </w:rPr>
        <w:t>convolution</w:t>
      </w:r>
      <w:r w:rsidRPr="006B7DA0">
        <w:rPr>
          <w:rFonts w:cs="Times New Roman"/>
          <w:noProof/>
          <w:szCs w:val="24"/>
          <w:lang w:val="id-ID"/>
        </w:rPr>
        <w:t xml:space="preserve"> </w:t>
      </w:r>
      <w:r w:rsidRPr="006B7DA0">
        <w:rPr>
          <w:rFonts w:cs="Times New Roman"/>
          <w:i/>
          <w:iCs/>
          <w:noProof/>
          <w:szCs w:val="24"/>
          <w:lang w:val="id-ID"/>
        </w:rPr>
        <w:t>layer</w:t>
      </w:r>
      <w:r w:rsidRPr="006B7DA0">
        <w:rPr>
          <w:rFonts w:cs="Times New Roman"/>
          <w:noProof/>
          <w:szCs w:val="24"/>
          <w:lang w:val="id-ID"/>
        </w:rPr>
        <w:t xml:space="preserve"> yang menghasilkan fitur-fitur sederhana pada awal network hingga fitur-fitur kompleks pada </w:t>
      </w:r>
      <w:r w:rsidRPr="006B7DA0">
        <w:rPr>
          <w:rFonts w:cs="Times New Roman"/>
          <w:i/>
          <w:iCs/>
          <w:noProof/>
          <w:szCs w:val="24"/>
          <w:lang w:val="id-ID"/>
        </w:rPr>
        <w:t>deeper convolutional layer</w:t>
      </w:r>
      <w:r w:rsidRPr="006B7DA0">
        <w:rPr>
          <w:rFonts w:cs="Times New Roman"/>
          <w:noProof/>
          <w:szCs w:val="24"/>
          <w:lang w:val="id-ID"/>
        </w:rPr>
        <w:t xml:space="preserve">. Pada conventional layer terdapat operasi konvolusi antara citra input dan filter. </w:t>
      </w:r>
      <w:r w:rsidRPr="006B7DA0">
        <w:rPr>
          <w:noProof/>
          <w:lang w:val="id-ID"/>
        </w:rPr>
        <w:t xml:space="preserve">Operasi konvolusi melibatkan penjumlahan dari hasil perkalian antara elemen-elemen matriks pada citra input dan elemen-elemen matriks pada filter. Proses ini melibatkan penjumlahan hasil perkalian antara matriks citra input dan matriks filter </w:t>
      </w:r>
      <w:r w:rsidRPr="006B7DA0">
        <w:rPr>
          <w:noProof/>
          <w:lang w:val="id-ID"/>
        </w:rPr>
        <w:fldChar w:fldCharType="begin" w:fldLock="1"/>
      </w:r>
      <w:r w:rsidRPr="006B7DA0">
        <w:rPr>
          <w:noProof/>
          <w:lang w:val="id-ID"/>
        </w:rPr>
        <w:instrText>ADDIN CSL_CITATION {"citationItems":[{"id":"ITEM-1","itemData":{"ISBN":"9786024624460","author":[{"dropping-particle":"","family":"Wahyudi Setiawan","given":"","non-dropping-particle":"","parse-names":false,"suffix":""}],"id":"ITEM-1","issued":{"date-parts":[["2021"]]},"number-of-pages":"7-11","publisher":"Media Nusa Creative","title":"Deep Learning menggunakan Convolutional Neural Network: Teori dan Aplikasi","type":"book"},"uris":["http://www.mendeley.com/documents/?uuid=bf92f394-d814-430b-919f-e22d54e51f96"]}],"mendeley":{"formattedCitation":"[21]","plainTextFormattedCitation":"[21]","previouslyFormattedCitation":"[21]"},"properties":{"noteIndex":0},"schema":"https://github.com/citation-style-language/schema/raw/master/csl-citation.json"}</w:instrText>
      </w:r>
      <w:r w:rsidRPr="006B7DA0">
        <w:rPr>
          <w:noProof/>
          <w:lang w:val="id-ID"/>
        </w:rPr>
        <w:fldChar w:fldCharType="separate"/>
      </w:r>
      <w:r w:rsidRPr="006B7DA0">
        <w:rPr>
          <w:noProof/>
          <w:lang w:val="id-ID"/>
        </w:rPr>
        <w:t>[21]</w:t>
      </w:r>
      <w:r w:rsidRPr="006B7DA0">
        <w:rPr>
          <w:noProof/>
          <w:lang w:val="id-ID"/>
        </w:rPr>
        <w:fldChar w:fldCharType="end"/>
      </w:r>
      <w:r w:rsidRPr="006B7DA0">
        <w:rPr>
          <w:noProof/>
          <w:lang w:val="id-ID"/>
        </w:rPr>
        <w:t>.</w:t>
      </w:r>
      <w:r w:rsidRPr="006B7DA0">
        <w:rPr>
          <w:rFonts w:cs="Times New Roman"/>
          <w:noProof/>
          <w:szCs w:val="24"/>
          <w:lang w:val="id-ID"/>
        </w:rPr>
        <w:t xml:space="preserve"> Gambar 2.4 merupakan contoh proses konvolusi.</w:t>
      </w:r>
    </w:p>
    <w:p w14:paraId="4E359E39" w14:textId="191F7A67" w:rsidR="002C6F9B" w:rsidRPr="006B7DA0" w:rsidRDefault="002C6F9B" w:rsidP="002C6F9B">
      <w:pPr>
        <w:jc w:val="center"/>
        <w:rPr>
          <w:rFonts w:cs="Times New Roman"/>
          <w:noProof/>
          <w:szCs w:val="24"/>
          <w:lang w:val="id-ID"/>
        </w:rPr>
      </w:pPr>
      <w:r w:rsidRPr="006B7DA0">
        <w:rPr>
          <w:rFonts w:cs="Times New Roman"/>
          <w:noProof/>
          <w:szCs w:val="24"/>
          <w:lang w:val="id-ID"/>
        </w:rPr>
        <w:drawing>
          <wp:inline distT="0" distB="0" distL="0" distR="0" wp14:anchorId="0D297982" wp14:editId="34220B7D">
            <wp:extent cx="3086100" cy="12763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3086100" cy="1276350"/>
                    </a:xfrm>
                    <a:prstGeom prst="rect">
                      <a:avLst/>
                    </a:prstGeom>
                    <a:noFill/>
                    <a:ln>
                      <a:noFill/>
                    </a:ln>
                  </pic:spPr>
                </pic:pic>
              </a:graphicData>
            </a:graphic>
          </wp:inline>
        </w:drawing>
      </w:r>
    </w:p>
    <w:p w14:paraId="7A03DE06" w14:textId="77777777" w:rsidR="002C6F9B" w:rsidRPr="006B7DA0" w:rsidRDefault="002C6F9B" w:rsidP="002C6F9B">
      <w:pPr>
        <w:pStyle w:val="Caption"/>
        <w:rPr>
          <w:rFonts w:cs="Times New Roman"/>
          <w:noProof/>
          <w:szCs w:val="24"/>
          <w:lang w:val="id-ID"/>
        </w:rPr>
      </w:pPr>
      <w:bookmarkStart w:id="23" w:name="_Toc147262753"/>
      <w:r w:rsidRPr="006B7DA0">
        <w:rPr>
          <w:noProof/>
          <w:lang w:val="id-ID"/>
        </w:rPr>
        <w:t xml:space="preserve">Gambar </w:t>
      </w: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2</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Gambar \* ARABIC \s 1 </w:instrText>
      </w:r>
      <w:r w:rsidRPr="006B7DA0">
        <w:rPr>
          <w:noProof/>
          <w:lang w:val="id-ID"/>
        </w:rPr>
        <w:fldChar w:fldCharType="separate"/>
      </w:r>
      <w:r w:rsidRPr="006B7DA0">
        <w:rPr>
          <w:noProof/>
          <w:lang w:val="id-ID"/>
        </w:rPr>
        <w:t>4</w:t>
      </w:r>
      <w:r w:rsidRPr="006B7DA0">
        <w:rPr>
          <w:noProof/>
          <w:lang w:val="id-ID"/>
        </w:rPr>
        <w:fldChar w:fldCharType="end"/>
      </w:r>
      <w:r w:rsidRPr="006B7DA0">
        <w:rPr>
          <w:rFonts w:cs="Times New Roman"/>
          <w:noProof/>
          <w:szCs w:val="24"/>
          <w:lang w:val="id-ID"/>
        </w:rPr>
        <w:t xml:space="preserve"> Konvolusi antara matriks citra dan filter untuk baris 1 kolom 1</w:t>
      </w:r>
      <w:bookmarkEnd w:id="23"/>
    </w:p>
    <w:p w14:paraId="01698CE9" w14:textId="77777777" w:rsidR="002C6F9B" w:rsidRPr="006B7DA0" w:rsidRDefault="002C6F9B" w:rsidP="002C6F9B">
      <w:pPr>
        <w:ind w:firstLine="720"/>
        <w:rPr>
          <w:rFonts w:cs="Times New Roman"/>
          <w:noProof/>
          <w:szCs w:val="24"/>
          <w:lang w:val="id-ID"/>
        </w:rPr>
      </w:pPr>
      <w:r w:rsidRPr="006B7DA0">
        <w:rPr>
          <w:rFonts w:cs="Times New Roman"/>
          <w:noProof/>
          <w:szCs w:val="24"/>
          <w:lang w:val="id-ID"/>
        </w:rPr>
        <w:t>Hasil konvolusi dari baris 1 kolom 1 didapatkan dari :</w:t>
      </w:r>
      <w:r w:rsidRPr="006B7DA0">
        <w:rPr>
          <w:rFonts w:cs="Times New Roman"/>
          <w:noProof/>
          <w:szCs w:val="24"/>
          <w:lang w:val="id-ID"/>
        </w:rPr>
        <w:tab/>
      </w:r>
    </w:p>
    <w:p w14:paraId="494F7C85" w14:textId="77777777" w:rsidR="002C6F9B" w:rsidRPr="006B7DA0" w:rsidRDefault="00FB3905" w:rsidP="002C6F9B">
      <w:pPr>
        <w:ind w:left="720" w:firstLine="720"/>
        <w:rPr>
          <w:rFonts w:eastAsiaTheme="minorEastAsia" w:cs="Times New Roman"/>
          <w:noProof/>
          <w:sz w:val="22"/>
          <w:lang w:val="id-ID"/>
        </w:rPr>
      </w:pPr>
      <m:oMathPara>
        <m:oMathParaPr>
          <m:jc m:val="left"/>
        </m:oMathParaPr>
        <m:oMath>
          <m:d>
            <m:dPr>
              <m:ctrlPr>
                <w:rPr>
                  <w:rFonts w:ascii="Cambria Math" w:hAnsi="Cambria Math" w:cs="Times New Roman"/>
                  <w:i/>
                  <w:noProof/>
                  <w:sz w:val="22"/>
                  <w:lang w:val="id-ID"/>
                </w:rPr>
              </m:ctrlPr>
            </m:dPr>
            <m:e>
              <m:r>
                <w:rPr>
                  <w:rFonts w:ascii="Cambria Math" w:hAnsi="Cambria Math" w:cs="Times New Roman"/>
                  <w:noProof/>
                  <w:sz w:val="22"/>
                  <w:lang w:val="id-ID"/>
                </w:rPr>
                <m:t>4*1</m:t>
              </m:r>
            </m:e>
          </m:d>
          <m:r>
            <w:rPr>
              <w:rFonts w:ascii="Cambria Math" w:hAnsi="Cambria Math" w:cs="Times New Roman"/>
              <w:noProof/>
              <w:sz w:val="22"/>
              <w:lang w:val="id-ID"/>
            </w:rPr>
            <m:t>+</m:t>
          </m:r>
          <m:d>
            <m:dPr>
              <m:ctrlPr>
                <w:rPr>
                  <w:rFonts w:ascii="Cambria Math" w:hAnsi="Cambria Math" w:cs="Times New Roman"/>
                  <w:i/>
                  <w:noProof/>
                  <w:sz w:val="22"/>
                  <w:lang w:val="id-ID"/>
                </w:rPr>
              </m:ctrlPr>
            </m:dPr>
            <m:e>
              <m:r>
                <w:rPr>
                  <w:rFonts w:ascii="Cambria Math" w:hAnsi="Cambria Math" w:cs="Times New Roman"/>
                  <w:noProof/>
                  <w:sz w:val="22"/>
                  <w:lang w:val="id-ID"/>
                </w:rPr>
                <m:t>3*0</m:t>
              </m:r>
            </m:e>
          </m:d>
          <m:r>
            <w:rPr>
              <w:rFonts w:ascii="Cambria Math" w:hAnsi="Cambria Math" w:cs="Times New Roman"/>
              <w:noProof/>
              <w:sz w:val="22"/>
              <w:lang w:val="id-ID"/>
            </w:rPr>
            <m:t>+</m:t>
          </m:r>
          <m:d>
            <m:dPr>
              <m:ctrlPr>
                <w:rPr>
                  <w:rFonts w:ascii="Cambria Math" w:hAnsi="Cambria Math" w:cs="Times New Roman"/>
                  <w:i/>
                  <w:noProof/>
                  <w:sz w:val="22"/>
                  <w:lang w:val="id-ID"/>
                </w:rPr>
              </m:ctrlPr>
            </m:dPr>
            <m:e>
              <m:r>
                <w:rPr>
                  <w:rFonts w:ascii="Cambria Math" w:hAnsi="Cambria Math" w:cs="Times New Roman"/>
                  <w:noProof/>
                  <w:sz w:val="22"/>
                  <w:lang w:val="id-ID"/>
                </w:rPr>
                <m:t>3*1</m:t>
              </m:r>
            </m:e>
          </m:d>
          <m:r>
            <w:rPr>
              <w:rFonts w:ascii="Cambria Math" w:hAnsi="Cambria Math" w:cs="Times New Roman"/>
              <w:noProof/>
              <w:sz w:val="22"/>
              <w:lang w:val="id-ID"/>
            </w:rPr>
            <m:t>+</m:t>
          </m:r>
          <m:d>
            <m:dPr>
              <m:ctrlPr>
                <w:rPr>
                  <w:rFonts w:ascii="Cambria Math" w:hAnsi="Cambria Math" w:cs="Times New Roman"/>
                  <w:i/>
                  <w:noProof/>
                  <w:sz w:val="22"/>
                  <w:lang w:val="id-ID"/>
                </w:rPr>
              </m:ctrlPr>
            </m:dPr>
            <m:e>
              <m:r>
                <w:rPr>
                  <w:rFonts w:ascii="Cambria Math" w:hAnsi="Cambria Math" w:cs="Times New Roman"/>
                  <w:noProof/>
                  <w:sz w:val="22"/>
                  <w:lang w:val="id-ID"/>
                </w:rPr>
                <m:t>2*0</m:t>
              </m:r>
            </m:e>
          </m:d>
          <m:r>
            <w:rPr>
              <w:rFonts w:ascii="Cambria Math" w:hAnsi="Cambria Math" w:cs="Times New Roman"/>
              <w:noProof/>
              <w:sz w:val="22"/>
              <w:lang w:val="id-ID"/>
            </w:rPr>
            <m:t>+</m:t>
          </m:r>
          <m:d>
            <m:dPr>
              <m:ctrlPr>
                <w:rPr>
                  <w:rFonts w:ascii="Cambria Math" w:hAnsi="Cambria Math" w:cs="Times New Roman"/>
                  <w:i/>
                  <w:noProof/>
                  <w:sz w:val="22"/>
                  <w:lang w:val="id-ID"/>
                </w:rPr>
              </m:ctrlPr>
            </m:dPr>
            <m:e>
              <m:r>
                <w:rPr>
                  <w:rFonts w:ascii="Cambria Math" w:hAnsi="Cambria Math" w:cs="Times New Roman"/>
                  <w:noProof/>
                  <w:sz w:val="22"/>
                  <w:lang w:val="id-ID"/>
                </w:rPr>
                <m:t>3*1</m:t>
              </m:r>
            </m:e>
          </m:d>
          <m:r>
            <w:rPr>
              <w:rFonts w:ascii="Cambria Math" w:hAnsi="Cambria Math" w:cs="Times New Roman"/>
              <w:noProof/>
              <w:sz w:val="22"/>
              <w:lang w:val="id-ID"/>
            </w:rPr>
            <m:t>+</m:t>
          </m:r>
          <m:d>
            <m:dPr>
              <m:ctrlPr>
                <w:rPr>
                  <w:rFonts w:ascii="Cambria Math" w:hAnsi="Cambria Math" w:cs="Times New Roman"/>
                  <w:i/>
                  <w:noProof/>
                  <w:sz w:val="22"/>
                  <w:lang w:val="id-ID"/>
                </w:rPr>
              </m:ctrlPr>
            </m:dPr>
            <m:e>
              <m:r>
                <w:rPr>
                  <w:rFonts w:ascii="Cambria Math" w:hAnsi="Cambria Math" w:cs="Times New Roman"/>
                  <w:noProof/>
                  <w:sz w:val="22"/>
                  <w:lang w:val="id-ID"/>
                </w:rPr>
                <m:t>4*0</m:t>
              </m:r>
            </m:e>
          </m:d>
          <m:r>
            <w:rPr>
              <w:rFonts w:ascii="Cambria Math" w:hAnsi="Cambria Math" w:cs="Times New Roman"/>
              <w:noProof/>
              <w:sz w:val="22"/>
              <w:lang w:val="id-ID"/>
            </w:rPr>
            <m:t>+</m:t>
          </m:r>
          <m:d>
            <m:dPr>
              <m:ctrlPr>
                <w:rPr>
                  <w:rFonts w:ascii="Cambria Math" w:hAnsi="Cambria Math" w:cs="Times New Roman"/>
                  <w:i/>
                  <w:noProof/>
                  <w:sz w:val="22"/>
                  <w:lang w:val="id-ID"/>
                </w:rPr>
              </m:ctrlPr>
            </m:dPr>
            <m:e>
              <m:r>
                <w:rPr>
                  <w:rFonts w:ascii="Cambria Math" w:hAnsi="Cambria Math" w:cs="Times New Roman"/>
                  <w:noProof/>
                  <w:sz w:val="22"/>
                  <w:lang w:val="id-ID"/>
                </w:rPr>
                <m:t>5*1</m:t>
              </m:r>
            </m:e>
          </m:d>
          <m:r>
            <w:rPr>
              <w:rFonts w:ascii="Cambria Math" w:hAnsi="Cambria Math" w:cs="Times New Roman"/>
              <w:noProof/>
              <w:sz w:val="22"/>
              <w:lang w:val="id-ID"/>
            </w:rPr>
            <m:t>+</m:t>
          </m:r>
          <m:d>
            <m:dPr>
              <m:ctrlPr>
                <w:rPr>
                  <w:rFonts w:ascii="Cambria Math" w:hAnsi="Cambria Math" w:cs="Times New Roman"/>
                  <w:i/>
                  <w:noProof/>
                  <w:sz w:val="22"/>
                  <w:lang w:val="id-ID"/>
                </w:rPr>
              </m:ctrlPr>
            </m:dPr>
            <m:e>
              <m:r>
                <w:rPr>
                  <w:rFonts w:ascii="Cambria Math" w:hAnsi="Cambria Math" w:cs="Times New Roman"/>
                  <w:noProof/>
                  <w:sz w:val="22"/>
                  <w:lang w:val="id-ID"/>
                </w:rPr>
                <m:t>2*0</m:t>
              </m:r>
            </m:e>
          </m:d>
          <m:r>
            <w:rPr>
              <w:rFonts w:ascii="Cambria Math" w:hAnsi="Cambria Math" w:cs="Times New Roman"/>
              <w:noProof/>
              <w:sz w:val="22"/>
              <w:lang w:val="id-ID"/>
            </w:rPr>
            <m:t>+</m:t>
          </m:r>
          <m:d>
            <m:dPr>
              <m:ctrlPr>
                <w:rPr>
                  <w:rFonts w:ascii="Cambria Math" w:hAnsi="Cambria Math" w:cs="Times New Roman"/>
                  <w:i/>
                  <w:noProof/>
                  <w:sz w:val="22"/>
                  <w:lang w:val="id-ID"/>
                </w:rPr>
              </m:ctrlPr>
            </m:dPr>
            <m:e>
              <m:r>
                <w:rPr>
                  <w:rFonts w:ascii="Cambria Math" w:hAnsi="Cambria Math" w:cs="Times New Roman"/>
                  <w:noProof/>
                  <w:sz w:val="22"/>
                  <w:lang w:val="id-ID"/>
                </w:rPr>
                <m:t>2*1</m:t>
              </m:r>
            </m:e>
          </m:d>
        </m:oMath>
      </m:oMathPara>
    </w:p>
    <w:p w14:paraId="0968C4CD" w14:textId="77777777" w:rsidR="002C6F9B" w:rsidRPr="006B7DA0" w:rsidRDefault="002C6F9B" w:rsidP="002C6F9B">
      <w:pPr>
        <w:ind w:left="720" w:firstLine="720"/>
        <w:rPr>
          <w:rFonts w:eastAsiaTheme="minorEastAsia" w:cs="Times New Roman"/>
          <w:noProof/>
          <w:szCs w:val="24"/>
          <w:lang w:val="id-ID"/>
        </w:rPr>
      </w:pPr>
      <m:oMathPara>
        <m:oMathParaPr>
          <m:jc m:val="left"/>
        </m:oMathParaPr>
        <m:oMath>
          <m:r>
            <w:rPr>
              <w:rFonts w:ascii="Cambria Math" w:eastAsiaTheme="minorEastAsia" w:hAnsi="Cambria Math" w:cs="Times New Roman"/>
              <w:noProof/>
              <w:szCs w:val="24"/>
              <w:lang w:val="id-ID"/>
            </w:rPr>
            <m:t>=4+3+3+5+2</m:t>
          </m:r>
        </m:oMath>
      </m:oMathPara>
    </w:p>
    <w:p w14:paraId="13529A2F" w14:textId="77777777" w:rsidR="002C6F9B" w:rsidRPr="006B7DA0" w:rsidRDefault="002C6F9B" w:rsidP="002C6F9B">
      <w:pPr>
        <w:ind w:left="720" w:firstLine="720"/>
        <w:rPr>
          <w:rFonts w:eastAsiaTheme="minorEastAsia" w:cs="Times New Roman"/>
          <w:noProof/>
          <w:szCs w:val="24"/>
          <w:lang w:val="id-ID"/>
        </w:rPr>
      </w:pPr>
      <m:oMathPara>
        <m:oMathParaPr>
          <m:jc m:val="left"/>
        </m:oMathParaPr>
        <m:oMath>
          <m:r>
            <w:rPr>
              <w:rFonts w:ascii="Cambria Math" w:eastAsiaTheme="minorEastAsia" w:hAnsi="Cambria Math" w:cs="Times New Roman"/>
              <w:noProof/>
              <w:szCs w:val="24"/>
              <w:lang w:val="id-ID"/>
            </w:rPr>
            <m:t>=17</m:t>
          </m:r>
        </m:oMath>
      </m:oMathPara>
    </w:p>
    <w:p w14:paraId="62F1A8E8" w14:textId="77777777" w:rsidR="002C6F9B" w:rsidRPr="006B7DA0" w:rsidRDefault="002C6F9B" w:rsidP="002C6F9B">
      <w:pPr>
        <w:spacing w:after="0"/>
        <w:ind w:left="720" w:firstLine="720"/>
        <w:rPr>
          <w:rFonts w:cs="Times New Roman"/>
          <w:noProof/>
          <w:szCs w:val="24"/>
          <w:lang w:val="id-ID"/>
        </w:rPr>
      </w:pPr>
      <w:r w:rsidRPr="006B7DA0">
        <w:rPr>
          <w:noProof/>
          <w:lang w:val="id-ID"/>
        </w:rPr>
        <w:t>Setelah melaksanakan operasi konvolusi untuk elemen pada baris 1 dan kolom 1, langkah selanjutnya adalah melakukan perpindahan ke arah kanan sejauh nilai yang telah ditentukan. Perpindahan ini biasanya disebut sebagai "stride". Sebagai contoh, bila kita menetapkan stride = 1, citra input yang tengah di-convolve dengan filter akan bergeser satu kolom ke arah kanan. Hasil konvolusi untuk elemen pada baris 1 dan kolom 2 dapat dilihat pada Gambar 2.5 di bawah ini</w:t>
      </w:r>
      <w:r w:rsidRPr="006B7DA0">
        <w:rPr>
          <w:rFonts w:cs="Times New Roman"/>
          <w:noProof/>
          <w:szCs w:val="24"/>
          <w:lang w:val="id-ID"/>
        </w:rPr>
        <w:t>.</w:t>
      </w:r>
    </w:p>
    <w:p w14:paraId="6BE9B015" w14:textId="132A034B" w:rsidR="002C6F9B" w:rsidRPr="006B7DA0" w:rsidRDefault="002C6F9B" w:rsidP="002C6F9B">
      <w:pPr>
        <w:jc w:val="center"/>
        <w:rPr>
          <w:rFonts w:cs="Times New Roman"/>
          <w:noProof/>
          <w:szCs w:val="24"/>
          <w:lang w:val="id-ID"/>
        </w:rPr>
      </w:pPr>
      <w:r w:rsidRPr="006B7DA0">
        <w:rPr>
          <w:rFonts w:cs="Times New Roman"/>
          <w:noProof/>
          <w:szCs w:val="24"/>
          <w:lang w:val="id-ID"/>
        </w:rPr>
        <w:lastRenderedPageBreak/>
        <w:drawing>
          <wp:inline distT="0" distB="0" distL="0" distR="0" wp14:anchorId="0B273AC9" wp14:editId="316F3AA8">
            <wp:extent cx="2809875" cy="12192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2809875" cy="1219200"/>
                    </a:xfrm>
                    <a:prstGeom prst="rect">
                      <a:avLst/>
                    </a:prstGeom>
                    <a:noFill/>
                    <a:ln>
                      <a:noFill/>
                    </a:ln>
                  </pic:spPr>
                </pic:pic>
              </a:graphicData>
            </a:graphic>
          </wp:inline>
        </w:drawing>
      </w:r>
    </w:p>
    <w:p w14:paraId="7F1513BB" w14:textId="77777777" w:rsidR="002C6F9B" w:rsidRPr="006B7DA0" w:rsidRDefault="002C6F9B" w:rsidP="002C6F9B">
      <w:pPr>
        <w:pStyle w:val="Caption"/>
        <w:rPr>
          <w:rFonts w:cs="Times New Roman"/>
          <w:noProof/>
          <w:szCs w:val="24"/>
          <w:lang w:val="id-ID"/>
        </w:rPr>
      </w:pPr>
      <w:bookmarkStart w:id="24" w:name="_Toc147262754"/>
      <w:r w:rsidRPr="006B7DA0">
        <w:rPr>
          <w:noProof/>
          <w:lang w:val="id-ID"/>
        </w:rPr>
        <w:t xml:space="preserve">Gambar </w:t>
      </w: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2</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Gambar \* ARABIC \s 1 </w:instrText>
      </w:r>
      <w:r w:rsidRPr="006B7DA0">
        <w:rPr>
          <w:noProof/>
          <w:lang w:val="id-ID"/>
        </w:rPr>
        <w:fldChar w:fldCharType="separate"/>
      </w:r>
      <w:r w:rsidRPr="006B7DA0">
        <w:rPr>
          <w:noProof/>
          <w:lang w:val="id-ID"/>
        </w:rPr>
        <w:t>5</w:t>
      </w:r>
      <w:r w:rsidRPr="006B7DA0">
        <w:rPr>
          <w:noProof/>
          <w:lang w:val="id-ID"/>
        </w:rPr>
        <w:fldChar w:fldCharType="end"/>
      </w:r>
      <w:r w:rsidRPr="006B7DA0">
        <w:rPr>
          <w:rFonts w:cs="Times New Roman"/>
          <w:noProof/>
          <w:szCs w:val="24"/>
          <w:lang w:val="id-ID"/>
        </w:rPr>
        <w:t xml:space="preserve"> Konvolusi antara matriks citra dan filter untuk baris 1 kolom 2</w:t>
      </w:r>
      <w:bookmarkEnd w:id="24"/>
    </w:p>
    <w:p w14:paraId="66A2E1BF" w14:textId="77777777" w:rsidR="002C6F9B" w:rsidRPr="006B7DA0" w:rsidRDefault="002C6F9B" w:rsidP="002C6F9B">
      <w:pPr>
        <w:ind w:left="720" w:firstLine="720"/>
        <w:rPr>
          <w:rFonts w:cs="Times New Roman"/>
          <w:noProof/>
          <w:szCs w:val="24"/>
          <w:lang w:val="id-ID"/>
        </w:rPr>
      </w:pPr>
      <w:r w:rsidRPr="006B7DA0">
        <w:rPr>
          <w:noProof/>
          <w:lang w:val="id-ID"/>
        </w:rPr>
        <w:t>Lakukan pergeseeran ke arah kanan hingga hasil konvolusi pada seluruh baris di baris pertama dapat diketahui. Kemudian, lakukan pergeseran satu baris ke arah bawah. Pada Gambar 2.6, tampak hasil konvolusi antara citra dan filter untuk baris kedua kolom pertama pada matriks konvolusi</w:t>
      </w:r>
      <w:r w:rsidRPr="006B7DA0">
        <w:rPr>
          <w:rFonts w:cs="Times New Roman"/>
          <w:noProof/>
          <w:szCs w:val="24"/>
          <w:lang w:val="id-ID"/>
        </w:rPr>
        <w:t>.</w:t>
      </w:r>
    </w:p>
    <w:p w14:paraId="11BB3D1F" w14:textId="5BFA840F" w:rsidR="002C6F9B" w:rsidRPr="006B7DA0" w:rsidRDefault="002C6F9B" w:rsidP="002C6F9B">
      <w:pPr>
        <w:jc w:val="center"/>
        <w:rPr>
          <w:rFonts w:cs="Times New Roman"/>
          <w:noProof/>
          <w:szCs w:val="24"/>
          <w:lang w:val="id-ID"/>
        </w:rPr>
      </w:pPr>
      <w:r w:rsidRPr="006B7DA0">
        <w:rPr>
          <w:rFonts w:cs="Times New Roman"/>
          <w:noProof/>
          <w:szCs w:val="24"/>
          <w:lang w:val="id-ID"/>
        </w:rPr>
        <w:drawing>
          <wp:inline distT="0" distB="0" distL="0" distR="0" wp14:anchorId="7B06DA3A" wp14:editId="79200205">
            <wp:extent cx="3352800" cy="1409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3352800" cy="1409700"/>
                    </a:xfrm>
                    <a:prstGeom prst="rect">
                      <a:avLst/>
                    </a:prstGeom>
                    <a:noFill/>
                    <a:ln>
                      <a:noFill/>
                    </a:ln>
                  </pic:spPr>
                </pic:pic>
              </a:graphicData>
            </a:graphic>
          </wp:inline>
        </w:drawing>
      </w:r>
    </w:p>
    <w:p w14:paraId="572494D8" w14:textId="77777777" w:rsidR="002C6F9B" w:rsidRPr="006B7DA0" w:rsidRDefault="002C6F9B" w:rsidP="002C6F9B">
      <w:pPr>
        <w:pStyle w:val="Caption"/>
        <w:rPr>
          <w:rFonts w:cs="Times New Roman"/>
          <w:noProof/>
          <w:szCs w:val="24"/>
          <w:lang w:val="id-ID"/>
        </w:rPr>
      </w:pPr>
      <w:bookmarkStart w:id="25" w:name="_Toc147262755"/>
      <w:r w:rsidRPr="006B7DA0">
        <w:rPr>
          <w:noProof/>
          <w:lang w:val="id-ID"/>
        </w:rPr>
        <w:t xml:space="preserve">Gambar </w:t>
      </w: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2</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Gambar \* ARABIC \s 1 </w:instrText>
      </w:r>
      <w:r w:rsidRPr="006B7DA0">
        <w:rPr>
          <w:noProof/>
          <w:lang w:val="id-ID"/>
        </w:rPr>
        <w:fldChar w:fldCharType="separate"/>
      </w:r>
      <w:r w:rsidRPr="006B7DA0">
        <w:rPr>
          <w:noProof/>
          <w:lang w:val="id-ID"/>
        </w:rPr>
        <w:t>6</w:t>
      </w:r>
      <w:r w:rsidRPr="006B7DA0">
        <w:rPr>
          <w:noProof/>
          <w:lang w:val="id-ID"/>
        </w:rPr>
        <w:fldChar w:fldCharType="end"/>
      </w:r>
      <w:r w:rsidRPr="006B7DA0">
        <w:rPr>
          <w:rFonts w:cs="Times New Roman"/>
          <w:noProof/>
          <w:szCs w:val="24"/>
          <w:lang w:val="id-ID"/>
        </w:rPr>
        <w:t xml:space="preserve"> Konvolusi antara matriks citra dan filter untuk baris 2 kolom 1</w:t>
      </w:r>
      <w:bookmarkEnd w:id="25"/>
    </w:p>
    <w:p w14:paraId="316F005B" w14:textId="77777777" w:rsidR="002C6F9B" w:rsidRPr="006B7DA0" w:rsidRDefault="002C6F9B" w:rsidP="002C6F9B">
      <w:pPr>
        <w:ind w:left="720" w:firstLine="720"/>
        <w:rPr>
          <w:rFonts w:cs="Times New Roman"/>
          <w:noProof/>
          <w:szCs w:val="24"/>
          <w:lang w:val="id-ID"/>
        </w:rPr>
      </w:pPr>
      <w:r w:rsidRPr="006B7DA0">
        <w:rPr>
          <w:noProof/>
          <w:lang w:val="id-ID"/>
        </w:rPr>
        <w:t>Proses pergeseran dan konvolusi diterapkan secara berulang hingga seluruh bagian pada citra mengalami konvolusi dengan filter. Hasil konvolusi penuh antara citra input dan filter dapat dilihat pada Gambar 2.7 dibawah ini.</w:t>
      </w:r>
    </w:p>
    <w:p w14:paraId="0A6D6D64" w14:textId="13D526FA" w:rsidR="002C6F9B" w:rsidRPr="006B7DA0" w:rsidRDefault="002C6F9B" w:rsidP="002C6F9B">
      <w:pPr>
        <w:jc w:val="center"/>
        <w:rPr>
          <w:rFonts w:cs="Times New Roman"/>
          <w:noProof/>
          <w:lang w:val="id-ID"/>
        </w:rPr>
      </w:pPr>
      <w:r w:rsidRPr="006B7DA0">
        <w:rPr>
          <w:rFonts w:cs="Times New Roman"/>
          <w:noProof/>
          <w:lang w:val="id-ID"/>
        </w:rPr>
        <w:drawing>
          <wp:inline distT="0" distB="0" distL="0" distR="0" wp14:anchorId="50EEDF87" wp14:editId="629F498A">
            <wp:extent cx="2981325" cy="12382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981325" cy="1238250"/>
                    </a:xfrm>
                    <a:prstGeom prst="rect">
                      <a:avLst/>
                    </a:prstGeom>
                    <a:noFill/>
                    <a:ln>
                      <a:noFill/>
                    </a:ln>
                  </pic:spPr>
                </pic:pic>
              </a:graphicData>
            </a:graphic>
          </wp:inline>
        </w:drawing>
      </w:r>
    </w:p>
    <w:p w14:paraId="230A5000" w14:textId="77777777" w:rsidR="002C6F9B" w:rsidRPr="006B7DA0" w:rsidRDefault="002C6F9B" w:rsidP="002C6F9B">
      <w:pPr>
        <w:pStyle w:val="Caption"/>
        <w:rPr>
          <w:rFonts w:cs="Times New Roman"/>
          <w:noProof/>
          <w:szCs w:val="24"/>
          <w:lang w:val="id-ID"/>
        </w:rPr>
      </w:pPr>
      <w:bookmarkStart w:id="26" w:name="_Toc147262756"/>
      <w:r w:rsidRPr="006B7DA0">
        <w:rPr>
          <w:noProof/>
          <w:lang w:val="id-ID"/>
        </w:rPr>
        <w:t xml:space="preserve">Gambar </w:t>
      </w: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2</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Gambar \* ARABIC \s 1 </w:instrText>
      </w:r>
      <w:r w:rsidRPr="006B7DA0">
        <w:rPr>
          <w:noProof/>
          <w:lang w:val="id-ID"/>
        </w:rPr>
        <w:fldChar w:fldCharType="separate"/>
      </w:r>
      <w:r w:rsidRPr="006B7DA0">
        <w:rPr>
          <w:noProof/>
          <w:lang w:val="id-ID"/>
        </w:rPr>
        <w:t>7</w:t>
      </w:r>
      <w:r w:rsidRPr="006B7DA0">
        <w:rPr>
          <w:noProof/>
          <w:lang w:val="id-ID"/>
        </w:rPr>
        <w:fldChar w:fldCharType="end"/>
      </w:r>
      <w:r w:rsidRPr="006B7DA0">
        <w:rPr>
          <w:rFonts w:cs="Times New Roman"/>
          <w:noProof/>
          <w:szCs w:val="24"/>
          <w:lang w:val="id-ID"/>
        </w:rPr>
        <w:t xml:space="preserve"> Konvolusi antara matriks citra dan filter untuk baris 4 kolom 4</w:t>
      </w:r>
      <w:bookmarkEnd w:id="26"/>
    </w:p>
    <w:p w14:paraId="5DABCC17" w14:textId="77777777" w:rsidR="002C6F9B" w:rsidRPr="006B7DA0" w:rsidRDefault="002C6F9B" w:rsidP="002C6F9B">
      <w:pPr>
        <w:ind w:left="720" w:firstLine="720"/>
        <w:rPr>
          <w:rFonts w:cs="Times New Roman"/>
          <w:noProof/>
          <w:szCs w:val="24"/>
          <w:lang w:val="id-ID"/>
        </w:rPr>
      </w:pPr>
      <w:r w:rsidRPr="006B7DA0">
        <w:rPr>
          <w:noProof/>
          <w:lang w:val="id-ID"/>
        </w:rPr>
        <w:t xml:space="preserve">Citra hasil konvolusi adalah citra yang telah melalui proses </w:t>
      </w:r>
      <w:r w:rsidRPr="006B7DA0">
        <w:rPr>
          <w:i/>
          <w:iCs/>
          <w:noProof/>
          <w:lang w:val="id-ID"/>
        </w:rPr>
        <w:t>filtering</w:t>
      </w:r>
      <w:r w:rsidRPr="006B7DA0">
        <w:rPr>
          <w:noProof/>
          <w:lang w:val="id-ID"/>
        </w:rPr>
        <w:t>, di mana proses ini mengekstraksi informasi tertentu seperti tepi (</w:t>
      </w:r>
      <w:r w:rsidRPr="006B7DA0">
        <w:rPr>
          <w:i/>
          <w:iCs/>
          <w:noProof/>
          <w:lang w:val="id-ID"/>
        </w:rPr>
        <w:t>edges</w:t>
      </w:r>
      <w:r w:rsidRPr="006B7DA0">
        <w:rPr>
          <w:noProof/>
          <w:lang w:val="id-ID"/>
        </w:rPr>
        <w:t>) dan warna dari citra asli, sambil juga mengaburkan atau mengurangi kebisingan (</w:t>
      </w:r>
      <w:r w:rsidRPr="006B7DA0">
        <w:rPr>
          <w:i/>
          <w:iCs/>
          <w:noProof/>
          <w:lang w:val="id-ID"/>
        </w:rPr>
        <w:t>noise</w:t>
      </w:r>
      <w:r w:rsidRPr="006B7DA0">
        <w:rPr>
          <w:noProof/>
          <w:lang w:val="id-ID"/>
        </w:rPr>
        <w:t>)</w:t>
      </w:r>
      <w:r w:rsidRPr="006B7DA0">
        <w:rPr>
          <w:rFonts w:cs="Times New Roman"/>
          <w:noProof/>
          <w:szCs w:val="24"/>
          <w:lang w:val="id-ID"/>
        </w:rPr>
        <w:t>.</w:t>
      </w:r>
    </w:p>
    <w:p w14:paraId="22C1821F" w14:textId="77777777" w:rsidR="002C6F9B" w:rsidRPr="006B7DA0" w:rsidRDefault="002C6F9B" w:rsidP="002C6F9B">
      <w:pPr>
        <w:rPr>
          <w:rFonts w:cs="Times New Roman"/>
          <w:noProof/>
          <w:szCs w:val="24"/>
          <w:lang w:val="id-ID"/>
        </w:rPr>
      </w:pPr>
    </w:p>
    <w:p w14:paraId="74A9AB16" w14:textId="77777777" w:rsidR="002C6F9B" w:rsidRPr="006B7DA0" w:rsidRDefault="002C6F9B" w:rsidP="002C6F9B">
      <w:pPr>
        <w:pStyle w:val="Heading3"/>
        <w:rPr>
          <w:rFonts w:cs="Times New Roman"/>
          <w:b/>
          <w:bCs/>
          <w:i/>
          <w:iCs/>
          <w:noProof/>
          <w:lang w:val="id-ID"/>
        </w:rPr>
      </w:pPr>
      <w:bookmarkStart w:id="27" w:name="_Toc147756956"/>
      <w:r w:rsidRPr="006B7DA0">
        <w:rPr>
          <w:rFonts w:cs="Times New Roman"/>
          <w:b/>
          <w:bCs/>
          <w:i/>
          <w:iCs/>
          <w:noProof/>
          <w:lang w:val="id-ID"/>
        </w:rPr>
        <w:lastRenderedPageBreak/>
        <w:t>2.5.2 Pooling Layer</w:t>
      </w:r>
      <w:bookmarkEnd w:id="27"/>
      <w:r w:rsidRPr="006B7DA0">
        <w:rPr>
          <w:rFonts w:cs="Times New Roman"/>
          <w:b/>
          <w:bCs/>
          <w:i/>
          <w:iCs/>
          <w:noProof/>
          <w:lang w:val="id-ID"/>
        </w:rPr>
        <w:t xml:space="preserve"> </w:t>
      </w:r>
    </w:p>
    <w:p w14:paraId="2C15644D" w14:textId="77777777" w:rsidR="002C6F9B" w:rsidRPr="006B7DA0" w:rsidRDefault="002C6F9B" w:rsidP="002C6F9B">
      <w:pPr>
        <w:ind w:left="720" w:firstLine="720"/>
        <w:rPr>
          <w:rFonts w:cs="Times New Roman"/>
          <w:noProof/>
          <w:szCs w:val="24"/>
          <w:lang w:val="id-ID"/>
        </w:rPr>
      </w:pPr>
      <w:r w:rsidRPr="006B7DA0">
        <w:rPr>
          <w:noProof/>
          <w:lang w:val="id-ID"/>
        </w:rPr>
        <w:t>Pooling layer (lapisan pengecilan) adalah salah satu komponen penting dalam Convolutional Neural Network (CNN). Ini digunakan untuk mengurangi dimensi ruang (spatial dimensions) dari gambar yang telah diproses oleh lapisan konvolusi sebelumnya. Tujuan utama dari pooling layer adalah untuk mengurangi ukuran representasi yang dihasilkan oleh lapisan konvolusi, yang membantu mengurangi beban komputasi dan jumlah parameter model. Ini juga dapat membantu dalam mencegah overfitting. Dalam arsitektur CNN, terdapat dua jenis lapisan pooling yang umum digunakan, yaitu max-pooling dan average-pooling. Max-pooling mengambil nilai maksimum, sedangkan average-pooling mengambil nilai rata-rata</w:t>
      </w:r>
      <w:r w:rsidRPr="006B7DA0">
        <w:rPr>
          <w:noProof/>
          <w:lang w:val="id-ID"/>
        </w:rPr>
        <w:fldChar w:fldCharType="begin" w:fldLock="1"/>
      </w:r>
      <w:r w:rsidRPr="006B7DA0">
        <w:rPr>
          <w:noProof/>
          <w:lang w:val="id-ID"/>
        </w:rPr>
        <w:instrText>ADDIN CSL_CITATION {"citationItems":[{"id":"ITEM-1","itemData":{"DOI":"10.11591/eei.v9i2.1857","ISSN":"23029285","abstract":"Acute Lymphoblastic Leukemia (ALL) is a disease that is defined by uncontrollable growth of malignant and immature White Blood Cells (WBCs) which is called lymphoblast. Traditionally, lymphoblast analysis is done manually and highly dependent on the pathologist’s skill and experience which sometimes yields inaccurate result. For that reason, in this project an algorithm to automatically detect WBC and subsequently examine ALL disease using Convolutional Neural Network (CNN) is proposed. Several pretrained CNN models which are VGG, GoogleNet and Alexnet were analaysed to compare its performance for differentiating lymphoblast and non-lymphoblast cells from IDB database. The tuning is done by experimenting the convolution layer, pooling layer and fully connected layer. Technically, 70% of the images are used for training and another 30% for testing. From the experiments, it is found that the best pretrained models are VGG and GoogleNet compared to AlexNet by achieving 100% accuracy for training. As for testing, VGG obtained the highest performance which is 99.13% accuracy. Apart from that, VGG also proven to have better result based on the training graph which is more stable and contains less error compared to the other two models.","author":[{"dropping-particle":"","family":"Safuan","given":"Syadia Nabilah Mohd","non-dropping-particle":"","parse-names":false,"suffix":""},{"dropping-particle":"","family":"Tomari","given":"Mohd Razali Md","non-dropping-particle":"","parse-names":false,"suffix":""},{"dropping-particle":"","family":"Zakaria","given":"Wan Nurshazwani Wan","non-dropping-particle":"","parse-names":false,"suffix":""},{"dropping-particle":"","family":"Mohd","given":"Mohd Norzali Hj","non-dropping-particle":"","parse-names":false,"suffix":""},{"dropping-particle":"","family":"Suriani","given":"Nor Surayahani","non-dropping-particle":"","parse-names":false,"suffix":""}],"container-title":"Bulletin of Electrical Engineering and Informatics","id":"ITEM-1","issue":"2","issued":{"date-parts":[["2020"]]},"page":"611-618","title":"Investigation of white blood cell biomaker model for acute lymphoblastic leukemia detection based on convolutional neural network","type":"article-journal","volume":"9"},"uris":["http://www.mendeley.com/documents/?uuid=5e4165ea-10cb-4cb5-8d1a-b6b3a3ac68c0"]}],"mendeley":{"formattedCitation":"[22]","plainTextFormattedCitation":"[22]","previouslyFormattedCitation":"[22]"},"properties":{"noteIndex":0},"schema":"https://github.com/citation-style-language/schema/raw/master/csl-citation.json"}</w:instrText>
      </w:r>
      <w:r w:rsidRPr="006B7DA0">
        <w:rPr>
          <w:noProof/>
          <w:lang w:val="id-ID"/>
        </w:rPr>
        <w:fldChar w:fldCharType="separate"/>
      </w:r>
      <w:r w:rsidRPr="006B7DA0">
        <w:rPr>
          <w:noProof/>
          <w:lang w:val="id-ID"/>
        </w:rPr>
        <w:t>[22]</w:t>
      </w:r>
      <w:r w:rsidRPr="006B7DA0">
        <w:rPr>
          <w:noProof/>
          <w:lang w:val="id-ID"/>
        </w:rPr>
        <w:fldChar w:fldCharType="end"/>
      </w:r>
      <w:r w:rsidRPr="006B7DA0">
        <w:rPr>
          <w:noProof/>
          <w:lang w:val="id-ID"/>
        </w:rPr>
        <w:t>. Ilustrasi konsep ini dapat dilihat pada gambar 2.8.</w:t>
      </w:r>
    </w:p>
    <w:p w14:paraId="4BB5BACF" w14:textId="537CFEC0" w:rsidR="002C6F9B" w:rsidRPr="006B7DA0" w:rsidRDefault="002C6F9B" w:rsidP="002C6F9B">
      <w:pPr>
        <w:jc w:val="center"/>
        <w:rPr>
          <w:rFonts w:cs="Times New Roman"/>
          <w:noProof/>
          <w:szCs w:val="24"/>
          <w:lang w:val="id-ID"/>
        </w:rPr>
      </w:pPr>
      <w:r w:rsidRPr="006B7DA0">
        <w:rPr>
          <w:rFonts w:cs="Times New Roman"/>
          <w:noProof/>
          <w:szCs w:val="24"/>
          <w:lang w:val="id-ID"/>
        </w:rPr>
        <w:drawing>
          <wp:inline distT="0" distB="0" distL="0" distR="0" wp14:anchorId="77020CA4" wp14:editId="6D8647CA">
            <wp:extent cx="2343150" cy="10953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8" cstate="print">
                      <a:extLst>
                        <a:ext uri="{28A0092B-C50C-407E-A947-70E740481C1C}">
                          <a14:useLocalDpi xmlns:a14="http://schemas.microsoft.com/office/drawing/2010/main" val="0"/>
                        </a:ext>
                      </a:extLst>
                    </a:blip>
                    <a:srcRect r="19868"/>
                    <a:stretch>
                      <a:fillRect/>
                    </a:stretch>
                  </pic:blipFill>
                  <pic:spPr bwMode="auto">
                    <a:xfrm>
                      <a:off x="0" y="0"/>
                      <a:ext cx="2343150" cy="1095375"/>
                    </a:xfrm>
                    <a:prstGeom prst="rect">
                      <a:avLst/>
                    </a:prstGeom>
                    <a:noFill/>
                    <a:ln>
                      <a:noFill/>
                    </a:ln>
                  </pic:spPr>
                </pic:pic>
              </a:graphicData>
            </a:graphic>
          </wp:inline>
        </w:drawing>
      </w:r>
    </w:p>
    <w:p w14:paraId="15CC7310" w14:textId="77777777" w:rsidR="002C6F9B" w:rsidRPr="006B7DA0" w:rsidRDefault="002C6F9B" w:rsidP="002C6F9B">
      <w:pPr>
        <w:pStyle w:val="Caption"/>
        <w:rPr>
          <w:rFonts w:cs="Times New Roman"/>
          <w:noProof/>
          <w:szCs w:val="24"/>
          <w:lang w:val="id-ID"/>
        </w:rPr>
      </w:pPr>
      <w:bookmarkStart w:id="28" w:name="_Toc147262757"/>
      <w:r w:rsidRPr="006B7DA0">
        <w:rPr>
          <w:noProof/>
          <w:lang w:val="id-ID"/>
        </w:rPr>
        <w:t xml:space="preserve">Gambar </w:t>
      </w: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2</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Gambar \* ARABIC \s 1 </w:instrText>
      </w:r>
      <w:r w:rsidRPr="006B7DA0">
        <w:rPr>
          <w:noProof/>
          <w:lang w:val="id-ID"/>
        </w:rPr>
        <w:fldChar w:fldCharType="separate"/>
      </w:r>
      <w:r w:rsidRPr="006B7DA0">
        <w:rPr>
          <w:noProof/>
          <w:lang w:val="id-ID"/>
        </w:rPr>
        <w:t>8</w:t>
      </w:r>
      <w:r w:rsidRPr="006B7DA0">
        <w:rPr>
          <w:noProof/>
          <w:lang w:val="id-ID"/>
        </w:rPr>
        <w:fldChar w:fldCharType="end"/>
      </w:r>
      <w:r w:rsidRPr="006B7DA0">
        <w:rPr>
          <w:rFonts w:cs="Times New Roman"/>
          <w:noProof/>
          <w:szCs w:val="24"/>
          <w:lang w:val="id-ID"/>
        </w:rPr>
        <w:t xml:space="preserve"> A. Matriks awal, B. Setelah max-pooling,  C. setelah average-pooling</w:t>
      </w:r>
      <w:bookmarkEnd w:id="28"/>
    </w:p>
    <w:p w14:paraId="5F66FAD0" w14:textId="77777777" w:rsidR="002C6F9B" w:rsidRPr="006B7DA0" w:rsidRDefault="002C6F9B" w:rsidP="002C6F9B">
      <w:pPr>
        <w:ind w:left="720" w:firstLine="720"/>
        <w:rPr>
          <w:rFonts w:cs="Times New Roman"/>
          <w:noProof/>
          <w:szCs w:val="24"/>
          <w:lang w:val="id-ID"/>
        </w:rPr>
      </w:pPr>
      <w:r w:rsidRPr="006B7DA0">
        <w:rPr>
          <w:noProof/>
          <w:lang w:val="id-ID"/>
        </w:rPr>
        <w:t>Pooling citra menghasilkan informasi yang setara dengan citra hasil konvolusi, tetapi dimensi citra berkurang sebanyak 50%. Fungsi ini bermanfaat dalam mengurangi jumlah parameter pembelajaran</w:t>
      </w:r>
      <w:r w:rsidRPr="006B7DA0">
        <w:rPr>
          <w:rFonts w:cs="Times New Roman"/>
          <w:noProof/>
          <w:szCs w:val="24"/>
          <w:lang w:val="id-ID"/>
        </w:rPr>
        <w:t>.</w:t>
      </w:r>
    </w:p>
    <w:p w14:paraId="0CB0DAC7" w14:textId="77777777" w:rsidR="002C6F9B" w:rsidRPr="006B7DA0" w:rsidRDefault="002C6F9B" w:rsidP="002C6F9B">
      <w:pPr>
        <w:pStyle w:val="Heading3"/>
        <w:ind w:firstLine="720"/>
        <w:rPr>
          <w:rFonts w:cs="Times New Roman"/>
          <w:b/>
          <w:bCs/>
          <w:i/>
          <w:iCs/>
          <w:noProof/>
          <w:lang w:val="id-ID"/>
        </w:rPr>
      </w:pPr>
      <w:bookmarkStart w:id="29" w:name="_Toc147756957"/>
      <w:r w:rsidRPr="006B7DA0">
        <w:rPr>
          <w:rFonts w:cs="Times New Roman"/>
          <w:b/>
          <w:bCs/>
          <w:i/>
          <w:iCs/>
          <w:noProof/>
          <w:lang w:val="id-ID"/>
        </w:rPr>
        <w:t>2.5.3 Rectified Linear Unit (ReLU)</w:t>
      </w:r>
      <w:bookmarkEnd w:id="29"/>
    </w:p>
    <w:p w14:paraId="77C5B644" w14:textId="77777777" w:rsidR="002C6F9B" w:rsidRPr="006B7DA0" w:rsidRDefault="002C6F9B" w:rsidP="002C6F9B">
      <w:pPr>
        <w:ind w:left="720" w:firstLine="720"/>
        <w:rPr>
          <w:rFonts w:cs="Times New Roman"/>
          <w:noProof/>
          <w:szCs w:val="24"/>
          <w:lang w:val="id-ID"/>
        </w:rPr>
      </w:pPr>
      <w:r w:rsidRPr="006B7DA0">
        <w:rPr>
          <w:rFonts w:cs="Times New Roman"/>
          <w:noProof/>
          <w:szCs w:val="24"/>
          <w:lang w:val="id-ID"/>
        </w:rPr>
        <w:t xml:space="preserve">Aktivasi diperlukan untuk mendapatkan output dari convolutional layer. Pada CNN digunakan fungsi aktivasi </w:t>
      </w:r>
      <w:r w:rsidRPr="006B7DA0">
        <w:rPr>
          <w:rFonts w:cs="Times New Roman"/>
          <w:i/>
          <w:iCs/>
          <w:noProof/>
          <w:szCs w:val="24"/>
          <w:lang w:val="id-ID"/>
        </w:rPr>
        <w:t>Rectified Linear Unit</w:t>
      </w:r>
      <w:r w:rsidRPr="006B7DA0">
        <w:rPr>
          <w:rFonts w:cs="Times New Roman"/>
          <w:noProof/>
          <w:szCs w:val="24"/>
          <w:lang w:val="id-ID"/>
        </w:rPr>
        <w:t xml:space="preserve"> (ReLU). ReLU mengubah nilai output negatif menjadi nol. Gambar 10 merupakan contoh aktivasi ReLU. Diketahui </w:t>
      </w:r>
      <w:bookmarkStart w:id="30" w:name="_Hlk129165872"/>
      <w:r w:rsidRPr="006B7DA0">
        <w:rPr>
          <w:rFonts w:ascii="Cambria Math" w:hAnsi="Cambria Math" w:cs="Cambria Math"/>
          <w:noProof/>
          <w:szCs w:val="24"/>
          <w:lang w:val="id-ID"/>
        </w:rPr>
        <w:t>𝑓</w:t>
      </w:r>
      <w:r w:rsidRPr="006B7DA0">
        <w:rPr>
          <w:rFonts w:cs="Times New Roman"/>
          <w:noProof/>
          <w:szCs w:val="24"/>
          <w:lang w:val="id-ID"/>
        </w:rPr>
        <w:t>(</w:t>
      </w:r>
      <w:r w:rsidRPr="006B7DA0">
        <w:rPr>
          <w:rFonts w:ascii="Cambria Math" w:hAnsi="Cambria Math" w:cs="Cambria Math"/>
          <w:noProof/>
          <w:szCs w:val="24"/>
          <w:lang w:val="id-ID"/>
        </w:rPr>
        <w:t>𝑥</w:t>
      </w:r>
      <w:r w:rsidRPr="006B7DA0">
        <w:rPr>
          <w:rFonts w:cs="Times New Roman"/>
          <w:noProof/>
          <w:szCs w:val="24"/>
          <w:lang w:val="id-ID"/>
        </w:rPr>
        <w:t>)</w:t>
      </w:r>
      <w:bookmarkEnd w:id="30"/>
      <w:r w:rsidRPr="006B7DA0">
        <w:rPr>
          <w:rFonts w:cs="Times New Roman"/>
          <w:noProof/>
          <w:szCs w:val="24"/>
          <w:lang w:val="id-ID"/>
        </w:rPr>
        <w:t xml:space="preserve"> merupakan fungsi aktivasi ReLU, </w:t>
      </w:r>
      <w:r w:rsidRPr="006B7DA0">
        <w:rPr>
          <w:rFonts w:ascii="Cambria Math" w:hAnsi="Cambria Math" w:cs="Cambria Math"/>
          <w:noProof/>
          <w:szCs w:val="24"/>
          <w:lang w:val="id-ID"/>
        </w:rPr>
        <w:t>𝑥</w:t>
      </w:r>
      <w:r w:rsidRPr="006B7DA0">
        <w:rPr>
          <w:rFonts w:cs="Times New Roman"/>
          <w:noProof/>
          <w:szCs w:val="24"/>
          <w:lang w:val="id-ID"/>
        </w:rPr>
        <w:t xml:space="preserve"> merupakan nilai dari matriks hasil pooling</w:t>
      </w:r>
      <w:r w:rsidRPr="006B7DA0">
        <w:rPr>
          <w:rFonts w:cs="Times New Roman"/>
          <w:noProof/>
          <w:szCs w:val="24"/>
          <w:lang w:val="id-ID"/>
        </w:rPr>
        <w:fldChar w:fldCharType="begin" w:fldLock="1"/>
      </w:r>
      <w:r w:rsidRPr="006B7DA0">
        <w:rPr>
          <w:rFonts w:cs="Times New Roman"/>
          <w:noProof/>
          <w:szCs w:val="24"/>
          <w:lang w:val="id-ID"/>
        </w:rPr>
        <w:instrText>ADDIN CSL_CITATION {"citationItems":[{"id":"ITEM-1","itemData":{"abstract":"Penderita leukemia memiliki risiko kematian yang sangat tinggi, namun dapat dikurangi dengan dilakukan pengobatan secara dini. Pada umumnya diperlukan seorang dokter ahli, biaya dan waktu yang lama untuk melakukan diagnosis penyakit leukemia secara manual. Proses diagnosis manual yang dilakukan seorang dokter juga berisiko terjadinya kesalahan (human error). Hal ini dapat mengakibatkan penderita terlambat dalam pengobatan penyakit leukemia. Pada penelitian ini, dibentuk suatu sistem klasifikasi citra mikroskopis sel tunggal untuk diagnosis penyakit leukemia secara otomatis menggunakan Convolutional Neural Network (CNN) dengan arsitektur Inception-v3. Proses augmentasi diterapkan untuk meningkatkan keragaman data, sehingga mampu mengurangi overfitting. Selanjutnya dilakukan uji coba nilai hyper-parameter sistem untuk meningkatkan kinerja Inception-v3 dalam klasifikasi citra penyakit leukemia. Uji coba yang dilakukan diantaranya: nilai learning rate, batch size dan penggunaan metode optimasi RMSProb. Hasil uji coba terbaik klasifikasi penyakit leukemia menggunakan Inception-v3 adalah: akurasi sebesar 100%, sensitifitas sebesar 100%, dan spesitifitas sebesar 100%.","author":[{"dropping-particle":"","family":"Kapa","given":"Mujibur Rahman","non-dropping-particle":"","parse-names":false,"suffix":""}],"id":"ITEM-1","issued":{"date-parts":[["2022"]]},"page":"129","title":"Klasifikasi Citra Penyakit Leukemia Menggunakan Convolutional Neural Network Dengan Arsitektur Inception-V3","type":"article-journal"},"uris":["http://www.mendeley.com/documents/?uuid=2a84ee78-d046-4f86-9b8f-ecbe5c926931"]}],"mendeley":{"formattedCitation":"[23]","plainTextFormattedCitation":"[23]","previouslyFormattedCitation":"[23]"},"properties":{"noteIndex":0},"schema":"https://github.com/citation-style-language/schema/raw/master/csl-citation.json"}</w:instrText>
      </w:r>
      <w:r w:rsidRPr="006B7DA0">
        <w:rPr>
          <w:rFonts w:cs="Times New Roman"/>
          <w:noProof/>
          <w:szCs w:val="24"/>
          <w:lang w:val="id-ID"/>
        </w:rPr>
        <w:fldChar w:fldCharType="separate"/>
      </w:r>
      <w:r w:rsidRPr="006B7DA0">
        <w:rPr>
          <w:rFonts w:cs="Times New Roman"/>
          <w:noProof/>
          <w:szCs w:val="24"/>
          <w:lang w:val="id-ID"/>
        </w:rPr>
        <w:t>[23]</w:t>
      </w:r>
      <w:r w:rsidRPr="006B7DA0">
        <w:rPr>
          <w:rFonts w:cs="Times New Roman"/>
          <w:noProof/>
          <w:szCs w:val="24"/>
          <w:lang w:val="id-ID"/>
        </w:rPr>
        <w:fldChar w:fldCharType="end"/>
      </w:r>
      <w:r w:rsidRPr="006B7DA0">
        <w:rPr>
          <w:rFonts w:cs="Times New Roman"/>
          <w:noProof/>
          <w:szCs w:val="24"/>
          <w:lang w:val="id-ID"/>
        </w:rPr>
        <w:t>.</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2C6F9B" w:rsidRPr="006B7DA0" w14:paraId="20CE79CE" w14:textId="77777777" w:rsidTr="002C6F9B">
        <w:tc>
          <w:tcPr>
            <w:tcW w:w="3005" w:type="dxa"/>
          </w:tcPr>
          <w:p w14:paraId="76EE54D2" w14:textId="77777777" w:rsidR="002C6F9B" w:rsidRPr="006B7DA0" w:rsidRDefault="002C6F9B">
            <w:pPr>
              <w:rPr>
                <w:rFonts w:cs="Times New Roman"/>
                <w:noProof/>
                <w:lang w:val="id-ID"/>
              </w:rPr>
            </w:pPr>
          </w:p>
        </w:tc>
        <w:tc>
          <w:tcPr>
            <w:tcW w:w="3005" w:type="dxa"/>
            <w:hideMark/>
          </w:tcPr>
          <w:p w14:paraId="303901E3" w14:textId="77777777" w:rsidR="002C6F9B" w:rsidRPr="006B7DA0" w:rsidRDefault="002C6F9B">
            <w:pPr>
              <w:jc w:val="center"/>
              <w:rPr>
                <w:rFonts w:cs="Times New Roman"/>
                <w:noProof/>
                <w:szCs w:val="24"/>
                <w:lang w:val="id-ID"/>
              </w:rPr>
            </w:pPr>
            <w:r w:rsidRPr="006B7DA0">
              <w:rPr>
                <w:rFonts w:ascii="Cambria Math" w:hAnsi="Cambria Math" w:cs="Cambria Math"/>
                <w:noProof/>
                <w:lang w:val="id-ID"/>
              </w:rPr>
              <w:t>𝑓</w:t>
            </w:r>
            <w:r w:rsidRPr="006B7DA0">
              <w:rPr>
                <w:rFonts w:cs="Times New Roman"/>
                <w:noProof/>
                <w:lang w:val="id-ID"/>
              </w:rPr>
              <w:t>(</w:t>
            </w:r>
            <w:r w:rsidRPr="006B7DA0">
              <w:rPr>
                <w:rFonts w:ascii="Cambria Math" w:hAnsi="Cambria Math" w:cs="Cambria Math"/>
                <w:noProof/>
                <w:lang w:val="id-ID"/>
              </w:rPr>
              <w:t>𝑥</w:t>
            </w:r>
            <w:r w:rsidRPr="006B7DA0">
              <w:rPr>
                <w:rFonts w:cs="Times New Roman"/>
                <w:noProof/>
                <w:lang w:val="id-ID"/>
              </w:rPr>
              <w:t>)</w:t>
            </w:r>
            <w:r w:rsidRPr="006B7DA0">
              <w:rPr>
                <w:rFonts w:cs="Times New Roman"/>
                <w:noProof/>
                <w:szCs w:val="24"/>
                <w:lang w:val="id-ID"/>
              </w:rPr>
              <w:t xml:space="preserve"> = max (0,</w:t>
            </w:r>
            <w:r w:rsidRPr="006B7DA0">
              <w:rPr>
                <w:rFonts w:cs="Times New Roman"/>
                <w:noProof/>
                <w:lang w:val="id-ID"/>
              </w:rPr>
              <w:t xml:space="preserve"> </w:t>
            </w:r>
            <w:r w:rsidRPr="006B7DA0">
              <w:rPr>
                <w:rFonts w:ascii="Cambria Math" w:hAnsi="Cambria Math" w:cs="Cambria Math"/>
                <w:noProof/>
                <w:lang w:val="id-ID"/>
              </w:rPr>
              <w:t>𝑥</w:t>
            </w:r>
            <w:r w:rsidRPr="006B7DA0">
              <w:rPr>
                <w:rFonts w:cs="Times New Roman"/>
                <w:noProof/>
                <w:lang w:val="id-ID"/>
              </w:rPr>
              <w:t xml:space="preserve"> </w:t>
            </w:r>
            <w:r w:rsidRPr="006B7DA0">
              <w:rPr>
                <w:rFonts w:cs="Times New Roman"/>
                <w:noProof/>
                <w:szCs w:val="24"/>
                <w:lang w:val="id-ID"/>
              </w:rPr>
              <w:t>)</w:t>
            </w:r>
          </w:p>
        </w:tc>
        <w:tc>
          <w:tcPr>
            <w:tcW w:w="3006" w:type="dxa"/>
            <w:hideMark/>
          </w:tcPr>
          <w:p w14:paraId="160A3636" w14:textId="77777777" w:rsidR="002C6F9B" w:rsidRPr="006B7DA0" w:rsidRDefault="002C6F9B">
            <w:pPr>
              <w:pStyle w:val="Caption"/>
              <w:rPr>
                <w:rFonts w:cs="Times New Roman"/>
                <w:noProof/>
                <w:lang w:val="id-ID"/>
              </w:rPr>
            </w:pPr>
            <w:r w:rsidRPr="006B7DA0">
              <w:rPr>
                <w:noProof/>
                <w:lang w:val="id-ID"/>
              </w:rPr>
              <w:t xml:space="preserve">  </w:t>
            </w: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2</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_ \* ARABIC \s 1 </w:instrText>
            </w:r>
            <w:r w:rsidRPr="006B7DA0">
              <w:rPr>
                <w:noProof/>
                <w:lang w:val="id-ID"/>
              </w:rPr>
              <w:fldChar w:fldCharType="separate"/>
            </w:r>
            <w:r w:rsidRPr="006B7DA0">
              <w:rPr>
                <w:noProof/>
                <w:lang w:val="id-ID"/>
              </w:rPr>
              <w:t>4</w:t>
            </w:r>
            <w:r w:rsidRPr="006B7DA0">
              <w:rPr>
                <w:noProof/>
                <w:lang w:val="id-ID"/>
              </w:rPr>
              <w:fldChar w:fldCharType="end"/>
            </w:r>
          </w:p>
        </w:tc>
      </w:tr>
    </w:tbl>
    <w:p w14:paraId="2C23928D" w14:textId="77777777" w:rsidR="002C6F9B" w:rsidRPr="006B7DA0" w:rsidRDefault="002C6F9B" w:rsidP="002C6F9B">
      <w:pPr>
        <w:jc w:val="center"/>
        <w:rPr>
          <w:rFonts w:cs="Times New Roman"/>
          <w:noProof/>
          <w:szCs w:val="24"/>
          <w:lang w:val="id-ID"/>
        </w:rPr>
      </w:pPr>
    </w:p>
    <w:p w14:paraId="6BBA0655" w14:textId="230E6DB1" w:rsidR="002C6F9B" w:rsidRPr="006B7DA0" w:rsidRDefault="002C6F9B" w:rsidP="002C6F9B">
      <w:pPr>
        <w:jc w:val="center"/>
        <w:rPr>
          <w:rFonts w:cs="Times New Roman"/>
          <w:noProof/>
          <w:szCs w:val="24"/>
          <w:lang w:val="id-ID"/>
        </w:rPr>
      </w:pPr>
      <w:r w:rsidRPr="006B7DA0">
        <w:rPr>
          <w:rFonts w:cs="Times New Roman"/>
          <w:noProof/>
          <w:szCs w:val="24"/>
          <w:lang w:val="id-ID"/>
        </w:rPr>
        <w:lastRenderedPageBreak/>
        <w:drawing>
          <wp:inline distT="0" distB="0" distL="0" distR="0" wp14:anchorId="24ABDE2D" wp14:editId="67BEF01D">
            <wp:extent cx="3981450" cy="11239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3981450" cy="1123950"/>
                    </a:xfrm>
                    <a:prstGeom prst="rect">
                      <a:avLst/>
                    </a:prstGeom>
                    <a:noFill/>
                    <a:ln>
                      <a:noFill/>
                    </a:ln>
                  </pic:spPr>
                </pic:pic>
              </a:graphicData>
            </a:graphic>
          </wp:inline>
        </w:drawing>
      </w:r>
    </w:p>
    <w:p w14:paraId="5A91E649" w14:textId="77777777" w:rsidR="002C6F9B" w:rsidRPr="006B7DA0" w:rsidRDefault="002C6F9B" w:rsidP="002C6F9B">
      <w:pPr>
        <w:pStyle w:val="Caption"/>
        <w:rPr>
          <w:rFonts w:cs="Times New Roman"/>
          <w:noProof/>
          <w:lang w:val="id-ID"/>
        </w:rPr>
      </w:pPr>
      <w:bookmarkStart w:id="31" w:name="_Toc147262758"/>
      <w:r w:rsidRPr="006B7DA0">
        <w:rPr>
          <w:noProof/>
          <w:lang w:val="id-ID"/>
        </w:rPr>
        <w:t xml:space="preserve">Gambar </w:t>
      </w: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2</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Gambar \* ARABIC \s 1 </w:instrText>
      </w:r>
      <w:r w:rsidRPr="006B7DA0">
        <w:rPr>
          <w:noProof/>
          <w:lang w:val="id-ID"/>
        </w:rPr>
        <w:fldChar w:fldCharType="separate"/>
      </w:r>
      <w:r w:rsidRPr="006B7DA0">
        <w:rPr>
          <w:noProof/>
          <w:lang w:val="id-ID"/>
        </w:rPr>
        <w:t>9</w:t>
      </w:r>
      <w:r w:rsidRPr="006B7DA0">
        <w:rPr>
          <w:noProof/>
          <w:lang w:val="id-ID"/>
        </w:rPr>
        <w:fldChar w:fldCharType="end"/>
      </w:r>
      <w:r w:rsidRPr="006B7DA0">
        <w:rPr>
          <w:rFonts w:cs="Times New Roman"/>
          <w:noProof/>
          <w:lang w:val="id-ID"/>
        </w:rPr>
        <w:t xml:space="preserve"> Operasi ReLU</w:t>
      </w:r>
      <w:bookmarkEnd w:id="31"/>
    </w:p>
    <w:p w14:paraId="2A3C5EA7" w14:textId="77777777" w:rsidR="002C6F9B" w:rsidRPr="006B7DA0" w:rsidRDefault="002C6F9B" w:rsidP="002C6F9B">
      <w:pPr>
        <w:ind w:left="720" w:firstLine="720"/>
        <w:rPr>
          <w:rFonts w:cs="Times New Roman"/>
          <w:noProof/>
          <w:szCs w:val="24"/>
          <w:lang w:val="id-ID"/>
        </w:rPr>
      </w:pPr>
      <w:r w:rsidRPr="006B7DA0">
        <w:rPr>
          <w:rFonts w:cs="Times New Roman"/>
          <w:noProof/>
          <w:szCs w:val="24"/>
          <w:lang w:val="id-ID"/>
        </w:rPr>
        <w:t>Pada matriks sebelah kiri terdapat nilai negatif, setelah diaktivasi nilai negatif menjadi nol sedangkan nilai positif tetap.</w:t>
      </w:r>
    </w:p>
    <w:p w14:paraId="6908083A" w14:textId="77777777" w:rsidR="002C6F9B" w:rsidRPr="006B7DA0" w:rsidRDefault="002C6F9B" w:rsidP="002C6F9B">
      <w:pPr>
        <w:pStyle w:val="Heading3"/>
        <w:ind w:firstLine="720"/>
        <w:rPr>
          <w:rFonts w:cs="Times New Roman"/>
          <w:b/>
          <w:bCs/>
          <w:i/>
          <w:iCs/>
          <w:noProof/>
          <w:lang w:val="id-ID"/>
        </w:rPr>
      </w:pPr>
      <w:bookmarkStart w:id="32" w:name="_Toc147756958"/>
      <w:r w:rsidRPr="006B7DA0">
        <w:rPr>
          <w:rFonts w:cs="Times New Roman"/>
          <w:b/>
          <w:bCs/>
          <w:i/>
          <w:iCs/>
          <w:noProof/>
          <w:lang w:val="id-ID"/>
        </w:rPr>
        <w:t>2.5.4 Fully Connected Layer (FCL)</w:t>
      </w:r>
      <w:bookmarkEnd w:id="32"/>
    </w:p>
    <w:p w14:paraId="743097EC" w14:textId="77777777" w:rsidR="002C6F9B" w:rsidRPr="006B7DA0" w:rsidRDefault="002C6F9B" w:rsidP="002C6F9B">
      <w:pPr>
        <w:ind w:left="720" w:firstLine="720"/>
        <w:rPr>
          <w:rFonts w:cs="Times New Roman"/>
          <w:noProof/>
          <w:szCs w:val="24"/>
          <w:lang w:val="id-ID"/>
        </w:rPr>
      </w:pPr>
      <w:r w:rsidRPr="006B7DA0">
        <w:rPr>
          <w:noProof/>
          <w:lang w:val="id-ID"/>
        </w:rPr>
        <w:t>Fully Connected Layer (FCL) atau juga sering disebut sebagai Dense Layer adalah jenis lapisan dalam suatu jaringan saraf tiruan (neural network) di bidang pembelajaran mesin. Lapisan ini memainkan peran penting dalam pengolahan informasi dalam suatu model. FCL biasanya ditempatkan di akhir arsitektur jaringan saraf, setelah sejumlah lapisan konvolusi atau pooling dalam arsitektur Convolutional Neural Network (CNN), atau di antara lapisan-lapisan pada jaringan saraf biasa (feedforward neural network). Fungsi utama dari lapisan ini adalah untuk mengumpulkan informasi yang telah diekstrak oleh lapisan-lapisan sebelumnya dan menghasilkan output yang sesuai dengan tugas yang diinginkan, seperti klasifikasi atau regresi</w:t>
      </w:r>
      <w:r w:rsidRPr="006B7DA0">
        <w:rPr>
          <w:noProof/>
          <w:lang w:val="id-ID"/>
        </w:rPr>
        <w:fldChar w:fldCharType="begin" w:fldLock="1"/>
      </w:r>
      <w:r w:rsidRPr="006B7DA0">
        <w:rPr>
          <w:noProof/>
          <w:lang w:val="id-ID"/>
        </w:rPr>
        <w:instrText>ADDIN CSL_CITATION {"citationItems":[{"id":"ITEM-1","itemData":{"author":[{"dropping-particle":"","family":"Mehindra Prasmatio","given":"R","non-dropping-particle":"","parse-names":false,"suffix":""},{"dropping-particle":"","family":"Rahmat","given":"Basuki","non-dropping-particle":"","parse-names":false,"suffix":""},{"dropping-particle":"","family":"Yuniar","given":"Intan","non-dropping-particle":"","parse-names":false,"suffix":""}],"container-title":"Jurnal Informatika dan Sistem Informasi (JIFoSI)","id":"ITEM-1","issue":"2","issued":{"date-parts":[["2020"]]},"page":"510-521","title":"Algoritma Convolutional Neural Network","type":"article-journal","volume":"1"},"uris":["http://www.mendeley.com/documents/?uuid=b3b36667-9f82-4adb-8dc3-4c4bd04beae9"]}],"mendeley":{"formattedCitation":"[24]","plainTextFormattedCitation":"[24]","previouslyFormattedCitation":"[24]"},"properties":{"noteIndex":0},"schema":"https://github.com/citation-style-language/schema/raw/master/csl-citation.json"}</w:instrText>
      </w:r>
      <w:r w:rsidRPr="006B7DA0">
        <w:rPr>
          <w:noProof/>
          <w:lang w:val="id-ID"/>
        </w:rPr>
        <w:fldChar w:fldCharType="separate"/>
      </w:r>
      <w:r w:rsidRPr="006B7DA0">
        <w:rPr>
          <w:noProof/>
          <w:lang w:val="id-ID"/>
        </w:rPr>
        <w:t>[24]</w:t>
      </w:r>
      <w:r w:rsidRPr="006B7DA0">
        <w:rPr>
          <w:noProof/>
          <w:lang w:val="id-ID"/>
        </w:rPr>
        <w:fldChar w:fldCharType="end"/>
      </w:r>
      <w:r w:rsidRPr="006B7DA0">
        <w:rPr>
          <w:rFonts w:cs="Times New Roman"/>
          <w:noProof/>
          <w:szCs w:val="24"/>
          <w:lang w:val="id-ID"/>
        </w:rPr>
        <w:t>.</w:t>
      </w:r>
    </w:p>
    <w:p w14:paraId="0741266F" w14:textId="1F639C93" w:rsidR="002C6F9B" w:rsidRPr="006B7DA0" w:rsidRDefault="002C6F9B" w:rsidP="002C6F9B">
      <w:pPr>
        <w:jc w:val="center"/>
        <w:rPr>
          <w:rFonts w:cs="Times New Roman"/>
          <w:noProof/>
          <w:szCs w:val="24"/>
          <w:lang w:val="id-ID"/>
        </w:rPr>
      </w:pPr>
      <w:r w:rsidRPr="006B7DA0">
        <w:rPr>
          <w:noProof/>
          <w:lang w:val="id-ID"/>
        </w:rPr>
        <w:drawing>
          <wp:inline distT="0" distB="0" distL="0" distR="0" wp14:anchorId="70771BB8" wp14:editId="519A16A5">
            <wp:extent cx="4371975" cy="1990725"/>
            <wp:effectExtent l="0" t="0" r="9525" b="9525"/>
            <wp:docPr id="12" name="Picture 12" descr="Convolutional Neural Networks (CNN): Step 4 - Full Connection - Blogs -  SuperDataScience | Machine Learning | AI | Data Science Career | Analytics  | Suc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onvolutional Neural Networks (CNN): Step 4 - Full Connection - Blogs -  SuperDataScience | Machine Learning | AI | Data Science Career | Analytics  | Success"/>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371975" cy="1990725"/>
                    </a:xfrm>
                    <a:prstGeom prst="rect">
                      <a:avLst/>
                    </a:prstGeom>
                    <a:noFill/>
                    <a:ln>
                      <a:noFill/>
                    </a:ln>
                  </pic:spPr>
                </pic:pic>
              </a:graphicData>
            </a:graphic>
          </wp:inline>
        </w:drawing>
      </w:r>
    </w:p>
    <w:p w14:paraId="696C20CD" w14:textId="77777777" w:rsidR="002C6F9B" w:rsidRPr="006B7DA0" w:rsidRDefault="002C6F9B" w:rsidP="002C6F9B">
      <w:pPr>
        <w:pStyle w:val="Caption"/>
        <w:rPr>
          <w:rFonts w:cs="Times New Roman"/>
          <w:noProof/>
          <w:szCs w:val="24"/>
          <w:lang w:val="id-ID"/>
        </w:rPr>
      </w:pPr>
      <w:bookmarkStart w:id="33" w:name="_Toc147262759"/>
      <w:r w:rsidRPr="006B7DA0">
        <w:rPr>
          <w:noProof/>
          <w:lang w:val="id-ID"/>
        </w:rPr>
        <w:t xml:space="preserve">Gambar </w:t>
      </w: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2</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Gambar \* ARABIC \s 1 </w:instrText>
      </w:r>
      <w:r w:rsidRPr="006B7DA0">
        <w:rPr>
          <w:noProof/>
          <w:lang w:val="id-ID"/>
        </w:rPr>
        <w:fldChar w:fldCharType="separate"/>
      </w:r>
      <w:r w:rsidRPr="006B7DA0">
        <w:rPr>
          <w:noProof/>
          <w:lang w:val="id-ID"/>
        </w:rPr>
        <w:t>10</w:t>
      </w:r>
      <w:r w:rsidRPr="006B7DA0">
        <w:rPr>
          <w:noProof/>
          <w:lang w:val="id-ID"/>
        </w:rPr>
        <w:fldChar w:fldCharType="end"/>
      </w:r>
      <w:r w:rsidRPr="006B7DA0">
        <w:rPr>
          <w:rFonts w:cs="Times New Roman"/>
          <w:noProof/>
          <w:szCs w:val="24"/>
          <w:lang w:val="id-ID"/>
        </w:rPr>
        <w:t xml:space="preserve"> Ilustrasi Fully Connected Layer</w:t>
      </w:r>
      <w:bookmarkEnd w:id="33"/>
    </w:p>
    <w:p w14:paraId="74334651" w14:textId="77777777" w:rsidR="002C6F9B" w:rsidRPr="006B7DA0" w:rsidRDefault="002C6F9B" w:rsidP="002C6F9B">
      <w:pPr>
        <w:ind w:left="720" w:firstLine="720"/>
        <w:rPr>
          <w:rFonts w:cs="Times New Roman"/>
          <w:noProof/>
          <w:szCs w:val="24"/>
          <w:lang w:val="id-ID"/>
        </w:rPr>
      </w:pPr>
      <w:r w:rsidRPr="006B7DA0">
        <w:rPr>
          <w:noProof/>
          <w:lang w:val="id-ID"/>
        </w:rPr>
        <w:t>Lapisan masukan pada Fully Connected Layer (FCL) merujuk pada keluaran dari lapisan sebelumnya, yang bisa berupa lapisan pooling atau lapisan aktivasi. Lapisan keluaran dari FCL, di sisi lain, akan menghasilkan probabilitas untuk setiap kelas yang relevan.</w:t>
      </w:r>
      <w:r w:rsidRPr="006B7DA0">
        <w:rPr>
          <w:rFonts w:cs="Times New Roman"/>
          <w:noProof/>
          <w:szCs w:val="24"/>
          <w:lang w:val="id-ID"/>
        </w:rPr>
        <w:t>.</w:t>
      </w:r>
    </w:p>
    <w:p w14:paraId="6E1D7634" w14:textId="77777777" w:rsidR="002C6F9B" w:rsidRPr="006B7DA0" w:rsidRDefault="002C6F9B" w:rsidP="002C6F9B">
      <w:pPr>
        <w:pStyle w:val="Heading3"/>
        <w:ind w:firstLine="720"/>
        <w:rPr>
          <w:rFonts w:cs="Times New Roman"/>
          <w:b/>
          <w:bCs/>
          <w:i/>
          <w:iCs/>
          <w:noProof/>
          <w:lang w:val="id-ID"/>
        </w:rPr>
      </w:pPr>
      <w:bookmarkStart w:id="34" w:name="_Toc147756959"/>
      <w:r w:rsidRPr="006B7DA0">
        <w:rPr>
          <w:rFonts w:cs="Times New Roman"/>
          <w:b/>
          <w:bCs/>
          <w:i/>
          <w:iCs/>
          <w:noProof/>
          <w:lang w:val="id-ID"/>
        </w:rPr>
        <w:lastRenderedPageBreak/>
        <w:t>2.5.5 Squeeze and Excitation (SE) Layer</w:t>
      </w:r>
      <w:bookmarkEnd w:id="34"/>
    </w:p>
    <w:p w14:paraId="7B4C8E91" w14:textId="77777777" w:rsidR="002C6F9B" w:rsidRPr="006B7DA0" w:rsidRDefault="002C6F9B" w:rsidP="002C6F9B">
      <w:pPr>
        <w:ind w:left="720" w:firstLine="720"/>
        <w:rPr>
          <w:noProof/>
          <w:lang w:val="id-ID"/>
        </w:rPr>
      </w:pPr>
      <w:r w:rsidRPr="006B7DA0">
        <w:rPr>
          <w:i/>
          <w:iCs/>
          <w:noProof/>
          <w:lang w:val="id-ID"/>
        </w:rPr>
        <w:t>Squeeze-and-Excitation</w:t>
      </w:r>
      <w:r w:rsidRPr="006B7DA0">
        <w:rPr>
          <w:noProof/>
          <w:lang w:val="id-ID"/>
        </w:rPr>
        <w:t xml:space="preserve"> (SE) Layer adalah mekanisme yang diperkenalkan untuk meningkatkan kinerja jaringan saraf konvolusional dengan memberikan penekanan yang dinamis pada fitur-fitur yang penting. Mekanisme ini dirancang untuk membantu jaringan saraf fokus pada fitur-fitur yang lebih signifikan, meningkatkan daya representasi, dan akhirnya, meningkatkan akurasi. Squeeze-and-Excitation (SE) Layer termasuk dalam kategori mekanisme atau teknik yang disebut sebagai "Attention Mechanisms." Attention mechanisms diperkenalkan untuk memungkinkan model memusatkan perhatian pada bagian-bagian tertentu dari input yang dianggap lebih relevan atau penting </w:t>
      </w:r>
      <w:r w:rsidRPr="006B7DA0">
        <w:rPr>
          <w:noProof/>
          <w:lang w:val="id-ID"/>
        </w:rPr>
        <w:fldChar w:fldCharType="begin" w:fldLock="1"/>
      </w:r>
      <w:r w:rsidRPr="006B7DA0">
        <w:rPr>
          <w:noProof/>
          <w:lang w:val="id-ID"/>
        </w:rPr>
        <w:instrText>ADDIN CSL_CITATION {"citationItems":[{"id":"ITEM-1","itemData":{"DOI":"10.1007/978-981-15-0798-4_6","ISSN":"21952728","abstract":"Examining blood microscopic images for leukemia is necessary when expensive equipment for flow cytometry is unavailable. Automated systems can ease the burden on medical experts for performing this examination and may be especially helpful to quickly screen a large number of patients. We present a simple, yet effective classification approach using a ResNeXt convolutional neural network with Squeeze-and-Excitation modules. The approach was evaluated in the C-NMC online challenge and achieves a weighted F1-score of 88.91 % on the test set. Code is available at https://github.com/jprellberg/isbi2019cancer.","author":[{"dropping-particle":"","family":"Prellberg","given":"Jonas","non-dropping-particle":"","parse-names":false,"suffix":""},{"dropping-particle":"","family":"Kramer","given":"Oliver","non-dropping-particle":"","parse-names":false,"suffix":""}],"container-title":"Lecture Notes in Bioengineering","id":"ITEM-1","issued":{"date-parts":[["2019"]]},"page":"53-61","title":"Acute lymphoblastic leukemia classification from microscopic images using convolutional neural networks","type":"article-journal"},"uris":["http://www.mendeley.com/documents/?uuid=2efedb9a-deb8-4be2-98ed-e2789ea51ba2"]}],"mendeley":{"formattedCitation":"[25]","plainTextFormattedCitation":"[25]","previouslyFormattedCitation":"[25]"},"properties":{"noteIndex":0},"schema":"https://github.com/citation-style-language/schema/raw/master/csl-citation.json"}</w:instrText>
      </w:r>
      <w:r w:rsidRPr="006B7DA0">
        <w:rPr>
          <w:noProof/>
          <w:lang w:val="id-ID"/>
        </w:rPr>
        <w:fldChar w:fldCharType="separate"/>
      </w:r>
      <w:r w:rsidRPr="006B7DA0">
        <w:rPr>
          <w:noProof/>
          <w:lang w:val="id-ID"/>
        </w:rPr>
        <w:t>[25]</w:t>
      </w:r>
      <w:r w:rsidRPr="006B7DA0">
        <w:rPr>
          <w:noProof/>
          <w:lang w:val="id-ID"/>
        </w:rPr>
        <w:fldChar w:fldCharType="end"/>
      </w:r>
      <w:r w:rsidRPr="006B7DA0">
        <w:rPr>
          <w:noProof/>
          <w:lang w:val="id-ID"/>
        </w:rPr>
        <w:t>.</w:t>
      </w:r>
    </w:p>
    <w:p w14:paraId="43063D3F" w14:textId="77777777" w:rsidR="002C6F9B" w:rsidRPr="006B7DA0" w:rsidRDefault="002C6F9B" w:rsidP="002C6F9B">
      <w:pPr>
        <w:ind w:left="720"/>
        <w:rPr>
          <w:noProof/>
          <w:lang w:val="id-ID" w:eastAsia="en-ID"/>
        </w:rPr>
      </w:pPr>
      <w:r w:rsidRPr="006B7DA0">
        <w:rPr>
          <w:noProof/>
          <w:lang w:val="id-ID" w:eastAsia="en-ID"/>
        </w:rPr>
        <w:t>Berikut adalah dua langkah utama dari mekanisme Squeeze-and-Excitation:</w:t>
      </w:r>
    </w:p>
    <w:p w14:paraId="61687B5E" w14:textId="77777777" w:rsidR="002C6F9B" w:rsidRPr="006B7DA0" w:rsidRDefault="002C6F9B" w:rsidP="002C6F9B">
      <w:pPr>
        <w:pStyle w:val="ListParagraph"/>
        <w:numPr>
          <w:ilvl w:val="0"/>
          <w:numId w:val="12"/>
        </w:numPr>
        <w:rPr>
          <w:noProof/>
          <w:lang w:val="id-ID" w:eastAsia="en-ID"/>
        </w:rPr>
      </w:pPr>
      <w:r w:rsidRPr="006B7DA0">
        <w:rPr>
          <w:noProof/>
          <w:lang w:val="id-ID" w:eastAsia="en-ID"/>
        </w:rPr>
        <w:t>Squeeze:</w:t>
      </w:r>
    </w:p>
    <w:p w14:paraId="0051AB0E" w14:textId="77777777" w:rsidR="002C6F9B" w:rsidRPr="006B7DA0" w:rsidRDefault="002C6F9B" w:rsidP="002C6F9B">
      <w:pPr>
        <w:ind w:left="1080" w:firstLine="720"/>
        <w:rPr>
          <w:noProof/>
          <w:lang w:val="id-ID" w:eastAsia="en-ID"/>
        </w:rPr>
      </w:pPr>
      <w:r w:rsidRPr="006B7DA0">
        <w:rPr>
          <w:noProof/>
          <w:lang w:val="id-ID" w:eastAsia="en-ID"/>
        </w:rPr>
        <w:t>Proses squeeze melibatkan reduksi dimensi spasial dari fitur. Ini biasanya dilakukan melalui operasi global average pooling (GAP). Secara sederhana, untuk setiap channel atau fitur map, kita ambil rata-rata dari semua nilai piksel dalam channel tersebut. Hasilnya adalah satu nilai untuk setiap channel.</w:t>
      </w:r>
    </w:p>
    <w:p w14:paraId="581BECC2" w14:textId="77777777" w:rsidR="002C6F9B" w:rsidRPr="006B7DA0" w:rsidRDefault="002C6F9B" w:rsidP="002C6F9B">
      <w:pPr>
        <w:pStyle w:val="ListParagraph"/>
        <w:numPr>
          <w:ilvl w:val="0"/>
          <w:numId w:val="12"/>
        </w:numPr>
        <w:rPr>
          <w:noProof/>
          <w:lang w:val="id-ID" w:eastAsia="en-ID"/>
        </w:rPr>
      </w:pPr>
      <w:r w:rsidRPr="006B7DA0">
        <w:rPr>
          <w:noProof/>
          <w:lang w:val="id-ID" w:eastAsia="en-ID"/>
        </w:rPr>
        <w:t>Excitation:</w:t>
      </w:r>
    </w:p>
    <w:p w14:paraId="4256C2EB" w14:textId="77777777" w:rsidR="002C6F9B" w:rsidRPr="006B7DA0" w:rsidRDefault="002C6F9B" w:rsidP="002C6F9B">
      <w:pPr>
        <w:spacing w:after="0"/>
        <w:ind w:left="1080" w:firstLine="720"/>
        <w:rPr>
          <w:noProof/>
          <w:lang w:val="id-ID" w:eastAsia="en-ID"/>
        </w:rPr>
      </w:pPr>
      <w:r w:rsidRPr="006B7DA0">
        <w:rPr>
          <w:noProof/>
          <w:lang w:val="id-ID" w:eastAsia="en-ID"/>
        </w:rPr>
        <w:t>Proses excitation melibatkan dua layer fully connected (FC). Layer pertama bertindak sebagai layer menyempit (squeeze), mengurangi dimensi menjadi nilai yang lebih kecil. Layer kedua bertindak sebagai layer ekspansi (excitation), menghasilkan bobot untuk setiap channel yang memodelkan seberapa pentingnya channel tersebut.</w:t>
      </w:r>
    </w:p>
    <w:p w14:paraId="15807D93" w14:textId="2537EB88" w:rsidR="002C6F9B" w:rsidRPr="006B7DA0" w:rsidRDefault="002C6F9B" w:rsidP="002C6F9B">
      <w:pPr>
        <w:spacing w:after="0"/>
        <w:jc w:val="center"/>
        <w:rPr>
          <w:noProof/>
          <w:lang w:val="id-ID" w:eastAsia="en-ID"/>
        </w:rPr>
      </w:pPr>
      <w:r w:rsidRPr="006B7DA0">
        <w:rPr>
          <w:noProof/>
          <w:lang w:val="id-ID" w:eastAsia="en-ID"/>
        </w:rPr>
        <w:lastRenderedPageBreak/>
        <w:drawing>
          <wp:inline distT="0" distB="0" distL="0" distR="0" wp14:anchorId="246F449A" wp14:editId="441643E8">
            <wp:extent cx="1400175" cy="25622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400175" cy="2562225"/>
                    </a:xfrm>
                    <a:prstGeom prst="rect">
                      <a:avLst/>
                    </a:prstGeom>
                    <a:noFill/>
                    <a:ln>
                      <a:noFill/>
                    </a:ln>
                  </pic:spPr>
                </pic:pic>
              </a:graphicData>
            </a:graphic>
          </wp:inline>
        </w:drawing>
      </w:r>
    </w:p>
    <w:p w14:paraId="7D5E3FD3" w14:textId="77777777" w:rsidR="002C6F9B" w:rsidRPr="006B7DA0" w:rsidRDefault="002C6F9B" w:rsidP="002C6F9B">
      <w:pPr>
        <w:pStyle w:val="Caption"/>
        <w:rPr>
          <w:noProof/>
          <w:lang w:val="id-ID" w:eastAsia="en-ID"/>
        </w:rPr>
      </w:pPr>
      <w:r w:rsidRPr="006B7DA0">
        <w:rPr>
          <w:noProof/>
          <w:lang w:val="id-ID"/>
        </w:rPr>
        <w:t xml:space="preserve">Gambar </w:t>
      </w: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2</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Gambar \* ARABIC \s 1 </w:instrText>
      </w:r>
      <w:r w:rsidRPr="006B7DA0">
        <w:rPr>
          <w:noProof/>
          <w:lang w:val="id-ID"/>
        </w:rPr>
        <w:fldChar w:fldCharType="separate"/>
      </w:r>
      <w:r w:rsidRPr="006B7DA0">
        <w:rPr>
          <w:noProof/>
          <w:lang w:val="id-ID"/>
        </w:rPr>
        <w:t>11</w:t>
      </w:r>
      <w:r w:rsidRPr="006B7DA0">
        <w:rPr>
          <w:noProof/>
          <w:lang w:val="id-ID"/>
        </w:rPr>
        <w:fldChar w:fldCharType="end"/>
      </w:r>
      <w:r w:rsidRPr="006B7DA0">
        <w:rPr>
          <w:noProof/>
          <w:lang w:val="id-ID"/>
        </w:rPr>
        <w:t xml:space="preserve"> Arsitektur SE Layer</w:t>
      </w:r>
    </w:p>
    <w:p w14:paraId="23C3702C" w14:textId="77777777" w:rsidR="002C6F9B" w:rsidRPr="006B7DA0" w:rsidRDefault="002C6F9B" w:rsidP="002C6F9B">
      <w:pPr>
        <w:ind w:firstLine="720"/>
        <w:rPr>
          <w:noProof/>
          <w:lang w:val="id-ID"/>
        </w:rPr>
      </w:pPr>
      <w:r w:rsidRPr="006B7DA0">
        <w:rPr>
          <w:noProof/>
          <w:lang w:val="id-ID"/>
        </w:rPr>
        <w:t>Langkah-langkah tersebut dapat dirumuskan sebagai berikut:</w:t>
      </w:r>
    </w:p>
    <w:p w14:paraId="1BB31ED4" w14:textId="77777777" w:rsidR="002C6F9B" w:rsidRPr="006B7DA0" w:rsidRDefault="002C6F9B" w:rsidP="002C6F9B">
      <w:pPr>
        <w:pStyle w:val="ListParagraph"/>
        <w:numPr>
          <w:ilvl w:val="0"/>
          <w:numId w:val="12"/>
        </w:numPr>
        <w:rPr>
          <w:noProof/>
          <w:lang w:val="id-ID" w:eastAsia="en-ID"/>
        </w:rPr>
      </w:pPr>
      <w:r w:rsidRPr="006B7DA0">
        <w:rPr>
          <w:noProof/>
          <w:lang w:val="id-ID" w:eastAsia="en-ID"/>
        </w:rPr>
        <w:t xml:space="preserve">Squeeze : </w:t>
      </w:r>
      <m:oMath>
        <m:r>
          <w:rPr>
            <w:rFonts w:ascii="Cambria Math" w:hAnsi="Cambria Math"/>
            <w:noProof/>
            <w:lang w:val="id-ID" w:eastAsia="en-ID"/>
          </w:rPr>
          <m:t>GAP</m:t>
        </m:r>
        <m:d>
          <m:dPr>
            <m:ctrlPr>
              <w:rPr>
                <w:rFonts w:ascii="Cambria Math" w:hAnsi="Cambria Math"/>
                <w:i/>
                <w:noProof/>
                <w:lang w:val="id-ID" w:eastAsia="en-ID"/>
              </w:rPr>
            </m:ctrlPr>
          </m:dPr>
          <m:e>
            <m:r>
              <w:rPr>
                <w:rFonts w:ascii="Cambria Math" w:hAnsi="Cambria Math"/>
                <w:noProof/>
                <w:lang w:val="id-ID" w:eastAsia="en-ID"/>
              </w:rPr>
              <m:t>x</m:t>
            </m:r>
          </m:e>
        </m:d>
        <m:r>
          <w:rPr>
            <w:rFonts w:ascii="Cambria Math" w:hAnsi="Cambria Math"/>
            <w:noProof/>
            <w:lang w:val="id-ID" w:eastAsia="en-ID"/>
          </w:rPr>
          <m:t xml:space="preserve">, </m:t>
        </m:r>
      </m:oMath>
      <w:r w:rsidRPr="006B7DA0">
        <w:rPr>
          <w:rFonts w:eastAsiaTheme="minorEastAsia"/>
          <w:noProof/>
          <w:lang w:val="id-ID" w:eastAsia="en-ID"/>
        </w:rPr>
        <w:t xml:space="preserve">dimana </w:t>
      </w:r>
      <m:oMath>
        <m:r>
          <w:rPr>
            <w:rFonts w:ascii="Cambria Math" w:eastAsiaTheme="minorEastAsia" w:hAnsi="Cambria Math"/>
            <w:noProof/>
            <w:lang w:val="id-ID" w:eastAsia="en-ID"/>
          </w:rPr>
          <m:t xml:space="preserve">z </m:t>
        </m:r>
      </m:oMath>
      <w:r w:rsidRPr="006B7DA0">
        <w:rPr>
          <w:rFonts w:eastAsiaTheme="minorEastAsia"/>
          <w:noProof/>
          <w:lang w:val="id-ID" w:eastAsia="en-ID"/>
        </w:rPr>
        <w:t xml:space="preserve">adalah hasil operasi </w:t>
      </w:r>
      <w:r w:rsidRPr="006B7DA0">
        <w:rPr>
          <w:rFonts w:eastAsiaTheme="minorEastAsia"/>
          <w:i/>
          <w:iCs/>
          <w:noProof/>
          <w:lang w:val="id-ID" w:eastAsia="en-ID"/>
        </w:rPr>
        <w:t>global average pooling</w:t>
      </w:r>
      <w:r w:rsidRPr="006B7DA0">
        <w:rPr>
          <w:rFonts w:eastAsiaTheme="minorEastAsia"/>
          <w:noProof/>
          <w:lang w:val="id-ID" w:eastAsia="en-ID"/>
        </w:rPr>
        <w:t xml:space="preserve"> pada fitur map </w:t>
      </w:r>
      <m:oMath>
        <m:r>
          <w:rPr>
            <w:rFonts w:ascii="Cambria Math" w:eastAsiaTheme="minorEastAsia" w:hAnsi="Cambria Math"/>
            <w:noProof/>
            <w:lang w:val="id-ID" w:eastAsia="en-ID"/>
          </w:rPr>
          <m:t>x</m:t>
        </m:r>
      </m:oMath>
    </w:p>
    <w:p w14:paraId="41B2727F" w14:textId="77777777" w:rsidR="002C6F9B" w:rsidRPr="006B7DA0" w:rsidRDefault="002C6F9B" w:rsidP="002C6F9B">
      <w:pPr>
        <w:pStyle w:val="ListParagraph"/>
        <w:numPr>
          <w:ilvl w:val="0"/>
          <w:numId w:val="12"/>
        </w:numPr>
        <w:rPr>
          <w:noProof/>
          <w:lang w:val="id-ID" w:eastAsia="en-ID"/>
        </w:rPr>
      </w:pPr>
      <w:r w:rsidRPr="006B7DA0">
        <w:rPr>
          <w:noProof/>
          <w:lang w:val="id-ID" w:eastAsia="en-ID"/>
        </w:rPr>
        <w:t xml:space="preserve">Excitation : </w:t>
      </w:r>
      <m:oMath>
        <m:r>
          <w:rPr>
            <w:rFonts w:ascii="Cambria Math" w:hAnsi="Cambria Math"/>
            <w:noProof/>
            <w:lang w:val="id-ID" w:eastAsia="en-ID"/>
          </w:rPr>
          <m:t>s= σ(2</m:t>
        </m:r>
        <m:sPre>
          <m:sPrePr>
            <m:ctrlPr>
              <w:rPr>
                <w:rFonts w:ascii="Cambria Math" w:hAnsi="Cambria Math"/>
                <w:i/>
                <w:noProof/>
                <w:lang w:val="id-ID" w:eastAsia="en-ID"/>
              </w:rPr>
            </m:ctrlPr>
          </m:sPrePr>
          <m:sub>
            <m:r>
              <w:rPr>
                <w:rFonts w:ascii="Cambria Math" w:hAnsi="Cambria Math"/>
                <w:noProof/>
                <w:lang w:val="id-ID" w:eastAsia="en-ID"/>
              </w:rPr>
              <m:t>2</m:t>
            </m:r>
          </m:sub>
          <m:sup/>
          <m:e>
            <m:r>
              <w:rPr>
                <w:rFonts w:ascii="Cambria Math" w:hAnsi="Cambria Math"/>
                <w:noProof/>
                <w:lang w:val="id-ID" w:eastAsia="en-ID"/>
              </w:rPr>
              <m:t>δ(W</m:t>
            </m:r>
            <m:sPre>
              <m:sPrePr>
                <m:ctrlPr>
                  <w:rPr>
                    <w:rFonts w:ascii="Cambria Math" w:hAnsi="Cambria Math"/>
                    <w:i/>
                    <w:noProof/>
                    <w:lang w:val="id-ID" w:eastAsia="en-ID"/>
                  </w:rPr>
                </m:ctrlPr>
              </m:sPrePr>
              <m:sub>
                <m:r>
                  <w:rPr>
                    <w:rFonts w:ascii="Cambria Math" w:hAnsi="Cambria Math"/>
                    <w:noProof/>
                    <w:lang w:val="id-ID" w:eastAsia="en-ID"/>
                  </w:rPr>
                  <m:t>1</m:t>
                </m:r>
              </m:sub>
              <m:sup/>
              <m:e>
                <m:r>
                  <w:rPr>
                    <w:rFonts w:ascii="Cambria Math" w:hAnsi="Cambria Math"/>
                    <w:noProof/>
                    <w:lang w:val="id-ID" w:eastAsia="en-ID"/>
                  </w:rPr>
                  <m:t xml:space="preserve">z)),  </m:t>
                </m:r>
              </m:e>
            </m:sPre>
          </m:e>
        </m:sPre>
      </m:oMath>
      <w:r w:rsidRPr="006B7DA0">
        <w:rPr>
          <w:rFonts w:eastAsiaTheme="minorEastAsia"/>
          <w:noProof/>
          <w:lang w:val="id-ID" w:eastAsia="en-ID"/>
        </w:rPr>
        <w:t xml:space="preserve"> dimana </w:t>
      </w:r>
      <m:oMath>
        <m:sSub>
          <m:sSubPr>
            <m:ctrlPr>
              <w:rPr>
                <w:rFonts w:ascii="Cambria Math" w:eastAsiaTheme="minorEastAsia" w:hAnsi="Cambria Math"/>
                <w:i/>
                <w:noProof/>
                <w:lang w:val="id-ID" w:eastAsia="en-ID"/>
              </w:rPr>
            </m:ctrlPr>
          </m:sSubPr>
          <m:e>
            <m:r>
              <w:rPr>
                <w:rFonts w:ascii="Cambria Math" w:eastAsiaTheme="minorEastAsia" w:hAnsi="Cambria Math"/>
                <w:noProof/>
                <w:lang w:val="id-ID" w:eastAsia="en-ID"/>
              </w:rPr>
              <m:t>w</m:t>
            </m:r>
          </m:e>
          <m:sub>
            <m:r>
              <w:rPr>
                <w:rFonts w:ascii="Cambria Math" w:eastAsiaTheme="minorEastAsia" w:hAnsi="Cambria Math"/>
                <w:noProof/>
                <w:lang w:val="id-ID" w:eastAsia="en-ID"/>
              </w:rPr>
              <m:t xml:space="preserve">1 </m:t>
            </m:r>
          </m:sub>
        </m:sSub>
      </m:oMath>
      <w:r w:rsidRPr="006B7DA0">
        <w:rPr>
          <w:rFonts w:eastAsiaTheme="minorEastAsia"/>
          <w:noProof/>
          <w:lang w:val="id-ID" w:eastAsia="en-ID"/>
        </w:rPr>
        <w:t xml:space="preserve">dan </w:t>
      </w:r>
      <m:oMath>
        <m:sSub>
          <m:sSubPr>
            <m:ctrlPr>
              <w:rPr>
                <w:rFonts w:ascii="Cambria Math" w:eastAsiaTheme="minorEastAsia" w:hAnsi="Cambria Math"/>
                <w:i/>
                <w:noProof/>
                <w:lang w:val="id-ID" w:eastAsia="en-ID"/>
              </w:rPr>
            </m:ctrlPr>
          </m:sSubPr>
          <m:e>
            <m:r>
              <w:rPr>
                <w:rFonts w:ascii="Cambria Math" w:eastAsiaTheme="minorEastAsia" w:hAnsi="Cambria Math"/>
                <w:noProof/>
                <w:lang w:val="id-ID" w:eastAsia="en-ID"/>
              </w:rPr>
              <m:t>w</m:t>
            </m:r>
          </m:e>
          <m:sub>
            <m:r>
              <w:rPr>
                <w:rFonts w:ascii="Cambria Math" w:eastAsiaTheme="minorEastAsia" w:hAnsi="Cambria Math"/>
                <w:noProof/>
                <w:lang w:val="id-ID" w:eastAsia="en-ID"/>
              </w:rPr>
              <m:t>2</m:t>
            </m:r>
          </m:sub>
        </m:sSub>
        <m:r>
          <w:rPr>
            <w:rFonts w:ascii="Cambria Math" w:eastAsiaTheme="minorEastAsia" w:hAnsi="Cambria Math"/>
            <w:noProof/>
            <w:lang w:val="id-ID" w:eastAsia="en-ID"/>
          </w:rPr>
          <m:t xml:space="preserve"> </m:t>
        </m:r>
      </m:oMath>
      <w:r w:rsidRPr="006B7DA0">
        <w:rPr>
          <w:rFonts w:eastAsiaTheme="minorEastAsia"/>
          <w:noProof/>
          <w:lang w:val="id-ID" w:eastAsia="en-ID"/>
        </w:rPr>
        <w:t xml:space="preserve">adalah bobot dari layer FC, </w:t>
      </w:r>
      <m:oMath>
        <m:r>
          <w:rPr>
            <w:rFonts w:ascii="Cambria Math" w:eastAsiaTheme="minorEastAsia" w:hAnsi="Cambria Math"/>
            <w:noProof/>
            <w:lang w:val="id-ID" w:eastAsia="en-ID"/>
          </w:rPr>
          <m:t xml:space="preserve">δ </m:t>
        </m:r>
      </m:oMath>
      <w:r w:rsidRPr="006B7DA0">
        <w:rPr>
          <w:rFonts w:eastAsiaTheme="minorEastAsia"/>
          <w:noProof/>
          <w:lang w:val="id-ID" w:eastAsia="en-ID"/>
        </w:rPr>
        <w:t xml:space="preserve">adalah ReLU dan </w:t>
      </w:r>
      <m:oMath>
        <m:r>
          <w:rPr>
            <w:rFonts w:ascii="Cambria Math" w:eastAsiaTheme="minorEastAsia" w:hAnsi="Cambria Math"/>
            <w:noProof/>
            <w:lang w:val="id-ID" w:eastAsia="en-ID"/>
          </w:rPr>
          <m:t xml:space="preserve">σ </m:t>
        </m:r>
      </m:oMath>
      <w:r w:rsidRPr="006B7DA0">
        <w:rPr>
          <w:rFonts w:eastAsiaTheme="minorEastAsia"/>
          <w:noProof/>
          <w:lang w:val="id-ID" w:eastAsia="en-ID"/>
        </w:rPr>
        <w:t>adalah Sigmoid</w:t>
      </w:r>
    </w:p>
    <w:p w14:paraId="75DF56EA" w14:textId="77777777" w:rsidR="002C6F9B" w:rsidRPr="006B7DA0" w:rsidRDefault="002C6F9B" w:rsidP="002C6F9B">
      <w:pPr>
        <w:ind w:left="720" w:firstLine="720"/>
        <w:rPr>
          <w:noProof/>
          <w:lang w:val="id-ID"/>
        </w:rPr>
      </w:pPr>
      <w:r w:rsidRPr="006B7DA0">
        <w:rPr>
          <w:noProof/>
          <w:lang w:val="id-ID"/>
        </w:rPr>
        <w:t>Selanjutnya, bobot hasil dari excitation (</w:t>
      </w:r>
      <m:oMath>
        <m:r>
          <w:rPr>
            <w:rFonts w:ascii="Cambria Math" w:hAnsi="Cambria Math"/>
            <w:noProof/>
            <w:lang w:val="id-ID"/>
          </w:rPr>
          <m:t>s</m:t>
        </m:r>
      </m:oMath>
      <w:r w:rsidRPr="006B7DA0">
        <w:rPr>
          <w:noProof/>
          <w:lang w:val="id-ID"/>
        </w:rPr>
        <w:t>) digunakan untuk memberikan bobot kepada fitur-fitur asli:</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4536"/>
        <w:gridCol w:w="2217"/>
      </w:tblGrid>
      <w:tr w:rsidR="002C6F9B" w:rsidRPr="006B7DA0" w14:paraId="672DBFAC" w14:textId="77777777" w:rsidTr="002C6F9B">
        <w:tc>
          <w:tcPr>
            <w:tcW w:w="2263" w:type="dxa"/>
          </w:tcPr>
          <w:p w14:paraId="1416349D" w14:textId="77777777" w:rsidR="002C6F9B" w:rsidRPr="006B7DA0" w:rsidRDefault="002C6F9B">
            <w:pPr>
              <w:rPr>
                <w:noProof/>
                <w:lang w:val="id-ID"/>
              </w:rPr>
            </w:pPr>
          </w:p>
        </w:tc>
        <w:tc>
          <w:tcPr>
            <w:tcW w:w="4536" w:type="dxa"/>
            <w:hideMark/>
          </w:tcPr>
          <w:p w14:paraId="32ED2A33" w14:textId="77777777" w:rsidR="002C6F9B" w:rsidRPr="006B7DA0" w:rsidRDefault="002C6F9B">
            <w:pPr>
              <w:rPr>
                <w:noProof/>
                <w:lang w:val="id-ID"/>
              </w:rPr>
            </w:pPr>
            <m:oMathPara>
              <m:oMath>
                <m:r>
                  <w:rPr>
                    <w:rFonts w:ascii="Cambria Math" w:hAnsi="Cambria Math"/>
                    <w:noProof/>
                    <w:lang w:val="id-ID"/>
                  </w:rPr>
                  <m:t>SE=s*x</m:t>
                </m:r>
              </m:oMath>
            </m:oMathPara>
          </w:p>
        </w:tc>
        <w:tc>
          <w:tcPr>
            <w:tcW w:w="2217" w:type="dxa"/>
            <w:hideMark/>
          </w:tcPr>
          <w:p w14:paraId="4F78C516" w14:textId="77777777" w:rsidR="002C6F9B" w:rsidRPr="006B7DA0" w:rsidRDefault="002C6F9B">
            <w:pPr>
              <w:pStyle w:val="Caption"/>
              <w:rPr>
                <w:noProof/>
                <w:lang w:val="id-ID"/>
              </w:rPr>
            </w:pPr>
            <w:r w:rsidRPr="006B7DA0">
              <w:rPr>
                <w:noProof/>
                <w:lang w:val="id-ID"/>
              </w:rPr>
              <w:t xml:space="preserve">  </w:t>
            </w: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2</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_ \* ARABIC \s 1 </w:instrText>
            </w:r>
            <w:r w:rsidRPr="006B7DA0">
              <w:rPr>
                <w:noProof/>
                <w:lang w:val="id-ID"/>
              </w:rPr>
              <w:fldChar w:fldCharType="separate"/>
            </w:r>
            <w:r w:rsidRPr="006B7DA0">
              <w:rPr>
                <w:noProof/>
                <w:lang w:val="id-ID"/>
              </w:rPr>
              <w:t>5</w:t>
            </w:r>
            <w:r w:rsidRPr="006B7DA0">
              <w:rPr>
                <w:noProof/>
                <w:lang w:val="id-ID"/>
              </w:rPr>
              <w:fldChar w:fldCharType="end"/>
            </w:r>
          </w:p>
        </w:tc>
      </w:tr>
    </w:tbl>
    <w:p w14:paraId="611F0BCA" w14:textId="77777777" w:rsidR="002C6F9B" w:rsidRPr="006B7DA0" w:rsidRDefault="002C6F9B" w:rsidP="002C6F9B">
      <w:pPr>
        <w:spacing w:before="240"/>
        <w:ind w:left="720" w:firstLine="720"/>
        <w:rPr>
          <w:noProof/>
          <w:lang w:val="id-ID"/>
        </w:rPr>
      </w:pPr>
      <w:r w:rsidRPr="006B7DA0">
        <w:rPr>
          <w:noProof/>
          <w:lang w:val="id-ID"/>
        </w:rPr>
        <w:t>Hasil ini adalah setiap fitur pada channel dikalikan dengan bobot (</w:t>
      </w:r>
      <m:oMath>
        <m:r>
          <w:rPr>
            <w:rFonts w:ascii="Cambria Math" w:hAnsi="Cambria Math"/>
            <w:noProof/>
            <w:lang w:val="id-ID"/>
          </w:rPr>
          <m:t>s</m:t>
        </m:r>
      </m:oMath>
      <w:r w:rsidRPr="006B7DA0">
        <w:rPr>
          <w:noProof/>
          <w:lang w:val="id-ID"/>
        </w:rPr>
        <w:t>) yang menandakan seberapa pentingnya channel tersebut. Dengan melakukan ini, model dapat "mengajarkan" untuk memberikan penekanan lebih pada fitur-fitur yang dianggap lebih penting.</w:t>
      </w:r>
    </w:p>
    <w:p w14:paraId="7F142A35" w14:textId="77777777" w:rsidR="002C6F9B" w:rsidRPr="006B7DA0" w:rsidRDefault="002C6F9B" w:rsidP="002C6F9B">
      <w:pPr>
        <w:pStyle w:val="Heading3"/>
        <w:ind w:firstLine="720"/>
        <w:rPr>
          <w:rFonts w:cs="Times New Roman"/>
          <w:b/>
          <w:bCs/>
          <w:i/>
          <w:iCs/>
          <w:noProof/>
          <w:lang w:val="id-ID"/>
        </w:rPr>
      </w:pPr>
      <w:bookmarkStart w:id="35" w:name="_Toc147756960"/>
      <w:r w:rsidRPr="006B7DA0">
        <w:rPr>
          <w:rFonts w:cs="Times New Roman"/>
          <w:b/>
          <w:bCs/>
          <w:noProof/>
          <w:lang w:val="id-ID"/>
        </w:rPr>
        <w:t xml:space="preserve">2.5.6 </w:t>
      </w:r>
      <w:r w:rsidRPr="006B7DA0">
        <w:rPr>
          <w:rFonts w:cs="Times New Roman"/>
          <w:b/>
          <w:bCs/>
          <w:i/>
          <w:iCs/>
          <w:noProof/>
          <w:lang w:val="id-ID"/>
        </w:rPr>
        <w:t>Softmax</w:t>
      </w:r>
      <w:bookmarkEnd w:id="35"/>
    </w:p>
    <w:p w14:paraId="43A42DB0" w14:textId="77777777" w:rsidR="002C6F9B" w:rsidRPr="006B7DA0" w:rsidRDefault="002C6F9B" w:rsidP="002C6F9B">
      <w:pPr>
        <w:ind w:left="720" w:firstLine="720"/>
        <w:rPr>
          <w:rFonts w:cs="Times New Roman"/>
          <w:noProof/>
          <w:szCs w:val="24"/>
          <w:lang w:val="id-ID"/>
        </w:rPr>
      </w:pPr>
      <w:r w:rsidRPr="006B7DA0">
        <w:rPr>
          <w:noProof/>
          <w:lang w:val="id-ID"/>
        </w:rPr>
        <w:t xml:space="preserve">Softmax adalah suatu fungsi matematika yang umumnya digunakan dalam analisis data untuk menghasilkan distribusi probabilitas dari sekelompok nilai numerik. Fungsi softmax digunakan untuk mentransformasi skor atau nilai numerik menjadi probabilitas yang dapat diinterpretasikan </w:t>
      </w:r>
      <w:r w:rsidRPr="006B7DA0">
        <w:rPr>
          <w:noProof/>
          <w:lang w:val="id-ID"/>
        </w:rPr>
        <w:fldChar w:fldCharType="begin" w:fldLock="1"/>
      </w:r>
      <w:r w:rsidRPr="006B7DA0">
        <w:rPr>
          <w:noProof/>
          <w:lang w:val="id-ID"/>
        </w:rPr>
        <w:instrText>ADDIN CSL_CITATION {"citationItems":[{"id":"ITEM-1","itemData":{"ISSN":"2355-9365","author":[{"dropping-particle":"","family":"Hasan Mahmud","given":"Kamal","non-dropping-particle":"","parse-names":false,"suffix":""},{"dropping-particle":"","family":"Faraby","given":"Said","non-dropping-particle":"Al","parse-names":false,"suffix":""},{"dropping-particle":"","family":"Adiwijaya","given":"","non-dropping-particle":"","parse-names":false,"suffix":""}],"container-title":"e-Proceeding of Engineering","id":"ITEM-1","issue":"1","issued":{"date-parts":[["2019"]]},"page":"2127-2136","title":"KLASIFIKASI CITRA MULTI-KELAS MENGGUNAKAN CONVOLUTIONAL NEURAL NETWORK","type":"article-journal","volume":"6"},"uris":["http://www.mendeley.com/documents/?uuid=a08f8057-fad0-4cdd-a307-7a8a6fc86cee"]}],"mendeley":{"formattedCitation":"[26]","plainTextFormattedCitation":"[26]","previouslyFormattedCitation":"[26]"},"properties":{"noteIndex":0},"schema":"https://github.com/citation-style-language/schema/raw/master/csl-citation.json"}</w:instrText>
      </w:r>
      <w:r w:rsidRPr="006B7DA0">
        <w:rPr>
          <w:noProof/>
          <w:lang w:val="id-ID"/>
        </w:rPr>
        <w:fldChar w:fldCharType="separate"/>
      </w:r>
      <w:r w:rsidRPr="006B7DA0">
        <w:rPr>
          <w:noProof/>
          <w:lang w:val="id-ID"/>
        </w:rPr>
        <w:t>[26]</w:t>
      </w:r>
      <w:r w:rsidRPr="006B7DA0">
        <w:rPr>
          <w:noProof/>
          <w:lang w:val="id-ID"/>
        </w:rPr>
        <w:fldChar w:fldCharType="end"/>
      </w:r>
      <w:r w:rsidRPr="006B7DA0">
        <w:rPr>
          <w:rFonts w:cs="Times New Roman"/>
          <w:noProof/>
          <w:szCs w:val="24"/>
          <w:lang w:val="id-ID"/>
        </w:rPr>
        <w:t xml:space="preserve">. </w:t>
      </w:r>
    </w:p>
    <w:p w14:paraId="0C798B4A" w14:textId="77777777" w:rsidR="002C6F9B" w:rsidRPr="006B7DA0" w:rsidRDefault="002C6F9B" w:rsidP="002C6F9B">
      <w:pPr>
        <w:ind w:firstLine="720"/>
        <w:rPr>
          <w:rFonts w:cs="Times New Roman"/>
          <w:noProof/>
          <w:szCs w:val="24"/>
          <w:lang w:val="id-ID" w:eastAsia="en-ID"/>
        </w:rPr>
      </w:pPr>
      <w:r w:rsidRPr="006B7DA0">
        <w:rPr>
          <w:rFonts w:cs="Times New Roman"/>
          <w:noProof/>
          <w:szCs w:val="24"/>
          <w:lang w:val="id-ID" w:eastAsia="en-ID"/>
        </w:rPr>
        <w:t xml:space="preserve">Sifat-sifat </w:t>
      </w:r>
      <w:r w:rsidRPr="006B7DA0">
        <w:rPr>
          <w:rFonts w:cs="Times New Roman"/>
          <w:i/>
          <w:iCs/>
          <w:noProof/>
          <w:szCs w:val="24"/>
          <w:lang w:val="id-ID" w:eastAsia="en-ID"/>
        </w:rPr>
        <w:t>Softmax</w:t>
      </w:r>
      <w:r w:rsidRPr="006B7DA0">
        <w:rPr>
          <w:rFonts w:cs="Times New Roman"/>
          <w:noProof/>
          <w:szCs w:val="24"/>
          <w:lang w:val="id-ID" w:eastAsia="en-ID"/>
        </w:rPr>
        <w:t>:</w:t>
      </w:r>
    </w:p>
    <w:p w14:paraId="2DE13AE6" w14:textId="77777777" w:rsidR="002C6F9B" w:rsidRPr="006B7DA0" w:rsidRDefault="002C6F9B" w:rsidP="002C6F9B">
      <w:pPr>
        <w:pStyle w:val="ListParagraph"/>
        <w:numPr>
          <w:ilvl w:val="0"/>
          <w:numId w:val="14"/>
        </w:numPr>
        <w:rPr>
          <w:rFonts w:cs="Times New Roman"/>
          <w:noProof/>
          <w:szCs w:val="24"/>
          <w:lang w:val="id-ID" w:eastAsia="en-ID"/>
        </w:rPr>
      </w:pPr>
      <w:r w:rsidRPr="006B7DA0">
        <w:rPr>
          <w:rFonts w:cs="Times New Roman"/>
          <w:i/>
          <w:iCs/>
          <w:noProof/>
          <w:szCs w:val="24"/>
          <w:lang w:val="id-ID" w:eastAsia="en-ID"/>
        </w:rPr>
        <w:lastRenderedPageBreak/>
        <w:t>Softmax</w:t>
      </w:r>
      <w:r w:rsidRPr="006B7DA0">
        <w:rPr>
          <w:rFonts w:cs="Times New Roman"/>
          <w:noProof/>
          <w:szCs w:val="24"/>
          <w:lang w:val="id-ID" w:eastAsia="en-ID"/>
        </w:rPr>
        <w:t xml:space="preserve"> menghasilkan distribusi probabilitas yang non-negatif dan jumlah probabilitasnya adalah 1.</w:t>
      </w:r>
    </w:p>
    <w:p w14:paraId="349D590E" w14:textId="77777777" w:rsidR="002C6F9B" w:rsidRPr="006B7DA0" w:rsidRDefault="002C6F9B" w:rsidP="002C6F9B">
      <w:pPr>
        <w:pStyle w:val="ListParagraph"/>
        <w:numPr>
          <w:ilvl w:val="0"/>
          <w:numId w:val="14"/>
        </w:numPr>
        <w:rPr>
          <w:rFonts w:cs="Times New Roman"/>
          <w:noProof/>
          <w:szCs w:val="24"/>
          <w:lang w:val="id-ID" w:eastAsia="en-ID"/>
        </w:rPr>
      </w:pPr>
      <w:r w:rsidRPr="006B7DA0">
        <w:rPr>
          <w:rFonts w:cs="Times New Roman"/>
          <w:i/>
          <w:iCs/>
          <w:noProof/>
          <w:szCs w:val="24"/>
          <w:lang w:val="id-ID" w:eastAsia="en-ID"/>
        </w:rPr>
        <w:t>Softmax</w:t>
      </w:r>
      <w:r w:rsidRPr="006B7DA0">
        <w:rPr>
          <w:rFonts w:cs="Times New Roman"/>
          <w:noProof/>
          <w:szCs w:val="24"/>
          <w:lang w:val="id-ID" w:eastAsia="en-ID"/>
        </w:rPr>
        <w:t xml:space="preserve"> adalah fungsi monotonik, artinya skor yang lebih tinggi akan menghasilkan probabilitas yang lebih besar.</w:t>
      </w:r>
    </w:p>
    <w:p w14:paraId="136E3D37" w14:textId="77777777" w:rsidR="002C6F9B" w:rsidRPr="006B7DA0" w:rsidRDefault="002C6F9B" w:rsidP="002C6F9B">
      <w:pPr>
        <w:ind w:left="720" w:firstLine="720"/>
        <w:rPr>
          <w:rFonts w:cs="Times New Roman"/>
          <w:noProof/>
          <w:szCs w:val="24"/>
          <w:lang w:val="id-ID" w:eastAsia="en-ID"/>
        </w:rPr>
      </w:pPr>
      <w:r w:rsidRPr="006B7DA0">
        <w:rPr>
          <w:rFonts w:cs="Times New Roman"/>
          <w:i/>
          <w:iCs/>
          <w:noProof/>
          <w:szCs w:val="24"/>
          <w:lang w:val="id-ID" w:eastAsia="en-ID"/>
        </w:rPr>
        <w:t>Softmax</w:t>
      </w:r>
      <w:r w:rsidRPr="006B7DA0">
        <w:rPr>
          <w:rFonts w:cs="Times New Roman"/>
          <w:noProof/>
          <w:szCs w:val="24"/>
          <w:lang w:val="id-ID" w:eastAsia="en-ID"/>
        </w:rPr>
        <w:t xml:space="preserve"> sering digunakan sebagai fungsi aktivasi pada lapisan output dalam jaringan saraf untuk masalah klasifikasi multikelas. Dalam konteks tersebut, softmax menghasilkan probabilitas untuk setiap kelas yang kemudian digunakan untuk memprediksi label kelas yang paling mungkin. Selain itu, softmax juga digunakan dalam fungsi loss seperti cross-entropy loss untuk mengukur perbedaan antara probabilitas prediksi dan label yang sebenarnya.</w:t>
      </w:r>
    </w:p>
    <w:p w14:paraId="072F1344" w14:textId="77777777" w:rsidR="002C6F9B" w:rsidRPr="006B7DA0" w:rsidRDefault="002C6F9B" w:rsidP="002C6F9B">
      <w:pPr>
        <w:ind w:left="720" w:firstLine="720"/>
        <w:rPr>
          <w:rFonts w:cs="Times New Roman"/>
          <w:noProof/>
          <w:szCs w:val="24"/>
          <w:lang w:val="id-ID" w:eastAsia="en-ID"/>
        </w:rPr>
      </w:pPr>
      <w:r w:rsidRPr="006B7DA0">
        <w:rPr>
          <w:rFonts w:cs="Times New Roman"/>
          <w:noProof/>
          <w:szCs w:val="24"/>
          <w:lang w:val="id-ID" w:eastAsia="en-ID"/>
        </w:rPr>
        <w:t xml:space="preserve">Jika kita memiliki vektor skor input </w:t>
      </w:r>
      <w:r w:rsidRPr="006B7DA0">
        <w:rPr>
          <w:rFonts w:ascii="Cambria Math" w:hAnsi="Cambria Math" w:cs="Cambria Math"/>
          <w:noProof/>
          <w:szCs w:val="24"/>
          <w:lang w:val="id-ID" w:eastAsia="en-ID"/>
        </w:rPr>
        <w:t>𝐱</w:t>
      </w:r>
      <w:r w:rsidRPr="006B7DA0">
        <w:rPr>
          <w:rFonts w:cs="Times New Roman"/>
          <w:noProof/>
          <w:szCs w:val="24"/>
          <w:lang w:val="id-ID" w:eastAsia="en-ID"/>
        </w:rPr>
        <w:t xml:space="preserve"> = [</w:t>
      </w:r>
      <w:r w:rsidRPr="006B7DA0">
        <w:rPr>
          <w:rFonts w:ascii="Cambria Math" w:hAnsi="Cambria Math" w:cs="Cambria Math"/>
          <w:noProof/>
          <w:szCs w:val="24"/>
          <w:lang w:val="id-ID" w:eastAsia="en-ID"/>
        </w:rPr>
        <w:t>𝑥</w:t>
      </w:r>
      <w:r w:rsidRPr="006B7DA0">
        <w:rPr>
          <w:rFonts w:cs="Times New Roman"/>
          <w:noProof/>
          <w:szCs w:val="24"/>
          <w:lang w:val="id-ID" w:eastAsia="en-ID"/>
        </w:rPr>
        <w:t xml:space="preserve">₁, </w:t>
      </w:r>
      <w:r w:rsidRPr="006B7DA0">
        <w:rPr>
          <w:rFonts w:ascii="Cambria Math" w:hAnsi="Cambria Math" w:cs="Cambria Math"/>
          <w:noProof/>
          <w:szCs w:val="24"/>
          <w:lang w:val="id-ID" w:eastAsia="en-ID"/>
        </w:rPr>
        <w:t>𝑥</w:t>
      </w:r>
      <w:r w:rsidRPr="006B7DA0">
        <w:rPr>
          <w:rFonts w:cs="Times New Roman"/>
          <w:noProof/>
          <w:szCs w:val="24"/>
          <w:lang w:val="id-ID" w:eastAsia="en-ID"/>
        </w:rPr>
        <w:t xml:space="preserve">₂, ..., </w:t>
      </w:r>
      <w:r w:rsidRPr="006B7DA0">
        <w:rPr>
          <w:rFonts w:ascii="Cambria Math" w:hAnsi="Cambria Math" w:cs="Cambria Math"/>
          <w:noProof/>
          <w:szCs w:val="24"/>
          <w:lang w:val="id-ID" w:eastAsia="en-ID"/>
        </w:rPr>
        <w:t>𝑥</w:t>
      </w:r>
      <w:r w:rsidRPr="006B7DA0">
        <w:rPr>
          <w:rFonts w:cs="Times New Roman"/>
          <w:noProof/>
          <w:szCs w:val="24"/>
          <w:lang w:val="id-ID" w:eastAsia="en-ID"/>
        </w:rPr>
        <w:t xml:space="preserve">ₙ] dengan </w:t>
      </w:r>
      <w:r w:rsidRPr="006B7DA0">
        <w:rPr>
          <w:rFonts w:ascii="Cambria Math" w:hAnsi="Cambria Math" w:cs="Cambria Math"/>
          <w:noProof/>
          <w:szCs w:val="24"/>
          <w:lang w:val="id-ID" w:eastAsia="en-ID"/>
        </w:rPr>
        <w:t>𝑛</w:t>
      </w:r>
      <w:r w:rsidRPr="006B7DA0">
        <w:rPr>
          <w:rFonts w:cs="Times New Roman"/>
          <w:noProof/>
          <w:szCs w:val="24"/>
          <w:lang w:val="id-ID" w:eastAsia="en-ID"/>
        </w:rPr>
        <w:t xml:space="preserve"> elemen, maka probabilitas kelas </w:t>
      </w:r>
      <w:r w:rsidRPr="006B7DA0">
        <w:rPr>
          <w:rFonts w:ascii="Cambria Math" w:hAnsi="Cambria Math" w:cs="Cambria Math"/>
          <w:noProof/>
          <w:szCs w:val="24"/>
          <w:lang w:val="id-ID" w:eastAsia="en-ID"/>
        </w:rPr>
        <w:t>𝑝</w:t>
      </w:r>
      <w:r w:rsidRPr="006B7DA0">
        <w:rPr>
          <w:rFonts w:cs="Times New Roman"/>
          <w:noProof/>
          <w:szCs w:val="24"/>
          <w:lang w:val="id-ID" w:eastAsia="en-ID"/>
        </w:rPr>
        <w:t>ᵢ dapat dihitung menggunakan rumus softmax sebagai berikut:</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2C6F9B" w:rsidRPr="006B7DA0" w14:paraId="763D37CA" w14:textId="77777777" w:rsidTr="002C6F9B">
        <w:tc>
          <w:tcPr>
            <w:tcW w:w="3005" w:type="dxa"/>
          </w:tcPr>
          <w:p w14:paraId="3402D898" w14:textId="77777777" w:rsidR="002C6F9B" w:rsidRPr="006B7DA0" w:rsidRDefault="002C6F9B">
            <w:pPr>
              <w:rPr>
                <w:rFonts w:cs="Times New Roman"/>
                <w:noProof/>
                <w:szCs w:val="24"/>
                <w:lang w:val="id-ID" w:eastAsia="en-ID"/>
              </w:rPr>
            </w:pPr>
          </w:p>
        </w:tc>
        <w:tc>
          <w:tcPr>
            <w:tcW w:w="3005" w:type="dxa"/>
            <w:hideMark/>
          </w:tcPr>
          <w:p w14:paraId="6C3BFE3B" w14:textId="77777777" w:rsidR="002C6F9B" w:rsidRPr="006B7DA0" w:rsidRDefault="002C6F9B">
            <w:pPr>
              <w:rPr>
                <w:rFonts w:cs="Times New Roman"/>
                <w:noProof/>
                <w:szCs w:val="24"/>
                <w:lang w:val="id-ID" w:eastAsia="en-ID"/>
              </w:rPr>
            </w:pPr>
            <w:r w:rsidRPr="006B7DA0">
              <w:rPr>
                <w:rFonts w:ascii="Cambria Math" w:hAnsi="Cambria Math" w:cs="Cambria Math"/>
                <w:noProof/>
                <w:szCs w:val="24"/>
                <w:lang w:val="id-ID" w:eastAsia="en-ID"/>
              </w:rPr>
              <w:t>𝑝</w:t>
            </w:r>
            <w:r w:rsidRPr="006B7DA0">
              <w:rPr>
                <w:rFonts w:cs="Times New Roman"/>
                <w:noProof/>
                <w:szCs w:val="24"/>
                <w:lang w:val="id-ID" w:eastAsia="en-ID"/>
              </w:rPr>
              <w:t>ᵢ = exp(</w:t>
            </w:r>
            <w:r w:rsidRPr="006B7DA0">
              <w:rPr>
                <w:rFonts w:ascii="Cambria Math" w:hAnsi="Cambria Math" w:cs="Cambria Math"/>
                <w:noProof/>
                <w:szCs w:val="24"/>
                <w:lang w:val="id-ID" w:eastAsia="en-ID"/>
              </w:rPr>
              <w:t>𝑥</w:t>
            </w:r>
            <w:r w:rsidRPr="006B7DA0">
              <w:rPr>
                <w:rFonts w:cs="Times New Roman"/>
                <w:noProof/>
                <w:szCs w:val="24"/>
                <w:lang w:val="id-ID" w:eastAsia="en-ID"/>
              </w:rPr>
              <w:t>ᵢ) / (∑ᵢ exp(</w:t>
            </w:r>
            <w:r w:rsidRPr="006B7DA0">
              <w:rPr>
                <w:rFonts w:ascii="Cambria Math" w:hAnsi="Cambria Math" w:cs="Cambria Math"/>
                <w:noProof/>
                <w:szCs w:val="24"/>
                <w:lang w:val="id-ID" w:eastAsia="en-ID"/>
              </w:rPr>
              <w:t>𝑥</w:t>
            </w:r>
            <w:r w:rsidRPr="006B7DA0">
              <w:rPr>
                <w:rFonts w:cs="Times New Roman"/>
                <w:noProof/>
                <w:szCs w:val="24"/>
                <w:lang w:val="id-ID" w:eastAsia="en-ID"/>
              </w:rPr>
              <w:t>ᵢ))</w:t>
            </w:r>
          </w:p>
        </w:tc>
        <w:tc>
          <w:tcPr>
            <w:tcW w:w="3006" w:type="dxa"/>
            <w:hideMark/>
          </w:tcPr>
          <w:p w14:paraId="5495146B" w14:textId="77777777" w:rsidR="002C6F9B" w:rsidRPr="006B7DA0" w:rsidRDefault="002C6F9B">
            <w:pPr>
              <w:keepNext/>
              <w:jc w:val="center"/>
              <w:rPr>
                <w:rFonts w:cs="Times New Roman"/>
                <w:noProof/>
                <w:szCs w:val="24"/>
                <w:lang w:val="id-ID" w:eastAsia="en-ID"/>
              </w:rPr>
            </w:pP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2</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_ \* ARABIC \s 1 </w:instrText>
            </w:r>
            <w:r w:rsidRPr="006B7DA0">
              <w:rPr>
                <w:noProof/>
                <w:lang w:val="id-ID"/>
              </w:rPr>
              <w:fldChar w:fldCharType="separate"/>
            </w:r>
            <w:r w:rsidRPr="006B7DA0">
              <w:rPr>
                <w:noProof/>
                <w:lang w:val="id-ID"/>
              </w:rPr>
              <w:t>6</w:t>
            </w:r>
            <w:r w:rsidRPr="006B7DA0">
              <w:rPr>
                <w:noProof/>
                <w:lang w:val="id-ID"/>
              </w:rPr>
              <w:fldChar w:fldCharType="end"/>
            </w:r>
          </w:p>
        </w:tc>
      </w:tr>
    </w:tbl>
    <w:p w14:paraId="2592484E" w14:textId="77777777" w:rsidR="002C6F9B" w:rsidRPr="006B7DA0" w:rsidRDefault="002C6F9B" w:rsidP="002C6F9B">
      <w:pPr>
        <w:ind w:left="720" w:firstLine="720"/>
        <w:rPr>
          <w:rFonts w:cs="Times New Roman"/>
          <w:noProof/>
          <w:szCs w:val="24"/>
          <w:lang w:val="id-ID" w:eastAsia="en-ID"/>
        </w:rPr>
      </w:pPr>
    </w:p>
    <w:p w14:paraId="77EC9EFD" w14:textId="77777777" w:rsidR="002C6F9B" w:rsidRPr="006B7DA0" w:rsidRDefault="002C6F9B" w:rsidP="002C6F9B">
      <w:pPr>
        <w:ind w:firstLine="720"/>
        <w:rPr>
          <w:rFonts w:cs="Times New Roman"/>
          <w:noProof/>
          <w:szCs w:val="24"/>
          <w:lang w:val="id-ID" w:eastAsia="en-ID"/>
        </w:rPr>
      </w:pPr>
      <w:r w:rsidRPr="006B7DA0">
        <w:rPr>
          <w:rFonts w:cs="Times New Roman"/>
          <w:noProof/>
          <w:szCs w:val="24"/>
          <w:lang w:val="id-ID" w:eastAsia="en-ID"/>
        </w:rPr>
        <w:t>di mana:</w:t>
      </w:r>
    </w:p>
    <w:p w14:paraId="4B9C5B20" w14:textId="77777777" w:rsidR="002C6F9B" w:rsidRPr="006B7DA0" w:rsidRDefault="002C6F9B" w:rsidP="002C6F9B">
      <w:pPr>
        <w:pStyle w:val="ListParagraph"/>
        <w:numPr>
          <w:ilvl w:val="0"/>
          <w:numId w:val="16"/>
        </w:numPr>
        <w:rPr>
          <w:rFonts w:cs="Times New Roman"/>
          <w:noProof/>
          <w:szCs w:val="24"/>
          <w:lang w:val="id-ID" w:eastAsia="en-ID"/>
        </w:rPr>
      </w:pPr>
      <w:r w:rsidRPr="006B7DA0">
        <w:rPr>
          <w:rFonts w:ascii="Cambria Math" w:hAnsi="Cambria Math" w:cs="Cambria Math"/>
          <w:noProof/>
          <w:szCs w:val="24"/>
          <w:lang w:val="id-ID" w:eastAsia="en-ID"/>
        </w:rPr>
        <w:t>𝑝</w:t>
      </w:r>
      <w:r w:rsidRPr="006B7DA0">
        <w:rPr>
          <w:rFonts w:cs="Times New Roman"/>
          <w:noProof/>
          <w:szCs w:val="24"/>
          <w:lang w:val="id-ID" w:eastAsia="en-ID"/>
        </w:rPr>
        <w:t xml:space="preserve">ᵢ adalah probabilitas kelas </w:t>
      </w:r>
      <w:r w:rsidRPr="006B7DA0">
        <w:rPr>
          <w:rFonts w:ascii="Cambria Math" w:hAnsi="Cambria Math" w:cs="Cambria Math"/>
          <w:noProof/>
          <w:szCs w:val="24"/>
          <w:lang w:val="id-ID" w:eastAsia="en-ID"/>
        </w:rPr>
        <w:t>𝑖</w:t>
      </w:r>
      <w:r w:rsidRPr="006B7DA0">
        <w:rPr>
          <w:rFonts w:cs="Times New Roman"/>
          <w:noProof/>
          <w:szCs w:val="24"/>
          <w:lang w:val="id-ID" w:eastAsia="en-ID"/>
        </w:rPr>
        <w:t xml:space="preserve">, </w:t>
      </w:r>
    </w:p>
    <w:p w14:paraId="4860C759" w14:textId="77777777" w:rsidR="002C6F9B" w:rsidRPr="006B7DA0" w:rsidRDefault="002C6F9B" w:rsidP="002C6F9B">
      <w:pPr>
        <w:pStyle w:val="ListParagraph"/>
        <w:numPr>
          <w:ilvl w:val="0"/>
          <w:numId w:val="16"/>
        </w:numPr>
        <w:rPr>
          <w:rFonts w:cs="Times New Roman"/>
          <w:noProof/>
          <w:szCs w:val="24"/>
          <w:lang w:val="id-ID" w:eastAsia="en-ID"/>
        </w:rPr>
      </w:pPr>
      <w:r w:rsidRPr="006B7DA0">
        <w:rPr>
          <w:rFonts w:ascii="Cambria Math" w:hAnsi="Cambria Math" w:cs="Cambria Math"/>
          <w:noProof/>
          <w:szCs w:val="24"/>
          <w:lang w:val="id-ID" w:eastAsia="en-ID"/>
        </w:rPr>
        <w:t>𝑥</w:t>
      </w:r>
      <w:r w:rsidRPr="006B7DA0">
        <w:rPr>
          <w:rFonts w:cs="Times New Roman"/>
          <w:noProof/>
          <w:szCs w:val="24"/>
          <w:lang w:val="id-ID" w:eastAsia="en-ID"/>
        </w:rPr>
        <w:t xml:space="preserve">ᵢ adalah skor atau nilai numerik untuk kelas </w:t>
      </w:r>
      <w:r w:rsidRPr="006B7DA0">
        <w:rPr>
          <w:rFonts w:ascii="Cambria Math" w:hAnsi="Cambria Math" w:cs="Cambria Math"/>
          <w:noProof/>
          <w:szCs w:val="24"/>
          <w:lang w:val="id-ID" w:eastAsia="en-ID"/>
        </w:rPr>
        <w:t>𝑖</w:t>
      </w:r>
      <w:r w:rsidRPr="006B7DA0">
        <w:rPr>
          <w:rFonts w:cs="Times New Roman"/>
          <w:noProof/>
          <w:szCs w:val="24"/>
          <w:lang w:val="id-ID" w:eastAsia="en-ID"/>
        </w:rPr>
        <w:t xml:space="preserve">, </w:t>
      </w:r>
    </w:p>
    <w:p w14:paraId="43CC6A50" w14:textId="77777777" w:rsidR="002C6F9B" w:rsidRPr="006B7DA0" w:rsidRDefault="002C6F9B" w:rsidP="002C6F9B">
      <w:pPr>
        <w:pStyle w:val="ListParagraph"/>
        <w:numPr>
          <w:ilvl w:val="0"/>
          <w:numId w:val="16"/>
        </w:numPr>
        <w:rPr>
          <w:rFonts w:cs="Times New Roman"/>
          <w:noProof/>
          <w:szCs w:val="24"/>
          <w:lang w:val="id-ID" w:eastAsia="en-ID"/>
        </w:rPr>
      </w:pPr>
      <w:r w:rsidRPr="006B7DA0">
        <w:rPr>
          <w:rFonts w:cs="Times New Roman"/>
          <w:noProof/>
          <w:szCs w:val="24"/>
          <w:lang w:val="id-ID" w:eastAsia="en-ID"/>
        </w:rPr>
        <w:t xml:space="preserve">∑ᵢ mengindikasikan penjumlahan dari semua elemen dalam vektor skor </w:t>
      </w:r>
      <w:r w:rsidRPr="006B7DA0">
        <w:rPr>
          <w:rFonts w:ascii="Cambria Math" w:hAnsi="Cambria Math" w:cs="Cambria Math"/>
          <w:noProof/>
          <w:szCs w:val="24"/>
          <w:lang w:val="id-ID" w:eastAsia="en-ID"/>
        </w:rPr>
        <w:t>𝑥</w:t>
      </w:r>
      <w:r w:rsidRPr="006B7DA0">
        <w:rPr>
          <w:rFonts w:cs="Times New Roman"/>
          <w:noProof/>
          <w:szCs w:val="24"/>
          <w:lang w:val="id-ID" w:eastAsia="en-ID"/>
        </w:rPr>
        <w:t xml:space="preserve">, </w:t>
      </w:r>
    </w:p>
    <w:p w14:paraId="141755C2" w14:textId="77777777" w:rsidR="002C6F9B" w:rsidRPr="006B7DA0" w:rsidRDefault="002C6F9B" w:rsidP="002C6F9B">
      <w:pPr>
        <w:pStyle w:val="ListParagraph"/>
        <w:numPr>
          <w:ilvl w:val="0"/>
          <w:numId w:val="16"/>
        </w:numPr>
        <w:rPr>
          <w:rFonts w:cs="Times New Roman"/>
          <w:noProof/>
          <w:szCs w:val="24"/>
          <w:lang w:val="id-ID" w:eastAsia="en-ID"/>
        </w:rPr>
      </w:pPr>
      <w:r w:rsidRPr="006B7DA0">
        <w:rPr>
          <w:rFonts w:cs="Times New Roman"/>
          <w:noProof/>
          <w:szCs w:val="24"/>
          <w:lang w:val="id-ID" w:eastAsia="en-ID"/>
        </w:rPr>
        <w:t>exp(</w:t>
      </w:r>
      <w:r w:rsidRPr="006B7DA0">
        <w:rPr>
          <w:rFonts w:ascii="Cambria Math" w:hAnsi="Cambria Math" w:cs="Cambria Math"/>
          <w:noProof/>
          <w:szCs w:val="24"/>
          <w:lang w:val="id-ID" w:eastAsia="en-ID"/>
        </w:rPr>
        <w:t>𝑥</w:t>
      </w:r>
      <w:r w:rsidRPr="006B7DA0">
        <w:rPr>
          <w:rFonts w:cs="Times New Roman"/>
          <w:noProof/>
          <w:szCs w:val="24"/>
          <w:lang w:val="id-ID" w:eastAsia="en-ID"/>
        </w:rPr>
        <w:t xml:space="preserve">) adalah fungsi eksponensial yang menghasilkan nilai eksponensial dari </w:t>
      </w:r>
      <w:r w:rsidRPr="006B7DA0">
        <w:rPr>
          <w:rFonts w:ascii="Cambria Math" w:hAnsi="Cambria Math" w:cs="Cambria Math"/>
          <w:noProof/>
          <w:szCs w:val="24"/>
          <w:lang w:val="id-ID" w:eastAsia="en-ID"/>
        </w:rPr>
        <w:t>𝑥</w:t>
      </w:r>
      <w:r w:rsidRPr="006B7DA0">
        <w:rPr>
          <w:rFonts w:cs="Times New Roman"/>
          <w:noProof/>
          <w:szCs w:val="24"/>
          <w:lang w:val="id-ID" w:eastAsia="en-ID"/>
        </w:rPr>
        <w:t>.</w:t>
      </w:r>
    </w:p>
    <w:p w14:paraId="5E41AD05" w14:textId="77777777" w:rsidR="002C6F9B" w:rsidRPr="006B7DA0" w:rsidRDefault="002C6F9B" w:rsidP="002C6F9B">
      <w:pPr>
        <w:ind w:left="720" w:firstLine="720"/>
        <w:rPr>
          <w:rFonts w:cs="Times New Roman"/>
          <w:noProof/>
          <w:szCs w:val="24"/>
          <w:lang w:val="id-ID" w:eastAsia="en-ID"/>
        </w:rPr>
      </w:pPr>
      <w:r w:rsidRPr="006B7DA0">
        <w:rPr>
          <w:rFonts w:cs="Times New Roman"/>
          <w:noProof/>
          <w:szCs w:val="24"/>
          <w:lang w:val="id-ID" w:eastAsia="en-ID"/>
        </w:rPr>
        <w:t xml:space="preserve">Dengan menggunakan rumus softmax, setiap skor </w:t>
      </w:r>
      <w:r w:rsidRPr="006B7DA0">
        <w:rPr>
          <w:rFonts w:ascii="Cambria Math" w:hAnsi="Cambria Math" w:cs="Cambria Math"/>
          <w:noProof/>
          <w:szCs w:val="24"/>
          <w:lang w:val="id-ID" w:eastAsia="en-ID"/>
        </w:rPr>
        <w:t>𝑥</w:t>
      </w:r>
      <w:r w:rsidRPr="006B7DA0">
        <w:rPr>
          <w:rFonts w:cs="Times New Roman"/>
          <w:noProof/>
          <w:szCs w:val="24"/>
          <w:lang w:val="id-ID" w:eastAsia="en-ID"/>
        </w:rPr>
        <w:t>ᵢ akan diubah menjadi probabilitas yang bernilai positif dan total probabilitas untuk semua kelas akan menjadi 1. Probabilitas ini dapat diinterpretasikan sebagai tingkat kepercayaan model terhadap setiap kelas dalam klasifikasi multikelas</w:t>
      </w:r>
      <w:r w:rsidRPr="006B7DA0">
        <w:rPr>
          <w:rFonts w:cs="Times New Roman"/>
          <w:noProof/>
          <w:szCs w:val="24"/>
          <w:lang w:val="id-ID" w:eastAsia="en-ID"/>
        </w:rPr>
        <w:fldChar w:fldCharType="begin" w:fldLock="1"/>
      </w:r>
      <w:r w:rsidRPr="006B7DA0">
        <w:rPr>
          <w:rFonts w:cs="Times New Roman"/>
          <w:noProof/>
          <w:szCs w:val="24"/>
          <w:lang w:val="id-ID" w:eastAsia="en-ID"/>
        </w:rPr>
        <w:instrText>ADDIN CSL_CITATION {"citationItems":[{"id":"ITEM-1","itemData":{"ISSN":"2355-9365","author":[{"dropping-particle":"","family":"Hasan Mahmud","given":"Kamal","non-dropping-particle":"","parse-names":false,"suffix":""},{"dropping-particle":"","family":"Faraby","given":"Said","non-dropping-particle":"Al","parse-names":false,"suffix":""},{"dropping-particle":"","family":"Adiwijaya","given":"","non-dropping-particle":"","parse-names":false,"suffix":""}],"container-title":"e-Proceeding of Engineering","id":"ITEM-1","issue":"1","issued":{"date-parts":[["2019"]]},"page":"2127-2136","title":"KLASIFIKASI CITRA MULTI-KELAS MENGGUNAKAN CONVOLUTIONAL NEURAL NETWORK","type":"article-journal","volume":"6"},"uris":["http://www.mendeley.com/documents/?uuid=a08f8057-fad0-4cdd-a307-7a8a6fc86cee"]}],"mendeley":{"formattedCitation":"[26]","plainTextFormattedCitation":"[26]"},"properties":{"noteIndex":0},"schema":"https://github.com/citation-style-language/schema/raw/master/csl-citation.json"}</w:instrText>
      </w:r>
      <w:r w:rsidRPr="006B7DA0">
        <w:rPr>
          <w:rFonts w:cs="Times New Roman"/>
          <w:noProof/>
          <w:szCs w:val="24"/>
          <w:lang w:val="id-ID" w:eastAsia="en-ID"/>
        </w:rPr>
        <w:fldChar w:fldCharType="separate"/>
      </w:r>
      <w:r w:rsidRPr="006B7DA0">
        <w:rPr>
          <w:rFonts w:cs="Times New Roman"/>
          <w:noProof/>
          <w:szCs w:val="24"/>
          <w:lang w:val="id-ID" w:eastAsia="en-ID"/>
        </w:rPr>
        <w:t>[26]</w:t>
      </w:r>
      <w:r w:rsidRPr="006B7DA0">
        <w:rPr>
          <w:rFonts w:cs="Times New Roman"/>
          <w:noProof/>
          <w:szCs w:val="24"/>
          <w:lang w:val="id-ID" w:eastAsia="en-ID"/>
        </w:rPr>
        <w:fldChar w:fldCharType="end"/>
      </w:r>
      <w:r w:rsidRPr="006B7DA0">
        <w:rPr>
          <w:rFonts w:cs="Times New Roman"/>
          <w:noProof/>
          <w:szCs w:val="24"/>
          <w:lang w:val="id-ID" w:eastAsia="en-ID"/>
        </w:rPr>
        <w:t>.</w:t>
      </w:r>
    </w:p>
    <w:p w14:paraId="189785D7" w14:textId="77777777" w:rsidR="002C6F9B" w:rsidRPr="006B7DA0" w:rsidRDefault="002C6F9B" w:rsidP="002C6F9B">
      <w:pPr>
        <w:ind w:left="1440" w:firstLine="720"/>
        <w:rPr>
          <w:rFonts w:cs="Times New Roman"/>
          <w:noProof/>
          <w:szCs w:val="24"/>
          <w:lang w:val="id-ID" w:eastAsia="en-ID"/>
        </w:rPr>
      </w:pPr>
    </w:p>
    <w:p w14:paraId="07F64799" w14:textId="77777777" w:rsidR="002C6F9B" w:rsidRPr="006B7DA0" w:rsidRDefault="002C6F9B" w:rsidP="002C6F9B">
      <w:pPr>
        <w:pStyle w:val="Heading2"/>
        <w:rPr>
          <w:noProof/>
          <w:lang w:val="id-ID"/>
        </w:rPr>
      </w:pPr>
      <w:bookmarkStart w:id="36" w:name="_Toc147756961"/>
      <w:r w:rsidRPr="006B7DA0">
        <w:rPr>
          <w:noProof/>
          <w:lang w:val="id-ID"/>
        </w:rPr>
        <w:t>2.6 HSV (Hue Saturation Value)</w:t>
      </w:r>
      <w:bookmarkEnd w:id="36"/>
    </w:p>
    <w:p w14:paraId="0E257ECB" w14:textId="77777777" w:rsidR="002C6F9B" w:rsidRPr="006B7DA0" w:rsidRDefault="002C6F9B" w:rsidP="002C6F9B">
      <w:pPr>
        <w:ind w:firstLine="720"/>
        <w:rPr>
          <w:rFonts w:cs="Times New Roman"/>
          <w:noProof/>
          <w:szCs w:val="24"/>
          <w:lang w:val="id-ID"/>
        </w:rPr>
      </w:pPr>
      <w:r w:rsidRPr="006B7DA0">
        <w:rPr>
          <w:rFonts w:cs="Times New Roman"/>
          <w:noProof/>
          <w:szCs w:val="24"/>
          <w:lang w:val="id-ID"/>
        </w:rPr>
        <w:t xml:space="preserve">HSV </w:t>
      </w:r>
      <w:r w:rsidRPr="006B7DA0">
        <w:rPr>
          <w:rFonts w:cs="Times New Roman"/>
          <w:i/>
          <w:iCs/>
          <w:noProof/>
          <w:szCs w:val="24"/>
          <w:lang w:val="id-ID"/>
        </w:rPr>
        <w:t>Coloring</w:t>
      </w:r>
      <w:r w:rsidRPr="006B7DA0">
        <w:rPr>
          <w:rFonts w:cs="Times New Roman"/>
          <w:noProof/>
          <w:szCs w:val="24"/>
          <w:lang w:val="id-ID"/>
        </w:rPr>
        <w:t xml:space="preserve"> (HSV </w:t>
      </w:r>
      <w:r w:rsidRPr="006B7DA0">
        <w:rPr>
          <w:rFonts w:cs="Times New Roman"/>
          <w:i/>
          <w:iCs/>
          <w:noProof/>
          <w:szCs w:val="24"/>
          <w:lang w:val="id-ID"/>
        </w:rPr>
        <w:t>Colorization</w:t>
      </w:r>
      <w:r w:rsidRPr="006B7DA0">
        <w:rPr>
          <w:rFonts w:cs="Times New Roman"/>
          <w:noProof/>
          <w:szCs w:val="24"/>
          <w:lang w:val="id-ID"/>
        </w:rPr>
        <w:t>) adalah metode pengubahan warna atau pewarnaan gambar menggunakan model warna HSV (</w:t>
      </w:r>
      <w:r w:rsidRPr="006B7DA0">
        <w:rPr>
          <w:rFonts w:cs="Times New Roman"/>
          <w:i/>
          <w:iCs/>
          <w:noProof/>
          <w:szCs w:val="24"/>
          <w:lang w:val="id-ID"/>
        </w:rPr>
        <w:t>Hue, Saturation, Value</w:t>
      </w:r>
      <w:r w:rsidRPr="006B7DA0">
        <w:rPr>
          <w:rFonts w:cs="Times New Roman"/>
          <w:noProof/>
          <w:szCs w:val="24"/>
          <w:lang w:val="id-ID"/>
        </w:rPr>
        <w:t xml:space="preserve">). HSV adalah model warna yang didasarkan pada atribut-atribut warna dasar yaitu </w:t>
      </w:r>
      <w:r w:rsidRPr="006B7DA0">
        <w:rPr>
          <w:rFonts w:cs="Times New Roman"/>
          <w:i/>
          <w:iCs/>
          <w:noProof/>
          <w:szCs w:val="24"/>
          <w:lang w:val="id-ID"/>
        </w:rPr>
        <w:t>hue, saturation</w:t>
      </w:r>
      <w:r w:rsidRPr="006B7DA0">
        <w:rPr>
          <w:rFonts w:cs="Times New Roman"/>
          <w:noProof/>
          <w:szCs w:val="24"/>
          <w:lang w:val="id-ID"/>
        </w:rPr>
        <w:t xml:space="preserve">, dan </w:t>
      </w:r>
      <w:r w:rsidRPr="006B7DA0">
        <w:rPr>
          <w:rFonts w:cs="Times New Roman"/>
          <w:i/>
          <w:iCs/>
          <w:noProof/>
          <w:szCs w:val="24"/>
          <w:lang w:val="id-ID"/>
        </w:rPr>
        <w:t>value</w:t>
      </w:r>
      <w:r w:rsidRPr="006B7DA0">
        <w:rPr>
          <w:rFonts w:cs="Times New Roman"/>
          <w:noProof/>
          <w:szCs w:val="24"/>
          <w:lang w:val="id-ID"/>
        </w:rPr>
        <w:t>.</w:t>
      </w:r>
    </w:p>
    <w:p w14:paraId="4F7DECCA" w14:textId="77777777" w:rsidR="002C6F9B" w:rsidRPr="006B7DA0" w:rsidRDefault="002C6F9B" w:rsidP="002C6F9B">
      <w:pPr>
        <w:ind w:firstLine="720"/>
        <w:rPr>
          <w:rFonts w:cs="Times New Roman"/>
          <w:noProof/>
          <w:szCs w:val="24"/>
          <w:lang w:val="id-ID" w:eastAsia="en-ID"/>
        </w:rPr>
      </w:pPr>
      <w:r w:rsidRPr="006B7DA0">
        <w:rPr>
          <w:rFonts w:cs="Times New Roman"/>
          <w:noProof/>
          <w:szCs w:val="24"/>
          <w:lang w:val="id-ID" w:eastAsia="en-ID"/>
        </w:rPr>
        <w:lastRenderedPageBreak/>
        <w:t xml:space="preserve">Model warna HSV terdiri dari tiga atribut utama: </w:t>
      </w:r>
      <w:r w:rsidRPr="006B7DA0">
        <w:rPr>
          <w:rFonts w:cs="Times New Roman"/>
          <w:i/>
          <w:iCs/>
          <w:noProof/>
          <w:szCs w:val="24"/>
          <w:lang w:val="id-ID" w:eastAsia="en-ID"/>
        </w:rPr>
        <w:t>hue</w:t>
      </w:r>
      <w:r w:rsidRPr="006B7DA0">
        <w:rPr>
          <w:rFonts w:cs="Times New Roman"/>
          <w:noProof/>
          <w:szCs w:val="24"/>
          <w:lang w:val="id-ID" w:eastAsia="en-ID"/>
        </w:rPr>
        <w:t xml:space="preserve"> (warna), </w:t>
      </w:r>
      <w:r w:rsidRPr="006B7DA0">
        <w:rPr>
          <w:rFonts w:cs="Times New Roman"/>
          <w:i/>
          <w:iCs/>
          <w:noProof/>
          <w:szCs w:val="24"/>
          <w:lang w:val="id-ID" w:eastAsia="en-ID"/>
        </w:rPr>
        <w:t>saturation</w:t>
      </w:r>
      <w:r w:rsidRPr="006B7DA0">
        <w:rPr>
          <w:rFonts w:cs="Times New Roman"/>
          <w:noProof/>
          <w:szCs w:val="24"/>
          <w:lang w:val="id-ID" w:eastAsia="en-ID"/>
        </w:rPr>
        <w:t xml:space="preserve"> (kemurnian warna), dan </w:t>
      </w:r>
      <w:r w:rsidRPr="006B7DA0">
        <w:rPr>
          <w:rFonts w:cs="Times New Roman"/>
          <w:i/>
          <w:iCs/>
          <w:noProof/>
          <w:szCs w:val="24"/>
          <w:lang w:val="id-ID" w:eastAsia="en-ID"/>
        </w:rPr>
        <w:t>value</w:t>
      </w:r>
      <w:r w:rsidRPr="006B7DA0">
        <w:rPr>
          <w:rFonts w:cs="Times New Roman"/>
          <w:noProof/>
          <w:szCs w:val="24"/>
          <w:lang w:val="id-ID" w:eastAsia="en-ID"/>
        </w:rPr>
        <w:t xml:space="preserve"> (kecerahan). </w:t>
      </w:r>
      <w:r w:rsidRPr="006B7DA0">
        <w:rPr>
          <w:rFonts w:cs="Times New Roman"/>
          <w:i/>
          <w:iCs/>
          <w:noProof/>
          <w:szCs w:val="24"/>
          <w:lang w:val="id-ID" w:eastAsia="en-ID"/>
        </w:rPr>
        <w:t>Hue</w:t>
      </w:r>
      <w:r w:rsidRPr="006B7DA0">
        <w:rPr>
          <w:rFonts w:cs="Times New Roman"/>
          <w:noProof/>
          <w:szCs w:val="24"/>
          <w:lang w:val="id-ID" w:eastAsia="en-ID"/>
        </w:rPr>
        <w:t xml:space="preserve"> mewakili jenis warna, seperti merah, hijau, biru, dll., dan dinyatakan dalam skala 0-360 derajat. </w:t>
      </w:r>
      <w:r w:rsidRPr="006B7DA0">
        <w:rPr>
          <w:rFonts w:cs="Times New Roman"/>
          <w:i/>
          <w:iCs/>
          <w:noProof/>
          <w:szCs w:val="24"/>
          <w:lang w:val="id-ID" w:eastAsia="en-ID"/>
        </w:rPr>
        <w:t>Saturation</w:t>
      </w:r>
      <w:r w:rsidRPr="006B7DA0">
        <w:rPr>
          <w:rFonts w:cs="Times New Roman"/>
          <w:noProof/>
          <w:szCs w:val="24"/>
          <w:lang w:val="id-ID" w:eastAsia="en-ID"/>
        </w:rPr>
        <w:t xml:space="preserve"> mengontrol intensitas atau kecerahan warna, dengan nilai rendah menghasilkan warna pucat dan nilai tinggi menghasilkan warna jenuh. </w:t>
      </w:r>
      <w:r w:rsidRPr="006B7DA0">
        <w:rPr>
          <w:rFonts w:cs="Times New Roman"/>
          <w:i/>
          <w:iCs/>
          <w:noProof/>
          <w:szCs w:val="24"/>
          <w:lang w:val="id-ID" w:eastAsia="en-ID"/>
        </w:rPr>
        <w:t>Value</w:t>
      </w:r>
      <w:r w:rsidRPr="006B7DA0">
        <w:rPr>
          <w:rFonts w:cs="Times New Roman"/>
          <w:noProof/>
          <w:szCs w:val="24"/>
          <w:lang w:val="id-ID" w:eastAsia="en-ID"/>
        </w:rPr>
        <w:t xml:space="preserve"> mengontrol kecerahan atau tingkat kehitaman warna, dengan nilai tinggi menghasilkan warna terang dan nilai rendah menghasilkan warna gelap</w:t>
      </w:r>
      <w:r w:rsidRPr="006B7DA0">
        <w:rPr>
          <w:rFonts w:cs="Times New Roman"/>
          <w:noProof/>
          <w:szCs w:val="24"/>
          <w:lang w:val="id-ID" w:eastAsia="en-ID"/>
        </w:rPr>
        <w:fldChar w:fldCharType="begin" w:fldLock="1"/>
      </w:r>
      <w:r w:rsidRPr="006B7DA0">
        <w:rPr>
          <w:rFonts w:cs="Times New Roman"/>
          <w:noProof/>
          <w:szCs w:val="24"/>
          <w:lang w:val="id-ID" w:eastAsia="en-ID"/>
        </w:rPr>
        <w:instrText>ADDIN CSL_CITATION {"citationItems":[{"id":"ITEM-1","itemData":{"DOI":"10.1002/jemt.23139","ISSN":"10970029","PMID":"30351463","abstract":"Acute Leukemia is a life-threatening disease common both in children and adults that can lead to death if left untreated. Acute Lymphoblastic Leukemia (ALL) spreads out in children's bodies rapidly and takes the life within a few weeks. To diagnose ALL, the hematologists perform blood and bone marrow examination. Manual blood testing techniques that have been used since long time are often slow and come out with the less accurate diagnosis. This work improves the diagnosis of ALL with a computer-aided system, which yields accurate result by using image processing and deep learning techniques. This research proposed a method for the classification of ALL into its subtypes and reactive bone marrow (normal) in stained bone marrow images. A robust segmentation and deep learning techniques with the convolutional neural network are used to train the model on the bone marrow images to achieve accurate classification results. Experimental results thus obtained and compared with the results of other classifiers Naïve Bayesian, KNN, and SVM. Experimental results reveal that the proposed method achieved 97.78% accuracy. The obtained results exhibit that the proposed approach could be used as a tool to diagnose Acute Lymphoblastic Leukemia and its sub-types that will definitely assist pathologists.","author":[{"dropping-particle":"","family":"Rehman","given":"Amjad","non-dropping-particle":"","parse-names":false,"suffix":""},{"dropping-particle":"","family":"Abbas","given":"Naveed","non-dropping-particle":"","parse-names":false,"suffix":""},{"dropping-particle":"","family":"Saba","given":"Tanzila","non-dropping-particle":"","parse-names":false,"suffix":""},{"dropping-particle":"","family":"Rahman","given":"Syed Ijaz ur","non-dropping-particle":"","parse-names":false,"suffix":""},{"dropping-particle":"","family":"Mehmood","given":"Zahid","non-dropping-particle":"","parse-names":false,"suffix":""},{"dropping-particle":"","family":"Kolivand","given":"Hoshang","non-dropping-particle":"","parse-names":false,"suffix":""}],"container-title":"Microscopy Research and Technique","id":"ITEM-1","issue":"11","issued":{"date-parts":[["2018"]]},"page":"1310-1317","title":"Classification of acute lymphoblastic leukemia using deep learning","type":"article-journal","volume":"81"},"uris":["http://www.mendeley.com/documents/?uuid=d133d2d9-8b73-429c-87f9-ba300fb596c7"]}],"mendeley":{"formattedCitation":"[27]","plainTextFormattedCitation":"[27]","previouslyFormattedCitation":"[27]"},"properties":{"noteIndex":0},"schema":"https://github.com/citation-style-language/schema/raw/master/csl-citation.json"}</w:instrText>
      </w:r>
      <w:r w:rsidRPr="006B7DA0">
        <w:rPr>
          <w:rFonts w:cs="Times New Roman"/>
          <w:noProof/>
          <w:szCs w:val="24"/>
          <w:lang w:val="id-ID" w:eastAsia="en-ID"/>
        </w:rPr>
        <w:fldChar w:fldCharType="separate"/>
      </w:r>
      <w:r w:rsidRPr="006B7DA0">
        <w:rPr>
          <w:rFonts w:cs="Times New Roman"/>
          <w:noProof/>
          <w:szCs w:val="24"/>
          <w:lang w:val="id-ID" w:eastAsia="en-ID"/>
        </w:rPr>
        <w:t>[27]</w:t>
      </w:r>
      <w:r w:rsidRPr="006B7DA0">
        <w:rPr>
          <w:rFonts w:cs="Times New Roman"/>
          <w:noProof/>
          <w:szCs w:val="24"/>
          <w:lang w:val="id-ID" w:eastAsia="en-ID"/>
        </w:rPr>
        <w:fldChar w:fldCharType="end"/>
      </w:r>
      <w:r w:rsidRPr="006B7DA0">
        <w:rPr>
          <w:rFonts w:cs="Times New Roman"/>
          <w:noProof/>
          <w:szCs w:val="24"/>
          <w:lang w:val="id-ID" w:eastAsia="en-ID"/>
        </w:rPr>
        <w:t>.</w:t>
      </w:r>
    </w:p>
    <w:p w14:paraId="2CF1E052" w14:textId="5B8E0538" w:rsidR="002C6F9B" w:rsidRPr="006B7DA0" w:rsidRDefault="002C6F9B" w:rsidP="002C6F9B">
      <w:pPr>
        <w:jc w:val="center"/>
        <w:rPr>
          <w:rFonts w:cs="Times New Roman"/>
          <w:noProof/>
          <w:szCs w:val="24"/>
          <w:lang w:val="id-ID"/>
        </w:rPr>
      </w:pPr>
      <w:r w:rsidRPr="006B7DA0">
        <w:rPr>
          <w:rFonts w:cs="Times New Roman"/>
          <w:noProof/>
          <w:szCs w:val="24"/>
          <w:lang w:val="id-ID"/>
        </w:rPr>
        <w:drawing>
          <wp:inline distT="0" distB="0" distL="0" distR="0" wp14:anchorId="5BA78B01" wp14:editId="3250A9C7">
            <wp:extent cx="4191000" cy="21526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191000" cy="2152650"/>
                    </a:xfrm>
                    <a:prstGeom prst="rect">
                      <a:avLst/>
                    </a:prstGeom>
                    <a:noFill/>
                    <a:ln>
                      <a:noFill/>
                    </a:ln>
                  </pic:spPr>
                </pic:pic>
              </a:graphicData>
            </a:graphic>
          </wp:inline>
        </w:drawing>
      </w:r>
    </w:p>
    <w:p w14:paraId="56376295" w14:textId="77777777" w:rsidR="002C6F9B" w:rsidRPr="006B7DA0" w:rsidRDefault="002C6F9B" w:rsidP="002C6F9B">
      <w:pPr>
        <w:pStyle w:val="Caption"/>
        <w:rPr>
          <w:rFonts w:cs="Times New Roman"/>
          <w:noProof/>
          <w:szCs w:val="24"/>
          <w:lang w:val="id-ID"/>
        </w:rPr>
      </w:pPr>
      <w:bookmarkStart w:id="37" w:name="_Toc147262760"/>
      <w:r w:rsidRPr="006B7DA0">
        <w:rPr>
          <w:noProof/>
          <w:lang w:val="id-ID"/>
        </w:rPr>
        <w:t xml:space="preserve">Gambar </w:t>
      </w: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2</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Gambar \* ARABIC \s 1 </w:instrText>
      </w:r>
      <w:r w:rsidRPr="006B7DA0">
        <w:rPr>
          <w:noProof/>
          <w:lang w:val="id-ID"/>
        </w:rPr>
        <w:fldChar w:fldCharType="separate"/>
      </w:r>
      <w:r w:rsidRPr="006B7DA0">
        <w:rPr>
          <w:noProof/>
          <w:lang w:val="id-ID"/>
        </w:rPr>
        <w:t>12</w:t>
      </w:r>
      <w:r w:rsidRPr="006B7DA0">
        <w:rPr>
          <w:noProof/>
          <w:lang w:val="id-ID"/>
        </w:rPr>
        <w:fldChar w:fldCharType="end"/>
      </w:r>
      <w:r w:rsidRPr="006B7DA0">
        <w:rPr>
          <w:rFonts w:cs="Times New Roman"/>
          <w:noProof/>
          <w:szCs w:val="24"/>
          <w:lang w:val="id-ID"/>
        </w:rPr>
        <w:t xml:space="preserve"> Gambaran dari HSV</w:t>
      </w:r>
      <w:bookmarkEnd w:id="37"/>
    </w:p>
    <w:p w14:paraId="25CDE232" w14:textId="77777777" w:rsidR="002C6F9B" w:rsidRPr="006B7DA0" w:rsidRDefault="002C6F9B" w:rsidP="002C6F9B">
      <w:pPr>
        <w:ind w:firstLine="720"/>
        <w:rPr>
          <w:rFonts w:cs="Times New Roman"/>
          <w:noProof/>
          <w:szCs w:val="24"/>
          <w:lang w:val="id-ID"/>
        </w:rPr>
      </w:pPr>
      <w:r w:rsidRPr="006B7DA0">
        <w:rPr>
          <w:noProof/>
          <w:lang w:val="id-ID"/>
        </w:rPr>
        <w:t xml:space="preserve">Pada gambar ke 2.12, terlihat sistem koordinat HSV dalam bentuk </w:t>
      </w:r>
      <w:r w:rsidRPr="006B7DA0">
        <w:rPr>
          <w:i/>
          <w:iCs/>
          <w:noProof/>
          <w:lang w:val="id-ID"/>
        </w:rPr>
        <w:t>hexacone</w:t>
      </w:r>
      <w:r w:rsidRPr="006B7DA0">
        <w:rPr>
          <w:noProof/>
          <w:lang w:val="id-ID"/>
        </w:rPr>
        <w:t xml:space="preserve">. Bagian dasar dari </w:t>
      </w:r>
      <w:r w:rsidRPr="006B7DA0">
        <w:rPr>
          <w:i/>
          <w:iCs/>
          <w:noProof/>
          <w:lang w:val="id-ID"/>
        </w:rPr>
        <w:t>hexacone</w:t>
      </w:r>
      <w:r w:rsidRPr="006B7DA0">
        <w:rPr>
          <w:noProof/>
          <w:lang w:val="id-ID"/>
        </w:rPr>
        <w:t xml:space="preserve"> ini berwarna hitam dengan nilai HSV = (0, 0, 0). Sebagian besar gambar warna direpresentasikan dalam format (R, G, B), di mana warna didefinisikan oleh (R, G, B) dengan nilai R, G, dan B yang dinormalisasi dari 0.0 hingga 1.0. Nilai-nilai ini setara dengan warna (H, S, V) yang ditentukan oleh suatu set formula</w:t>
      </w:r>
      <w:r w:rsidRPr="006B7DA0">
        <w:rPr>
          <w:noProof/>
          <w:lang w:val="id-ID"/>
        </w:rPr>
        <w:fldChar w:fldCharType="begin" w:fldLock="1"/>
      </w:r>
      <w:r w:rsidRPr="006B7DA0">
        <w:rPr>
          <w:noProof/>
          <w:lang w:val="id-ID"/>
        </w:rPr>
        <w:instrText>ADDIN CSL_CITATION {"citationItems":[{"id":"ITEM-1","itemData":{"abstract":"Dalam model HSV (Hue Saturation Value) ini digunakan untuk segmentasi warna kulit manusia dan digunakan untuk mengklasifikasi citra khususnya dalam hal klasifikasi gambar pornografi. Pengelompokan warna kulit manusia ditunjukkan dalam ruang lingkup HSV. Dengan menggunakan sample warna kulit campuran warna kulit Eropa dan Asia, sehingga dapat menunjukkan bahwa model prototipe ini dapat digunakan untuk mendeteksi gambar pornografi.","author":[{"dropping-particle":"","family":"Wibowo","given":"Jati Sasongko","non-dropping-particle":"","parse-names":false,"suffix":""}],"container-title":"Jurnal Teknologi Informasi DINAMIK","id":"ITEM-1","issue":"2","issued":{"date-parts":[["2011"]]},"page":"118-123","title":"Deteksi dan Klasifikasi Citra Berdasarkan Warna Kulit Menggunakan HSV","type":"article-journal","volume":"16"},"uris":["http://www.mendeley.com/documents/?uuid=6716762f-d80c-49f0-8369-5569cbb1dc33"]}],"mendeley":{"formattedCitation":"[28]","plainTextFormattedCitation":"[28]","previouslyFormattedCitation":"[28]"},"properties":{"noteIndex":0},"schema":"https://github.com/citation-style-language/schema/raw/master/csl-citation.json"}</w:instrText>
      </w:r>
      <w:r w:rsidRPr="006B7DA0">
        <w:rPr>
          <w:noProof/>
          <w:lang w:val="id-ID"/>
        </w:rPr>
        <w:fldChar w:fldCharType="separate"/>
      </w:r>
      <w:r w:rsidRPr="006B7DA0">
        <w:rPr>
          <w:noProof/>
          <w:lang w:val="id-ID"/>
        </w:rPr>
        <w:t>[28]</w:t>
      </w:r>
      <w:r w:rsidRPr="006B7DA0">
        <w:rPr>
          <w:noProof/>
          <w:lang w:val="id-ID"/>
        </w:rPr>
        <w:fldChar w:fldCharType="end"/>
      </w:r>
      <w:r w:rsidRPr="006B7DA0">
        <w:rPr>
          <w:noProof/>
          <w:lang w:val="id-ID"/>
        </w:rPr>
        <w:t>.</w:t>
      </w:r>
    </w:p>
    <w:p w14:paraId="666B5980" w14:textId="77777777" w:rsidR="002C6F9B" w:rsidRPr="006B7DA0" w:rsidRDefault="002C6F9B" w:rsidP="002C6F9B">
      <w:pPr>
        <w:pStyle w:val="Heading2"/>
        <w:rPr>
          <w:noProof/>
          <w:lang w:val="id-ID"/>
        </w:rPr>
      </w:pPr>
      <w:bookmarkStart w:id="38" w:name="_Toc147756962"/>
      <w:r w:rsidRPr="006B7DA0">
        <w:rPr>
          <w:noProof/>
          <w:lang w:val="id-ID"/>
        </w:rPr>
        <w:t>2.7 Fungsi aktivasi</w:t>
      </w:r>
      <w:bookmarkEnd w:id="38"/>
    </w:p>
    <w:p w14:paraId="3F556C53" w14:textId="77777777" w:rsidR="002C6F9B" w:rsidRPr="006B7DA0" w:rsidRDefault="002C6F9B" w:rsidP="002C6F9B">
      <w:pPr>
        <w:ind w:firstLine="720"/>
        <w:rPr>
          <w:rFonts w:cs="Times New Roman"/>
          <w:noProof/>
          <w:szCs w:val="24"/>
          <w:lang w:val="id-ID"/>
        </w:rPr>
      </w:pPr>
      <w:r w:rsidRPr="006B7DA0">
        <w:rPr>
          <w:rFonts w:cs="Times New Roman"/>
          <w:noProof/>
          <w:szCs w:val="24"/>
          <w:lang w:val="id-ID"/>
        </w:rPr>
        <w:t>Fungsi aktivasi adalah fungsi matematika yang diterapkan pada setiap neuron dalam jaringan saraf untuk memperkenalkan non-linearitas ke dalam model. Fungsi ini mengubah output atau aktivasi neuron menjadi bentuk yang lebih kompleks dan dapat mempelajari hubungan yang lebih kompleks antara input dan output.</w:t>
      </w:r>
    </w:p>
    <w:p w14:paraId="4B298A69" w14:textId="77777777" w:rsidR="002C6F9B" w:rsidRPr="006B7DA0" w:rsidRDefault="002C6F9B" w:rsidP="002C6F9B">
      <w:pPr>
        <w:ind w:firstLine="720"/>
        <w:rPr>
          <w:rFonts w:cs="Times New Roman"/>
          <w:noProof/>
          <w:szCs w:val="24"/>
          <w:lang w:val="id-ID"/>
        </w:rPr>
      </w:pPr>
      <w:r w:rsidRPr="006B7DA0">
        <w:rPr>
          <w:rFonts w:cs="Times New Roman"/>
          <w:noProof/>
          <w:szCs w:val="24"/>
          <w:lang w:val="id-ID"/>
        </w:rPr>
        <w:t>Dalam jaringan saraf, setiap neuron menerima input dari neuron-neuron sebelumnya, dan menghasilkan output setelah melalui beberapa operasi matematika. Fungsi aktivasi diterapkan pada output ini untuk memperkenalkan elemen non-linear ke dalam model, karena banyak masalah dunia nyata memiliki hubungan yang kompleks dan non-linear.</w:t>
      </w:r>
    </w:p>
    <w:p w14:paraId="13AFCB51" w14:textId="77777777" w:rsidR="002C6F9B" w:rsidRPr="006B7DA0" w:rsidRDefault="002C6F9B" w:rsidP="002C6F9B">
      <w:pPr>
        <w:ind w:firstLine="720"/>
        <w:rPr>
          <w:rFonts w:cs="Times New Roman"/>
          <w:noProof/>
          <w:szCs w:val="24"/>
          <w:lang w:val="id-ID"/>
        </w:rPr>
      </w:pPr>
      <w:r w:rsidRPr="006B7DA0">
        <w:rPr>
          <w:rFonts w:cs="Times New Roman"/>
          <w:noProof/>
          <w:szCs w:val="24"/>
          <w:lang w:val="id-ID"/>
        </w:rPr>
        <w:lastRenderedPageBreak/>
        <w:t>Beberapa fungsi aktivasi yang umum digunakan dalam jaringan saraf adalah Sigmoid, Tanh, ReLU, dan Softmax. Untuk penjelasan ReLU dan Softmax bisa dilihat di sub – bab 2.5. dan untuk penjelasan tentang Sigmoid dan Tanh bisa dilihat dibawah ini.</w:t>
      </w:r>
    </w:p>
    <w:p w14:paraId="5A17AEDA" w14:textId="77777777" w:rsidR="002C6F9B" w:rsidRPr="006B7DA0" w:rsidRDefault="002C6F9B" w:rsidP="002C6F9B">
      <w:pPr>
        <w:pStyle w:val="Heading3"/>
        <w:rPr>
          <w:rFonts w:eastAsia="Times New Roman" w:cs="Times New Roman"/>
          <w:b/>
          <w:bCs/>
          <w:noProof/>
          <w:lang w:val="id-ID" w:eastAsia="en-ID"/>
        </w:rPr>
      </w:pPr>
      <w:bookmarkStart w:id="39" w:name="_Toc147756963"/>
      <w:r w:rsidRPr="006B7DA0">
        <w:rPr>
          <w:rFonts w:eastAsia="Times New Roman" w:cs="Times New Roman"/>
          <w:b/>
          <w:bCs/>
          <w:noProof/>
          <w:lang w:val="id-ID" w:eastAsia="en-ID"/>
        </w:rPr>
        <w:t>2.7.1 Sigmoid</w:t>
      </w:r>
      <w:bookmarkEnd w:id="39"/>
    </w:p>
    <w:p w14:paraId="599BC586" w14:textId="77777777" w:rsidR="002C6F9B" w:rsidRPr="006B7DA0" w:rsidRDefault="002C6F9B" w:rsidP="002C6F9B">
      <w:pPr>
        <w:ind w:firstLine="720"/>
        <w:rPr>
          <w:rFonts w:cs="Times New Roman"/>
          <w:noProof/>
          <w:szCs w:val="24"/>
          <w:lang w:val="id-ID" w:eastAsia="en-ID"/>
        </w:rPr>
      </w:pPr>
      <w:r w:rsidRPr="006B7DA0">
        <w:rPr>
          <w:rFonts w:cs="Times New Roman"/>
          <w:noProof/>
          <w:szCs w:val="24"/>
          <w:lang w:val="id-ID"/>
        </w:rPr>
        <w:t>Sigmoid adalah sebuah fungsi matematika yang mengubah input dalam rentang nilai 0 hingga 1. Fungsi sigmoid sering digunakan dalam berbagai bidang ilmu, termasuk matematika, statistik, dan dalam konteks pembelajaran mesin. Berikut adalah rumus dari Sigmoid.</w:t>
      </w:r>
    </w:p>
    <w:p w14:paraId="47F587D6" w14:textId="7467EDF3" w:rsidR="002C6F9B" w:rsidRPr="006B7DA0" w:rsidRDefault="002C6F9B" w:rsidP="002C6F9B">
      <w:pPr>
        <w:spacing w:after="0"/>
        <w:jc w:val="center"/>
        <w:rPr>
          <w:rFonts w:eastAsia="Times New Roman" w:cs="Times New Roman"/>
          <w:noProof/>
          <w:szCs w:val="24"/>
          <w:lang w:val="id-ID" w:eastAsia="en-ID"/>
        </w:rPr>
      </w:pPr>
      <w:r w:rsidRPr="006B7DA0">
        <w:rPr>
          <w:rFonts w:eastAsia="Times New Roman" w:cs="Times New Roman"/>
          <w:b/>
          <w:noProof/>
          <w:color w:val="000000"/>
          <w:szCs w:val="24"/>
          <w:bdr w:val="none" w:sz="0" w:space="0" w:color="auto" w:frame="1"/>
          <w:lang w:val="id-ID" w:eastAsia="en-ID"/>
        </w:rPr>
        <w:drawing>
          <wp:inline distT="0" distB="0" distL="0" distR="0" wp14:anchorId="458C9502" wp14:editId="3C17B42D">
            <wp:extent cx="3048000" cy="20288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048000" cy="2028825"/>
                    </a:xfrm>
                    <a:prstGeom prst="rect">
                      <a:avLst/>
                    </a:prstGeom>
                    <a:noFill/>
                    <a:ln>
                      <a:noFill/>
                    </a:ln>
                  </pic:spPr>
                </pic:pic>
              </a:graphicData>
            </a:graphic>
          </wp:inline>
        </w:drawing>
      </w:r>
    </w:p>
    <w:p w14:paraId="3168F4A2" w14:textId="77777777" w:rsidR="002C6F9B" w:rsidRPr="006B7DA0" w:rsidRDefault="002C6F9B" w:rsidP="002C6F9B">
      <w:pPr>
        <w:pStyle w:val="Caption"/>
        <w:rPr>
          <w:rFonts w:eastAsia="Times New Roman" w:cs="Times New Roman"/>
          <w:noProof/>
          <w:szCs w:val="24"/>
          <w:lang w:val="id-ID" w:eastAsia="en-ID"/>
        </w:rPr>
      </w:pPr>
      <w:bookmarkStart w:id="40" w:name="_Toc147262761"/>
      <w:r w:rsidRPr="006B7DA0">
        <w:rPr>
          <w:noProof/>
          <w:lang w:val="id-ID"/>
        </w:rPr>
        <w:t xml:space="preserve">Gambar </w:t>
      </w: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2</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Gambar \* ARABIC \s 1 </w:instrText>
      </w:r>
      <w:r w:rsidRPr="006B7DA0">
        <w:rPr>
          <w:noProof/>
          <w:lang w:val="id-ID"/>
        </w:rPr>
        <w:fldChar w:fldCharType="separate"/>
      </w:r>
      <w:r w:rsidRPr="006B7DA0">
        <w:rPr>
          <w:noProof/>
          <w:lang w:val="id-ID"/>
        </w:rPr>
        <w:t>13</w:t>
      </w:r>
      <w:r w:rsidRPr="006B7DA0">
        <w:rPr>
          <w:noProof/>
          <w:lang w:val="id-ID"/>
        </w:rPr>
        <w:fldChar w:fldCharType="end"/>
      </w:r>
      <w:r w:rsidRPr="006B7DA0">
        <w:rPr>
          <w:rFonts w:eastAsia="Times New Roman" w:cs="Times New Roman"/>
          <w:noProof/>
          <w:szCs w:val="24"/>
          <w:lang w:val="id-ID" w:eastAsia="en-ID"/>
        </w:rPr>
        <w:t xml:space="preserve"> Sigmoid</w:t>
      </w:r>
      <w:bookmarkEnd w:id="40"/>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18"/>
        <w:gridCol w:w="5812"/>
        <w:gridCol w:w="1366"/>
      </w:tblGrid>
      <w:tr w:rsidR="002C6F9B" w:rsidRPr="006B7DA0" w14:paraId="1B05B1C0" w14:textId="77777777" w:rsidTr="002C6F9B">
        <w:tc>
          <w:tcPr>
            <w:tcW w:w="1118" w:type="dxa"/>
          </w:tcPr>
          <w:p w14:paraId="227DC72A" w14:textId="77777777" w:rsidR="002C6F9B" w:rsidRPr="006B7DA0" w:rsidRDefault="002C6F9B">
            <w:pPr>
              <w:jc w:val="center"/>
              <w:rPr>
                <w:rFonts w:eastAsia="Times New Roman" w:cs="Times New Roman"/>
                <w:noProof/>
                <w:szCs w:val="24"/>
                <w:lang w:val="id-ID" w:eastAsia="en-ID"/>
              </w:rPr>
            </w:pPr>
          </w:p>
        </w:tc>
        <w:tc>
          <w:tcPr>
            <w:tcW w:w="5812" w:type="dxa"/>
            <w:hideMark/>
          </w:tcPr>
          <w:p w14:paraId="4E4E67B4" w14:textId="6E280FF0" w:rsidR="002C6F9B" w:rsidRPr="006B7DA0" w:rsidRDefault="002C6F9B">
            <w:pPr>
              <w:jc w:val="center"/>
              <w:rPr>
                <w:rFonts w:eastAsia="Times New Roman" w:cs="Times New Roman"/>
                <w:noProof/>
                <w:szCs w:val="24"/>
                <w:lang w:val="id-ID" w:eastAsia="en-ID"/>
              </w:rPr>
            </w:pPr>
            <w:r w:rsidRPr="006B7DA0">
              <w:rPr>
                <w:rFonts w:eastAsia="Times New Roman" w:cs="Times New Roman"/>
                <w:b/>
                <w:noProof/>
                <w:color w:val="000000"/>
                <w:szCs w:val="24"/>
                <w:bdr w:val="none" w:sz="0" w:space="0" w:color="auto" w:frame="1"/>
                <w:lang w:val="id-ID" w:eastAsia="en-ID"/>
              </w:rPr>
              <w:drawing>
                <wp:inline distT="0" distB="0" distL="0" distR="0" wp14:anchorId="3D3D39EE" wp14:editId="6832565D">
                  <wp:extent cx="2790825" cy="352425"/>
                  <wp:effectExtent l="0" t="0" r="9525" b="9525"/>
                  <wp:docPr id="8" name="Picture 8">
                    <a:hlinkClick xmlns:a="http://schemas.openxmlformats.org/drawingml/2006/main" r:id="rId9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a:hlinkClick r:id="rId94"/>
                          </pic:cNvPr>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2790825" cy="352425"/>
                          </a:xfrm>
                          <a:prstGeom prst="rect">
                            <a:avLst/>
                          </a:prstGeom>
                          <a:noFill/>
                          <a:ln>
                            <a:noFill/>
                          </a:ln>
                        </pic:spPr>
                      </pic:pic>
                    </a:graphicData>
                  </a:graphic>
                </wp:inline>
              </w:drawing>
            </w:r>
          </w:p>
        </w:tc>
        <w:tc>
          <w:tcPr>
            <w:tcW w:w="1366" w:type="dxa"/>
            <w:vAlign w:val="center"/>
            <w:hideMark/>
          </w:tcPr>
          <w:p w14:paraId="30ED4F3D" w14:textId="77777777" w:rsidR="002C6F9B" w:rsidRPr="006B7DA0" w:rsidRDefault="002C6F9B">
            <w:pPr>
              <w:pStyle w:val="Caption"/>
              <w:rPr>
                <w:noProof/>
                <w:lang w:val="id-ID"/>
              </w:rPr>
            </w:pPr>
            <w:r w:rsidRPr="006B7DA0">
              <w:rPr>
                <w:noProof/>
                <w:lang w:val="id-ID"/>
              </w:rPr>
              <w:t xml:space="preserve">  </w:t>
            </w: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2</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_ \* ARABIC \s 1 </w:instrText>
            </w:r>
            <w:r w:rsidRPr="006B7DA0">
              <w:rPr>
                <w:noProof/>
                <w:lang w:val="id-ID"/>
              </w:rPr>
              <w:fldChar w:fldCharType="separate"/>
            </w:r>
            <w:r w:rsidRPr="006B7DA0">
              <w:rPr>
                <w:noProof/>
                <w:lang w:val="id-ID"/>
              </w:rPr>
              <w:t>7</w:t>
            </w:r>
            <w:r w:rsidRPr="006B7DA0">
              <w:rPr>
                <w:noProof/>
                <w:lang w:val="id-ID"/>
              </w:rPr>
              <w:fldChar w:fldCharType="end"/>
            </w:r>
          </w:p>
        </w:tc>
      </w:tr>
    </w:tbl>
    <w:p w14:paraId="4480DD61" w14:textId="77777777" w:rsidR="002C6F9B" w:rsidRPr="006B7DA0" w:rsidRDefault="002C6F9B" w:rsidP="002C6F9B">
      <w:pPr>
        <w:spacing w:after="0"/>
        <w:ind w:firstLine="720"/>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Sigmoid adalah fungsi real terbatas, terdiferensialkan, yang didefinisikan untuk semua nilai input real dan memiliki turunan non-negatif pada setiap titik dan tepat satu titik belok. "Fungsi" sigmoid dan "kurva" sigmoid mengacu pada objek yang sama.</w:t>
      </w:r>
    </w:p>
    <w:p w14:paraId="1EB9A8C8" w14:textId="77777777" w:rsidR="002C6F9B" w:rsidRPr="006B7DA0" w:rsidRDefault="002C6F9B" w:rsidP="002C6F9B">
      <w:pPr>
        <w:spacing w:after="0"/>
        <w:ind w:left="720"/>
        <w:rPr>
          <w:rFonts w:eastAsia="Times New Roman" w:cs="Times New Roman"/>
          <w:noProof/>
          <w:szCs w:val="24"/>
          <w:lang w:val="id-ID" w:eastAsia="en-ID"/>
        </w:rPr>
      </w:pPr>
    </w:p>
    <w:p w14:paraId="538CD2A0" w14:textId="77777777" w:rsidR="002C6F9B" w:rsidRPr="006B7DA0" w:rsidRDefault="002C6F9B" w:rsidP="002C6F9B">
      <w:pPr>
        <w:pStyle w:val="Heading3"/>
        <w:rPr>
          <w:rFonts w:eastAsia="Times New Roman" w:cs="Times New Roman"/>
          <w:b/>
          <w:bCs/>
          <w:noProof/>
          <w:lang w:val="id-ID" w:eastAsia="en-ID"/>
        </w:rPr>
      </w:pPr>
      <w:bookmarkStart w:id="41" w:name="_Toc147756964"/>
      <w:r w:rsidRPr="006B7DA0">
        <w:rPr>
          <w:rFonts w:eastAsia="Times New Roman" w:cs="Times New Roman"/>
          <w:b/>
          <w:bCs/>
          <w:noProof/>
          <w:lang w:val="id-ID" w:eastAsia="en-ID"/>
        </w:rPr>
        <w:t>2.7.2 Swish</w:t>
      </w:r>
      <w:bookmarkEnd w:id="41"/>
    </w:p>
    <w:p w14:paraId="5C793963" w14:textId="77777777" w:rsidR="002C6F9B" w:rsidRPr="006B7DA0" w:rsidRDefault="002C6F9B" w:rsidP="002C6F9B">
      <w:pPr>
        <w:ind w:firstLine="720"/>
        <w:rPr>
          <w:rFonts w:cs="Times New Roman"/>
          <w:noProof/>
          <w:szCs w:val="24"/>
          <w:lang w:val="id-ID" w:eastAsia="en-ID"/>
        </w:rPr>
      </w:pPr>
      <w:r w:rsidRPr="006B7DA0">
        <w:rPr>
          <w:noProof/>
          <w:lang w:val="id-ID"/>
        </w:rPr>
        <w:t xml:space="preserve">Fungsi aktivasi Swish adalah fungsi aktivasi yang diperkenalkan oleh Google Research pada tahun 2017. Nama "Swish" berasal dari kata "Sigmoid" dan "Wish." Fungsi ini dirancang untuk menjadi alternatif dari fungsi aktivasi ReLU (Rectified Linear Unit) yang umum digunakan </w:t>
      </w:r>
      <w:r w:rsidRPr="006B7DA0">
        <w:rPr>
          <w:noProof/>
          <w:lang w:val="id-ID"/>
        </w:rPr>
        <w:fldChar w:fldCharType="begin" w:fldLock="1"/>
      </w:r>
      <w:r w:rsidRPr="006B7DA0">
        <w:rPr>
          <w:noProof/>
          <w:lang w:val="id-ID"/>
        </w:rPr>
        <w:instrText>ADDIN CSL_CITATION {"citationItems":[{"id":"ITEM-1","itemData":{"author":[{"dropping-particle":"","family":"Zoph","given":"Barret","non-dropping-particle":"","parse-names":false,"suffix":""},{"dropping-particle":"V","family":"Le","given":"Quoc","non-dropping-particle":"","parse-names":false,"suffix":""}],"id":"ITEM-1","issued":{"date-parts":[["2017"]]},"page":"1-13","title":"Earching for","type":"article-journal"},"uris":["http://www.mendeley.com/documents/?uuid=5a20fd45-e86c-4a49-9077-10a70c2bddd3"]}],"mendeley":{"formattedCitation":"[29]","plainTextFormattedCitation":"[29]","previouslyFormattedCitation":"[29]"},"properties":{"noteIndex":0},"schema":"https://github.com/citation-style-language/schema/raw/master/csl-citation.json"}</w:instrText>
      </w:r>
      <w:r w:rsidRPr="006B7DA0">
        <w:rPr>
          <w:noProof/>
          <w:lang w:val="id-ID"/>
        </w:rPr>
        <w:fldChar w:fldCharType="separate"/>
      </w:r>
      <w:r w:rsidRPr="006B7DA0">
        <w:rPr>
          <w:noProof/>
          <w:lang w:val="id-ID"/>
        </w:rPr>
        <w:t>[29]</w:t>
      </w:r>
      <w:r w:rsidRPr="006B7DA0">
        <w:rPr>
          <w:noProof/>
          <w:lang w:val="id-ID"/>
        </w:rPr>
        <w:fldChar w:fldCharType="end"/>
      </w:r>
      <w:r w:rsidRPr="006B7DA0">
        <w:rPr>
          <w:noProof/>
          <w:lang w:val="id-ID"/>
        </w:rPr>
        <w:t>.</w:t>
      </w:r>
    </w:p>
    <w:p w14:paraId="319B6F12" w14:textId="08CAF0AC" w:rsidR="002C6F9B" w:rsidRPr="006B7DA0" w:rsidRDefault="002C6F9B" w:rsidP="002C6F9B">
      <w:pPr>
        <w:spacing w:after="0"/>
        <w:ind w:left="720"/>
        <w:jc w:val="center"/>
        <w:rPr>
          <w:rFonts w:eastAsia="Times New Roman" w:cs="Times New Roman"/>
          <w:noProof/>
          <w:szCs w:val="24"/>
          <w:lang w:val="id-ID" w:eastAsia="en-ID"/>
        </w:rPr>
      </w:pPr>
      <w:r w:rsidRPr="006B7DA0">
        <w:rPr>
          <w:noProof/>
          <w:lang w:val="id-ID"/>
        </w:rPr>
        <w:lastRenderedPageBreak/>
        <w:drawing>
          <wp:inline distT="0" distB="0" distL="0" distR="0" wp14:anchorId="70E42EE2" wp14:editId="6E212665">
            <wp:extent cx="3943350" cy="1714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943350" cy="1714500"/>
                    </a:xfrm>
                    <a:prstGeom prst="rect">
                      <a:avLst/>
                    </a:prstGeom>
                    <a:noFill/>
                    <a:ln>
                      <a:noFill/>
                    </a:ln>
                  </pic:spPr>
                </pic:pic>
              </a:graphicData>
            </a:graphic>
          </wp:inline>
        </w:drawing>
      </w:r>
    </w:p>
    <w:p w14:paraId="3300D2CB" w14:textId="77777777" w:rsidR="002C6F9B" w:rsidRPr="006B7DA0" w:rsidRDefault="002C6F9B" w:rsidP="002C6F9B">
      <w:pPr>
        <w:pStyle w:val="Caption"/>
        <w:rPr>
          <w:rFonts w:eastAsia="Times New Roman" w:cs="Times New Roman"/>
          <w:noProof/>
          <w:szCs w:val="24"/>
          <w:lang w:val="id-ID" w:eastAsia="en-ID"/>
        </w:rPr>
      </w:pPr>
      <w:bookmarkStart w:id="42" w:name="_Toc147262762"/>
      <w:r w:rsidRPr="006B7DA0">
        <w:rPr>
          <w:noProof/>
          <w:lang w:val="id-ID"/>
        </w:rPr>
        <w:t xml:space="preserve">Gambar </w:t>
      </w: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2</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Gambar \* ARABIC \s 1 </w:instrText>
      </w:r>
      <w:r w:rsidRPr="006B7DA0">
        <w:rPr>
          <w:noProof/>
          <w:lang w:val="id-ID"/>
        </w:rPr>
        <w:fldChar w:fldCharType="separate"/>
      </w:r>
      <w:r w:rsidRPr="006B7DA0">
        <w:rPr>
          <w:noProof/>
          <w:lang w:val="id-ID"/>
        </w:rPr>
        <w:t>14</w:t>
      </w:r>
      <w:r w:rsidRPr="006B7DA0">
        <w:rPr>
          <w:noProof/>
          <w:lang w:val="id-ID"/>
        </w:rPr>
        <w:fldChar w:fldCharType="end"/>
      </w:r>
      <w:r w:rsidRPr="006B7DA0">
        <w:rPr>
          <w:rFonts w:eastAsia="Times New Roman" w:cs="Times New Roman"/>
          <w:noProof/>
          <w:szCs w:val="24"/>
          <w:lang w:val="id-ID" w:eastAsia="en-ID"/>
        </w:rPr>
        <w:t xml:space="preserve"> </w:t>
      </w:r>
      <w:bookmarkEnd w:id="42"/>
      <w:r w:rsidRPr="006B7DA0">
        <w:rPr>
          <w:rFonts w:eastAsia="Times New Roman" w:cs="Times New Roman"/>
          <w:noProof/>
          <w:szCs w:val="24"/>
          <w:lang w:val="id-ID" w:eastAsia="en-ID"/>
        </w:rPr>
        <w:t>Swish</w:t>
      </w:r>
    </w:p>
    <w:p w14:paraId="41A373A3" w14:textId="77777777" w:rsidR="002C6F9B" w:rsidRPr="006B7DA0" w:rsidRDefault="002C6F9B" w:rsidP="002C6F9B">
      <w:pPr>
        <w:spacing w:before="240" w:after="0"/>
        <w:jc w:val="left"/>
        <w:rPr>
          <w:rFonts w:eastAsia="Times New Roman" w:cs="Times New Roman"/>
          <w:noProof/>
          <w:szCs w:val="24"/>
          <w:lang w:val="id-ID" w:eastAsia="en-ID"/>
        </w:rPr>
      </w:pPr>
      <w:r w:rsidRPr="006B7DA0">
        <w:rPr>
          <w:noProof/>
          <w:lang w:val="id-ID"/>
        </w:rPr>
        <w:t>Fungsi Swish memiliki rumus matematis sebagai berikut: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6"/>
        <w:gridCol w:w="6096"/>
        <w:gridCol w:w="1224"/>
      </w:tblGrid>
      <w:tr w:rsidR="002C6F9B" w:rsidRPr="006B7DA0" w14:paraId="2B081587" w14:textId="77777777" w:rsidTr="002C6F9B">
        <w:tc>
          <w:tcPr>
            <w:tcW w:w="976" w:type="dxa"/>
          </w:tcPr>
          <w:p w14:paraId="36980F67" w14:textId="77777777" w:rsidR="002C6F9B" w:rsidRPr="006B7DA0" w:rsidRDefault="002C6F9B">
            <w:pPr>
              <w:jc w:val="center"/>
              <w:rPr>
                <w:rFonts w:eastAsia="Times New Roman" w:cs="Times New Roman"/>
                <w:noProof/>
                <w:szCs w:val="24"/>
                <w:lang w:val="id-ID" w:eastAsia="en-ID"/>
              </w:rPr>
            </w:pPr>
          </w:p>
        </w:tc>
        <w:tc>
          <w:tcPr>
            <w:tcW w:w="6096" w:type="dxa"/>
            <w:hideMark/>
          </w:tcPr>
          <w:p w14:paraId="0293BE6F" w14:textId="77777777" w:rsidR="002C6F9B" w:rsidRPr="006B7DA0" w:rsidRDefault="002C6F9B">
            <w:pPr>
              <w:jc w:val="center"/>
              <w:rPr>
                <w:rFonts w:eastAsia="Times New Roman" w:cs="Times New Roman"/>
                <w:noProof/>
                <w:szCs w:val="24"/>
                <w:lang w:val="id-ID" w:eastAsia="en-ID"/>
              </w:rPr>
            </w:pPr>
            <m:oMathPara>
              <m:oMath>
                <m:r>
                  <w:rPr>
                    <w:rFonts w:ascii="Cambria Math" w:eastAsia="Times New Roman" w:hAnsi="Cambria Math" w:cs="Times New Roman"/>
                    <w:noProof/>
                    <w:szCs w:val="24"/>
                    <w:lang w:val="id-ID" w:eastAsia="en-ID"/>
                  </w:rPr>
                  <m:t>Swish</m:t>
                </m:r>
                <m:d>
                  <m:dPr>
                    <m:ctrlPr>
                      <w:rPr>
                        <w:rFonts w:ascii="Cambria Math" w:eastAsia="Times New Roman" w:hAnsi="Cambria Math" w:cs="Times New Roman"/>
                        <w:i/>
                        <w:noProof/>
                        <w:szCs w:val="24"/>
                        <w:lang w:val="id-ID" w:eastAsia="en-ID"/>
                      </w:rPr>
                    </m:ctrlPr>
                  </m:dPr>
                  <m:e>
                    <m:r>
                      <w:rPr>
                        <w:rFonts w:ascii="Cambria Math" w:eastAsia="Times New Roman" w:hAnsi="Cambria Math" w:cs="Times New Roman"/>
                        <w:noProof/>
                        <w:szCs w:val="24"/>
                        <w:lang w:val="id-ID" w:eastAsia="en-ID"/>
                      </w:rPr>
                      <m:t>x</m:t>
                    </m:r>
                  </m:e>
                </m:d>
                <m:r>
                  <w:rPr>
                    <w:rFonts w:ascii="Cambria Math" w:eastAsia="Times New Roman" w:hAnsi="Cambria Math" w:cs="Times New Roman"/>
                    <w:noProof/>
                    <w:szCs w:val="24"/>
                    <w:lang w:val="id-ID" w:eastAsia="en-ID"/>
                  </w:rPr>
                  <m:t>= x∙σ(β∙x)</m:t>
                </m:r>
              </m:oMath>
            </m:oMathPara>
          </w:p>
        </w:tc>
        <w:tc>
          <w:tcPr>
            <w:tcW w:w="1224" w:type="dxa"/>
            <w:hideMark/>
          </w:tcPr>
          <w:p w14:paraId="78FD5DE5" w14:textId="77777777" w:rsidR="002C6F9B" w:rsidRPr="006B7DA0" w:rsidRDefault="002C6F9B">
            <w:pPr>
              <w:pStyle w:val="Caption"/>
              <w:rPr>
                <w:noProof/>
                <w:lang w:val="id-ID"/>
              </w:rPr>
            </w:pPr>
            <w:r w:rsidRPr="006B7DA0">
              <w:rPr>
                <w:noProof/>
                <w:lang w:val="id-ID"/>
              </w:rPr>
              <w:t xml:space="preserve">  </w:t>
            </w: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2</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_ \* ARABIC \s 1 </w:instrText>
            </w:r>
            <w:r w:rsidRPr="006B7DA0">
              <w:rPr>
                <w:noProof/>
                <w:lang w:val="id-ID"/>
              </w:rPr>
              <w:fldChar w:fldCharType="separate"/>
            </w:r>
            <w:r w:rsidRPr="006B7DA0">
              <w:rPr>
                <w:noProof/>
                <w:lang w:val="id-ID"/>
              </w:rPr>
              <w:t>8</w:t>
            </w:r>
            <w:r w:rsidRPr="006B7DA0">
              <w:rPr>
                <w:noProof/>
                <w:lang w:val="id-ID"/>
              </w:rPr>
              <w:fldChar w:fldCharType="end"/>
            </w:r>
          </w:p>
        </w:tc>
      </w:tr>
    </w:tbl>
    <w:p w14:paraId="702EA5D8" w14:textId="77777777" w:rsidR="002C6F9B" w:rsidRPr="006B7DA0" w:rsidRDefault="002C6F9B" w:rsidP="002C6F9B">
      <w:pPr>
        <w:spacing w:before="240" w:after="0"/>
        <w:rPr>
          <w:noProof/>
          <w:lang w:val="id-ID" w:eastAsia="en-ID"/>
        </w:rPr>
      </w:pPr>
      <w:r w:rsidRPr="006B7DA0">
        <w:rPr>
          <w:noProof/>
          <w:lang w:val="id-ID" w:eastAsia="en-ID"/>
        </w:rPr>
        <w:t>di mana:</w:t>
      </w:r>
    </w:p>
    <w:p w14:paraId="489D4C73" w14:textId="77777777" w:rsidR="002C6F9B" w:rsidRPr="006B7DA0" w:rsidRDefault="002C6F9B" w:rsidP="002C6F9B">
      <w:pPr>
        <w:pStyle w:val="ListParagraph"/>
        <w:numPr>
          <w:ilvl w:val="0"/>
          <w:numId w:val="18"/>
        </w:numPr>
        <w:rPr>
          <w:noProof/>
          <w:lang w:val="id-ID" w:eastAsia="en-ID"/>
        </w:rPr>
      </w:pPr>
      <m:oMath>
        <m:r>
          <w:rPr>
            <w:rFonts w:ascii="Cambria Math" w:hAnsi="Cambria Math"/>
            <w:noProof/>
            <w:lang w:val="id-ID" w:eastAsia="en-ID"/>
          </w:rPr>
          <m:t xml:space="preserve">x </m:t>
        </m:r>
      </m:oMath>
      <w:r w:rsidRPr="006B7DA0">
        <w:rPr>
          <w:noProof/>
          <w:lang w:val="id-ID" w:eastAsia="en-ID"/>
        </w:rPr>
        <w:t>adalah input dari fungsi,</w:t>
      </w:r>
    </w:p>
    <w:p w14:paraId="558AB0B7" w14:textId="77777777" w:rsidR="002C6F9B" w:rsidRPr="006B7DA0" w:rsidRDefault="002C6F9B" w:rsidP="002C6F9B">
      <w:pPr>
        <w:pStyle w:val="ListParagraph"/>
        <w:numPr>
          <w:ilvl w:val="0"/>
          <w:numId w:val="18"/>
        </w:numPr>
        <w:rPr>
          <w:noProof/>
          <w:lang w:val="id-ID" w:eastAsia="en-ID"/>
        </w:rPr>
      </w:pPr>
      <m:oMath>
        <m:r>
          <w:rPr>
            <w:rFonts w:ascii="Cambria Math" w:hAnsi="Cambria Math"/>
            <w:noProof/>
            <w:lang w:val="id-ID" w:eastAsia="en-ID"/>
          </w:rPr>
          <m:t xml:space="preserve">σ </m:t>
        </m:r>
      </m:oMath>
      <w:r w:rsidRPr="006B7DA0">
        <w:rPr>
          <w:noProof/>
          <w:lang w:val="id-ID" w:eastAsia="en-ID"/>
        </w:rPr>
        <w:t>adalah fungsi sigmoid (</w:t>
      </w:r>
      <m:oMath>
        <m:r>
          <w:rPr>
            <w:rFonts w:ascii="Cambria Math" w:hAnsi="Cambria Math"/>
            <w:noProof/>
            <w:lang w:val="id-ID" w:eastAsia="en-ID"/>
          </w:rPr>
          <m:t>σ</m:t>
        </m:r>
        <m:d>
          <m:dPr>
            <m:ctrlPr>
              <w:rPr>
                <w:rFonts w:ascii="Cambria Math" w:hAnsi="Cambria Math"/>
                <w:i/>
                <w:noProof/>
                <w:lang w:val="id-ID" w:eastAsia="en-ID"/>
              </w:rPr>
            </m:ctrlPr>
          </m:dPr>
          <m:e>
            <m:r>
              <w:rPr>
                <w:rFonts w:ascii="Cambria Math" w:hAnsi="Cambria Math"/>
                <w:noProof/>
                <w:lang w:val="id-ID" w:eastAsia="en-ID"/>
              </w:rPr>
              <m:t>z</m:t>
            </m:r>
          </m:e>
        </m:d>
        <m:r>
          <w:rPr>
            <w:rFonts w:ascii="Cambria Math" w:hAnsi="Cambria Math"/>
            <w:noProof/>
            <w:lang w:val="id-ID" w:eastAsia="en-ID"/>
          </w:rPr>
          <m:t xml:space="preserve">= </m:t>
        </m:r>
        <m:f>
          <m:fPr>
            <m:ctrlPr>
              <w:rPr>
                <w:rFonts w:ascii="Cambria Math" w:hAnsi="Cambria Math"/>
                <w:i/>
                <w:noProof/>
                <w:lang w:val="id-ID" w:eastAsia="en-ID"/>
              </w:rPr>
            </m:ctrlPr>
          </m:fPr>
          <m:num>
            <m:r>
              <w:rPr>
                <w:rFonts w:ascii="Cambria Math" w:hAnsi="Cambria Math"/>
                <w:noProof/>
                <w:lang w:val="id-ID" w:eastAsia="en-ID"/>
              </w:rPr>
              <m:t>1</m:t>
            </m:r>
          </m:num>
          <m:den>
            <m:r>
              <w:rPr>
                <w:rFonts w:ascii="Cambria Math" w:hAnsi="Cambria Math"/>
                <w:noProof/>
                <w:lang w:val="id-ID" w:eastAsia="en-ID"/>
              </w:rPr>
              <m:t>1+</m:t>
            </m:r>
            <m:sSup>
              <m:sSupPr>
                <m:ctrlPr>
                  <w:rPr>
                    <w:rFonts w:ascii="Cambria Math" w:hAnsi="Cambria Math"/>
                    <w:i/>
                    <w:noProof/>
                    <w:lang w:val="id-ID" w:eastAsia="en-ID"/>
                  </w:rPr>
                </m:ctrlPr>
              </m:sSupPr>
              <m:e>
                <m:r>
                  <w:rPr>
                    <w:rFonts w:ascii="Cambria Math" w:hAnsi="Cambria Math"/>
                    <w:noProof/>
                    <w:lang w:val="id-ID" w:eastAsia="en-ID"/>
                  </w:rPr>
                  <m:t>e</m:t>
                </m:r>
              </m:e>
              <m:sup>
                <m:r>
                  <w:rPr>
                    <w:rFonts w:ascii="Cambria Math" w:hAnsi="Cambria Math"/>
                    <w:noProof/>
                    <w:lang w:val="id-ID" w:eastAsia="en-ID"/>
                  </w:rPr>
                  <m:t>-z</m:t>
                </m:r>
              </m:sup>
            </m:sSup>
          </m:den>
        </m:f>
      </m:oMath>
      <w:r w:rsidRPr="006B7DA0">
        <w:rPr>
          <w:rFonts w:cs="Times New Roman"/>
          <w:noProof/>
          <w:sz w:val="2"/>
          <w:szCs w:val="2"/>
          <w:bdr w:val="single" w:sz="2" w:space="0" w:color="D9D9E3" w:frame="1"/>
          <w:lang w:val="id-ID" w:eastAsia="en-ID"/>
        </w:rPr>
        <w:t>​</w:t>
      </w:r>
      <w:r w:rsidRPr="006B7DA0">
        <w:rPr>
          <w:noProof/>
          <w:lang w:val="id-ID" w:eastAsia="en-ID"/>
        </w:rPr>
        <w:t>),</w:t>
      </w:r>
    </w:p>
    <w:p w14:paraId="44AA4D9F" w14:textId="77777777" w:rsidR="002C6F9B" w:rsidRPr="006B7DA0" w:rsidRDefault="002C6F9B" w:rsidP="002C6F9B">
      <w:pPr>
        <w:pStyle w:val="ListParagraph"/>
        <w:numPr>
          <w:ilvl w:val="0"/>
          <w:numId w:val="18"/>
        </w:numPr>
        <w:rPr>
          <w:noProof/>
          <w:lang w:val="id-ID" w:eastAsia="en-ID"/>
        </w:rPr>
      </w:pPr>
      <m:oMath>
        <m:r>
          <w:rPr>
            <w:rFonts w:ascii="Cambria Math" w:hAnsi="Cambria Math"/>
            <w:noProof/>
            <w:lang w:val="id-ID" w:eastAsia="en-ID"/>
          </w:rPr>
          <m:t xml:space="preserve">β </m:t>
        </m:r>
      </m:oMath>
      <w:r w:rsidRPr="006B7DA0">
        <w:rPr>
          <w:noProof/>
          <w:lang w:val="id-ID" w:eastAsia="en-ID"/>
        </w:rPr>
        <w:t xml:space="preserve">adalah parameter skalar yang dapat diatur (dalam penelitian, nilai </w:t>
      </w:r>
      <m:oMath>
        <m:r>
          <w:rPr>
            <w:rFonts w:ascii="Cambria Math" w:hAnsi="Cambria Math"/>
            <w:noProof/>
            <w:lang w:val="id-ID" w:eastAsia="en-ID"/>
          </w:rPr>
          <m:t>β</m:t>
        </m:r>
      </m:oMath>
      <w:r w:rsidRPr="006B7DA0">
        <w:rPr>
          <w:noProof/>
          <w:lang w:val="id-ID" w:eastAsia="en-ID"/>
        </w:rPr>
        <w:t xml:space="preserve"> sering diatur menjadi 1 secara default).</w:t>
      </w:r>
    </w:p>
    <w:p w14:paraId="5470B13D" w14:textId="77777777" w:rsidR="002C6F9B" w:rsidRPr="006B7DA0" w:rsidRDefault="002C6F9B" w:rsidP="002C6F9B">
      <w:pPr>
        <w:spacing w:before="240"/>
        <w:ind w:left="720" w:firstLine="720"/>
        <w:rPr>
          <w:rFonts w:eastAsia="Times New Roman" w:cs="Times New Roman"/>
          <w:noProof/>
          <w:color w:val="000000"/>
          <w:szCs w:val="24"/>
          <w:lang w:val="id-ID" w:eastAsia="en-ID"/>
        </w:rPr>
      </w:pPr>
    </w:p>
    <w:p w14:paraId="024C6142" w14:textId="77777777" w:rsidR="002C6F9B" w:rsidRPr="006B7DA0" w:rsidRDefault="002C6F9B" w:rsidP="002C6F9B">
      <w:pPr>
        <w:rPr>
          <w:noProof/>
          <w:lang w:val="id-ID" w:eastAsia="en-ID"/>
        </w:rPr>
      </w:pPr>
      <w:r w:rsidRPr="006B7DA0">
        <w:rPr>
          <w:noProof/>
          <w:lang w:val="id-ID" w:eastAsia="en-ID"/>
        </w:rPr>
        <w:t>Berikut adalah beberapa poin penting tentang fungsi aktivasi Swish:</w:t>
      </w:r>
    </w:p>
    <w:p w14:paraId="473BCA43" w14:textId="77777777" w:rsidR="002C6F9B" w:rsidRPr="006B7DA0" w:rsidRDefault="002C6F9B" w:rsidP="002C6F9B">
      <w:pPr>
        <w:pStyle w:val="ListParagraph"/>
        <w:numPr>
          <w:ilvl w:val="0"/>
          <w:numId w:val="20"/>
        </w:numPr>
        <w:spacing w:after="0"/>
        <w:rPr>
          <w:noProof/>
          <w:lang w:val="id-ID"/>
        </w:rPr>
      </w:pPr>
      <w:r w:rsidRPr="006B7DA0">
        <w:rPr>
          <w:noProof/>
          <w:lang w:val="id-ID"/>
        </w:rPr>
        <w:t>Non-linearitas Lebih Halus :</w:t>
      </w:r>
    </w:p>
    <w:p w14:paraId="5BCB4967" w14:textId="77777777" w:rsidR="002C6F9B" w:rsidRPr="006B7DA0" w:rsidRDefault="002C6F9B" w:rsidP="002C6F9B">
      <w:pPr>
        <w:ind w:left="720" w:firstLine="360"/>
        <w:rPr>
          <w:noProof/>
          <w:lang w:val="id-ID" w:eastAsia="en-ID"/>
        </w:rPr>
      </w:pPr>
      <w:r w:rsidRPr="006B7DA0">
        <w:rPr>
          <w:noProof/>
          <w:lang w:val="id-ID" w:eastAsia="en-ID"/>
        </w:rPr>
        <w:t>Fungsi Swish menawarkan non-linearitas yang lebih halus dibandingkan dengan fungsi ReLU. Hal ini dapat membantu dalam mengatasi masalah "dying ReLU," yang dapat terjadi ketika neuron menghentikan pembelajaran karena outputnya selalu nol untuk sejumlah besar input.</w:t>
      </w:r>
    </w:p>
    <w:p w14:paraId="20CBD5D4" w14:textId="77777777" w:rsidR="002C6F9B" w:rsidRPr="006B7DA0" w:rsidRDefault="002C6F9B" w:rsidP="002C6F9B">
      <w:pPr>
        <w:pStyle w:val="ListParagraph"/>
        <w:numPr>
          <w:ilvl w:val="0"/>
          <w:numId w:val="20"/>
        </w:numPr>
        <w:spacing w:after="0"/>
        <w:rPr>
          <w:noProof/>
          <w:lang w:val="id-ID"/>
        </w:rPr>
      </w:pPr>
      <w:r w:rsidRPr="006B7DA0">
        <w:rPr>
          <w:noProof/>
          <w:lang w:val="id-ID"/>
        </w:rPr>
        <w:t>Sifat Auto-tuning :</w:t>
      </w:r>
    </w:p>
    <w:p w14:paraId="46D6DE96" w14:textId="77777777" w:rsidR="002C6F9B" w:rsidRPr="006B7DA0" w:rsidRDefault="002C6F9B" w:rsidP="002C6F9B">
      <w:pPr>
        <w:ind w:left="720" w:firstLine="360"/>
        <w:rPr>
          <w:noProof/>
          <w:lang w:val="id-ID" w:eastAsia="en-ID"/>
        </w:rPr>
      </w:pPr>
      <w:r w:rsidRPr="006B7DA0">
        <w:rPr>
          <w:noProof/>
          <w:lang w:val="id-ID" w:eastAsia="en-ID"/>
        </w:rPr>
        <w:t>Swish memiliki sifat auto-tuning; semakin besar nilai input (</w:t>
      </w:r>
      <m:oMath>
        <m:r>
          <w:rPr>
            <w:rFonts w:ascii="Cambria Math" w:hAnsi="Cambria Math"/>
            <w:noProof/>
            <w:lang w:val="id-ID" w:eastAsia="en-ID"/>
          </w:rPr>
          <m:t>x</m:t>
        </m:r>
      </m:oMath>
      <w:r w:rsidRPr="006B7DA0">
        <w:rPr>
          <w:noProof/>
          <w:lang w:val="id-ID" w:eastAsia="en-ID"/>
        </w:rPr>
        <w:t>), semakin mendekati fungsi identitas. Ini dapat membantu dalam pelatihan model dan mengoptimalkan pembelajaran.</w:t>
      </w:r>
    </w:p>
    <w:p w14:paraId="3C25FFA7" w14:textId="77777777" w:rsidR="002C6F9B" w:rsidRPr="006B7DA0" w:rsidRDefault="002C6F9B" w:rsidP="002C6F9B">
      <w:pPr>
        <w:pStyle w:val="ListParagraph"/>
        <w:numPr>
          <w:ilvl w:val="0"/>
          <w:numId w:val="20"/>
        </w:numPr>
        <w:spacing w:after="0"/>
        <w:rPr>
          <w:noProof/>
          <w:lang w:val="id-ID"/>
        </w:rPr>
      </w:pPr>
      <w:r w:rsidRPr="006B7DA0">
        <w:rPr>
          <w:noProof/>
          <w:lang w:val="id-ID"/>
        </w:rPr>
        <w:t>Keterkaitan dengan Fungsi Sigmoid :</w:t>
      </w:r>
    </w:p>
    <w:p w14:paraId="18CD775F" w14:textId="77777777" w:rsidR="002C6F9B" w:rsidRPr="006B7DA0" w:rsidRDefault="002C6F9B" w:rsidP="002C6F9B">
      <w:pPr>
        <w:ind w:left="720" w:firstLine="360"/>
        <w:rPr>
          <w:noProof/>
          <w:lang w:val="id-ID" w:eastAsia="en-ID"/>
        </w:rPr>
      </w:pPr>
      <w:r w:rsidRPr="006B7DA0">
        <w:rPr>
          <w:noProof/>
          <w:lang w:val="id-ID" w:eastAsia="en-ID"/>
        </w:rPr>
        <w:t>Swish mencakup fungsi sigmoid (</w:t>
      </w:r>
      <m:oMath>
        <m:r>
          <w:rPr>
            <w:rFonts w:ascii="Cambria Math" w:hAnsi="Cambria Math"/>
            <w:noProof/>
            <w:lang w:val="id-ID" w:eastAsia="en-ID"/>
          </w:rPr>
          <m:t>σ</m:t>
        </m:r>
      </m:oMath>
      <w:r w:rsidRPr="006B7DA0">
        <w:rPr>
          <w:noProof/>
          <w:lang w:val="id-ID" w:eastAsia="en-ID"/>
        </w:rPr>
        <w:t>), yang dikenal karena keterkaitannya dengan proses probabilistik dan aktivasi fungsi sel dalam jaringan saraf.</w:t>
      </w:r>
    </w:p>
    <w:p w14:paraId="1D6938DA" w14:textId="77777777" w:rsidR="002C6F9B" w:rsidRPr="006B7DA0" w:rsidRDefault="002C6F9B" w:rsidP="002C6F9B">
      <w:pPr>
        <w:pStyle w:val="ListParagraph"/>
        <w:numPr>
          <w:ilvl w:val="0"/>
          <w:numId w:val="20"/>
        </w:numPr>
        <w:spacing w:after="0"/>
        <w:rPr>
          <w:noProof/>
          <w:lang w:val="id-ID"/>
        </w:rPr>
      </w:pPr>
      <w:r w:rsidRPr="006B7DA0">
        <w:rPr>
          <w:noProof/>
          <w:lang w:val="id-ID"/>
        </w:rPr>
        <w:t>Pemakaian Praktis :</w:t>
      </w:r>
    </w:p>
    <w:p w14:paraId="68B6C5A8" w14:textId="77777777" w:rsidR="002C6F9B" w:rsidRPr="006B7DA0" w:rsidRDefault="002C6F9B" w:rsidP="002C6F9B">
      <w:pPr>
        <w:ind w:left="720" w:firstLine="360"/>
        <w:rPr>
          <w:noProof/>
          <w:lang w:val="id-ID" w:eastAsia="en-ID"/>
        </w:rPr>
      </w:pPr>
      <w:r w:rsidRPr="006B7DA0">
        <w:rPr>
          <w:noProof/>
          <w:lang w:val="id-ID" w:eastAsia="en-ID"/>
        </w:rPr>
        <w:lastRenderedPageBreak/>
        <w:t>Fungsi Swish telah digunakan pada berbagai arsitektur model jaringan saraf dalam tugas-tugas seperti penglihatan komputer, pemrosesan bahasa alami, dan lainnya.</w:t>
      </w:r>
    </w:p>
    <w:p w14:paraId="46C99C4A" w14:textId="77777777" w:rsidR="002C6F9B" w:rsidRPr="006B7DA0" w:rsidRDefault="002C6F9B" w:rsidP="002C6F9B">
      <w:pPr>
        <w:pStyle w:val="ListParagraph"/>
        <w:numPr>
          <w:ilvl w:val="0"/>
          <w:numId w:val="20"/>
        </w:numPr>
        <w:spacing w:after="0"/>
        <w:rPr>
          <w:noProof/>
          <w:lang w:val="id-ID"/>
        </w:rPr>
      </w:pPr>
      <w:r w:rsidRPr="006B7DA0">
        <w:rPr>
          <w:noProof/>
          <w:lang w:val="id-ID"/>
        </w:rPr>
        <w:t>Eksperimen dan Varian :</w:t>
      </w:r>
    </w:p>
    <w:p w14:paraId="3F7DB00E" w14:textId="77777777" w:rsidR="002C6F9B" w:rsidRPr="006B7DA0" w:rsidRDefault="002C6F9B" w:rsidP="002C6F9B">
      <w:pPr>
        <w:ind w:left="720" w:firstLine="360"/>
        <w:rPr>
          <w:noProof/>
          <w:lang w:val="id-ID" w:eastAsia="en-ID"/>
        </w:rPr>
      </w:pPr>
      <w:r w:rsidRPr="006B7DA0">
        <w:rPr>
          <w:noProof/>
          <w:lang w:val="id-ID" w:eastAsia="en-ID"/>
        </w:rPr>
        <w:t>Sejak diperkenalkan, Swish telah menjadi subjek eksperimen dan penelitian. Beberapa penelitian mencoba mengusulkan varian Swish yang dapat dioptimalkan untuk tugas-tugas tertentu.</w:t>
      </w:r>
    </w:p>
    <w:p w14:paraId="53D7D583" w14:textId="77777777" w:rsidR="002C6F9B" w:rsidRPr="006B7DA0" w:rsidRDefault="002C6F9B" w:rsidP="002C6F9B">
      <w:pPr>
        <w:spacing w:after="0"/>
        <w:rPr>
          <w:noProof/>
          <w:lang w:val="id-ID" w:eastAsia="en-ID"/>
        </w:rPr>
      </w:pPr>
    </w:p>
    <w:p w14:paraId="1A26E6EC" w14:textId="77777777" w:rsidR="002C6F9B" w:rsidRPr="006B7DA0" w:rsidRDefault="002C6F9B" w:rsidP="002C6F9B">
      <w:pPr>
        <w:pStyle w:val="Heading3"/>
        <w:spacing w:before="0"/>
        <w:rPr>
          <w:rFonts w:eastAsia="Times New Roman" w:cs="Times New Roman"/>
          <w:b/>
          <w:bCs/>
          <w:noProof/>
          <w:lang w:val="id-ID" w:eastAsia="en-ID"/>
        </w:rPr>
      </w:pPr>
      <w:bookmarkStart w:id="43" w:name="_Toc147756965"/>
      <w:r w:rsidRPr="006B7DA0">
        <w:rPr>
          <w:rFonts w:eastAsia="Times New Roman" w:cs="Times New Roman"/>
          <w:b/>
          <w:bCs/>
          <w:noProof/>
          <w:lang w:val="id-ID" w:eastAsia="en-ID"/>
        </w:rPr>
        <w:t>2.7.3 H – Swish</w:t>
      </w:r>
      <w:bookmarkEnd w:id="43"/>
    </w:p>
    <w:p w14:paraId="6175A787" w14:textId="77777777" w:rsidR="002C6F9B" w:rsidRPr="006B7DA0" w:rsidRDefault="002C6F9B" w:rsidP="002C6F9B">
      <w:pPr>
        <w:ind w:firstLine="720"/>
        <w:rPr>
          <w:noProof/>
          <w:lang w:val="id-ID"/>
        </w:rPr>
      </w:pPr>
      <w:r w:rsidRPr="006B7DA0">
        <w:rPr>
          <w:noProof/>
          <w:lang w:val="id-ID"/>
        </w:rPr>
        <w:t>H-Swish (Hard Swish) adalah fungsi aktivasi yang diperkenalkan sebagai alternatif dari fungsi aktivasi Swish dalam konteks jaringan saraf konvolusional. Fungsi ini dirancang untuk mempertahankan efek non-linearitas yang halus seperti Swish, tetapi dengan perhitungan yang lebih efisien dan sederhana. H-Swish diperkenalkan sebagai respons terhadap keinginan untuk mengurangi beban komputasi, terutama pada perangkat mobile atau edge devices yang memiliki keterbatasan sumber daya</w:t>
      </w:r>
      <w:r w:rsidRPr="006B7DA0">
        <w:rPr>
          <w:noProof/>
          <w:lang w:val="id-ID"/>
        </w:rPr>
        <w:fldChar w:fldCharType="begin" w:fldLock="1"/>
      </w:r>
      <w:r w:rsidRPr="006B7DA0">
        <w:rPr>
          <w:noProof/>
          <w:lang w:val="id-ID"/>
        </w:rPr>
        <w:instrText>ADDIN CSL_CITATION {"citationItems":[{"id":"ITEM-1","itemData":{"DOI":"10.5220/0007469604130420","ISBN":"9789897583544","abstract":"Remote sensing is a key strategy used to obtain information related to the Earth’s resources and its usage patterns. Semantic segmentation of a remotely sensed image in the spectral, spatial and temporal domain is an important preprocessing step where different classes of objects like crops, water bodies, roads, buildings are localized by a boundary. The paper proposes to use the Convolutional Neural Network (CNN) called U-HardNet with a new and novel activation function called the Hard-Swish for segmenting remotely sensed images. Along with the CNN, for a precise localization, the paper proposes to use IHS transformed images with binary cross entropy loss minimization. Experiments are done with publicly available images provided by DSTL (Defence Science and Technology Laboratory) for object recognition and a comparison is drawn with some recent relevant techniques.","author":[{"dropping-particle":"","family":"Avenash","given":"R","non-dropping-particle":"","parse-names":false,"suffix":""},{"dropping-particle":"","family":"Viswanath","given":"P","non-dropping-particle":"","parse-names":false,"suffix":""}],"container-title":"VISIGRAPP 2019 - Proceedings of the 14th International Joint Conference on Computer Vision, Imaging and Computer Graphics Theory and Applications","id":"ITEM-1","issue":"Visigrapp","issued":{"date-parts":[["2019"]]},"page":"413-420","title":"Semantic segmentation of satellite images using a modified cnn with hard-swish activation function","type":"paper-conference","volume":"4"},"uris":["http://www.mendeley.com/documents/?uuid=e36db74d-c05b-45e1-b29b-4fd4eeab9414"]}],"mendeley":{"formattedCitation":"[30]","plainTextFormattedCitation":"[30]","previouslyFormattedCitation":"[30]"},"properties":{"noteIndex":0},"schema":"https://github.com/citation-style-language/schema/raw/master/csl-citation.json"}</w:instrText>
      </w:r>
      <w:r w:rsidRPr="006B7DA0">
        <w:rPr>
          <w:noProof/>
          <w:lang w:val="id-ID"/>
        </w:rPr>
        <w:fldChar w:fldCharType="separate"/>
      </w:r>
      <w:r w:rsidRPr="006B7DA0">
        <w:rPr>
          <w:noProof/>
          <w:lang w:val="id-ID"/>
        </w:rPr>
        <w:t>[30]</w:t>
      </w:r>
      <w:r w:rsidRPr="006B7DA0">
        <w:rPr>
          <w:noProof/>
          <w:lang w:val="id-ID"/>
        </w:rPr>
        <w:fldChar w:fldCharType="end"/>
      </w:r>
      <w:r w:rsidRPr="006B7DA0">
        <w:rPr>
          <w:noProof/>
          <w:lang w:val="id-ID"/>
        </w:rPr>
        <w:t>.</w:t>
      </w:r>
    </w:p>
    <w:p w14:paraId="79A8BDEE" w14:textId="6EC02930" w:rsidR="002C6F9B" w:rsidRPr="006B7DA0" w:rsidRDefault="002C6F9B" w:rsidP="002C6F9B">
      <w:pPr>
        <w:spacing w:after="0"/>
        <w:jc w:val="center"/>
        <w:rPr>
          <w:noProof/>
          <w:shd w:val="clear" w:color="auto" w:fill="F7F7F8"/>
          <w:lang w:val="id-ID"/>
        </w:rPr>
      </w:pPr>
      <w:r w:rsidRPr="006B7DA0">
        <w:rPr>
          <w:noProof/>
          <w:lang w:val="id-ID"/>
        </w:rPr>
        <w:drawing>
          <wp:inline distT="0" distB="0" distL="0" distR="0" wp14:anchorId="7CE7829E" wp14:editId="66308737">
            <wp:extent cx="2867025" cy="1590675"/>
            <wp:effectExtent l="0" t="0" r="9525" b="9525"/>
            <wp:docPr id="6" name="Picture 6" descr="Hard Swish Explained | Papers With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ard Swish Explained | Papers With Code"/>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867025" cy="1590675"/>
                    </a:xfrm>
                    <a:prstGeom prst="rect">
                      <a:avLst/>
                    </a:prstGeom>
                    <a:noFill/>
                    <a:ln>
                      <a:noFill/>
                    </a:ln>
                  </pic:spPr>
                </pic:pic>
              </a:graphicData>
            </a:graphic>
          </wp:inline>
        </w:drawing>
      </w:r>
    </w:p>
    <w:p w14:paraId="598B5622" w14:textId="77777777" w:rsidR="002C6F9B" w:rsidRPr="006B7DA0" w:rsidRDefault="002C6F9B" w:rsidP="002C6F9B">
      <w:pPr>
        <w:pStyle w:val="Caption"/>
        <w:rPr>
          <w:noProof/>
          <w:shd w:val="clear" w:color="auto" w:fill="F7F7F8"/>
          <w:lang w:val="id-ID"/>
        </w:rPr>
      </w:pPr>
      <w:r w:rsidRPr="006B7DA0">
        <w:rPr>
          <w:noProof/>
          <w:lang w:val="id-ID"/>
        </w:rPr>
        <w:t xml:space="preserve">Gambar </w:t>
      </w: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2</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Gambar \* ARABIC \s 1 </w:instrText>
      </w:r>
      <w:r w:rsidRPr="006B7DA0">
        <w:rPr>
          <w:noProof/>
          <w:lang w:val="id-ID"/>
        </w:rPr>
        <w:fldChar w:fldCharType="separate"/>
      </w:r>
      <w:r w:rsidRPr="006B7DA0">
        <w:rPr>
          <w:noProof/>
          <w:lang w:val="id-ID"/>
        </w:rPr>
        <w:t>15</w:t>
      </w:r>
      <w:r w:rsidRPr="006B7DA0">
        <w:rPr>
          <w:noProof/>
          <w:lang w:val="id-ID"/>
        </w:rPr>
        <w:fldChar w:fldCharType="end"/>
      </w:r>
      <w:r w:rsidRPr="006B7DA0">
        <w:rPr>
          <w:noProof/>
          <w:lang w:val="id-ID"/>
        </w:rPr>
        <w:t xml:space="preserve"> Perbedaan Swish &amp; H-Swish</w:t>
      </w:r>
    </w:p>
    <w:p w14:paraId="51744E29" w14:textId="77777777" w:rsidR="002C6F9B" w:rsidRPr="006B7DA0" w:rsidRDefault="002C6F9B" w:rsidP="002C6F9B">
      <w:pPr>
        <w:spacing w:before="240"/>
        <w:rPr>
          <w:noProof/>
          <w:lang w:val="id-ID"/>
        </w:rPr>
      </w:pPr>
      <w:r w:rsidRPr="006B7DA0">
        <w:rPr>
          <w:noProof/>
          <w:lang w:val="id-ID"/>
        </w:rPr>
        <w:t>Fungsi H-Swish didefinisikan sebagai berikut:</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4819"/>
        <w:gridCol w:w="2075"/>
      </w:tblGrid>
      <w:tr w:rsidR="002C6F9B" w:rsidRPr="006B7DA0" w14:paraId="7186C12B" w14:textId="77777777" w:rsidTr="002C6F9B">
        <w:tc>
          <w:tcPr>
            <w:tcW w:w="2122" w:type="dxa"/>
          </w:tcPr>
          <w:p w14:paraId="75E765BD" w14:textId="77777777" w:rsidR="002C6F9B" w:rsidRPr="006B7DA0" w:rsidRDefault="002C6F9B">
            <w:pPr>
              <w:rPr>
                <w:noProof/>
                <w:lang w:val="id-ID" w:eastAsia="en-ID"/>
              </w:rPr>
            </w:pPr>
          </w:p>
        </w:tc>
        <w:tc>
          <w:tcPr>
            <w:tcW w:w="4819" w:type="dxa"/>
            <w:vAlign w:val="center"/>
            <w:hideMark/>
          </w:tcPr>
          <w:p w14:paraId="4937049D" w14:textId="77777777" w:rsidR="002C6F9B" w:rsidRPr="006B7DA0" w:rsidRDefault="002C6F9B">
            <w:pPr>
              <w:jc w:val="center"/>
              <w:rPr>
                <w:noProof/>
                <w:lang w:val="id-ID" w:eastAsia="en-ID"/>
              </w:rPr>
            </w:pPr>
            <m:oMathPara>
              <m:oMath>
                <m:r>
                  <w:rPr>
                    <w:rFonts w:ascii="Cambria Math" w:hAnsi="Cambria Math"/>
                    <w:noProof/>
                    <w:lang w:val="id-ID" w:eastAsia="en-ID"/>
                  </w:rPr>
                  <m:t>H-Swish</m:t>
                </m:r>
                <m:d>
                  <m:dPr>
                    <m:ctrlPr>
                      <w:rPr>
                        <w:rFonts w:ascii="Cambria Math" w:hAnsi="Cambria Math"/>
                        <w:i/>
                        <w:noProof/>
                        <w:lang w:val="id-ID" w:eastAsia="en-ID"/>
                      </w:rPr>
                    </m:ctrlPr>
                  </m:dPr>
                  <m:e>
                    <m:r>
                      <w:rPr>
                        <w:rFonts w:ascii="Cambria Math" w:hAnsi="Cambria Math"/>
                        <w:noProof/>
                        <w:lang w:val="id-ID" w:eastAsia="en-ID"/>
                      </w:rPr>
                      <m:t>x</m:t>
                    </m:r>
                  </m:e>
                </m:d>
                <m:r>
                  <w:rPr>
                    <w:rFonts w:ascii="Cambria Math" w:hAnsi="Cambria Math"/>
                    <w:noProof/>
                    <w:lang w:val="id-ID" w:eastAsia="en-ID"/>
                  </w:rPr>
                  <m:t>=x *ReLU6(x+3)*</m:t>
                </m:r>
                <m:f>
                  <m:fPr>
                    <m:ctrlPr>
                      <w:rPr>
                        <w:rFonts w:ascii="Cambria Math" w:hAnsi="Cambria Math"/>
                        <w:i/>
                        <w:noProof/>
                        <w:lang w:val="id-ID" w:eastAsia="en-ID"/>
                      </w:rPr>
                    </m:ctrlPr>
                  </m:fPr>
                  <m:num>
                    <m:r>
                      <w:rPr>
                        <w:rFonts w:ascii="Cambria Math" w:hAnsi="Cambria Math"/>
                        <w:noProof/>
                        <w:lang w:val="id-ID" w:eastAsia="en-ID"/>
                      </w:rPr>
                      <m:t>1</m:t>
                    </m:r>
                  </m:num>
                  <m:den>
                    <m:r>
                      <w:rPr>
                        <w:rFonts w:ascii="Cambria Math" w:hAnsi="Cambria Math"/>
                        <w:noProof/>
                        <w:lang w:val="id-ID" w:eastAsia="en-ID"/>
                      </w:rPr>
                      <m:t>6</m:t>
                    </m:r>
                  </m:den>
                </m:f>
              </m:oMath>
            </m:oMathPara>
          </w:p>
        </w:tc>
        <w:tc>
          <w:tcPr>
            <w:tcW w:w="2075" w:type="dxa"/>
            <w:vAlign w:val="center"/>
            <w:hideMark/>
          </w:tcPr>
          <w:p w14:paraId="5EB8C5BD" w14:textId="77777777" w:rsidR="002C6F9B" w:rsidRPr="006B7DA0" w:rsidRDefault="002C6F9B">
            <w:pPr>
              <w:pStyle w:val="Caption"/>
              <w:rPr>
                <w:noProof/>
                <w:lang w:val="id-ID" w:eastAsia="en-ID"/>
              </w:rPr>
            </w:pP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2</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_ \* ARABIC \s 1 </w:instrText>
            </w:r>
            <w:r w:rsidRPr="006B7DA0">
              <w:rPr>
                <w:noProof/>
                <w:lang w:val="id-ID"/>
              </w:rPr>
              <w:fldChar w:fldCharType="separate"/>
            </w:r>
            <w:r w:rsidRPr="006B7DA0">
              <w:rPr>
                <w:noProof/>
                <w:lang w:val="id-ID"/>
              </w:rPr>
              <w:t>9</w:t>
            </w:r>
            <w:r w:rsidRPr="006B7DA0">
              <w:rPr>
                <w:noProof/>
                <w:lang w:val="id-ID"/>
              </w:rPr>
              <w:fldChar w:fldCharType="end"/>
            </w:r>
          </w:p>
        </w:tc>
      </w:tr>
    </w:tbl>
    <w:p w14:paraId="59AD82D5" w14:textId="77777777" w:rsidR="002C6F9B" w:rsidRPr="006B7DA0" w:rsidRDefault="002C6F9B" w:rsidP="002C6F9B">
      <w:pPr>
        <w:spacing w:before="240" w:after="0"/>
        <w:rPr>
          <w:noProof/>
          <w:lang w:val="id-ID"/>
        </w:rPr>
      </w:pPr>
      <w:r w:rsidRPr="006B7DA0">
        <w:rPr>
          <w:noProof/>
          <w:lang w:val="id-ID"/>
        </w:rPr>
        <w:t>di mana:</w:t>
      </w:r>
    </w:p>
    <w:p w14:paraId="70811B17" w14:textId="77777777" w:rsidR="002C6F9B" w:rsidRPr="006B7DA0" w:rsidRDefault="002C6F9B" w:rsidP="002C6F9B">
      <w:pPr>
        <w:pStyle w:val="ListParagraph"/>
        <w:numPr>
          <w:ilvl w:val="0"/>
          <w:numId w:val="20"/>
        </w:numPr>
        <w:rPr>
          <w:noProof/>
          <w:lang w:val="id-ID" w:eastAsia="en-ID"/>
        </w:rPr>
      </w:pPr>
      <w:r w:rsidRPr="006B7DA0">
        <w:rPr>
          <w:noProof/>
          <w:lang w:val="id-ID" w:eastAsia="en-ID"/>
        </w:rPr>
        <w:t>adalah input dari fungsi.</w:t>
      </w:r>
    </w:p>
    <w:p w14:paraId="23F928E9" w14:textId="77777777" w:rsidR="002C6F9B" w:rsidRPr="006B7DA0" w:rsidRDefault="002C6F9B" w:rsidP="002C6F9B">
      <w:pPr>
        <w:pStyle w:val="ListParagraph"/>
        <w:numPr>
          <w:ilvl w:val="0"/>
          <w:numId w:val="20"/>
        </w:numPr>
        <w:rPr>
          <w:noProof/>
          <w:lang w:val="id-ID" w:eastAsia="en-ID"/>
        </w:rPr>
      </w:pPr>
      <w:r w:rsidRPr="006B7DA0">
        <w:rPr>
          <w:noProof/>
          <w:lang w:val="id-ID" w:eastAsia="en-ID"/>
        </w:rPr>
        <w:t>adalah fungsi ReLU yang dipotong pada nilai 6, yaitu .</w:t>
      </w:r>
    </w:p>
    <w:p w14:paraId="28A32752" w14:textId="77777777" w:rsidR="002C6F9B" w:rsidRPr="006B7DA0" w:rsidRDefault="002C6F9B" w:rsidP="002C6F9B">
      <w:pPr>
        <w:ind w:firstLine="720"/>
        <w:rPr>
          <w:noProof/>
          <w:lang w:val="id-ID" w:eastAsia="en-ID"/>
        </w:rPr>
      </w:pPr>
      <w:r w:rsidRPr="006B7DA0">
        <w:rPr>
          <w:noProof/>
          <w:lang w:val="id-ID" w:eastAsia="en-ID"/>
        </w:rPr>
        <w:t>H-Swish mencapai efisiensi perhitungan dengan memanfaatkan fungsi ReLU6 yang sederhana dan komputasi yang lebih ringan dibandingkan dengan fungsi sigmoid yang ditemukan dalam Swish. Dengan memotong dan membatasi nilai input pada 6, H-Swish menjaga keunggulan non-linearitas Swish tanpa perlu menghitung fungsi sigmoid.</w:t>
      </w:r>
    </w:p>
    <w:p w14:paraId="162842DE" w14:textId="77777777" w:rsidR="002C6F9B" w:rsidRPr="006B7DA0" w:rsidRDefault="002C6F9B" w:rsidP="002C6F9B">
      <w:pPr>
        <w:rPr>
          <w:noProof/>
          <w:shd w:val="clear" w:color="auto" w:fill="F7F7F8"/>
          <w:lang w:val="id-ID"/>
        </w:rPr>
      </w:pPr>
      <w:r w:rsidRPr="006B7DA0">
        <w:rPr>
          <w:noProof/>
          <w:lang w:val="id-ID"/>
        </w:rPr>
        <w:lastRenderedPageBreak/>
        <w:t>Beberapa keunggulan dan karakteristik H-Swish termasuk:</w:t>
      </w:r>
    </w:p>
    <w:p w14:paraId="2199FC77" w14:textId="77777777" w:rsidR="002C6F9B" w:rsidRPr="006B7DA0" w:rsidRDefault="002C6F9B" w:rsidP="002C6F9B">
      <w:pPr>
        <w:pStyle w:val="ListParagraph"/>
        <w:numPr>
          <w:ilvl w:val="0"/>
          <w:numId w:val="22"/>
        </w:numPr>
        <w:rPr>
          <w:noProof/>
          <w:lang w:val="id-ID" w:eastAsia="en-ID"/>
        </w:rPr>
      </w:pPr>
      <w:r w:rsidRPr="006B7DA0">
        <w:rPr>
          <w:noProof/>
          <w:lang w:val="id-ID" w:eastAsia="en-ID"/>
        </w:rPr>
        <w:t>Efesiensi Perhitungan</w:t>
      </w:r>
    </w:p>
    <w:p w14:paraId="2B773574" w14:textId="77777777" w:rsidR="002C6F9B" w:rsidRPr="006B7DA0" w:rsidRDefault="002C6F9B" w:rsidP="002C6F9B">
      <w:pPr>
        <w:pStyle w:val="ListParagraph"/>
        <w:numPr>
          <w:ilvl w:val="0"/>
          <w:numId w:val="22"/>
        </w:numPr>
        <w:rPr>
          <w:noProof/>
          <w:lang w:val="id-ID" w:eastAsia="en-ID"/>
        </w:rPr>
      </w:pPr>
      <w:r w:rsidRPr="006B7DA0">
        <w:rPr>
          <w:noProof/>
          <w:lang w:val="id-ID" w:eastAsia="en-ID"/>
        </w:rPr>
        <w:t>Non-Linearitas yang halus</w:t>
      </w:r>
    </w:p>
    <w:p w14:paraId="174A5CEA" w14:textId="77777777" w:rsidR="002C6F9B" w:rsidRPr="006B7DA0" w:rsidRDefault="002C6F9B" w:rsidP="002C6F9B">
      <w:pPr>
        <w:pStyle w:val="ListParagraph"/>
        <w:numPr>
          <w:ilvl w:val="0"/>
          <w:numId w:val="22"/>
        </w:numPr>
        <w:rPr>
          <w:noProof/>
          <w:lang w:val="id-ID" w:eastAsia="en-ID"/>
        </w:rPr>
      </w:pPr>
      <w:r w:rsidRPr="006B7DA0">
        <w:rPr>
          <w:noProof/>
          <w:lang w:val="id-ID" w:eastAsia="en-ID"/>
        </w:rPr>
        <w:t xml:space="preserve">Ringan di penggunaan </w:t>
      </w:r>
      <w:r w:rsidRPr="006B7DA0">
        <w:rPr>
          <w:i/>
          <w:iCs/>
          <w:noProof/>
          <w:lang w:val="id-ID" w:eastAsia="en-ID"/>
        </w:rPr>
        <w:t>Resource</w:t>
      </w:r>
    </w:p>
    <w:p w14:paraId="1ADB3236" w14:textId="77777777" w:rsidR="002C6F9B" w:rsidRPr="006B7DA0" w:rsidRDefault="002C6F9B" w:rsidP="002C6F9B">
      <w:pPr>
        <w:pStyle w:val="ListParagraph"/>
        <w:numPr>
          <w:ilvl w:val="0"/>
          <w:numId w:val="22"/>
        </w:numPr>
        <w:rPr>
          <w:noProof/>
          <w:lang w:val="id-ID" w:eastAsia="en-ID"/>
        </w:rPr>
      </w:pPr>
      <w:r w:rsidRPr="006B7DA0">
        <w:rPr>
          <w:noProof/>
          <w:lang w:val="id-ID" w:eastAsia="en-ID"/>
        </w:rPr>
        <w:t>Penggunaan yang Fleksibel</w:t>
      </w:r>
    </w:p>
    <w:p w14:paraId="6621F3BE" w14:textId="77777777" w:rsidR="002C6F9B" w:rsidRPr="006B7DA0" w:rsidRDefault="002C6F9B" w:rsidP="002C6F9B">
      <w:pPr>
        <w:rPr>
          <w:noProof/>
          <w:lang w:val="id-ID"/>
        </w:rPr>
      </w:pPr>
    </w:p>
    <w:p w14:paraId="3F90ADB8" w14:textId="77777777" w:rsidR="002C6F9B" w:rsidRPr="006B7DA0" w:rsidRDefault="002C6F9B" w:rsidP="002C6F9B">
      <w:pPr>
        <w:pStyle w:val="Heading2"/>
        <w:rPr>
          <w:noProof/>
          <w:lang w:val="id-ID"/>
        </w:rPr>
      </w:pPr>
      <w:bookmarkStart w:id="44" w:name="_Toc147756966"/>
      <w:r w:rsidRPr="006B7DA0">
        <w:rPr>
          <w:noProof/>
          <w:lang w:val="id-ID"/>
        </w:rPr>
        <w:t>2.8 MobileNet</w:t>
      </w:r>
      <w:bookmarkEnd w:id="44"/>
    </w:p>
    <w:p w14:paraId="2C6542B0" w14:textId="77777777" w:rsidR="002C6F9B" w:rsidRPr="006B7DA0" w:rsidRDefault="002C6F9B" w:rsidP="002C6F9B">
      <w:pPr>
        <w:ind w:firstLine="720"/>
        <w:rPr>
          <w:rFonts w:cs="Times New Roman"/>
          <w:noProof/>
          <w:szCs w:val="24"/>
          <w:lang w:val="id-ID"/>
        </w:rPr>
      </w:pPr>
      <w:r w:rsidRPr="006B7DA0">
        <w:rPr>
          <w:rFonts w:cs="Times New Roman"/>
          <w:i/>
          <w:iCs/>
          <w:noProof/>
          <w:szCs w:val="24"/>
          <w:lang w:val="id-ID"/>
        </w:rPr>
        <w:t>MobileNet</w:t>
      </w:r>
      <w:r w:rsidRPr="006B7DA0">
        <w:rPr>
          <w:rFonts w:cs="Times New Roman"/>
          <w:noProof/>
          <w:szCs w:val="24"/>
          <w:lang w:val="id-ID"/>
        </w:rPr>
        <w:t xml:space="preserve"> adalah sebuah arsitektur jaringan saraf konvolusional (</w:t>
      </w:r>
      <w:r w:rsidRPr="006B7DA0">
        <w:rPr>
          <w:rFonts w:cs="Times New Roman"/>
          <w:i/>
          <w:iCs/>
          <w:noProof/>
          <w:szCs w:val="24"/>
          <w:lang w:val="id-ID"/>
        </w:rPr>
        <w:t>Convolutional Neural Network</w:t>
      </w:r>
      <w:r w:rsidRPr="006B7DA0">
        <w:rPr>
          <w:rFonts w:cs="Times New Roman"/>
          <w:noProof/>
          <w:szCs w:val="24"/>
          <w:lang w:val="id-ID"/>
        </w:rPr>
        <w:t xml:space="preserve">/CNN) yang dikembangkan khusus untuk penggunaan pada perangkat mobile dengan sumber daya terbatas. Tujuan dari </w:t>
      </w:r>
      <w:r w:rsidRPr="006B7DA0">
        <w:rPr>
          <w:rFonts w:cs="Times New Roman"/>
          <w:i/>
          <w:iCs/>
          <w:noProof/>
          <w:szCs w:val="24"/>
          <w:lang w:val="id-ID"/>
        </w:rPr>
        <w:t>MobileNet</w:t>
      </w:r>
      <w:r w:rsidRPr="006B7DA0">
        <w:rPr>
          <w:rFonts w:cs="Times New Roman"/>
          <w:noProof/>
          <w:szCs w:val="24"/>
          <w:lang w:val="id-ID"/>
        </w:rPr>
        <w:t xml:space="preserve"> adalah menyediakan model jaringan yang ringan, efisien dalam komputasi, namun tetap memiliki kemampuan yang baik dalam tugas pengenalan gambar </w:t>
      </w:r>
      <w:r w:rsidRPr="006B7DA0">
        <w:rPr>
          <w:rFonts w:cs="Times New Roman"/>
          <w:noProof/>
          <w:szCs w:val="24"/>
          <w:lang w:val="id-ID"/>
        </w:rPr>
        <w:fldChar w:fldCharType="begin" w:fldLock="1"/>
      </w:r>
      <w:r w:rsidRPr="006B7DA0">
        <w:rPr>
          <w:rFonts w:cs="Times New Roman"/>
          <w:noProof/>
          <w:szCs w:val="24"/>
          <w:lang w:val="id-ID"/>
        </w:rPr>
        <w:instrText>ADDIN CSL_CITATION {"citationItems":[{"id":"ITEM-1","itemData":{"abstract":"We present a class of efficient models called MobileNets for mobile and embedded vision applications. MobileNets are based on a streamlined architecture that uses depth-wise separable convolutions to build light weight deep neural networks. We introduce two simple global hyper-parameters that efficiently trade off between latency and accuracy. These hyper-parameters allow the model builder to choose the right sized model for their application based on the constraints of the problem. We present extensive experiments on resource and accuracy tradeoffs and show strong performance compared to other popular models on ImageNet classification. We then demonstrate the effectiveness of MobileNets across a wide range of applications and use cases including object detection, finegrain classification, face attributes and large scale geo-localization.","author":[{"dropping-particle":"","family":"Howard","given":"Andrew G.","non-dropping-particle":"","parse-names":false,"suffix":""},{"dropping-particle":"","family":"Zhu","given":"Menglong","non-dropping-particle":"","parse-names":false,"suffix":""},{"dropping-particle":"","family":"Chen","given":"Bo","non-dropping-particle":"","parse-names":false,"suffix":""},{"dropping-particle":"","family":"Kalenichenko","given":"Dmitry","non-dropping-particle":"","parse-names":false,"suffix":""},{"dropping-particle":"","family":"Wang","given":"Weijun","non-dropping-particle":"","parse-names":false,"suffix":""},{"dropping-particle":"","family":"Weyand","given":"Tobias","non-dropping-particle":"","parse-names":false,"suffix":""},{"dropping-particle":"","family":"Andreetto","given":"Marco","non-dropping-particle":"","parse-names":false,"suffix":""},{"dropping-particle":"","family":"Adam","given":"Hartwig","non-dropping-particle":"","parse-names":false,"suffix":""}],"id":"ITEM-1","issued":{"date-parts":[["2017"]]},"title":"MobileNets: Efficient Convolutional Neural Networks for Mobile Vision Applications","type":"article-journal"},"uris":["http://www.mendeley.com/documents/?uuid=c82023ac-d960-4bfe-9bd3-31ef77f1ac9f"]}],"mendeley":{"formattedCitation":"[31]","plainTextFormattedCitation":"[31]","previouslyFormattedCitation":"[31]"},"properties":{"noteIndex":0},"schema":"https://github.com/citation-style-language/schema/raw/master/csl-citation.json"}</w:instrText>
      </w:r>
      <w:r w:rsidRPr="006B7DA0">
        <w:rPr>
          <w:rFonts w:cs="Times New Roman"/>
          <w:noProof/>
          <w:szCs w:val="24"/>
          <w:lang w:val="id-ID"/>
        </w:rPr>
        <w:fldChar w:fldCharType="separate"/>
      </w:r>
      <w:r w:rsidRPr="006B7DA0">
        <w:rPr>
          <w:rFonts w:cs="Times New Roman"/>
          <w:noProof/>
          <w:szCs w:val="24"/>
          <w:lang w:val="id-ID"/>
        </w:rPr>
        <w:t>[31]</w:t>
      </w:r>
      <w:r w:rsidRPr="006B7DA0">
        <w:rPr>
          <w:rFonts w:cs="Times New Roman"/>
          <w:noProof/>
          <w:szCs w:val="24"/>
          <w:lang w:val="id-ID"/>
        </w:rPr>
        <w:fldChar w:fldCharType="end"/>
      </w:r>
      <w:r w:rsidRPr="006B7DA0">
        <w:rPr>
          <w:rFonts w:cs="Times New Roman"/>
          <w:noProof/>
          <w:szCs w:val="24"/>
          <w:lang w:val="id-ID"/>
        </w:rPr>
        <w:t>.</w:t>
      </w:r>
    </w:p>
    <w:p w14:paraId="43BC216B" w14:textId="60CEB131" w:rsidR="002C6F9B" w:rsidRPr="006B7DA0" w:rsidRDefault="002C6F9B" w:rsidP="002C6F9B">
      <w:pPr>
        <w:spacing w:after="0"/>
        <w:rPr>
          <w:noProof/>
          <w:lang w:val="id-ID"/>
        </w:rPr>
      </w:pPr>
      <w:bookmarkStart w:id="45" w:name="_Toc147262763"/>
      <w:r w:rsidRPr="006B7DA0">
        <w:rPr>
          <w:noProof/>
          <w:lang w:val="id-ID"/>
        </w:rPr>
        <w:drawing>
          <wp:inline distT="0" distB="0" distL="0" distR="0" wp14:anchorId="588AE49A" wp14:editId="10246F4E">
            <wp:extent cx="5731510" cy="2303780"/>
            <wp:effectExtent l="0" t="0" r="254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731510" cy="2303780"/>
                    </a:xfrm>
                    <a:prstGeom prst="rect">
                      <a:avLst/>
                    </a:prstGeom>
                    <a:noFill/>
                    <a:ln>
                      <a:noFill/>
                    </a:ln>
                  </pic:spPr>
                </pic:pic>
              </a:graphicData>
            </a:graphic>
          </wp:inline>
        </w:drawing>
      </w:r>
    </w:p>
    <w:p w14:paraId="235AEAA7" w14:textId="77777777" w:rsidR="002C6F9B" w:rsidRPr="006B7DA0" w:rsidRDefault="002C6F9B" w:rsidP="002C6F9B">
      <w:pPr>
        <w:pStyle w:val="Caption"/>
        <w:rPr>
          <w:rFonts w:cs="Times New Roman"/>
          <w:noProof/>
          <w:szCs w:val="24"/>
          <w:lang w:val="id-ID"/>
        </w:rPr>
      </w:pPr>
      <w:r w:rsidRPr="006B7DA0">
        <w:rPr>
          <w:noProof/>
          <w:lang w:val="id-ID"/>
        </w:rPr>
        <w:t xml:space="preserve">Gambar </w:t>
      </w: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2</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Gambar \* ARABIC \s 1 </w:instrText>
      </w:r>
      <w:r w:rsidRPr="006B7DA0">
        <w:rPr>
          <w:noProof/>
          <w:lang w:val="id-ID"/>
        </w:rPr>
        <w:fldChar w:fldCharType="separate"/>
      </w:r>
      <w:r w:rsidRPr="006B7DA0">
        <w:rPr>
          <w:noProof/>
          <w:lang w:val="id-ID"/>
        </w:rPr>
        <w:t>16</w:t>
      </w:r>
      <w:r w:rsidRPr="006B7DA0">
        <w:rPr>
          <w:noProof/>
          <w:lang w:val="id-ID"/>
        </w:rPr>
        <w:fldChar w:fldCharType="end"/>
      </w:r>
      <w:r w:rsidRPr="006B7DA0">
        <w:rPr>
          <w:rFonts w:cs="Times New Roman"/>
          <w:noProof/>
          <w:szCs w:val="24"/>
          <w:lang w:val="id-ID"/>
        </w:rPr>
        <w:t xml:space="preserve"> Arsitektur MobileNet</w:t>
      </w:r>
      <w:bookmarkEnd w:id="45"/>
    </w:p>
    <w:p w14:paraId="71E8C7E8" w14:textId="77777777" w:rsidR="002C6F9B" w:rsidRPr="006B7DA0" w:rsidRDefault="002C6F9B" w:rsidP="002C6F9B">
      <w:pPr>
        <w:spacing w:before="240"/>
        <w:rPr>
          <w:rFonts w:cs="Times New Roman"/>
          <w:noProof/>
          <w:szCs w:val="24"/>
          <w:lang w:val="id-ID"/>
        </w:rPr>
      </w:pPr>
      <w:r w:rsidRPr="006B7DA0">
        <w:rPr>
          <w:rFonts w:cs="Times New Roman"/>
          <w:i/>
          <w:iCs/>
          <w:noProof/>
          <w:szCs w:val="24"/>
          <w:lang w:val="id-ID"/>
        </w:rPr>
        <w:t>MobileNet</w:t>
      </w:r>
      <w:r w:rsidRPr="006B7DA0">
        <w:rPr>
          <w:rFonts w:cs="Times New Roman"/>
          <w:noProof/>
          <w:szCs w:val="24"/>
          <w:lang w:val="id-ID"/>
        </w:rPr>
        <w:t xml:space="preserve"> dirancang dengan mempertimbangkan faktor-faktor berikut:</w:t>
      </w:r>
    </w:p>
    <w:p w14:paraId="0A49F4D0" w14:textId="77777777" w:rsidR="002C6F9B" w:rsidRPr="006B7DA0" w:rsidRDefault="002C6F9B" w:rsidP="002C6F9B">
      <w:pPr>
        <w:pStyle w:val="ListParagraph"/>
        <w:numPr>
          <w:ilvl w:val="0"/>
          <w:numId w:val="24"/>
        </w:numPr>
        <w:rPr>
          <w:rFonts w:cs="Times New Roman"/>
          <w:noProof/>
          <w:szCs w:val="24"/>
          <w:lang w:val="id-ID"/>
        </w:rPr>
      </w:pPr>
      <w:r w:rsidRPr="006B7DA0">
        <w:rPr>
          <w:rFonts w:cs="Times New Roman"/>
          <w:i/>
          <w:iCs/>
          <w:noProof/>
          <w:szCs w:val="24"/>
          <w:lang w:val="id-ID"/>
        </w:rPr>
        <w:t>Depthwise Separable Convolution</w:t>
      </w:r>
      <w:r w:rsidRPr="006B7DA0">
        <w:rPr>
          <w:rFonts w:cs="Times New Roman"/>
          <w:noProof/>
          <w:szCs w:val="24"/>
          <w:lang w:val="id-ID"/>
        </w:rPr>
        <w:t xml:space="preserve">: </w:t>
      </w:r>
      <w:r w:rsidRPr="006B7DA0">
        <w:rPr>
          <w:rFonts w:cs="Times New Roman"/>
          <w:i/>
          <w:iCs/>
          <w:noProof/>
          <w:szCs w:val="24"/>
          <w:lang w:val="id-ID"/>
        </w:rPr>
        <w:t>MobileNet</w:t>
      </w:r>
      <w:r w:rsidRPr="006B7DA0">
        <w:rPr>
          <w:rFonts w:cs="Times New Roman"/>
          <w:noProof/>
          <w:szCs w:val="24"/>
          <w:lang w:val="id-ID"/>
        </w:rPr>
        <w:t xml:space="preserve"> menggunakan konsep </w:t>
      </w:r>
      <w:r w:rsidRPr="006B7DA0">
        <w:rPr>
          <w:rFonts w:cs="Times New Roman"/>
          <w:i/>
          <w:iCs/>
          <w:noProof/>
          <w:szCs w:val="24"/>
          <w:lang w:val="id-ID"/>
        </w:rPr>
        <w:t>Depthwise Separable Convolution</w:t>
      </w:r>
      <w:r w:rsidRPr="006B7DA0">
        <w:rPr>
          <w:rFonts w:cs="Times New Roman"/>
          <w:noProof/>
          <w:szCs w:val="24"/>
          <w:lang w:val="id-ID"/>
        </w:rPr>
        <w:t xml:space="preserve"> untuk mengurangi kompleksitas komputasi. Konvolusi </w:t>
      </w:r>
      <w:r w:rsidRPr="006B7DA0">
        <w:rPr>
          <w:rFonts w:cs="Times New Roman"/>
          <w:i/>
          <w:iCs/>
          <w:noProof/>
          <w:szCs w:val="24"/>
          <w:lang w:val="id-ID"/>
        </w:rPr>
        <w:t>Depthwise</w:t>
      </w:r>
      <w:r w:rsidRPr="006B7DA0">
        <w:rPr>
          <w:rFonts w:cs="Times New Roman"/>
          <w:noProof/>
          <w:szCs w:val="24"/>
          <w:lang w:val="id-ID"/>
        </w:rPr>
        <w:t xml:space="preserve"> memproses setiap saluran (channel) secara terpisah tanpa campuran antar saluran, sedangkan konvolusi </w:t>
      </w:r>
      <w:r w:rsidRPr="006B7DA0">
        <w:rPr>
          <w:rFonts w:cs="Times New Roman"/>
          <w:i/>
          <w:iCs/>
          <w:noProof/>
          <w:szCs w:val="24"/>
          <w:lang w:val="id-ID"/>
        </w:rPr>
        <w:t>Pointwise</w:t>
      </w:r>
      <w:r w:rsidRPr="006B7DA0">
        <w:rPr>
          <w:rFonts w:cs="Times New Roman"/>
          <w:noProof/>
          <w:szCs w:val="24"/>
          <w:lang w:val="id-ID"/>
        </w:rPr>
        <w:t xml:space="preserve"> menggabungkan saluran tersebut. Dengan menggunakan pendekatan ini, </w:t>
      </w:r>
      <w:r w:rsidRPr="006B7DA0">
        <w:rPr>
          <w:rFonts w:cs="Times New Roman"/>
          <w:i/>
          <w:iCs/>
          <w:noProof/>
          <w:szCs w:val="24"/>
          <w:lang w:val="id-ID"/>
        </w:rPr>
        <w:t>MobileNet</w:t>
      </w:r>
      <w:r w:rsidRPr="006B7DA0">
        <w:rPr>
          <w:rFonts w:cs="Times New Roman"/>
          <w:noProof/>
          <w:szCs w:val="24"/>
          <w:lang w:val="id-ID"/>
        </w:rPr>
        <w:t xml:space="preserve"> mengurangi jumlah parameter dan operasi yang diperlukan, sehingga lebih efisien dalam komputasi.</w:t>
      </w:r>
    </w:p>
    <w:p w14:paraId="524187D5" w14:textId="77777777" w:rsidR="002C6F9B" w:rsidRPr="006B7DA0" w:rsidRDefault="002C6F9B" w:rsidP="002C6F9B">
      <w:pPr>
        <w:pStyle w:val="ListParagraph"/>
        <w:numPr>
          <w:ilvl w:val="0"/>
          <w:numId w:val="24"/>
        </w:numPr>
        <w:rPr>
          <w:rFonts w:cs="Times New Roman"/>
          <w:noProof/>
          <w:szCs w:val="24"/>
          <w:lang w:val="id-ID"/>
        </w:rPr>
      </w:pPr>
      <w:r w:rsidRPr="006B7DA0">
        <w:rPr>
          <w:rFonts w:cs="Times New Roman"/>
          <w:i/>
          <w:iCs/>
          <w:noProof/>
          <w:szCs w:val="24"/>
          <w:lang w:val="id-ID"/>
        </w:rPr>
        <w:t>Width Multiplier</w:t>
      </w:r>
      <w:r w:rsidRPr="006B7DA0">
        <w:rPr>
          <w:rFonts w:cs="Times New Roman"/>
          <w:noProof/>
          <w:szCs w:val="24"/>
          <w:lang w:val="id-ID"/>
        </w:rPr>
        <w:t xml:space="preserve">: </w:t>
      </w:r>
      <w:r w:rsidRPr="006B7DA0">
        <w:rPr>
          <w:rFonts w:cs="Times New Roman"/>
          <w:i/>
          <w:iCs/>
          <w:noProof/>
          <w:szCs w:val="24"/>
          <w:lang w:val="id-ID"/>
        </w:rPr>
        <w:t>MobileNet</w:t>
      </w:r>
      <w:r w:rsidRPr="006B7DA0">
        <w:rPr>
          <w:rFonts w:cs="Times New Roman"/>
          <w:noProof/>
          <w:szCs w:val="24"/>
          <w:lang w:val="id-ID"/>
        </w:rPr>
        <w:t xml:space="preserve"> memperkenalkan faktor </w:t>
      </w:r>
      <w:r w:rsidRPr="006B7DA0">
        <w:rPr>
          <w:rFonts w:cs="Times New Roman"/>
          <w:i/>
          <w:iCs/>
          <w:noProof/>
          <w:szCs w:val="24"/>
          <w:lang w:val="id-ID"/>
        </w:rPr>
        <w:t>Width Multiplier</w:t>
      </w:r>
      <w:r w:rsidRPr="006B7DA0">
        <w:rPr>
          <w:rFonts w:cs="Times New Roman"/>
          <w:noProof/>
          <w:szCs w:val="24"/>
          <w:lang w:val="id-ID"/>
        </w:rPr>
        <w:t xml:space="preserve"> yang memungkinkan pengguna mengontrol lebar (</w:t>
      </w:r>
      <w:r w:rsidRPr="006B7DA0">
        <w:rPr>
          <w:rFonts w:cs="Times New Roman"/>
          <w:i/>
          <w:iCs/>
          <w:noProof/>
          <w:szCs w:val="24"/>
          <w:lang w:val="id-ID"/>
        </w:rPr>
        <w:t>width</w:t>
      </w:r>
      <w:r w:rsidRPr="006B7DA0">
        <w:rPr>
          <w:rFonts w:cs="Times New Roman"/>
          <w:noProof/>
          <w:szCs w:val="24"/>
          <w:lang w:val="id-ID"/>
        </w:rPr>
        <w:t xml:space="preserve">) dari model. Dengan memperkecil </w:t>
      </w:r>
      <w:r w:rsidRPr="006B7DA0">
        <w:rPr>
          <w:rFonts w:cs="Times New Roman"/>
          <w:noProof/>
          <w:szCs w:val="24"/>
          <w:lang w:val="id-ID"/>
        </w:rPr>
        <w:lastRenderedPageBreak/>
        <w:t xml:space="preserve">lebar, jumlah parameter dan komputasi dapat dikurangi tanpa mengorbankan secara signifikan akurasi model. Faktor </w:t>
      </w:r>
      <w:r w:rsidRPr="006B7DA0">
        <w:rPr>
          <w:rFonts w:cs="Times New Roman"/>
          <w:i/>
          <w:iCs/>
          <w:noProof/>
          <w:szCs w:val="24"/>
          <w:lang w:val="id-ID"/>
        </w:rPr>
        <w:t>Width Multiplier</w:t>
      </w:r>
      <w:r w:rsidRPr="006B7DA0">
        <w:rPr>
          <w:rFonts w:cs="Times New Roman"/>
          <w:noProof/>
          <w:szCs w:val="24"/>
          <w:lang w:val="id-ID"/>
        </w:rPr>
        <w:t xml:space="preserve"> adalah suatu skalar yang mengatur jumlah saluran yang digunakan dalam setiap lapisan konvolusi.</w:t>
      </w:r>
    </w:p>
    <w:p w14:paraId="3704E007" w14:textId="77777777" w:rsidR="002C6F9B" w:rsidRPr="006B7DA0" w:rsidRDefault="002C6F9B" w:rsidP="002C6F9B">
      <w:pPr>
        <w:pStyle w:val="ListParagraph"/>
        <w:numPr>
          <w:ilvl w:val="0"/>
          <w:numId w:val="24"/>
        </w:numPr>
        <w:rPr>
          <w:rFonts w:cs="Times New Roman"/>
          <w:noProof/>
          <w:szCs w:val="24"/>
          <w:lang w:val="id-ID"/>
        </w:rPr>
      </w:pPr>
      <w:r w:rsidRPr="006B7DA0">
        <w:rPr>
          <w:rFonts w:cs="Times New Roman"/>
          <w:i/>
          <w:iCs/>
          <w:noProof/>
          <w:szCs w:val="24"/>
          <w:lang w:val="id-ID"/>
        </w:rPr>
        <w:t>Resolution Multiplier</w:t>
      </w:r>
      <w:r w:rsidRPr="006B7DA0">
        <w:rPr>
          <w:rFonts w:cs="Times New Roman"/>
          <w:noProof/>
          <w:szCs w:val="24"/>
          <w:lang w:val="id-ID"/>
        </w:rPr>
        <w:t xml:space="preserve">: Selain faktor </w:t>
      </w:r>
      <w:r w:rsidRPr="006B7DA0">
        <w:rPr>
          <w:rFonts w:cs="Times New Roman"/>
          <w:i/>
          <w:iCs/>
          <w:noProof/>
          <w:szCs w:val="24"/>
          <w:lang w:val="id-ID"/>
        </w:rPr>
        <w:t>Width Multiplier</w:t>
      </w:r>
      <w:r w:rsidRPr="006B7DA0">
        <w:rPr>
          <w:rFonts w:cs="Times New Roman"/>
          <w:noProof/>
          <w:szCs w:val="24"/>
          <w:lang w:val="id-ID"/>
        </w:rPr>
        <w:t xml:space="preserve">, </w:t>
      </w:r>
      <w:r w:rsidRPr="006B7DA0">
        <w:rPr>
          <w:rFonts w:cs="Times New Roman"/>
          <w:i/>
          <w:iCs/>
          <w:noProof/>
          <w:szCs w:val="24"/>
          <w:lang w:val="id-ID"/>
        </w:rPr>
        <w:t>MobileNet</w:t>
      </w:r>
      <w:r w:rsidRPr="006B7DA0">
        <w:rPr>
          <w:rFonts w:cs="Times New Roman"/>
          <w:noProof/>
          <w:szCs w:val="24"/>
          <w:lang w:val="id-ID"/>
        </w:rPr>
        <w:t xml:space="preserve"> juga menggunakan faktor </w:t>
      </w:r>
      <w:r w:rsidRPr="006B7DA0">
        <w:rPr>
          <w:rFonts w:cs="Times New Roman"/>
          <w:i/>
          <w:iCs/>
          <w:noProof/>
          <w:szCs w:val="24"/>
          <w:lang w:val="id-ID"/>
        </w:rPr>
        <w:t>Resolution Multiplier</w:t>
      </w:r>
      <w:r w:rsidRPr="006B7DA0">
        <w:rPr>
          <w:rFonts w:cs="Times New Roman"/>
          <w:noProof/>
          <w:szCs w:val="24"/>
          <w:lang w:val="id-ID"/>
        </w:rPr>
        <w:t xml:space="preserve"> yang memungkinkan pengguna mengontrol resolusi gambar input. Dengan mengurangi resolusi gambar, ukuran input yang lebih kecil dapat mengurangi kompleksitas komputasi dan memori yang dibutuhkan oleh model </w:t>
      </w:r>
      <w:r w:rsidRPr="006B7DA0">
        <w:rPr>
          <w:rFonts w:cs="Times New Roman"/>
          <w:i/>
          <w:iCs/>
          <w:noProof/>
          <w:szCs w:val="24"/>
          <w:lang w:val="id-ID"/>
        </w:rPr>
        <w:t>MobileNet</w:t>
      </w:r>
      <w:r w:rsidRPr="006B7DA0">
        <w:rPr>
          <w:rFonts w:cs="Times New Roman"/>
          <w:noProof/>
          <w:szCs w:val="24"/>
          <w:lang w:val="id-ID"/>
        </w:rPr>
        <w:t>.</w:t>
      </w:r>
    </w:p>
    <w:p w14:paraId="51134ABA" w14:textId="77777777" w:rsidR="002C6F9B" w:rsidRPr="006B7DA0" w:rsidRDefault="002C6F9B" w:rsidP="002C6F9B">
      <w:pPr>
        <w:ind w:firstLine="360"/>
        <w:rPr>
          <w:rFonts w:cs="Times New Roman"/>
          <w:noProof/>
          <w:szCs w:val="24"/>
          <w:lang w:val="id-ID"/>
        </w:rPr>
      </w:pPr>
      <w:r w:rsidRPr="006B7DA0">
        <w:rPr>
          <w:rFonts w:cs="Times New Roman"/>
          <w:i/>
          <w:iCs/>
          <w:noProof/>
          <w:szCs w:val="24"/>
          <w:lang w:val="id-ID"/>
        </w:rPr>
        <w:t>MobileNet</w:t>
      </w:r>
      <w:r w:rsidRPr="006B7DA0">
        <w:rPr>
          <w:rFonts w:cs="Times New Roman"/>
          <w:noProof/>
          <w:szCs w:val="24"/>
          <w:lang w:val="id-ID"/>
        </w:rPr>
        <w:t xml:space="preserve"> telah berevolusi melalui beberapa versi, termasuk </w:t>
      </w:r>
      <w:r w:rsidRPr="006B7DA0">
        <w:rPr>
          <w:rFonts w:cs="Times New Roman"/>
          <w:i/>
          <w:iCs/>
          <w:noProof/>
          <w:szCs w:val="24"/>
          <w:lang w:val="id-ID"/>
        </w:rPr>
        <w:t>MobileNetV1</w:t>
      </w:r>
      <w:r w:rsidRPr="006B7DA0">
        <w:rPr>
          <w:rFonts w:cs="Times New Roman"/>
          <w:noProof/>
          <w:szCs w:val="24"/>
          <w:lang w:val="id-ID"/>
        </w:rPr>
        <w:t xml:space="preserve">, </w:t>
      </w:r>
      <w:r w:rsidRPr="006B7DA0">
        <w:rPr>
          <w:rFonts w:cs="Times New Roman"/>
          <w:i/>
          <w:iCs/>
          <w:noProof/>
          <w:szCs w:val="24"/>
          <w:lang w:val="id-ID"/>
        </w:rPr>
        <w:t>MobileNetV2</w:t>
      </w:r>
      <w:r w:rsidRPr="006B7DA0">
        <w:rPr>
          <w:rFonts w:cs="Times New Roman"/>
          <w:noProof/>
          <w:szCs w:val="24"/>
          <w:lang w:val="id-ID"/>
        </w:rPr>
        <w:t xml:space="preserve">, dan </w:t>
      </w:r>
      <w:r w:rsidRPr="006B7DA0">
        <w:rPr>
          <w:rFonts w:cs="Times New Roman"/>
          <w:i/>
          <w:iCs/>
          <w:noProof/>
          <w:szCs w:val="24"/>
          <w:lang w:val="id-ID"/>
        </w:rPr>
        <w:t>MobileNetV3</w:t>
      </w:r>
      <w:r w:rsidRPr="006B7DA0">
        <w:rPr>
          <w:rFonts w:cs="Times New Roman"/>
          <w:noProof/>
          <w:szCs w:val="24"/>
          <w:lang w:val="id-ID"/>
        </w:rPr>
        <w:t xml:space="preserve">. Setiap versi </w:t>
      </w:r>
      <w:r w:rsidRPr="006B7DA0">
        <w:rPr>
          <w:rFonts w:cs="Times New Roman"/>
          <w:i/>
          <w:iCs/>
          <w:noProof/>
          <w:szCs w:val="24"/>
          <w:lang w:val="id-ID"/>
        </w:rPr>
        <w:t>MobileNet</w:t>
      </w:r>
      <w:r w:rsidRPr="006B7DA0">
        <w:rPr>
          <w:rFonts w:cs="Times New Roman"/>
          <w:noProof/>
          <w:szCs w:val="24"/>
          <w:lang w:val="id-ID"/>
        </w:rPr>
        <w:t xml:space="preserve"> mengusulkan inovasi baru dan peningkatan dalam efisiensi, kecepatan, dan akurasi model. </w:t>
      </w:r>
      <w:r w:rsidRPr="006B7DA0">
        <w:rPr>
          <w:rFonts w:cs="Times New Roman"/>
          <w:i/>
          <w:iCs/>
          <w:noProof/>
          <w:szCs w:val="24"/>
          <w:lang w:val="id-ID"/>
        </w:rPr>
        <w:t>MobileNet</w:t>
      </w:r>
      <w:r w:rsidRPr="006B7DA0">
        <w:rPr>
          <w:rFonts w:cs="Times New Roman"/>
          <w:noProof/>
          <w:szCs w:val="24"/>
          <w:lang w:val="id-ID"/>
        </w:rPr>
        <w:t xml:space="preserve"> telah banyak digunakan dalam berbagai aplikasi di mana sumber daya perangkat terbatas, seperti pada perangkat mobile, atau di mana kecepatan dan efisiensi sangat penting.</w:t>
      </w:r>
    </w:p>
    <w:p w14:paraId="6C26A7C5" w14:textId="77777777" w:rsidR="002C6F9B" w:rsidRPr="006B7DA0" w:rsidRDefault="002C6F9B" w:rsidP="002C6F9B">
      <w:pPr>
        <w:ind w:firstLine="360"/>
        <w:rPr>
          <w:rFonts w:cs="Times New Roman"/>
          <w:noProof/>
          <w:szCs w:val="24"/>
          <w:lang w:val="id-ID"/>
        </w:rPr>
      </w:pPr>
      <w:r w:rsidRPr="006B7DA0">
        <w:rPr>
          <w:rFonts w:cs="Times New Roman"/>
          <w:i/>
          <w:iCs/>
          <w:noProof/>
          <w:szCs w:val="24"/>
          <w:lang w:val="id-ID"/>
        </w:rPr>
        <w:t>MobileNet</w:t>
      </w:r>
      <w:r w:rsidRPr="006B7DA0">
        <w:rPr>
          <w:rFonts w:cs="Times New Roman"/>
          <w:noProof/>
          <w:szCs w:val="24"/>
          <w:lang w:val="id-ID"/>
        </w:rPr>
        <w:t xml:space="preserve"> telah terbukti berhasil dalam berbagai tugas pengenalan gambar, termasuk klasifikasi objek, deteksi objek, dan segmentasi semantik. Dengan desain yang efisien dan kinerja yang baik, </w:t>
      </w:r>
      <w:r w:rsidRPr="006B7DA0">
        <w:rPr>
          <w:rFonts w:cs="Times New Roman"/>
          <w:i/>
          <w:iCs/>
          <w:noProof/>
          <w:szCs w:val="24"/>
          <w:lang w:val="id-ID"/>
        </w:rPr>
        <w:t>MobileNet</w:t>
      </w:r>
      <w:r w:rsidRPr="006B7DA0">
        <w:rPr>
          <w:rFonts w:cs="Times New Roman"/>
          <w:noProof/>
          <w:szCs w:val="24"/>
          <w:lang w:val="id-ID"/>
        </w:rPr>
        <w:t xml:space="preserve"> telah menjadi pilihan populer dalam pengembangan aplikasi AI untuk perangkat mobile, IoT (</w:t>
      </w:r>
      <w:r w:rsidRPr="006B7DA0">
        <w:rPr>
          <w:rFonts w:cs="Times New Roman"/>
          <w:i/>
          <w:iCs/>
          <w:noProof/>
          <w:szCs w:val="24"/>
          <w:lang w:val="id-ID"/>
        </w:rPr>
        <w:t>Internet</w:t>
      </w:r>
      <w:r w:rsidRPr="006B7DA0">
        <w:rPr>
          <w:rFonts w:cs="Times New Roman"/>
          <w:noProof/>
          <w:szCs w:val="24"/>
          <w:lang w:val="id-ID"/>
        </w:rPr>
        <w:t xml:space="preserve"> </w:t>
      </w:r>
      <w:r w:rsidRPr="006B7DA0">
        <w:rPr>
          <w:rFonts w:cs="Times New Roman"/>
          <w:i/>
          <w:iCs/>
          <w:noProof/>
          <w:szCs w:val="24"/>
          <w:lang w:val="id-ID"/>
        </w:rPr>
        <w:t>of</w:t>
      </w:r>
      <w:r w:rsidRPr="006B7DA0">
        <w:rPr>
          <w:rFonts w:cs="Times New Roman"/>
          <w:noProof/>
          <w:szCs w:val="24"/>
          <w:lang w:val="id-ID"/>
        </w:rPr>
        <w:t xml:space="preserve"> </w:t>
      </w:r>
      <w:r w:rsidRPr="006B7DA0">
        <w:rPr>
          <w:rFonts w:cs="Times New Roman"/>
          <w:i/>
          <w:iCs/>
          <w:noProof/>
          <w:szCs w:val="24"/>
          <w:lang w:val="id-ID"/>
        </w:rPr>
        <w:t>Things</w:t>
      </w:r>
      <w:r w:rsidRPr="006B7DA0">
        <w:rPr>
          <w:rFonts w:cs="Times New Roman"/>
          <w:noProof/>
          <w:szCs w:val="24"/>
          <w:lang w:val="id-ID"/>
        </w:rPr>
        <w:t>), dan platform dengan sumber daya terbatas lainnya.</w:t>
      </w:r>
    </w:p>
    <w:p w14:paraId="21FF277B" w14:textId="77777777" w:rsidR="002C6F9B" w:rsidRPr="006B7DA0" w:rsidRDefault="002C6F9B" w:rsidP="002C6F9B">
      <w:pPr>
        <w:rPr>
          <w:rFonts w:cs="Times New Roman"/>
          <w:noProof/>
          <w:szCs w:val="24"/>
          <w:lang w:val="id-ID"/>
        </w:rPr>
      </w:pPr>
    </w:p>
    <w:p w14:paraId="549A5759" w14:textId="77777777" w:rsidR="002C6F9B" w:rsidRPr="006B7DA0" w:rsidRDefault="002C6F9B" w:rsidP="002C6F9B">
      <w:pPr>
        <w:pStyle w:val="Heading2"/>
        <w:rPr>
          <w:noProof/>
          <w:lang w:val="id-ID"/>
        </w:rPr>
      </w:pPr>
      <w:bookmarkStart w:id="46" w:name="_Toc147756967"/>
      <w:r w:rsidRPr="006B7DA0">
        <w:rPr>
          <w:noProof/>
          <w:lang w:val="id-ID"/>
        </w:rPr>
        <w:t>2.9 MobileNet V3</w:t>
      </w:r>
      <w:bookmarkEnd w:id="46"/>
    </w:p>
    <w:p w14:paraId="4015DDFA" w14:textId="77777777" w:rsidR="002C6F9B" w:rsidRPr="006B7DA0" w:rsidRDefault="002C6F9B" w:rsidP="002C6F9B">
      <w:pPr>
        <w:ind w:firstLine="720"/>
        <w:rPr>
          <w:rFonts w:cs="Times New Roman"/>
          <w:noProof/>
          <w:szCs w:val="24"/>
          <w:lang w:val="id-ID"/>
        </w:rPr>
      </w:pPr>
      <w:r w:rsidRPr="006B7DA0">
        <w:rPr>
          <w:rFonts w:cs="Times New Roman"/>
          <w:i/>
          <w:iCs/>
          <w:noProof/>
          <w:szCs w:val="24"/>
          <w:lang w:val="id-ID"/>
        </w:rPr>
        <w:t>MobileNetV3</w:t>
      </w:r>
      <w:r w:rsidRPr="006B7DA0">
        <w:rPr>
          <w:rFonts w:cs="Times New Roman"/>
          <w:noProof/>
          <w:szCs w:val="24"/>
          <w:lang w:val="id-ID"/>
        </w:rPr>
        <w:t xml:space="preserve"> adalah arsitektur jaringan saraf konvolusional (</w:t>
      </w:r>
      <w:r w:rsidRPr="006B7DA0">
        <w:rPr>
          <w:rFonts w:cs="Times New Roman"/>
          <w:i/>
          <w:iCs/>
          <w:noProof/>
          <w:szCs w:val="24"/>
          <w:lang w:val="id-ID"/>
        </w:rPr>
        <w:t>Convolutional Neural Network/</w:t>
      </w:r>
      <w:r w:rsidRPr="006B7DA0">
        <w:rPr>
          <w:rFonts w:cs="Times New Roman"/>
          <w:noProof/>
          <w:szCs w:val="24"/>
          <w:lang w:val="id-ID"/>
        </w:rPr>
        <w:t>CNN) yang dikembangkan oleh tim Google AI pada tahun 2019. MobileNetV3 memperkenalkan sejumlah inovasi untuk meningkatkan kecepatan, efisiensi, dan kinerja dalam tugas pengenalan gambar.</w:t>
      </w:r>
      <w:r w:rsidRPr="006B7DA0">
        <w:rPr>
          <w:rFonts w:cs="Times New Roman"/>
          <w:noProof/>
          <w:szCs w:val="24"/>
          <w:lang w:val="id-ID"/>
        </w:rPr>
        <w:fldChar w:fldCharType="begin" w:fldLock="1"/>
      </w:r>
      <w:r w:rsidRPr="006B7DA0">
        <w:rPr>
          <w:rFonts w:cs="Times New Roman"/>
          <w:noProof/>
          <w:szCs w:val="24"/>
          <w:lang w:val="id-ID"/>
        </w:rPr>
        <w:instrText>ADDIN CSL_CITATION {"citationItems":[{"id":"ITEM-1","itemData":{"abstract":"Inverted bottleneck layers, which are built upon depthwise convolutions, have been the predominant building blocks in state-of-the-art object detection models on mobile devices. In this work, we question the optimality of this design pattern over a broad range of mobile accelerators by revisiting the usefulness of regular convolutions. We achieve substantial improvements in the latency-accuracy trade-off by incorporating regular convolutions in the search space, and effectively placing them in the network via neural architecture search. We obtain a family of object detection models, MobileDets, that achieve state-of-the-art results across mobile accelerators. On the COCO object detection task, MobileDets outperform MobileNetV3+SSDLite by 1.7 mAP at comparable mobile CPU inference latencies. MobileDets also outperform MobileNetV2+SSDLite by 1.9 mAP on mobile CPUs, 3.7 mAP on EdgeTPUs and 3.4 mAP on DSPs while running equally fast. Moreover, MobileDets are comparable with the state-of-the-art MnasFPN on mobile CPUs even without using the feature pyramid, and achieve better mAP scores on both EdgeTPUs and DSPs with up to 2X speedup.","author":[{"dropping-particle":"","family":"Howard","given":"Andrew","non-dropping-particle":"","parse-names":false,"suffix":""},{"dropping-particle":"","family":"Wang","given":"Weijun","non-dropping-particle":"","parse-names":false,"suffix":""},{"dropping-particle":"","family":"Chu","given":"Grace","non-dropping-particle":"","parse-names":false,"suffix":""},{"dropping-particle":"","family":"Chen","given":"Liang-chieh","non-dropping-particle":"","parse-names":false,"suffix":""},{"dropping-particle":"","family":"Chen","given":"Bo","non-dropping-particle":"","parse-names":false,"suffix":""},{"dropping-particle":"","family":"Tan","given":"Mingxing","non-dropping-particle":"","parse-names":false,"suffix":""}],"container-title":"International Conference on Computer Vision","id":"ITEM-1","issued":{"date-parts":[["2019"]]},"page":"1314-1324","title":"Searching for MobileNetV3 Accuracy vs MADDs vs model size","type":"article-journal"},"uris":["http://www.mendeley.com/documents/?uuid=2ff3cd71-b78a-476e-b745-5fa424be5cb1"]}],"mendeley":{"formattedCitation":"[32]","plainTextFormattedCitation":"[32]","previouslyFormattedCitation":"[32]"},"properties":{"noteIndex":0},"schema":"https://github.com/citation-style-language/schema/raw/master/csl-citation.json"}</w:instrText>
      </w:r>
      <w:r w:rsidRPr="006B7DA0">
        <w:rPr>
          <w:rFonts w:cs="Times New Roman"/>
          <w:noProof/>
          <w:szCs w:val="24"/>
          <w:lang w:val="id-ID"/>
        </w:rPr>
        <w:fldChar w:fldCharType="separate"/>
      </w:r>
      <w:r w:rsidRPr="006B7DA0">
        <w:rPr>
          <w:rFonts w:cs="Times New Roman"/>
          <w:noProof/>
          <w:szCs w:val="24"/>
          <w:lang w:val="id-ID"/>
        </w:rPr>
        <w:t>[32]</w:t>
      </w:r>
      <w:r w:rsidRPr="006B7DA0">
        <w:rPr>
          <w:rFonts w:cs="Times New Roman"/>
          <w:noProof/>
          <w:szCs w:val="24"/>
          <w:lang w:val="id-ID"/>
        </w:rPr>
        <w:fldChar w:fldCharType="end"/>
      </w:r>
    </w:p>
    <w:p w14:paraId="21F1A833" w14:textId="5C2CADEB" w:rsidR="002C6F9B" w:rsidRPr="006B7DA0" w:rsidRDefault="002C6F9B" w:rsidP="002C6F9B">
      <w:pPr>
        <w:jc w:val="center"/>
        <w:rPr>
          <w:rFonts w:cs="Times New Roman"/>
          <w:noProof/>
          <w:szCs w:val="24"/>
          <w:lang w:val="id-ID"/>
        </w:rPr>
      </w:pPr>
      <w:r w:rsidRPr="006B7DA0">
        <w:rPr>
          <w:rFonts w:cs="Times New Roman"/>
          <w:noProof/>
          <w:szCs w:val="24"/>
          <w:lang w:val="id-ID"/>
        </w:rPr>
        <w:drawing>
          <wp:inline distT="0" distB="0" distL="0" distR="0" wp14:anchorId="6370D5DD" wp14:editId="455B5730">
            <wp:extent cx="5514975" cy="19526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514975" cy="1952625"/>
                    </a:xfrm>
                    <a:prstGeom prst="rect">
                      <a:avLst/>
                    </a:prstGeom>
                    <a:noFill/>
                    <a:ln>
                      <a:noFill/>
                    </a:ln>
                  </pic:spPr>
                </pic:pic>
              </a:graphicData>
            </a:graphic>
          </wp:inline>
        </w:drawing>
      </w:r>
    </w:p>
    <w:p w14:paraId="4ECE60FA" w14:textId="77777777" w:rsidR="002C6F9B" w:rsidRPr="006B7DA0" w:rsidRDefault="002C6F9B" w:rsidP="002C6F9B">
      <w:pPr>
        <w:pStyle w:val="Caption"/>
        <w:rPr>
          <w:rFonts w:cs="Times New Roman"/>
          <w:noProof/>
          <w:szCs w:val="24"/>
          <w:lang w:val="id-ID"/>
        </w:rPr>
      </w:pPr>
      <w:bookmarkStart w:id="47" w:name="_Toc147262764"/>
      <w:r w:rsidRPr="006B7DA0">
        <w:rPr>
          <w:noProof/>
          <w:lang w:val="id-ID"/>
        </w:rPr>
        <w:lastRenderedPageBreak/>
        <w:t xml:space="preserve">Gambar </w:t>
      </w: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2</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Gambar \* ARABIC \s 1 </w:instrText>
      </w:r>
      <w:r w:rsidRPr="006B7DA0">
        <w:rPr>
          <w:noProof/>
          <w:lang w:val="id-ID"/>
        </w:rPr>
        <w:fldChar w:fldCharType="separate"/>
      </w:r>
      <w:r w:rsidRPr="006B7DA0">
        <w:rPr>
          <w:noProof/>
          <w:lang w:val="id-ID"/>
        </w:rPr>
        <w:t>17</w:t>
      </w:r>
      <w:r w:rsidRPr="006B7DA0">
        <w:rPr>
          <w:noProof/>
          <w:lang w:val="id-ID"/>
        </w:rPr>
        <w:fldChar w:fldCharType="end"/>
      </w:r>
      <w:r w:rsidRPr="006B7DA0">
        <w:rPr>
          <w:rFonts w:cs="Times New Roman"/>
          <w:noProof/>
          <w:szCs w:val="24"/>
          <w:lang w:val="id-ID"/>
        </w:rPr>
        <w:t xml:space="preserve"> Arsitektur MobileNet V3</w:t>
      </w:r>
      <w:bookmarkEnd w:id="47"/>
    </w:p>
    <w:p w14:paraId="5E6B365A" w14:textId="77777777" w:rsidR="002C6F9B" w:rsidRPr="006B7DA0" w:rsidRDefault="002C6F9B" w:rsidP="002C6F9B">
      <w:pPr>
        <w:rPr>
          <w:rFonts w:cs="Times New Roman"/>
          <w:noProof/>
          <w:szCs w:val="24"/>
          <w:lang w:val="id-ID"/>
        </w:rPr>
      </w:pPr>
      <w:r w:rsidRPr="006B7DA0">
        <w:rPr>
          <w:rFonts w:cs="Times New Roman"/>
          <w:noProof/>
          <w:szCs w:val="24"/>
          <w:lang w:val="id-ID"/>
        </w:rPr>
        <w:t xml:space="preserve">Berikut adalah penjelasan detail tentang arsitektur </w:t>
      </w:r>
      <w:r w:rsidRPr="006B7DA0">
        <w:rPr>
          <w:rFonts w:cs="Times New Roman"/>
          <w:i/>
          <w:iCs/>
          <w:noProof/>
          <w:szCs w:val="24"/>
          <w:lang w:val="id-ID"/>
        </w:rPr>
        <w:t>MobileNetV3</w:t>
      </w:r>
      <w:r w:rsidRPr="006B7DA0">
        <w:rPr>
          <w:rFonts w:cs="Times New Roman"/>
          <w:noProof/>
          <w:szCs w:val="24"/>
          <w:lang w:val="id-ID"/>
        </w:rPr>
        <w:t>:</w:t>
      </w:r>
    </w:p>
    <w:p w14:paraId="52110B3D" w14:textId="77777777" w:rsidR="002C6F9B" w:rsidRPr="006B7DA0" w:rsidRDefault="002C6F9B" w:rsidP="002C6F9B">
      <w:pPr>
        <w:pStyle w:val="ListParagraph"/>
        <w:numPr>
          <w:ilvl w:val="0"/>
          <w:numId w:val="26"/>
        </w:numPr>
        <w:rPr>
          <w:rFonts w:cs="Times New Roman"/>
          <w:noProof/>
          <w:szCs w:val="24"/>
          <w:lang w:val="id-ID" w:eastAsia="en-ID"/>
        </w:rPr>
      </w:pPr>
      <w:r w:rsidRPr="006B7DA0">
        <w:rPr>
          <w:rFonts w:cs="Times New Roman"/>
          <w:i/>
          <w:iCs/>
          <w:noProof/>
          <w:szCs w:val="24"/>
          <w:lang w:val="id-ID" w:eastAsia="en-ID"/>
        </w:rPr>
        <w:t>Block-wise Linear Bottlenecks</w:t>
      </w:r>
      <w:r w:rsidRPr="006B7DA0">
        <w:rPr>
          <w:rFonts w:cs="Times New Roman"/>
          <w:noProof/>
          <w:szCs w:val="24"/>
          <w:lang w:val="id-ID" w:eastAsia="en-ID"/>
        </w:rPr>
        <w:t>:</w:t>
      </w:r>
    </w:p>
    <w:p w14:paraId="72E8F641" w14:textId="77777777" w:rsidR="002C6F9B" w:rsidRPr="006B7DA0" w:rsidRDefault="002C6F9B" w:rsidP="002C6F9B">
      <w:pPr>
        <w:ind w:left="360" w:firstLine="720"/>
        <w:rPr>
          <w:rFonts w:cs="Times New Roman"/>
          <w:noProof/>
          <w:szCs w:val="24"/>
          <w:lang w:val="id-ID" w:eastAsia="en-ID"/>
        </w:rPr>
      </w:pPr>
      <w:r w:rsidRPr="006B7DA0">
        <w:rPr>
          <w:rFonts w:cs="Times New Roman"/>
          <w:noProof/>
          <w:szCs w:val="24"/>
          <w:lang w:val="id-ID" w:eastAsia="en-ID"/>
        </w:rPr>
        <w:t xml:space="preserve">MobileNetV3 menggunakan blok-blok linier yang terdiri dari serangkaian lapisan konvolusi linier untuk mengurangi kompleksitas komputasi. Blok linier terdiri dari lapisan konvolusi 1x1, fungsi aktivasi Hard-Swish, dan lapisan konvolusi 3x3 yang mengikuti blok </w:t>
      </w:r>
      <w:r w:rsidRPr="006B7DA0">
        <w:rPr>
          <w:rFonts w:cs="Times New Roman"/>
          <w:i/>
          <w:iCs/>
          <w:noProof/>
          <w:szCs w:val="24"/>
          <w:lang w:val="id-ID" w:eastAsia="en-ID"/>
        </w:rPr>
        <w:t>Depthwise Convolution</w:t>
      </w:r>
      <w:r w:rsidRPr="006B7DA0">
        <w:rPr>
          <w:rFonts w:cs="Times New Roman"/>
          <w:noProof/>
          <w:szCs w:val="24"/>
          <w:lang w:val="id-ID" w:eastAsia="en-ID"/>
        </w:rPr>
        <w:t>. Pendekatan ini membantu dalam mengurangi jumlah parameter dan operasi konvolusi yang diperlukan.</w:t>
      </w:r>
    </w:p>
    <w:p w14:paraId="6E3C064F" w14:textId="77777777" w:rsidR="002C6F9B" w:rsidRPr="006B7DA0" w:rsidRDefault="002C6F9B" w:rsidP="002C6F9B">
      <w:pPr>
        <w:pStyle w:val="ListParagraph"/>
        <w:numPr>
          <w:ilvl w:val="0"/>
          <w:numId w:val="26"/>
        </w:numPr>
        <w:rPr>
          <w:rFonts w:cs="Times New Roman"/>
          <w:noProof/>
          <w:szCs w:val="24"/>
          <w:lang w:val="id-ID" w:eastAsia="en-ID"/>
        </w:rPr>
      </w:pPr>
      <w:r w:rsidRPr="006B7DA0">
        <w:rPr>
          <w:rFonts w:cs="Times New Roman"/>
          <w:i/>
          <w:iCs/>
          <w:noProof/>
          <w:szCs w:val="24"/>
          <w:lang w:val="id-ID" w:eastAsia="en-ID"/>
        </w:rPr>
        <w:t>Inverted Residuals</w:t>
      </w:r>
      <w:r w:rsidRPr="006B7DA0">
        <w:rPr>
          <w:rFonts w:cs="Times New Roman"/>
          <w:noProof/>
          <w:szCs w:val="24"/>
          <w:lang w:val="id-ID" w:eastAsia="en-ID"/>
        </w:rPr>
        <w:t>:</w:t>
      </w:r>
    </w:p>
    <w:p w14:paraId="0FCAF7B8" w14:textId="77777777" w:rsidR="002C6F9B" w:rsidRPr="006B7DA0" w:rsidRDefault="002C6F9B" w:rsidP="002C6F9B">
      <w:pPr>
        <w:ind w:left="360" w:firstLine="720"/>
        <w:rPr>
          <w:rFonts w:cs="Times New Roman"/>
          <w:noProof/>
          <w:szCs w:val="24"/>
          <w:lang w:val="id-ID" w:eastAsia="en-ID"/>
        </w:rPr>
      </w:pPr>
      <w:r w:rsidRPr="006B7DA0">
        <w:rPr>
          <w:rFonts w:cs="Times New Roman"/>
          <w:i/>
          <w:iCs/>
          <w:noProof/>
          <w:szCs w:val="24"/>
          <w:lang w:val="id-ID" w:eastAsia="en-ID"/>
        </w:rPr>
        <w:t>MobileNetV3</w:t>
      </w:r>
      <w:r w:rsidRPr="006B7DA0">
        <w:rPr>
          <w:rFonts w:cs="Times New Roman"/>
          <w:noProof/>
          <w:szCs w:val="24"/>
          <w:lang w:val="id-ID" w:eastAsia="en-ID"/>
        </w:rPr>
        <w:t xml:space="preserve"> menggunakan blok Inverted Residual yang memperkuat representasi dalam jumlah parameter yang lebih sedikit. </w:t>
      </w:r>
      <w:r w:rsidRPr="006B7DA0">
        <w:rPr>
          <w:rFonts w:cs="Times New Roman"/>
          <w:i/>
          <w:iCs/>
          <w:noProof/>
          <w:szCs w:val="24"/>
          <w:lang w:val="id-ID" w:eastAsia="en-ID"/>
        </w:rPr>
        <w:t>Block Inverted Residual</w:t>
      </w:r>
      <w:r w:rsidRPr="006B7DA0">
        <w:rPr>
          <w:rFonts w:cs="Times New Roman"/>
          <w:noProof/>
          <w:szCs w:val="24"/>
          <w:lang w:val="id-ID" w:eastAsia="en-ID"/>
        </w:rPr>
        <w:t xml:space="preserve"> terdiri dari lapisan konvolusi 1x1, </w:t>
      </w:r>
      <w:r w:rsidRPr="006B7DA0">
        <w:rPr>
          <w:rFonts w:cs="Times New Roman"/>
          <w:i/>
          <w:iCs/>
          <w:noProof/>
          <w:szCs w:val="24"/>
          <w:lang w:val="id-ID" w:eastAsia="en-ID"/>
        </w:rPr>
        <w:t>Depthwise Convolution</w:t>
      </w:r>
      <w:r w:rsidRPr="006B7DA0">
        <w:rPr>
          <w:rFonts w:cs="Times New Roman"/>
          <w:noProof/>
          <w:szCs w:val="24"/>
          <w:lang w:val="id-ID" w:eastAsia="en-ID"/>
        </w:rPr>
        <w:t>, dan konvolusi 1x1 untuk ekspansi dimensi. Ekspansi dimensi bertujuan untuk mengubah jumlah saluran menjadi lebih besar sehingga bisa menciptakan representasi yang lebih kaya.</w:t>
      </w:r>
    </w:p>
    <w:p w14:paraId="788DFA6C" w14:textId="77777777" w:rsidR="002C6F9B" w:rsidRPr="006B7DA0" w:rsidRDefault="002C6F9B" w:rsidP="002C6F9B">
      <w:pPr>
        <w:pStyle w:val="ListParagraph"/>
        <w:numPr>
          <w:ilvl w:val="0"/>
          <w:numId w:val="26"/>
        </w:numPr>
        <w:rPr>
          <w:rFonts w:cs="Times New Roman"/>
          <w:noProof/>
          <w:szCs w:val="24"/>
          <w:lang w:val="id-ID" w:eastAsia="en-ID"/>
        </w:rPr>
      </w:pPr>
      <w:r w:rsidRPr="006B7DA0">
        <w:rPr>
          <w:rFonts w:cs="Times New Roman"/>
          <w:i/>
          <w:iCs/>
          <w:noProof/>
          <w:szCs w:val="24"/>
          <w:lang w:val="id-ID" w:eastAsia="en-ID"/>
        </w:rPr>
        <w:t>Hard-Swish Activation Function</w:t>
      </w:r>
      <w:r w:rsidRPr="006B7DA0">
        <w:rPr>
          <w:rFonts w:cs="Times New Roman"/>
          <w:noProof/>
          <w:szCs w:val="24"/>
          <w:lang w:val="id-ID" w:eastAsia="en-ID"/>
        </w:rPr>
        <w:t>:</w:t>
      </w:r>
    </w:p>
    <w:p w14:paraId="79CD045B" w14:textId="77777777" w:rsidR="002C6F9B" w:rsidRPr="006B7DA0" w:rsidRDefault="002C6F9B" w:rsidP="002C6F9B">
      <w:pPr>
        <w:ind w:left="360" w:firstLine="720"/>
        <w:rPr>
          <w:rFonts w:cs="Times New Roman"/>
          <w:noProof/>
          <w:szCs w:val="24"/>
          <w:lang w:val="id-ID" w:eastAsia="en-ID"/>
        </w:rPr>
      </w:pPr>
      <w:r w:rsidRPr="006B7DA0">
        <w:rPr>
          <w:rFonts w:cs="Times New Roman"/>
          <w:noProof/>
          <w:szCs w:val="24"/>
          <w:lang w:val="id-ID" w:eastAsia="en-ID"/>
        </w:rPr>
        <w:t xml:space="preserve">MobileNetV3 menggunakan fungsi aktivasi </w:t>
      </w:r>
      <w:r w:rsidRPr="006B7DA0">
        <w:rPr>
          <w:rFonts w:cs="Times New Roman"/>
          <w:i/>
          <w:iCs/>
          <w:noProof/>
          <w:szCs w:val="24"/>
          <w:lang w:val="id-ID" w:eastAsia="en-ID"/>
        </w:rPr>
        <w:t>Hard-Swish</w:t>
      </w:r>
      <w:r w:rsidRPr="006B7DA0">
        <w:rPr>
          <w:rFonts w:cs="Times New Roman"/>
          <w:noProof/>
          <w:szCs w:val="24"/>
          <w:lang w:val="id-ID" w:eastAsia="en-ID"/>
        </w:rPr>
        <w:t xml:space="preserve">, yang menggabungkan operasi linier dan non-linear dalam satu operasi. Fungsi aktivasi </w:t>
      </w:r>
      <w:r w:rsidRPr="006B7DA0">
        <w:rPr>
          <w:rFonts w:cs="Times New Roman"/>
          <w:i/>
          <w:iCs/>
          <w:noProof/>
          <w:szCs w:val="24"/>
          <w:lang w:val="id-ID" w:eastAsia="en-ID"/>
        </w:rPr>
        <w:t>Hard-Swish</w:t>
      </w:r>
      <w:r w:rsidRPr="006B7DA0">
        <w:rPr>
          <w:rFonts w:cs="Times New Roman"/>
          <w:noProof/>
          <w:szCs w:val="24"/>
          <w:lang w:val="id-ID" w:eastAsia="en-ID"/>
        </w:rPr>
        <w:t xml:space="preserve"> memberikan keseimbangan antara non-linearitas yang kuat dan efisiensi komputasi yang tinggi.</w:t>
      </w:r>
    </w:p>
    <w:p w14:paraId="492D1277" w14:textId="77777777" w:rsidR="002C6F9B" w:rsidRPr="006B7DA0" w:rsidRDefault="002C6F9B" w:rsidP="002C6F9B">
      <w:pPr>
        <w:pStyle w:val="ListParagraph"/>
        <w:numPr>
          <w:ilvl w:val="0"/>
          <w:numId w:val="26"/>
        </w:numPr>
        <w:rPr>
          <w:rFonts w:cs="Times New Roman"/>
          <w:noProof/>
          <w:szCs w:val="24"/>
          <w:lang w:val="id-ID" w:eastAsia="en-ID"/>
        </w:rPr>
      </w:pPr>
      <w:r w:rsidRPr="006B7DA0">
        <w:rPr>
          <w:rFonts w:cs="Times New Roman"/>
          <w:i/>
          <w:iCs/>
          <w:noProof/>
          <w:szCs w:val="24"/>
          <w:lang w:val="id-ID" w:eastAsia="en-ID"/>
        </w:rPr>
        <w:t>Multiple Width Multipliers</w:t>
      </w:r>
      <w:r w:rsidRPr="006B7DA0">
        <w:rPr>
          <w:rFonts w:cs="Times New Roman"/>
          <w:noProof/>
          <w:szCs w:val="24"/>
          <w:lang w:val="id-ID" w:eastAsia="en-ID"/>
        </w:rPr>
        <w:t>:</w:t>
      </w:r>
    </w:p>
    <w:p w14:paraId="612A3F5D" w14:textId="77777777" w:rsidR="002C6F9B" w:rsidRPr="006B7DA0" w:rsidRDefault="002C6F9B" w:rsidP="002C6F9B">
      <w:pPr>
        <w:ind w:left="360" w:firstLine="720"/>
        <w:rPr>
          <w:rFonts w:cs="Times New Roman"/>
          <w:noProof/>
          <w:szCs w:val="24"/>
          <w:lang w:val="id-ID" w:eastAsia="en-ID"/>
        </w:rPr>
      </w:pPr>
      <w:r w:rsidRPr="006B7DA0">
        <w:rPr>
          <w:rFonts w:cs="Times New Roman"/>
          <w:noProof/>
          <w:szCs w:val="24"/>
          <w:lang w:val="id-ID" w:eastAsia="en-ID"/>
        </w:rPr>
        <w:t xml:space="preserve">MobileNetV3 memperkenalkan multiple </w:t>
      </w:r>
      <w:r w:rsidRPr="006B7DA0">
        <w:rPr>
          <w:rFonts w:cs="Times New Roman"/>
          <w:i/>
          <w:iCs/>
          <w:noProof/>
          <w:szCs w:val="24"/>
          <w:lang w:val="id-ID" w:eastAsia="en-ID"/>
        </w:rPr>
        <w:t>width multipliers</w:t>
      </w:r>
      <w:r w:rsidRPr="006B7DA0">
        <w:rPr>
          <w:rFonts w:cs="Times New Roman"/>
          <w:noProof/>
          <w:szCs w:val="24"/>
          <w:lang w:val="id-ID" w:eastAsia="en-ID"/>
        </w:rPr>
        <w:t xml:space="preserve"> yang memungkinkan pengguna mengontrol lebar (</w:t>
      </w:r>
      <w:r w:rsidRPr="006B7DA0">
        <w:rPr>
          <w:rFonts w:cs="Times New Roman"/>
          <w:i/>
          <w:iCs/>
          <w:noProof/>
          <w:szCs w:val="24"/>
          <w:lang w:val="id-ID" w:eastAsia="en-ID"/>
        </w:rPr>
        <w:t>width</w:t>
      </w:r>
      <w:r w:rsidRPr="006B7DA0">
        <w:rPr>
          <w:rFonts w:cs="Times New Roman"/>
          <w:noProof/>
          <w:szCs w:val="24"/>
          <w:lang w:val="id-ID" w:eastAsia="en-ID"/>
        </w:rPr>
        <w:t xml:space="preserve">) dari model. </w:t>
      </w:r>
      <w:r w:rsidRPr="006B7DA0">
        <w:rPr>
          <w:rFonts w:cs="Times New Roman"/>
          <w:i/>
          <w:iCs/>
          <w:noProof/>
          <w:szCs w:val="24"/>
          <w:lang w:val="id-ID" w:eastAsia="en-ID"/>
        </w:rPr>
        <w:t>Width</w:t>
      </w:r>
      <w:r w:rsidRPr="006B7DA0">
        <w:rPr>
          <w:rFonts w:cs="Times New Roman"/>
          <w:noProof/>
          <w:szCs w:val="24"/>
          <w:lang w:val="id-ID" w:eastAsia="en-ID"/>
        </w:rPr>
        <w:t xml:space="preserve"> </w:t>
      </w:r>
      <w:r w:rsidRPr="006B7DA0">
        <w:rPr>
          <w:rFonts w:cs="Times New Roman"/>
          <w:i/>
          <w:iCs/>
          <w:noProof/>
          <w:szCs w:val="24"/>
          <w:lang w:val="id-ID" w:eastAsia="en-ID"/>
        </w:rPr>
        <w:t>multiplier</w:t>
      </w:r>
      <w:r w:rsidRPr="006B7DA0">
        <w:rPr>
          <w:rFonts w:cs="Times New Roman"/>
          <w:noProof/>
          <w:szCs w:val="24"/>
          <w:lang w:val="id-ID" w:eastAsia="en-ID"/>
        </w:rPr>
        <w:t xml:space="preserve"> adalah faktor yang mengontrol jumlah saluran dalam setiap lapisan konvolusi. Dengan mengurangi lebar, jumlah parameter dan kompleksitas komputasi dapat dikurangi, sementara tetap mempertahankan kemampuan representasi yang baik.</w:t>
      </w:r>
    </w:p>
    <w:p w14:paraId="2CCDAE59" w14:textId="77777777" w:rsidR="002C6F9B" w:rsidRPr="006B7DA0" w:rsidRDefault="002C6F9B" w:rsidP="002C6F9B">
      <w:pPr>
        <w:ind w:firstLine="720"/>
        <w:rPr>
          <w:rFonts w:ascii="Segoe UI" w:eastAsia="Times New Roman" w:hAnsi="Segoe UI" w:cs="Segoe UI"/>
          <w:noProof/>
          <w:color w:val="374151"/>
          <w:szCs w:val="24"/>
          <w:lang w:val="id-ID" w:eastAsia="en-ID"/>
        </w:rPr>
      </w:pPr>
      <w:r w:rsidRPr="006B7DA0">
        <w:rPr>
          <w:rFonts w:cs="Times New Roman"/>
          <w:i/>
          <w:iCs/>
          <w:noProof/>
          <w:szCs w:val="24"/>
          <w:lang w:val="id-ID" w:eastAsia="en-ID"/>
        </w:rPr>
        <w:t>MobileNetV3</w:t>
      </w:r>
      <w:r w:rsidRPr="006B7DA0">
        <w:rPr>
          <w:rFonts w:cs="Times New Roman"/>
          <w:noProof/>
          <w:szCs w:val="24"/>
          <w:lang w:val="id-ID" w:eastAsia="en-ID"/>
        </w:rPr>
        <w:t xml:space="preserve"> hadir dalam dua varian utama: </w:t>
      </w:r>
      <w:r w:rsidRPr="006B7DA0">
        <w:rPr>
          <w:rFonts w:cs="Times New Roman"/>
          <w:i/>
          <w:iCs/>
          <w:noProof/>
          <w:szCs w:val="24"/>
          <w:lang w:val="id-ID" w:eastAsia="en-ID"/>
        </w:rPr>
        <w:t>MobileNetV3-Large</w:t>
      </w:r>
      <w:r w:rsidRPr="006B7DA0">
        <w:rPr>
          <w:rFonts w:cs="Times New Roman"/>
          <w:noProof/>
          <w:szCs w:val="24"/>
          <w:lang w:val="id-ID" w:eastAsia="en-ID"/>
        </w:rPr>
        <w:t xml:space="preserve"> dan </w:t>
      </w:r>
      <w:r w:rsidRPr="006B7DA0">
        <w:rPr>
          <w:rFonts w:cs="Times New Roman"/>
          <w:i/>
          <w:iCs/>
          <w:noProof/>
          <w:szCs w:val="24"/>
          <w:lang w:val="id-ID" w:eastAsia="en-ID"/>
        </w:rPr>
        <w:t>MobileNetV3-Small</w:t>
      </w:r>
      <w:r w:rsidRPr="006B7DA0">
        <w:rPr>
          <w:rFonts w:cs="Times New Roman"/>
          <w:noProof/>
          <w:szCs w:val="24"/>
          <w:lang w:val="id-ID" w:eastAsia="en-ID"/>
        </w:rPr>
        <w:t xml:space="preserve">. </w:t>
      </w:r>
      <w:r w:rsidRPr="006B7DA0">
        <w:rPr>
          <w:rFonts w:cs="Times New Roman"/>
          <w:i/>
          <w:iCs/>
          <w:noProof/>
          <w:szCs w:val="24"/>
          <w:lang w:val="id-ID" w:eastAsia="en-ID"/>
        </w:rPr>
        <w:t>MobileNetV3-Large</w:t>
      </w:r>
      <w:r w:rsidRPr="006B7DA0">
        <w:rPr>
          <w:rFonts w:cs="Times New Roman"/>
          <w:noProof/>
          <w:szCs w:val="24"/>
          <w:lang w:val="id-ID" w:eastAsia="en-ID"/>
        </w:rPr>
        <w:t xml:space="preserve"> lebih cocok untuk akurasi tinggi dengan pengorbanan sedikit kecepatan, sedangkan </w:t>
      </w:r>
      <w:r w:rsidRPr="006B7DA0">
        <w:rPr>
          <w:rFonts w:cs="Times New Roman"/>
          <w:i/>
          <w:iCs/>
          <w:noProof/>
          <w:szCs w:val="24"/>
          <w:lang w:val="id-ID" w:eastAsia="en-ID"/>
        </w:rPr>
        <w:t>MobileNetV3-Small</w:t>
      </w:r>
      <w:r w:rsidRPr="006B7DA0">
        <w:rPr>
          <w:rFonts w:cs="Times New Roman"/>
          <w:noProof/>
          <w:szCs w:val="24"/>
          <w:lang w:val="id-ID" w:eastAsia="en-ID"/>
        </w:rPr>
        <w:t xml:space="preserve"> lebih cocok untuk kecepatan tinggi dengan pengorbanan sedikit akurasi. Varian-varian ini dirancang untuk memberikan fleksibilitas dalam memilih model yang sesuai dengan kebutuhan aplikasi.</w:t>
      </w:r>
    </w:p>
    <w:p w14:paraId="69A664D2" w14:textId="77777777" w:rsidR="002C6F9B" w:rsidRPr="006B7DA0" w:rsidRDefault="002C6F9B" w:rsidP="002C6F9B">
      <w:pPr>
        <w:pStyle w:val="Heading2"/>
        <w:rPr>
          <w:noProof/>
          <w:lang w:val="id-ID"/>
        </w:rPr>
      </w:pPr>
      <w:bookmarkStart w:id="48" w:name="_Toc147756968"/>
      <w:r w:rsidRPr="006B7DA0">
        <w:rPr>
          <w:noProof/>
          <w:lang w:val="id-ID"/>
        </w:rPr>
        <w:lastRenderedPageBreak/>
        <w:t>2.10 Confusion Matrix</w:t>
      </w:r>
      <w:bookmarkEnd w:id="48"/>
    </w:p>
    <w:p w14:paraId="2F76B9FC" w14:textId="77777777" w:rsidR="002C6F9B" w:rsidRPr="006B7DA0" w:rsidRDefault="002C6F9B" w:rsidP="002C6F9B">
      <w:pPr>
        <w:ind w:firstLine="720"/>
        <w:rPr>
          <w:rFonts w:cs="Times New Roman"/>
          <w:noProof/>
          <w:szCs w:val="24"/>
          <w:lang w:val="id-ID"/>
        </w:rPr>
      </w:pPr>
      <w:r w:rsidRPr="006B7DA0">
        <w:rPr>
          <w:rFonts w:cs="Times New Roman"/>
          <w:noProof/>
          <w:szCs w:val="24"/>
          <w:lang w:val="id-ID"/>
        </w:rPr>
        <w:t xml:space="preserve">Confusion Matrix digunakan untuk menghitung nilai akurasi prediksi yang diperoleh dari proses training dan testing. Confusion Matrix digunakan untuk menghitung nilai f1-score dan classification accuracy yang dihitung berdasarkan informasi yang diberikan pada proses identifikasi meliputi true positive (TP), true negative (TN), false positive (FP) dan false negative (FN). True positive (TP) yang berarti bahwa status aktual dari kelas aktual adalah benar dan output juga menunjukkan hasil yang benar. True negative (TN) yang berarti bahwa kondisi aktual kelas adalah salah dan hasil prediksi juga salah. False positive (FP) yang berarti bahwa kelas salah, tetapi hasil prediksinya benar. False negative (FN) yang berarti bahwa kelas memang benar, tetapi hasil prediksi salah </w:t>
      </w:r>
      <w:r w:rsidRPr="006B7DA0">
        <w:rPr>
          <w:rFonts w:cs="Times New Roman"/>
          <w:noProof/>
          <w:szCs w:val="24"/>
          <w:lang w:val="id-ID"/>
        </w:rPr>
        <w:fldChar w:fldCharType="begin" w:fldLock="1"/>
      </w:r>
      <w:r w:rsidRPr="006B7DA0">
        <w:rPr>
          <w:rFonts w:cs="Times New Roman"/>
          <w:noProof/>
          <w:szCs w:val="24"/>
          <w:lang w:val="id-ID"/>
        </w:rPr>
        <w:instrText>ADDIN CSL_CITATION {"citationItems":[{"id":"ITEM-1","itemData":{"DOI":"10.22146/jnteti.v11i2.2739","ISSN":"2301-4156","abstract":"Kulit merupakan organ luar terluas yang menutupi tubuh manusia. Akibat intensitas tinggi paparan lingkungan luar, kulit dapat mengalami berbagai masalah kesehatan, salah satunya adalah kanker kulit. Deteksi dini dibutuhkan agar penanganan lebih lanjut kepada pasien dapat segera dilakukan. Pemanfaatan artificial intelligence (AI)-based solution pada pengolahan citra kanker kulit dapat digunakan untuk mendeteksi adanya potensi kanker kulit. Pada makalah ini, dilakukan klasifikasi jenis kanker kulit jinak dan ganas dengan memanfaatkan metode convolutional neural network (CNN) arsitektur GoogLeNet. Arsitektur GoogLeNet memiliki keunggulan dengan adanya inception module yang memungkinkan proses konvolusi dan pooling berjalan secara paralel, yang dapat memperpendek waktu komputasi, sehingga mempercepat proses klasifikasi tanpa mengurangi akurasi sistem. Penelitian ini terdiri atas beberapa tahapan, dimulai dengan akusisi data sejumlah enam ratus data citra kanker kulit yang diperoleh dari situs Kaggle.com, kemudian dilakukan penyeragaman ukuran masukan serta pemanfaatan dull razor filtering untuk mengurangi derau citra masukan akibat rambut-rambut halus yang tumbuh di sepanjang epidermis kulit. Setelah proses preprocessing selesai dilakukan, arsitektur GoogLeNet memproses masukan citra, lalu mengklasifikasikan masukan ke dalam kategori kanker kulit jinak (benign) atau kanker kulit ganas (malignant). Kinerja sistem kemudian diuji dengan parameter kinerja, seperti presisi, recall, dan f-1 score, serta dibandingkan dengan metode serupa. Sistem berhasil memperoleh hasil yang memuaskan, di antaranya adalah akurasi 97,73% dan loss 1,7063. Sementara itu, untuk parameter presisi, recall, dan f-1 score, masing-masing diperoleh nilai rata-rata 0,98. Kinerja sistem yang diusulkan berhasil mendapatkan akurasi yang lebih baik dibandingkan dengan penelitian terdahulu dengan penggunaan dataset yang jauh lebih sedikit. Hasil pengujian ini menunjukkan bahwa metode CNN mampu melakukan deteksi dan klasifikasi pada kanker kulit secara akurat, sehingga diharapkan metode ini dapat membantu pekerja medis dalam melakukan diagnosis kepada masyarakat luas.","author":[{"dropping-particle":"","family":"Sofia Saidah","given":"","non-dropping-particle":"","parse-names":false,"suffix":""},{"dropping-particle":"","family":"Suparta","given":"I Putu Yowan Nugraha","non-dropping-particle":"","parse-names":false,"suffix":""},{"dropping-particle":"","family":"Suhartono","given":"Efri","non-dropping-particle":"","parse-names":false,"suffix":""}],"container-title":"Jurnal Nasional Teknik Elektro dan Teknologi Informasi","id":"ITEM-1","issue":"2","issued":{"date-parts":[["2022"]]},"page":"148-153","title":"Modifikasi Convolutional Neural Network Arsitektur GoogLeNet dengan Dull Razor Filtering untuk Klasifikasi Kanker Kulit","type":"article-journal","volume":"11"},"uris":["http://www.mendeley.com/documents/?uuid=2754eee8-2dbb-4c04-a7b7-82f6459802a8"]}],"mendeley":{"formattedCitation":"[33]","plainTextFormattedCitation":"[33]","previouslyFormattedCitation":"[33]"},"properties":{"noteIndex":0},"schema":"https://github.com/citation-style-language/schema/raw/master/csl-citation.json"}</w:instrText>
      </w:r>
      <w:r w:rsidRPr="006B7DA0">
        <w:rPr>
          <w:rFonts w:cs="Times New Roman"/>
          <w:noProof/>
          <w:szCs w:val="24"/>
          <w:lang w:val="id-ID"/>
        </w:rPr>
        <w:fldChar w:fldCharType="separate"/>
      </w:r>
      <w:r w:rsidRPr="006B7DA0">
        <w:rPr>
          <w:rFonts w:cs="Times New Roman"/>
          <w:noProof/>
          <w:szCs w:val="24"/>
          <w:lang w:val="id-ID"/>
        </w:rPr>
        <w:t>[33]</w:t>
      </w:r>
      <w:r w:rsidRPr="006B7DA0">
        <w:rPr>
          <w:rFonts w:cs="Times New Roman"/>
          <w:noProof/>
          <w:szCs w:val="24"/>
          <w:lang w:val="id-ID"/>
        </w:rPr>
        <w:fldChar w:fldCharType="end"/>
      </w:r>
      <w:r w:rsidRPr="006B7DA0">
        <w:rPr>
          <w:rFonts w:cs="Times New Roman"/>
          <w:noProof/>
          <w:szCs w:val="24"/>
          <w:lang w:val="id-ID"/>
        </w:rPr>
        <w:t xml:space="preserve">. Multiclass confusion matrix merupakan confusion matrix yang memiliki jumlah kelas prediksi dan kelas target lebih dari dua. Multiclass confusion matrix ditunjukkan pada gambar 2.16 </w:t>
      </w:r>
      <w:r w:rsidRPr="006B7DA0">
        <w:rPr>
          <w:rFonts w:cs="Times New Roman"/>
          <w:noProof/>
          <w:szCs w:val="24"/>
          <w:lang w:val="id-ID"/>
        </w:rPr>
        <w:fldChar w:fldCharType="begin" w:fldLock="1"/>
      </w:r>
      <w:r w:rsidRPr="006B7DA0">
        <w:rPr>
          <w:rFonts w:cs="Times New Roman"/>
          <w:noProof/>
          <w:szCs w:val="24"/>
          <w:lang w:val="id-ID"/>
        </w:rPr>
        <w:instrText>ADDIN CSL_CITATION {"citationItems":[{"id":"ITEM-1","itemData":{"DOI":"10.3390/technologies9040081","ISBN":"3021077226","ISSN":"22277080","abstract":"The current paper presents a novel method for reducing a multiclass confusion matrix into a (Formula presented.) version enabling the exploitation of the relevant performance metrics and methods such as the receiver operating characteristic and area under the curve for the assessment of different classification algorithms. The reduction method is based on class grouping and leads to a special type of matrix called the reduced confusion matrix. The developed method is then exploited for the assessment of state of the art machine learning algorithms applied on the net promoter score classification problem in the field of customer experience analytics indicating the value of the proposed method in real world classification problems.","author":[{"dropping-particle":"","family":"Markoulidakis","given":"Ioannis","non-dropping-particle":"","parse-names":false,"suffix":""},{"dropping-particle":"","family":"Rallis","given":"Ioannis","non-dropping-particle":"","parse-names":false,"suffix":""},{"dropping-particle":"","family":"Georgoulas","given":"Ioannis","non-dropping-particle":"","parse-names":false,"suffix":""},{"dropping-particle":"","family":"Kopsiaftis","given":"George","non-dropping-particle":"","parse-names":false,"suffix":""},{"dropping-particle":"","family":"Doulamis","given":"Anastasios","non-dropping-particle":"","parse-names":false,"suffix":""},{"dropping-particle":"","family":"Doulamis","given":"Nikolaos","non-dropping-particle":"","parse-names":false,"suffix":""}],"container-title":"Technologies","id":"ITEM-1","issue":"4","issued":{"date-parts":[["2021"]]},"title":"Multiclass Confusion Matrix Reduction Method and Its Application on Net Promoter Score Classification Problem","type":"article-journal","volume":"9"},"uris":["http://www.mendeley.com/documents/?uuid=61e16f87-ac4e-438f-b737-c45653969c16"]}],"mendeley":{"formattedCitation":"[34]","plainTextFormattedCitation":"[34]","previouslyFormattedCitation":"[34]"},"properties":{"noteIndex":0},"schema":"https://github.com/citation-style-language/schema/raw/master/csl-citation.json"}</w:instrText>
      </w:r>
      <w:r w:rsidRPr="006B7DA0">
        <w:rPr>
          <w:rFonts w:cs="Times New Roman"/>
          <w:noProof/>
          <w:szCs w:val="24"/>
          <w:lang w:val="id-ID"/>
        </w:rPr>
        <w:fldChar w:fldCharType="separate"/>
      </w:r>
      <w:r w:rsidRPr="006B7DA0">
        <w:rPr>
          <w:rFonts w:cs="Times New Roman"/>
          <w:noProof/>
          <w:szCs w:val="24"/>
          <w:lang w:val="id-ID"/>
        </w:rPr>
        <w:t>[34]</w:t>
      </w:r>
      <w:r w:rsidRPr="006B7DA0">
        <w:rPr>
          <w:rFonts w:cs="Times New Roman"/>
          <w:noProof/>
          <w:szCs w:val="24"/>
          <w:lang w:val="id-ID"/>
        </w:rPr>
        <w:fldChar w:fldCharType="end"/>
      </w:r>
      <w:r w:rsidRPr="006B7DA0">
        <w:rPr>
          <w:rFonts w:cs="Times New Roman"/>
          <w:noProof/>
          <w:szCs w:val="24"/>
          <w:lang w:val="id-ID"/>
        </w:rPr>
        <w:t>.</w:t>
      </w:r>
    </w:p>
    <w:p w14:paraId="78C9CF63" w14:textId="0A9088F1" w:rsidR="002C6F9B" w:rsidRPr="006B7DA0" w:rsidRDefault="002C6F9B" w:rsidP="002C6F9B">
      <w:pPr>
        <w:jc w:val="center"/>
        <w:rPr>
          <w:noProof/>
          <w:lang w:val="id-ID"/>
        </w:rPr>
      </w:pPr>
      <w:r w:rsidRPr="006B7DA0">
        <w:rPr>
          <w:noProof/>
          <w:lang w:val="id-ID"/>
        </w:rPr>
        <w:drawing>
          <wp:inline distT="0" distB="0" distL="0" distR="0" wp14:anchorId="7AC96B07" wp14:editId="115F280F">
            <wp:extent cx="3495675" cy="18669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495675" cy="1866900"/>
                    </a:xfrm>
                    <a:prstGeom prst="rect">
                      <a:avLst/>
                    </a:prstGeom>
                    <a:noFill/>
                    <a:ln>
                      <a:noFill/>
                    </a:ln>
                  </pic:spPr>
                </pic:pic>
              </a:graphicData>
            </a:graphic>
          </wp:inline>
        </w:drawing>
      </w:r>
    </w:p>
    <w:p w14:paraId="7125F6CF" w14:textId="77777777" w:rsidR="002C6F9B" w:rsidRPr="006B7DA0" w:rsidRDefault="002C6F9B" w:rsidP="002C6F9B">
      <w:pPr>
        <w:pStyle w:val="Caption"/>
        <w:rPr>
          <w:noProof/>
          <w:lang w:val="id-ID"/>
        </w:rPr>
      </w:pPr>
      <w:bookmarkStart w:id="49" w:name="_Toc147262765"/>
      <w:r w:rsidRPr="006B7DA0">
        <w:rPr>
          <w:noProof/>
          <w:lang w:val="id-ID"/>
        </w:rPr>
        <w:t xml:space="preserve">Gambar </w:t>
      </w: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2</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Gambar \* ARABIC \s 1 </w:instrText>
      </w:r>
      <w:r w:rsidRPr="006B7DA0">
        <w:rPr>
          <w:noProof/>
          <w:lang w:val="id-ID"/>
        </w:rPr>
        <w:fldChar w:fldCharType="separate"/>
      </w:r>
      <w:r w:rsidRPr="006B7DA0">
        <w:rPr>
          <w:noProof/>
          <w:lang w:val="id-ID"/>
        </w:rPr>
        <w:t>18</w:t>
      </w:r>
      <w:r w:rsidRPr="006B7DA0">
        <w:rPr>
          <w:noProof/>
          <w:lang w:val="id-ID"/>
        </w:rPr>
        <w:fldChar w:fldCharType="end"/>
      </w:r>
      <w:r w:rsidRPr="006B7DA0">
        <w:rPr>
          <w:noProof/>
          <w:lang w:val="id-ID"/>
        </w:rPr>
        <w:t xml:space="preserve"> Contoh tabel Multiclass Confusion Matrix</w:t>
      </w:r>
      <w:bookmarkEnd w:id="49"/>
    </w:p>
    <w:p w14:paraId="587A4820" w14:textId="77777777" w:rsidR="002C6F9B" w:rsidRPr="006B7DA0" w:rsidRDefault="002C6F9B" w:rsidP="002C6F9B">
      <w:pPr>
        <w:rPr>
          <w:rFonts w:cs="Times New Roman"/>
          <w:noProof/>
          <w:szCs w:val="24"/>
          <w:lang w:val="id-ID"/>
        </w:rPr>
      </w:pPr>
      <w:r w:rsidRPr="006B7DA0">
        <w:rPr>
          <w:rFonts w:cs="Times New Roman"/>
          <w:noProof/>
          <w:szCs w:val="24"/>
          <w:lang w:val="id-ID"/>
        </w:rPr>
        <w:t xml:space="preserve">Keterangan: </w:t>
      </w:r>
    </w:p>
    <w:p w14:paraId="662DE73D" w14:textId="77777777" w:rsidR="002C6F9B" w:rsidRPr="006B7DA0" w:rsidRDefault="002C6F9B" w:rsidP="002C6F9B">
      <w:pPr>
        <w:rPr>
          <w:rFonts w:cs="Times New Roman"/>
          <w:noProof/>
          <w:szCs w:val="24"/>
          <w:lang w:val="id-ID"/>
        </w:rPr>
      </w:pPr>
      <w:r w:rsidRPr="006B7DA0">
        <w:rPr>
          <w:rFonts w:cs="Times New Roman"/>
          <w:noProof/>
          <w:szCs w:val="24"/>
          <w:lang w:val="id-ID"/>
        </w:rPr>
        <w:t xml:space="preserve">True Positive (TP) : Target benar dan prediksi benar. </w:t>
      </w:r>
    </w:p>
    <w:p w14:paraId="0A0CF36B" w14:textId="77777777" w:rsidR="002C6F9B" w:rsidRPr="006B7DA0" w:rsidRDefault="002C6F9B" w:rsidP="002C6F9B">
      <w:pPr>
        <w:rPr>
          <w:rFonts w:cs="Times New Roman"/>
          <w:noProof/>
          <w:szCs w:val="24"/>
          <w:lang w:val="id-ID"/>
        </w:rPr>
      </w:pPr>
      <w:r w:rsidRPr="006B7DA0">
        <w:rPr>
          <w:rFonts w:cs="Times New Roman"/>
          <w:noProof/>
          <w:szCs w:val="24"/>
          <w:lang w:val="id-ID"/>
        </w:rPr>
        <w:t xml:space="preserve">False Positive (FP) : Target salah dan prediksi benar. </w:t>
      </w:r>
    </w:p>
    <w:p w14:paraId="2DE304B2" w14:textId="77777777" w:rsidR="002C6F9B" w:rsidRPr="006B7DA0" w:rsidRDefault="002C6F9B" w:rsidP="002C6F9B">
      <w:pPr>
        <w:rPr>
          <w:rFonts w:cs="Times New Roman"/>
          <w:noProof/>
          <w:szCs w:val="24"/>
          <w:lang w:val="id-ID"/>
        </w:rPr>
      </w:pPr>
      <w:r w:rsidRPr="006B7DA0">
        <w:rPr>
          <w:rFonts w:cs="Times New Roman"/>
          <w:noProof/>
          <w:szCs w:val="24"/>
          <w:lang w:val="id-ID"/>
        </w:rPr>
        <w:t xml:space="preserve">False Negative (FN) : Target benar dan prediksi salah. </w:t>
      </w:r>
    </w:p>
    <w:p w14:paraId="7937FCAC" w14:textId="77777777" w:rsidR="002C6F9B" w:rsidRPr="006B7DA0" w:rsidRDefault="002C6F9B" w:rsidP="002C6F9B">
      <w:pPr>
        <w:rPr>
          <w:rFonts w:cs="Times New Roman"/>
          <w:noProof/>
          <w:szCs w:val="24"/>
          <w:lang w:val="id-ID"/>
        </w:rPr>
      </w:pPr>
      <w:r w:rsidRPr="006B7DA0">
        <w:rPr>
          <w:rFonts w:cs="Times New Roman"/>
          <w:noProof/>
          <w:szCs w:val="24"/>
          <w:lang w:val="id-ID"/>
        </w:rPr>
        <w:t xml:space="preserve">True Negative (TN) : Target salah dan prediksi salah. </w:t>
      </w:r>
    </w:p>
    <w:p w14:paraId="73E554C8" w14:textId="77777777" w:rsidR="002C6F9B" w:rsidRPr="006B7DA0" w:rsidRDefault="002C6F9B" w:rsidP="002C6F9B">
      <w:pPr>
        <w:ind w:firstLine="720"/>
        <w:rPr>
          <w:rFonts w:cs="Times New Roman"/>
          <w:noProof/>
          <w:szCs w:val="24"/>
          <w:lang w:val="id-ID"/>
        </w:rPr>
      </w:pPr>
      <w:r w:rsidRPr="006B7DA0">
        <w:rPr>
          <w:noProof/>
          <w:lang w:val="id-ID"/>
        </w:rPr>
        <w:t>Precision digunakan untuk mengukur tingkat ketepatan antara hasil prediksi dan target. Formula precision dapat ditemukan pada persamaan 2.8</w:t>
      </w:r>
      <w:r w:rsidRPr="006B7DA0">
        <w:rPr>
          <w:rFonts w:cs="Times New Roman"/>
          <w:noProof/>
          <w:szCs w:val="24"/>
          <w:lang w:val="id-ID"/>
        </w:rPr>
        <w:t>.</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6379"/>
        <w:gridCol w:w="1366"/>
      </w:tblGrid>
      <w:tr w:rsidR="002C6F9B" w:rsidRPr="006B7DA0" w14:paraId="5BFBE8CF" w14:textId="77777777" w:rsidTr="002C6F9B">
        <w:tc>
          <w:tcPr>
            <w:tcW w:w="1271" w:type="dxa"/>
          </w:tcPr>
          <w:p w14:paraId="3FF27810" w14:textId="77777777" w:rsidR="002C6F9B" w:rsidRPr="006B7DA0" w:rsidRDefault="002C6F9B">
            <w:pPr>
              <w:rPr>
                <w:rFonts w:eastAsiaTheme="minorEastAsia"/>
                <w:noProof/>
                <w:lang w:val="id-ID"/>
              </w:rPr>
            </w:pPr>
          </w:p>
        </w:tc>
        <w:tc>
          <w:tcPr>
            <w:tcW w:w="6379" w:type="dxa"/>
            <w:hideMark/>
          </w:tcPr>
          <w:p w14:paraId="53F4DDF2" w14:textId="77777777" w:rsidR="002C6F9B" w:rsidRPr="006B7DA0" w:rsidRDefault="002C6F9B">
            <w:pPr>
              <w:rPr>
                <w:rFonts w:eastAsiaTheme="minorEastAsia"/>
                <w:noProof/>
                <w:lang w:val="id-ID"/>
              </w:rPr>
            </w:pPr>
            <m:oMathPara>
              <m:oMath>
                <m:r>
                  <w:rPr>
                    <w:rFonts w:ascii="Cambria Math" w:hAnsi="Cambria Math"/>
                    <w:noProof/>
                    <w:lang w:val="id-ID"/>
                  </w:rPr>
                  <m:t xml:space="preserve">Precision= </m:t>
                </m:r>
                <m:f>
                  <m:fPr>
                    <m:ctrlPr>
                      <w:rPr>
                        <w:rFonts w:ascii="Cambria Math" w:hAnsi="Cambria Math"/>
                        <w:i/>
                        <w:noProof/>
                        <w:lang w:val="id-ID"/>
                      </w:rPr>
                    </m:ctrlPr>
                  </m:fPr>
                  <m:num>
                    <m:r>
                      <w:rPr>
                        <w:rFonts w:ascii="Cambria Math" w:hAnsi="Cambria Math"/>
                        <w:noProof/>
                        <w:lang w:val="id-ID"/>
                      </w:rPr>
                      <m:t>TP</m:t>
                    </m:r>
                  </m:num>
                  <m:den>
                    <m:r>
                      <w:rPr>
                        <w:rFonts w:ascii="Cambria Math" w:hAnsi="Cambria Math"/>
                        <w:noProof/>
                        <w:lang w:val="id-ID"/>
                      </w:rPr>
                      <m:t>TP+FP</m:t>
                    </m:r>
                  </m:den>
                </m:f>
                <m:r>
                  <w:rPr>
                    <w:rFonts w:ascii="Cambria Math" w:hAnsi="Cambria Math"/>
                    <w:noProof/>
                    <w:lang w:val="id-ID"/>
                  </w:rPr>
                  <m:t xml:space="preserve"> </m:t>
                </m:r>
              </m:oMath>
            </m:oMathPara>
          </w:p>
        </w:tc>
        <w:tc>
          <w:tcPr>
            <w:tcW w:w="1366" w:type="dxa"/>
            <w:vAlign w:val="center"/>
            <w:hideMark/>
          </w:tcPr>
          <w:p w14:paraId="73F36879" w14:textId="77777777" w:rsidR="002C6F9B" w:rsidRPr="006B7DA0" w:rsidRDefault="002C6F9B">
            <w:pPr>
              <w:pStyle w:val="Caption"/>
              <w:rPr>
                <w:noProof/>
                <w:lang w:val="id-ID"/>
              </w:rPr>
            </w:pP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2</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_ \* ARABIC \s 1 </w:instrText>
            </w:r>
            <w:r w:rsidRPr="006B7DA0">
              <w:rPr>
                <w:noProof/>
                <w:lang w:val="id-ID"/>
              </w:rPr>
              <w:fldChar w:fldCharType="separate"/>
            </w:r>
            <w:r w:rsidRPr="006B7DA0">
              <w:rPr>
                <w:noProof/>
                <w:lang w:val="id-ID"/>
              </w:rPr>
              <w:t>10</w:t>
            </w:r>
            <w:r w:rsidRPr="006B7DA0">
              <w:rPr>
                <w:noProof/>
                <w:lang w:val="id-ID"/>
              </w:rPr>
              <w:fldChar w:fldCharType="end"/>
            </w:r>
          </w:p>
        </w:tc>
      </w:tr>
    </w:tbl>
    <w:p w14:paraId="6A1F3AF8" w14:textId="77777777" w:rsidR="002C6F9B" w:rsidRPr="006B7DA0" w:rsidRDefault="002C6F9B" w:rsidP="002C6F9B">
      <w:pPr>
        <w:spacing w:before="240"/>
        <w:ind w:firstLine="720"/>
        <w:rPr>
          <w:noProof/>
          <w:lang w:val="id-ID"/>
        </w:rPr>
      </w:pPr>
      <w:r w:rsidRPr="006B7DA0">
        <w:rPr>
          <w:noProof/>
          <w:lang w:val="id-ID"/>
        </w:rPr>
        <w:lastRenderedPageBreak/>
        <w:t>Recall digunakan untuk mengevaluasi sejauh mana sistem berhasil dalam membuat prediksi. Formula recall dapat ditemukan pada persamaan 2.9.</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6379"/>
        <w:gridCol w:w="1366"/>
      </w:tblGrid>
      <w:tr w:rsidR="002C6F9B" w:rsidRPr="006B7DA0" w14:paraId="05D7FC05" w14:textId="77777777" w:rsidTr="002C6F9B">
        <w:tc>
          <w:tcPr>
            <w:tcW w:w="1271" w:type="dxa"/>
          </w:tcPr>
          <w:p w14:paraId="4B2619E7" w14:textId="77777777" w:rsidR="002C6F9B" w:rsidRPr="006B7DA0" w:rsidRDefault="002C6F9B">
            <w:pPr>
              <w:rPr>
                <w:rFonts w:eastAsiaTheme="minorEastAsia"/>
                <w:noProof/>
                <w:lang w:val="id-ID"/>
              </w:rPr>
            </w:pPr>
          </w:p>
        </w:tc>
        <w:tc>
          <w:tcPr>
            <w:tcW w:w="6379" w:type="dxa"/>
            <w:hideMark/>
          </w:tcPr>
          <w:p w14:paraId="0FBC9CA5" w14:textId="77777777" w:rsidR="002C6F9B" w:rsidRPr="006B7DA0" w:rsidRDefault="002C6F9B">
            <w:pPr>
              <w:rPr>
                <w:rFonts w:eastAsiaTheme="minorEastAsia"/>
                <w:noProof/>
                <w:lang w:val="id-ID"/>
              </w:rPr>
            </w:pPr>
            <m:oMathPara>
              <m:oMath>
                <m:r>
                  <w:rPr>
                    <w:rFonts w:ascii="Cambria Math" w:hAnsi="Cambria Math"/>
                    <w:noProof/>
                    <w:lang w:val="id-ID"/>
                  </w:rPr>
                  <m:t xml:space="preserve">Recall= </m:t>
                </m:r>
                <m:f>
                  <m:fPr>
                    <m:ctrlPr>
                      <w:rPr>
                        <w:rFonts w:ascii="Cambria Math" w:hAnsi="Cambria Math"/>
                        <w:i/>
                        <w:noProof/>
                        <w:lang w:val="id-ID"/>
                      </w:rPr>
                    </m:ctrlPr>
                  </m:fPr>
                  <m:num>
                    <m:r>
                      <w:rPr>
                        <w:rFonts w:ascii="Cambria Math" w:hAnsi="Cambria Math"/>
                        <w:noProof/>
                        <w:lang w:val="id-ID"/>
                      </w:rPr>
                      <m:t>TP</m:t>
                    </m:r>
                  </m:num>
                  <m:den>
                    <m:r>
                      <w:rPr>
                        <w:rFonts w:ascii="Cambria Math" w:hAnsi="Cambria Math"/>
                        <w:noProof/>
                        <w:lang w:val="id-ID"/>
                      </w:rPr>
                      <m:t>TP+FN</m:t>
                    </m:r>
                  </m:den>
                </m:f>
                <m:r>
                  <w:rPr>
                    <w:rFonts w:ascii="Cambria Math" w:hAnsi="Cambria Math"/>
                    <w:noProof/>
                    <w:lang w:val="id-ID"/>
                  </w:rPr>
                  <m:t xml:space="preserve"> x 100</m:t>
                </m:r>
              </m:oMath>
            </m:oMathPara>
          </w:p>
        </w:tc>
        <w:tc>
          <w:tcPr>
            <w:tcW w:w="1366" w:type="dxa"/>
            <w:vAlign w:val="center"/>
            <w:hideMark/>
          </w:tcPr>
          <w:p w14:paraId="51D224BB" w14:textId="77777777" w:rsidR="002C6F9B" w:rsidRPr="006B7DA0" w:rsidRDefault="002C6F9B">
            <w:pPr>
              <w:pStyle w:val="Caption"/>
              <w:rPr>
                <w:noProof/>
                <w:lang w:val="id-ID"/>
              </w:rPr>
            </w:pP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2</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_ \* ARABIC \s 1 </w:instrText>
            </w:r>
            <w:r w:rsidRPr="006B7DA0">
              <w:rPr>
                <w:noProof/>
                <w:lang w:val="id-ID"/>
              </w:rPr>
              <w:fldChar w:fldCharType="separate"/>
            </w:r>
            <w:r w:rsidRPr="006B7DA0">
              <w:rPr>
                <w:noProof/>
                <w:lang w:val="id-ID"/>
              </w:rPr>
              <w:t>11</w:t>
            </w:r>
            <w:r w:rsidRPr="006B7DA0">
              <w:rPr>
                <w:noProof/>
                <w:lang w:val="id-ID"/>
              </w:rPr>
              <w:fldChar w:fldCharType="end"/>
            </w:r>
          </w:p>
        </w:tc>
      </w:tr>
    </w:tbl>
    <w:p w14:paraId="49EBF660" w14:textId="77777777" w:rsidR="002C6F9B" w:rsidRPr="006B7DA0" w:rsidRDefault="002C6F9B" w:rsidP="002C6F9B">
      <w:pPr>
        <w:ind w:firstLine="720"/>
        <w:rPr>
          <w:noProof/>
          <w:lang w:val="id-ID"/>
        </w:rPr>
      </w:pPr>
      <w:r w:rsidRPr="006B7DA0">
        <w:rPr>
          <w:noProof/>
          <w:lang w:val="id-ID"/>
        </w:rPr>
        <w:t>F1-Score digunakan untuk mengevaluasi kinerja model. Rumus F1-Score dapat dilihat pada persamaan.</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6379"/>
        <w:gridCol w:w="1366"/>
      </w:tblGrid>
      <w:tr w:rsidR="002C6F9B" w:rsidRPr="006B7DA0" w14:paraId="6FD88AC2" w14:textId="77777777" w:rsidTr="002C6F9B">
        <w:tc>
          <w:tcPr>
            <w:tcW w:w="1271" w:type="dxa"/>
          </w:tcPr>
          <w:p w14:paraId="7C57A14E" w14:textId="77777777" w:rsidR="002C6F9B" w:rsidRPr="006B7DA0" w:rsidRDefault="002C6F9B">
            <w:pPr>
              <w:rPr>
                <w:rFonts w:eastAsiaTheme="minorEastAsia"/>
                <w:noProof/>
                <w:lang w:val="id-ID"/>
              </w:rPr>
            </w:pPr>
          </w:p>
        </w:tc>
        <w:tc>
          <w:tcPr>
            <w:tcW w:w="6379" w:type="dxa"/>
            <w:hideMark/>
          </w:tcPr>
          <w:p w14:paraId="48D424C5" w14:textId="77777777" w:rsidR="002C6F9B" w:rsidRPr="006B7DA0" w:rsidRDefault="002C6F9B">
            <w:pPr>
              <w:rPr>
                <w:rFonts w:eastAsiaTheme="minorEastAsia"/>
                <w:noProof/>
                <w:lang w:val="id-ID"/>
              </w:rPr>
            </w:pPr>
            <m:oMathPara>
              <m:oMath>
                <m:r>
                  <w:rPr>
                    <w:rFonts w:ascii="Cambria Math" w:hAnsi="Cambria Math"/>
                    <w:noProof/>
                    <w:lang w:val="id-ID"/>
                  </w:rPr>
                  <m:t xml:space="preserve">F1 Score= </m:t>
                </m:r>
                <m:f>
                  <m:fPr>
                    <m:ctrlPr>
                      <w:rPr>
                        <w:rFonts w:ascii="Cambria Math" w:hAnsi="Cambria Math"/>
                        <w:i/>
                        <w:noProof/>
                        <w:lang w:val="id-ID"/>
                      </w:rPr>
                    </m:ctrlPr>
                  </m:fPr>
                  <m:num>
                    <m:r>
                      <w:rPr>
                        <w:rFonts w:ascii="Cambria Math" w:hAnsi="Cambria Math"/>
                        <w:noProof/>
                        <w:lang w:val="id-ID"/>
                      </w:rPr>
                      <m:t>2 x Precision x Recall</m:t>
                    </m:r>
                  </m:num>
                  <m:den>
                    <m:r>
                      <w:rPr>
                        <w:rFonts w:ascii="Cambria Math" w:hAnsi="Cambria Math"/>
                        <w:noProof/>
                        <w:lang w:val="id-ID"/>
                      </w:rPr>
                      <m:t>Precision+Recall</m:t>
                    </m:r>
                  </m:den>
                </m:f>
                <m:r>
                  <w:rPr>
                    <w:rFonts w:ascii="Cambria Math" w:hAnsi="Cambria Math"/>
                    <w:noProof/>
                    <w:lang w:val="id-ID"/>
                  </w:rPr>
                  <m:t xml:space="preserve"> </m:t>
                </m:r>
              </m:oMath>
            </m:oMathPara>
          </w:p>
        </w:tc>
        <w:tc>
          <w:tcPr>
            <w:tcW w:w="1366" w:type="dxa"/>
            <w:vAlign w:val="center"/>
            <w:hideMark/>
          </w:tcPr>
          <w:p w14:paraId="0D938817" w14:textId="77777777" w:rsidR="002C6F9B" w:rsidRPr="006B7DA0" w:rsidRDefault="002C6F9B">
            <w:pPr>
              <w:pStyle w:val="Caption"/>
              <w:rPr>
                <w:noProof/>
                <w:lang w:val="id-ID"/>
              </w:rPr>
            </w:pP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2</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_ \* ARABIC \s 1 </w:instrText>
            </w:r>
            <w:r w:rsidRPr="006B7DA0">
              <w:rPr>
                <w:noProof/>
                <w:lang w:val="id-ID"/>
              </w:rPr>
              <w:fldChar w:fldCharType="separate"/>
            </w:r>
            <w:r w:rsidRPr="006B7DA0">
              <w:rPr>
                <w:noProof/>
                <w:lang w:val="id-ID"/>
              </w:rPr>
              <w:t>12</w:t>
            </w:r>
            <w:r w:rsidRPr="006B7DA0">
              <w:rPr>
                <w:noProof/>
                <w:lang w:val="id-ID"/>
              </w:rPr>
              <w:fldChar w:fldCharType="end"/>
            </w:r>
          </w:p>
        </w:tc>
      </w:tr>
    </w:tbl>
    <w:p w14:paraId="61501B5A" w14:textId="77777777" w:rsidR="002C6F9B" w:rsidRPr="006B7DA0" w:rsidRDefault="002C6F9B" w:rsidP="002C6F9B">
      <w:pPr>
        <w:spacing w:before="240"/>
        <w:ind w:firstLine="720"/>
        <w:rPr>
          <w:noProof/>
          <w:lang w:val="id-ID"/>
        </w:rPr>
      </w:pPr>
      <w:r w:rsidRPr="006B7DA0">
        <w:rPr>
          <w:noProof/>
          <w:lang w:val="id-ID"/>
        </w:rPr>
        <w:t>Akurasi digunakan untuk menentukan kesamaan antara hasil prediksi dan target. Perhitungan untuk mendapatkan nilai akurasi adalah banyaknya data yang diprediksi benar dibagi dengan total data. Rumus akurasi dapat dilihat pada persamaan.</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6379"/>
        <w:gridCol w:w="1366"/>
      </w:tblGrid>
      <w:tr w:rsidR="002C6F9B" w:rsidRPr="006B7DA0" w14:paraId="472D0315" w14:textId="77777777" w:rsidTr="002C6F9B">
        <w:tc>
          <w:tcPr>
            <w:tcW w:w="1271" w:type="dxa"/>
          </w:tcPr>
          <w:p w14:paraId="593634AB" w14:textId="77777777" w:rsidR="002C6F9B" w:rsidRPr="006B7DA0" w:rsidRDefault="002C6F9B">
            <w:pPr>
              <w:rPr>
                <w:rFonts w:eastAsiaTheme="minorEastAsia"/>
                <w:noProof/>
                <w:lang w:val="id-ID"/>
              </w:rPr>
            </w:pPr>
          </w:p>
        </w:tc>
        <w:tc>
          <w:tcPr>
            <w:tcW w:w="6379" w:type="dxa"/>
          </w:tcPr>
          <w:p w14:paraId="0F8F7052" w14:textId="77777777" w:rsidR="002C6F9B" w:rsidRPr="006B7DA0" w:rsidRDefault="002C6F9B">
            <w:pPr>
              <w:rPr>
                <w:rFonts w:eastAsiaTheme="minorEastAsia"/>
                <w:noProof/>
                <w:lang w:val="id-ID"/>
              </w:rPr>
            </w:pPr>
            <m:oMathPara>
              <m:oMath>
                <m:r>
                  <w:rPr>
                    <w:rFonts w:ascii="Cambria Math" w:hAnsi="Cambria Math"/>
                    <w:noProof/>
                    <w:lang w:val="id-ID"/>
                  </w:rPr>
                  <m:t xml:space="preserve">Akurasi= </m:t>
                </m:r>
                <m:f>
                  <m:fPr>
                    <m:ctrlPr>
                      <w:rPr>
                        <w:rFonts w:ascii="Cambria Math" w:hAnsi="Cambria Math"/>
                        <w:i/>
                        <w:noProof/>
                        <w:lang w:val="id-ID"/>
                      </w:rPr>
                    </m:ctrlPr>
                  </m:fPr>
                  <m:num>
                    <m:r>
                      <w:rPr>
                        <w:rFonts w:ascii="Cambria Math" w:hAnsi="Cambria Math"/>
                        <w:noProof/>
                        <w:lang w:val="id-ID"/>
                      </w:rPr>
                      <m:t>TN+TP</m:t>
                    </m:r>
                  </m:num>
                  <m:den>
                    <m:r>
                      <w:rPr>
                        <w:rFonts w:ascii="Cambria Math" w:hAnsi="Cambria Math"/>
                        <w:noProof/>
                        <w:lang w:val="id-ID"/>
                      </w:rPr>
                      <m:t>TN+TP+FN+FP</m:t>
                    </m:r>
                  </m:den>
                </m:f>
                <m:r>
                  <w:rPr>
                    <w:rFonts w:ascii="Cambria Math" w:hAnsi="Cambria Math"/>
                    <w:noProof/>
                    <w:lang w:val="id-ID"/>
                  </w:rPr>
                  <m:t xml:space="preserve"> </m:t>
                </m:r>
              </m:oMath>
            </m:oMathPara>
          </w:p>
          <w:p w14:paraId="0CD4B85C" w14:textId="77777777" w:rsidR="002C6F9B" w:rsidRPr="006B7DA0" w:rsidRDefault="002C6F9B">
            <w:pPr>
              <w:rPr>
                <w:rFonts w:eastAsiaTheme="minorEastAsia"/>
                <w:noProof/>
                <w:lang w:val="id-ID"/>
              </w:rPr>
            </w:pPr>
          </w:p>
        </w:tc>
        <w:tc>
          <w:tcPr>
            <w:tcW w:w="1366" w:type="dxa"/>
            <w:vAlign w:val="center"/>
            <w:hideMark/>
          </w:tcPr>
          <w:p w14:paraId="57B1483C" w14:textId="77777777" w:rsidR="002C6F9B" w:rsidRPr="006B7DA0" w:rsidRDefault="002C6F9B">
            <w:pPr>
              <w:pStyle w:val="Caption"/>
              <w:rPr>
                <w:noProof/>
                <w:lang w:val="id-ID"/>
              </w:rPr>
            </w:pP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2</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_ \* ARABIC \s 1 </w:instrText>
            </w:r>
            <w:r w:rsidRPr="006B7DA0">
              <w:rPr>
                <w:noProof/>
                <w:lang w:val="id-ID"/>
              </w:rPr>
              <w:fldChar w:fldCharType="separate"/>
            </w:r>
            <w:r w:rsidRPr="006B7DA0">
              <w:rPr>
                <w:noProof/>
                <w:lang w:val="id-ID"/>
              </w:rPr>
              <w:t>13</w:t>
            </w:r>
            <w:r w:rsidRPr="006B7DA0">
              <w:rPr>
                <w:noProof/>
                <w:lang w:val="id-ID"/>
              </w:rPr>
              <w:fldChar w:fldCharType="end"/>
            </w:r>
          </w:p>
        </w:tc>
      </w:tr>
    </w:tbl>
    <w:p w14:paraId="24DC1BF1" w14:textId="77777777" w:rsidR="002C6F9B" w:rsidRPr="006B7DA0" w:rsidRDefault="002C6F9B" w:rsidP="002C6F9B">
      <w:pPr>
        <w:pStyle w:val="Heading2"/>
        <w:rPr>
          <w:noProof/>
          <w:lang w:val="id-ID"/>
        </w:rPr>
      </w:pPr>
      <w:bookmarkStart w:id="50" w:name="_Toc147756969"/>
      <w:r w:rsidRPr="006B7DA0">
        <w:rPr>
          <w:noProof/>
          <w:lang w:val="id-ID"/>
        </w:rPr>
        <w:t>2.11 Penelitian Terkait</w:t>
      </w:r>
      <w:bookmarkEnd w:id="50"/>
    </w:p>
    <w:p w14:paraId="2B28A1D4" w14:textId="77777777" w:rsidR="002C6F9B" w:rsidRPr="006B7DA0" w:rsidRDefault="002C6F9B" w:rsidP="002C6F9B">
      <w:pPr>
        <w:ind w:firstLine="720"/>
        <w:rPr>
          <w:noProof/>
          <w:lang w:val="id-ID"/>
        </w:rPr>
      </w:pPr>
      <w:r w:rsidRPr="006B7DA0">
        <w:rPr>
          <w:noProof/>
          <w:lang w:val="id-ID"/>
        </w:rPr>
        <w:t>Dalam proses penyusunan skripsi ini, penulis mendapatkan inspirasi dan merujuk pada beberapa penelitian sebelumnya yang relevan dengan latar belakang skripsi ini. Berikut adalah beberapa penelitian terdahulu yang saya jadikan sebagai acuan.</w:t>
      </w:r>
    </w:p>
    <w:p w14:paraId="50D4FB1C" w14:textId="77777777" w:rsidR="002C6F9B" w:rsidRPr="006B7DA0" w:rsidRDefault="002C6F9B" w:rsidP="002C6F9B">
      <w:pPr>
        <w:pStyle w:val="NormalWeb"/>
        <w:spacing w:before="0" w:beforeAutospacing="0" w:after="0" w:afterAutospacing="0" w:line="360" w:lineRule="auto"/>
        <w:ind w:firstLine="720"/>
        <w:rPr>
          <w:noProof/>
          <w:lang w:val="id-ID"/>
        </w:rPr>
      </w:pPr>
      <w:r w:rsidRPr="006B7DA0">
        <w:rPr>
          <w:noProof/>
          <w:lang w:val="id-ID"/>
        </w:rPr>
        <w:t>Penelitian yang dilakukan oleh Ghaderzadeh Mustafa dan rekan pada tahun 2022 berjudul "A fast and efficient CNN model for B‐ALL diagnosis and its subtypes classification using peripheral blood smear images." Dataset yang digunakan berasal dari citra Peripheral Blood Smear (PBS) yang diperoleh dari Laboratorium sumsum tulang Rumah Sakit Taleqani di Teheran, Iran. Dalam penelitian ini, metode Convolutional Neural Network (CNN) diterapkan menggunakan sepuluh arsitektur yang berbeda, yaitu EfficientNet, MobileNetV3, VGG-19, Xception, InceptionV3, ResNet50V2, VGG-16, NASNetLarge, InceptionResNetV2, dan DenseNet201, untuk mengekstraksi fitur dari data. Dari kesepuluh model tersebut, DenseNet201 muncul sebagai model dengan kinerja tertinggi, mencapai akurasi, sensitivitas, dan spesifisitas masing-masing sebesar 99,85%, 99,52%, dan 99,89%. Sementara itu, model MobileNetV3 menunjukkan akurasi sebesar 50,15%</w:t>
      </w:r>
      <w:r w:rsidRPr="006B7DA0">
        <w:rPr>
          <w:noProof/>
          <w:color w:val="000000"/>
          <w:lang w:val="id-ID"/>
        </w:rPr>
        <w:t>.</w:t>
      </w:r>
      <w:r w:rsidRPr="006B7DA0">
        <w:rPr>
          <w:noProof/>
          <w:color w:val="000000"/>
          <w:lang w:val="id-ID"/>
        </w:rPr>
        <w:fldChar w:fldCharType="begin" w:fldLock="1"/>
      </w:r>
      <w:r w:rsidRPr="006B7DA0">
        <w:rPr>
          <w:noProof/>
          <w:color w:val="000000"/>
          <w:lang w:val="id-ID"/>
        </w:rPr>
        <w:instrText>ADDIN CSL_CITATION {"citationItems":[{"id":"ITEM-1","itemData":{"DOI":"10.1002/int.22753","ISSN":"1098111X","abstract":"The definitive diagnosis of acute lymphoblastic leukemia (ALL), as a highly prevalent cancer, requires invasive, expensive, and time-consuming diagnostic tests. ALL diagnosis using peripheral blood smear (PBS) images plays a vital role in the initial screening of cancer from non-cancer cases. The examination of these PBS images by laboratory users is riddled with problems such as diagnostic error because the nonspecific nature of ALL signs and symptoms often leads to misdiagnosis. Herein, a model based on deep convolutional neural networks (CNNs) is proposed to detect ALL from hematogone cases and then determine ALL subtypes. In this paper, we build a publicly available ALL data set, comprised 3562 PBS images from 89 patients suspected of ALL, including 25 healthy individuals with a benign diagnosis (hematogone) and 64 patients with a definitive diagnosis of ALL subtypes. After color thresholding-based segmentation in the HSV color space by designing a two-channel network, 10 well-known CNN architectures (EfficientNet, MobileNetV3, VGG-19, Xception, InceptionV3, ResNet50V2, VGG-16, NASNetLarge, InceptionResNetV2, and DenseNet201) were employed for feature extraction of different data classes. Of these 10 models, DenseNet201 achieved the best performance in diagnosis and classification. Finally, a model was developed and proposed based on this state-of-the-art technology. This deep learning-based model attained an accuracy, sensitivity, and specificity of 99.85, 99.52, and 99.89%, respectively. The proposed method may help to distinguish ALL from benign cases. This model is also able to assist hematologists and laboratory personnel in diagnosing ALL subtypes and thus determining the treatment protocol associated with these subtypes. The proposed data set is available at https://www.kaggle.com/mehradaria/leukemia and the implementation (source code) of proposed method is made publicly available at https://github.com/MehradAria/ALL-Subtype-Classification.","author":[{"dropping-particle":"","family":"Ghaderzadeh","given":"Mustafa","non-dropping-particle":"","parse-names":false,"suffix":""},{"dropping-particle":"","family":"Aria","given":"Mehrad","non-dropping-particle":"","parse-names":false,"suffix":""},{"dropping-particle":"","family":"Hosseini","given":"Azamossadat","non-dropping-particle":"","parse-names":false,"suffix":""},{"dropping-particle":"","family":"Asadi","given":"Farkhondeh","non-dropping-particle":"","parse-names":false,"suffix":""},{"dropping-particle":"","family":"Bashash","given":"Davood","non-dropping-particle":"","parse-names":false,"suffix":""},{"dropping-particle":"","family":"Abolghasemi","given":"Hassan","non-dropping-particle":"","parse-names":false,"suffix":""}],"container-title":"International Journal of Intelligent Systems","id":"ITEM-1","issue":"8","issued":{"date-parts":[["2022"]]},"page":"5113-5133","title":"A fast and efficient CNN model for B-ALL diagnosis and its subtypes classification using peripheral blood smear images","type":"article-journal","volume":"37"},"uris":["http://www.mendeley.com/documents/?uuid=f920fe0b-0acd-4475-bea3-3a1494d16432"]}],"mendeley":{"formattedCitation":"[7]","plainTextFormattedCitation":"[7]","previouslyFormattedCitation":"[7]"},"properties":{"noteIndex":0},"schema":"https://github.com/citation-style-language/schema/raw/master/csl-citation.json"}</w:instrText>
      </w:r>
      <w:r w:rsidRPr="006B7DA0">
        <w:rPr>
          <w:noProof/>
          <w:color w:val="000000"/>
          <w:lang w:val="id-ID"/>
        </w:rPr>
        <w:fldChar w:fldCharType="separate"/>
      </w:r>
      <w:r w:rsidRPr="006B7DA0">
        <w:rPr>
          <w:noProof/>
          <w:color w:val="000000"/>
          <w:lang w:val="id-ID"/>
        </w:rPr>
        <w:t>[7]</w:t>
      </w:r>
      <w:r w:rsidRPr="006B7DA0">
        <w:rPr>
          <w:noProof/>
          <w:color w:val="000000"/>
          <w:lang w:val="id-ID"/>
        </w:rPr>
        <w:fldChar w:fldCharType="end"/>
      </w:r>
    </w:p>
    <w:p w14:paraId="15B24AC0" w14:textId="77777777" w:rsidR="002C6F9B" w:rsidRPr="006B7DA0" w:rsidRDefault="002C6F9B" w:rsidP="002C6F9B">
      <w:pPr>
        <w:pStyle w:val="NormalWeb"/>
        <w:spacing w:before="0" w:beforeAutospacing="0" w:after="0" w:afterAutospacing="0" w:line="360" w:lineRule="auto"/>
        <w:ind w:firstLine="720"/>
        <w:rPr>
          <w:noProof/>
          <w:lang w:val="id-ID"/>
        </w:rPr>
      </w:pPr>
      <w:r w:rsidRPr="006B7DA0">
        <w:rPr>
          <w:noProof/>
          <w:color w:val="000000"/>
          <w:lang w:val="id-ID"/>
        </w:rPr>
        <w:t xml:space="preserve">Penelitian yang dilakukan oleh Andrey Kartika Widhy Hapantenda dkk, 2018, “Deteksi Jumlah Leukosit Bersentuhan Pada Citra Mikroskopis Leukemia Limfoblastik Akut Menggunakan Multiple K-Means Clustering” </w:t>
      </w:r>
      <w:r w:rsidRPr="006B7DA0">
        <w:rPr>
          <w:noProof/>
          <w:color w:val="000000"/>
          <w:lang w:val="id-ID"/>
        </w:rPr>
        <w:fldChar w:fldCharType="begin" w:fldLock="1"/>
      </w:r>
      <w:r w:rsidRPr="006B7DA0">
        <w:rPr>
          <w:noProof/>
          <w:color w:val="000000"/>
          <w:lang w:val="id-ID"/>
        </w:rPr>
        <w:instrText>ADDIN CSL_CITATION {"citationItems":[{"id":"ITEM-1","itemData":{"ISSN":"1907-5022","abstract":"Leukemia merupakan salah satu penyebab kematian di antara beberapa jenis kanker. Leukemia disebabkan oleh neoplasma maligna atau tumor ganas sel darah putih. Umumnya jenis kanker ini banyak diderita oleh anak-anak dan dewasa di atas usia 50 tahun. Menurut klasifikasi French- American-British (FAB) salah satu tipe Leukemia akut yaitu Leukemia Limfoblastik Akut (LLA). Keberadaan LLA ditandai dengan penyimpangan proliferasi Limfoblast pada sumsum tulang. Salah satu permasalahan pada segmentasi citra LLA adalah pemisahan grup sel yang saling bersentuhan. Hal ini diperlukan untuk analisa kuantitatif yang sangat penting untuk klasifikasi tipe LLA. Beberapa metode pernah digunakan untuk memisahkan grup sel termasuk K-Means Clustering, namun masih sering terjadi over maupun under segmen. Pada Metode Multiple K-Means, nilai K awal merupakan estimasi awal jumlah Leukosit bersentuhan. Proses K-Means dilakukan dengan melakukan iterasi sebanyak tiga hingga lima kali dengan nilai K sama dengan nilai K awal minus dua hingga nilai K awal plus dua, dimana nilai K awal, dengan nilai K minimal dua. Metode yang diusulkan ini mampu mengatasi kelemahan metode K- Means sebelumnya, dengan rata-rata relative error 0 pada 11 gambar yang terdapat 21 grup sel-sel yang saling bersentuhan dalam database ALL-IDB1.","author":[{"dropping-particle":"","family":"Kartika","given":"Andrey","non-dropping-particle":"","parse-names":false,"suffix":""},{"dropping-particle":"","family":"Hapantenda","given":"Widhy","non-dropping-particle":"","parse-names":false,"suffix":""},{"dropping-particle":"","family":"Ferdinandus","given":"F X","non-dropping-particle":"","parse-names":false,"suffix":""},{"dropping-particle":"","family":"Harianto","given":"Reddy Alexandro","non-dropping-particle":"","parse-names":false,"suffix":""},{"dropping-particle":"","family":"Sekolah","given":"Teknologi Informasi","non-dropping-particle":"","parse-names":false,"suffix":""},{"dropping-particle":"","family":"Teknik","given":"Tinggi","non-dropping-particle":"","parse-names":false,"suffix":""},{"dropping-particle":"","family":"Surabaya","given":"Surabaya","non-dropping-particle":"","parse-names":false,"suffix":""}],"container-title":"Seminar Nasional Aplikasi Teknologi Informasi (SNATi)","id":"ITEM-1","issue":"0","issued":{"date-parts":[["2018"]]},"page":"11-2018","title":"Deteksi Jumlah Leukosit Bersentuhan pada Citra Mikroskopis Leukemia Limfoblastik Akut Menggunakan Multiple K-Means Clustering","type":"article-journal","volume":"0"},"uris":["http://www.mendeley.com/documents/?uuid=f7df4612-c12d-4901-b925-1b68c1d74144"]}],"mendeley":{"formattedCitation":"[35]","plainTextFormattedCitation":"[35]","previouslyFormattedCitation":"[35]"},"properties":{"noteIndex":0},"schema":"https://github.com/citation-style-language/schema/raw/master/csl-citation.json"}</w:instrText>
      </w:r>
      <w:r w:rsidRPr="006B7DA0">
        <w:rPr>
          <w:noProof/>
          <w:color w:val="000000"/>
          <w:lang w:val="id-ID"/>
        </w:rPr>
        <w:fldChar w:fldCharType="separate"/>
      </w:r>
      <w:r w:rsidRPr="006B7DA0">
        <w:rPr>
          <w:noProof/>
          <w:color w:val="000000"/>
          <w:lang w:val="id-ID"/>
        </w:rPr>
        <w:t>[35]</w:t>
      </w:r>
      <w:r w:rsidRPr="006B7DA0">
        <w:rPr>
          <w:noProof/>
          <w:color w:val="000000"/>
          <w:lang w:val="id-ID"/>
        </w:rPr>
        <w:fldChar w:fldCharType="end"/>
      </w:r>
      <w:r w:rsidRPr="006B7DA0">
        <w:rPr>
          <w:noProof/>
          <w:color w:val="000000"/>
          <w:lang w:val="id-ID"/>
        </w:rPr>
        <w:t xml:space="preserve">. Pada penelitian ini, dataset yang digunakan </w:t>
      </w:r>
      <w:r w:rsidRPr="006B7DA0">
        <w:rPr>
          <w:noProof/>
          <w:color w:val="000000"/>
          <w:lang w:val="id-ID"/>
        </w:rPr>
        <w:lastRenderedPageBreak/>
        <w:t xml:space="preserve">adalah citra Leukemia Limfoblastik Akut dari database ALL-IDB1. ALL-IDB1 adalah dataset citra </w:t>
      </w:r>
      <w:r w:rsidRPr="006B7DA0">
        <w:rPr>
          <w:i/>
          <w:iCs/>
          <w:noProof/>
          <w:color w:val="000000"/>
          <w:lang w:val="id-ID"/>
        </w:rPr>
        <w:t>peripheral blood smear</w:t>
      </w:r>
      <w:r w:rsidRPr="006B7DA0">
        <w:rPr>
          <w:noProof/>
          <w:color w:val="000000"/>
          <w:lang w:val="id-ID"/>
        </w:rPr>
        <w:t xml:space="preserve"> dari individu yang tidak menderita ALL dan pasien penderita ALL, yang tersedia untuk umum dengan izin. Metode yang digunakan dalam penelitian ini adalah K-Means dengan nilai akurasi sebesar 100%.</w:t>
      </w:r>
    </w:p>
    <w:p w14:paraId="73EA589A" w14:textId="77777777" w:rsidR="002C6F9B" w:rsidRPr="006B7DA0" w:rsidRDefault="002C6F9B" w:rsidP="002C6F9B">
      <w:pPr>
        <w:pStyle w:val="NormalWeb"/>
        <w:spacing w:before="0" w:beforeAutospacing="0" w:after="0" w:afterAutospacing="0" w:line="360" w:lineRule="auto"/>
        <w:ind w:firstLine="720"/>
        <w:rPr>
          <w:noProof/>
          <w:lang w:val="id-ID"/>
        </w:rPr>
      </w:pPr>
      <w:r w:rsidRPr="006B7DA0">
        <w:rPr>
          <w:noProof/>
          <w:color w:val="000000"/>
          <w:lang w:val="id-ID"/>
        </w:rPr>
        <w:t xml:space="preserve">Penelitian yang dilakukan oleh Shofiya Shidada dkk, 2021, “Identifikasi Acute Lymphoblastic Leukemia pada Citra Mikroskopis Menggunakan Algoritma Naïve Bayes” </w:t>
      </w:r>
      <w:r w:rsidRPr="006B7DA0">
        <w:rPr>
          <w:noProof/>
          <w:color w:val="000000"/>
          <w:lang w:val="id-ID"/>
        </w:rPr>
        <w:fldChar w:fldCharType="begin" w:fldLock="1"/>
      </w:r>
      <w:r w:rsidRPr="006B7DA0">
        <w:rPr>
          <w:noProof/>
          <w:color w:val="000000"/>
          <w:lang w:val="id-ID"/>
        </w:rPr>
        <w:instrText>ADDIN CSL_CITATION {"citationItems":[{"id":"ITEM-1","itemData":{"DOI":"10.21107/rekayasa.v14i1.9110","ISSN":"0216-9495","abstract":"Leukemia is a type of blood cancer that occurs when the body overproduces abnormal white blood cells. Acute Lymphoblastic Leukemia (ALL) is a type of acute leukemia. ALL occurs when the spinal cord is excessively producing young lymphocytes, known as lymphoblasts. Leukemia is difficult to detect because it has the same symptoms as other diseases. One way to detect leukemia is to use a complete blood count test. Blood count test is done by calculating the population of red blood cells, white blood cells and platelets. The health condition of the body is indicated by the number of each blood cell. The small number of erythrocyte and abnormal cell shape is indicative of leukemia. How to identify leukemia still using a microscope. In this study the researchers made a way of identifying acute lymphoblastic leukemia cells by image processing, include cropping, segmentation, feature extraction and identification. The method used in image identification is Naïve Bayes Classifier (NBC). NBC is a classification method which applies simple probability calculations using Bayes theorem. The white blood cell image tested using this application will be evaluated with accurations. The greatest accuracy results from several test scenarios obtained 80% accuracy.","author":[{"dropping-particle":"","family":"Syidada","given":"Shofiya","non-dropping-particle":"","parse-names":false,"suffix":""},{"dropping-particle":"","family":"Hariyanto","given":"Bagus","non-dropping-particle":"","parse-names":false,"suffix":""}],"container-title":"Rekayasa","id":"ITEM-1","issue":"1","issued":{"date-parts":[["2021"]]},"page":"78-83","title":"Identifikasi Acute Lymphoblastic Leukemia pada Citra Mikroskopis Menggunakan Algoritma Naïve Bayes","type":"article-journal","volume":"14"},"uris":["http://www.mendeley.com/documents/?uuid=d213ae65-1974-4908-af77-afb4482dc5c8"]}],"mendeley":{"formattedCitation":"[36]","plainTextFormattedCitation":"[36]","previouslyFormattedCitation":"[36]"},"properties":{"noteIndex":0},"schema":"https://github.com/citation-style-language/schema/raw/master/csl-citation.json"}</w:instrText>
      </w:r>
      <w:r w:rsidRPr="006B7DA0">
        <w:rPr>
          <w:noProof/>
          <w:color w:val="000000"/>
          <w:lang w:val="id-ID"/>
        </w:rPr>
        <w:fldChar w:fldCharType="separate"/>
      </w:r>
      <w:r w:rsidRPr="006B7DA0">
        <w:rPr>
          <w:noProof/>
          <w:color w:val="000000"/>
          <w:lang w:val="id-ID"/>
        </w:rPr>
        <w:t>[36]</w:t>
      </w:r>
      <w:r w:rsidRPr="006B7DA0">
        <w:rPr>
          <w:noProof/>
          <w:color w:val="000000"/>
          <w:lang w:val="id-ID"/>
        </w:rPr>
        <w:fldChar w:fldCharType="end"/>
      </w:r>
      <w:r w:rsidRPr="006B7DA0">
        <w:rPr>
          <w:noProof/>
          <w:color w:val="000000"/>
          <w:lang w:val="id-ID"/>
        </w:rPr>
        <w:t xml:space="preserve">. </w:t>
      </w:r>
      <w:r w:rsidRPr="006B7DA0">
        <w:rPr>
          <w:noProof/>
          <w:lang w:val="id-ID"/>
        </w:rPr>
        <w:t>Data yang dipakai dalam penelitian ini diperoleh dari berbagai sumber di internet. Pendekatan yang digunakan dalam penelitian ini adalah Naive Bayes dengan menggunakan fitur-fitur yang dihasilkan dari perhitungan pada objek yang telah di-segmentasi. Penelitian ini mencakup tiga skenario pengujian, yaitu, skenario I (80% data training, 20% data testing) yang mencapai tingkat akurasi sebesar 70%, skenario II (70% data training, 30% data testing) dengan tingkat akurasi mencapai 77,78%, dan skenario III (60% data training, 40% data testing) yang mencapai tingkat akurasi sebesar 80%</w:t>
      </w:r>
      <w:r w:rsidRPr="006B7DA0">
        <w:rPr>
          <w:noProof/>
          <w:color w:val="000000"/>
          <w:lang w:val="id-ID"/>
        </w:rPr>
        <w:t>. </w:t>
      </w:r>
    </w:p>
    <w:p w14:paraId="0055F646" w14:textId="77777777" w:rsidR="002C6F9B" w:rsidRPr="006B7DA0" w:rsidRDefault="002C6F9B" w:rsidP="002C6F9B">
      <w:pPr>
        <w:pStyle w:val="NormalWeb"/>
        <w:spacing w:before="0" w:beforeAutospacing="0" w:after="0" w:afterAutospacing="0" w:line="360" w:lineRule="auto"/>
        <w:ind w:firstLine="720"/>
        <w:rPr>
          <w:noProof/>
          <w:color w:val="000000"/>
          <w:lang w:val="id-ID"/>
        </w:rPr>
      </w:pPr>
      <w:r w:rsidRPr="006B7DA0">
        <w:rPr>
          <w:noProof/>
          <w:color w:val="000000"/>
          <w:lang w:val="id-ID"/>
        </w:rPr>
        <w:t xml:space="preserve">Penelitian yang dilakukan oleh Syadia Nabilah Mohd Safuan dkk, 2020, “Investigation of white blood cell biomaker model for acute lymphoblastic leukemia detection based on convolutional neural network” </w:t>
      </w:r>
      <w:r w:rsidRPr="006B7DA0">
        <w:rPr>
          <w:noProof/>
          <w:color w:val="000000"/>
          <w:lang w:val="id-ID"/>
        </w:rPr>
        <w:fldChar w:fldCharType="begin" w:fldLock="1"/>
      </w:r>
      <w:r w:rsidRPr="006B7DA0">
        <w:rPr>
          <w:noProof/>
          <w:color w:val="000000"/>
          <w:lang w:val="id-ID"/>
        </w:rPr>
        <w:instrText>ADDIN CSL_CITATION {"citationItems":[{"id":"ITEM-1","itemData":{"DOI":"10.11591/eei.v9i2.1857","ISSN":"23029285","abstract":"Acute Lymphoblastic Leukemia (ALL) is a disease that is defined by uncontrollable growth of malignant and immature White Blood Cells (WBCs) which is called lymphoblast. Traditionally, lymphoblast analysis is done manually and highly dependent on the pathologist’s skill and experience which sometimes yields inaccurate result. For that reason, in this project an algorithm to automatically detect WBC and subsequently examine ALL disease using Convolutional Neural Network (CNN) is proposed. Several pretrained CNN models which are VGG, GoogleNet and Alexnet were analaysed to compare its performance for differentiating lymphoblast and non-lymphoblast cells from IDB database. The tuning is done by experimenting the convolution layer, pooling layer and fully connected layer. Technically, 70% of the images are used for training and another 30% for testing. From the experiments, it is found that the best pretrained models are VGG and GoogleNet compared to AlexNet by achieving 100% accuracy for training. As for testing, VGG obtained the highest performance which is 99.13% accuracy. Apart from that, VGG also proven to have better result based on the training graph which is more stable and contains less error compared to the other two models.","author":[{"dropping-particle":"","family":"Safuan","given":"Syadia Nabilah Mohd","non-dropping-particle":"","parse-names":false,"suffix":""},{"dropping-particle":"","family":"Tomari","given":"Mohd Razali Md","non-dropping-particle":"","parse-names":false,"suffix":""},{"dropping-particle":"","family":"Zakaria","given":"Wan Nurshazwani Wan","non-dropping-particle":"","parse-names":false,"suffix":""},{"dropping-particle":"","family":"Mohd","given":"Mohd Norzali Hj","non-dropping-particle":"","parse-names":false,"suffix":""},{"dropping-particle":"","family":"Suriani","given":"Nor Surayahani","non-dropping-particle":"","parse-names":false,"suffix":""}],"container-title":"Bulletin of Electrical Engineering and Informatics","id":"ITEM-1","issue":"2","issued":{"date-parts":[["2020"]]},"page":"611-618","title":"Investigation of white blood cell biomaker model for acute lymphoblastic leukemia detection based on convolutional neural network","type":"article-journal","volume":"9"},"uris":["http://www.mendeley.com/documents/?uuid=5e4165ea-10cb-4cb5-8d1a-b6b3a3ac68c0"]}],"mendeley":{"formattedCitation":"[22]","plainTextFormattedCitation":"[22]","previouslyFormattedCitation":"[22]"},"properties":{"noteIndex":0},"schema":"https://github.com/citation-style-language/schema/raw/master/csl-citation.json"}</w:instrText>
      </w:r>
      <w:r w:rsidRPr="006B7DA0">
        <w:rPr>
          <w:noProof/>
          <w:color w:val="000000"/>
          <w:lang w:val="id-ID"/>
        </w:rPr>
        <w:fldChar w:fldCharType="separate"/>
      </w:r>
      <w:r w:rsidRPr="006B7DA0">
        <w:rPr>
          <w:noProof/>
          <w:color w:val="000000"/>
          <w:lang w:val="id-ID"/>
        </w:rPr>
        <w:t>[22]</w:t>
      </w:r>
      <w:r w:rsidRPr="006B7DA0">
        <w:rPr>
          <w:noProof/>
          <w:color w:val="000000"/>
          <w:lang w:val="id-ID"/>
        </w:rPr>
        <w:fldChar w:fldCharType="end"/>
      </w:r>
      <w:r w:rsidRPr="006B7DA0">
        <w:rPr>
          <w:noProof/>
          <w:color w:val="000000"/>
          <w:lang w:val="id-ID"/>
        </w:rPr>
        <w:t>. Data citra yang digunakan pada penelitian ini diambil dari ALL_IDB yang terdiri dari citra sel darah yang sehat dan sel darah yang terkena ALL. Metode yang digunakan pada penelitian ini adalah CNN dengan 3 arsitektur berbeda, yaitu AlexNet, GooogleNet dan VGG, dengan nilai akurasi masing-masing, 97.16%, 91.45% dan 99.13%.</w:t>
      </w:r>
    </w:p>
    <w:p w14:paraId="7CD58550" w14:textId="77777777" w:rsidR="002C6F9B" w:rsidRPr="006B7DA0" w:rsidRDefault="002C6F9B" w:rsidP="002C6F9B">
      <w:pPr>
        <w:pStyle w:val="NormalWeb"/>
        <w:spacing w:before="0" w:beforeAutospacing="0" w:after="0" w:afterAutospacing="0" w:line="360" w:lineRule="auto"/>
        <w:ind w:firstLine="720"/>
        <w:rPr>
          <w:noProof/>
          <w:color w:val="000000"/>
          <w:lang w:val="id-ID"/>
        </w:rPr>
      </w:pPr>
      <w:r w:rsidRPr="006B7DA0">
        <w:rPr>
          <w:noProof/>
          <w:color w:val="000000"/>
          <w:lang w:val="id-ID"/>
        </w:rPr>
        <w:t>Penelitian yang dilakukan oleh Chungguang Bi, Suzhen Xu, Nan Hu, dkk, 2023, “Identification Method of Corn Leaf Disease Based on Mobilenetv3 Model”</w:t>
      </w:r>
      <w:r w:rsidRPr="006B7DA0">
        <w:rPr>
          <w:noProof/>
          <w:color w:val="000000"/>
          <w:lang w:val="id-ID"/>
        </w:rPr>
        <w:fldChar w:fldCharType="begin" w:fldLock="1"/>
      </w:r>
      <w:r w:rsidRPr="006B7DA0">
        <w:rPr>
          <w:noProof/>
          <w:color w:val="000000"/>
          <w:lang w:val="id-ID"/>
        </w:rPr>
        <w:instrText>ADDIN CSL_CITATION {"citationItems":[{"id":"ITEM-1","itemData":{"DOI":"10.3390/agronomy13020300","ISSN":"20734395","abstract":"Corn is one of the main food crops in China, and its area ranks in the top three in the world. However, the corn leaf disease has seriously affected the yield and quality of corn. To quickly and accurately identify corn leaf diseases, taking timely and effective treatment to reduce the loss of corn yield. We proposed identifying corn leaf diseases using the Mobilenetv3 (CD-Mobilenetv3) model. Based on the Mobilenetv3 model, we replaced the model’s cross-entropy loss function with a bias loss function to improve accuracy. Replaced the model’s squeeze and excitation (SE) module with the efficient channel attention (ECA) module to reduce parameters. Introduced the cross-layer connections between Mobile modules to utilize features synthetically. Then we Introduced the dilated convolutions in the model to increase the receptive field. We integrated a hybrid open-source corn leaf disease dataset (CLDD). The test results on CLDD showed the accuracy reached 98.23%, the precision reached 98.26%, the recall reached 98.26%, and the F1 score reached 98.26%. The test results are improved compared to the classic deep learning (DL) models ResNet50, ResNet101, ShuffleNet_x2, VGG16, SqueezeNet, InceptionNetv3, etc. The loss value was 0.0285, and the parameters were lower than most contrasting models. The experimental results verified the validity of the CD-Mobilenetv3 model in the identification of corn leaf diseases. It provides adequate technical support for the timely control of corn leaf diseases.","author":[{"dropping-particle":"","family":"Bi","given":"Chunguang","non-dropping-particle":"","parse-names":false,"suffix":""},{"dropping-particle":"","family":"Xu","given":"Suzhen","non-dropping-particle":"","parse-names":false,"suffix":""},{"dropping-particle":"","family":"Hu","given":"Nan","non-dropping-particle":"","parse-names":false,"suffix":""},{"dropping-particle":"","family":"Zhang","given":"Shuo","non-dropping-particle":"","parse-names":false,"suffix":""},{"dropping-particle":"","family":"Zhu","given":"Zhenyi","non-dropping-particle":"","parse-names":false,"suffix":""},{"dropping-particle":"","family":"Yu","given":"Helong","non-dropping-particle":"","parse-names":false,"suffix":""}],"container-title":"Agronomy","id":"ITEM-1","issue":"2","issued":{"date-parts":[["2023"]]},"page":"1-17","title":"Identification Method of Corn Leaf Disease Based on Improved Mobilenetv3 Model","type":"article-journal","volume":"13"},"uris":["http://www.mendeley.com/documents/?uuid=d7bffe09-6aa5-4c05-9c81-6521c2cc529b"]}],"mendeley":{"formattedCitation":"[37]","plainTextFormattedCitation":"[37]","previouslyFormattedCitation":"[37]"},"properties":{"noteIndex":0},"schema":"https://github.com/citation-style-language/schema/raw/master/csl-citation.json"}</w:instrText>
      </w:r>
      <w:r w:rsidRPr="006B7DA0">
        <w:rPr>
          <w:noProof/>
          <w:color w:val="000000"/>
          <w:lang w:val="id-ID"/>
        </w:rPr>
        <w:fldChar w:fldCharType="separate"/>
      </w:r>
      <w:r w:rsidRPr="006B7DA0">
        <w:rPr>
          <w:noProof/>
          <w:color w:val="000000"/>
          <w:lang w:val="id-ID"/>
        </w:rPr>
        <w:t>[37]</w:t>
      </w:r>
      <w:r w:rsidRPr="006B7DA0">
        <w:rPr>
          <w:noProof/>
          <w:color w:val="000000"/>
          <w:lang w:val="id-ID"/>
        </w:rPr>
        <w:fldChar w:fldCharType="end"/>
      </w:r>
      <w:r w:rsidRPr="006B7DA0">
        <w:rPr>
          <w:noProof/>
          <w:color w:val="000000"/>
          <w:lang w:val="id-ID"/>
        </w:rPr>
        <w:t>. Data daun jagung diambil dari CLDD yang didalamnya terdapat banyak dataset daun jagung seperti PlantVillage, PlantifyDr, PlantDoc, dll. Metode yang digunakan adalah VGG, VGG-16, AlexNet, ResNet-50, Mobilenet-V2, dan Mobilenet-V3 dengan akurasi masing – masing 95.70%, 95.33%, 99.35%, 99.32%, 95.84%, dan 98.23%.</w:t>
      </w:r>
    </w:p>
    <w:p w14:paraId="26683C83" w14:textId="77777777" w:rsidR="002C6F9B" w:rsidRPr="006B7DA0" w:rsidRDefault="002C6F9B" w:rsidP="002C6F9B">
      <w:pPr>
        <w:pStyle w:val="NormalWeb"/>
        <w:spacing w:before="0" w:beforeAutospacing="0" w:after="0" w:afterAutospacing="0" w:line="360" w:lineRule="auto"/>
        <w:ind w:firstLine="720"/>
        <w:rPr>
          <w:noProof/>
          <w:color w:val="000000"/>
          <w:lang w:val="id-ID"/>
        </w:rPr>
      </w:pPr>
    </w:p>
    <w:p w14:paraId="07E6256A" w14:textId="77777777" w:rsidR="002C6F9B" w:rsidRPr="006B7DA0" w:rsidRDefault="002C6F9B" w:rsidP="002C6F9B">
      <w:pPr>
        <w:pStyle w:val="Caption"/>
        <w:rPr>
          <w:noProof/>
          <w:lang w:val="id-ID"/>
        </w:rPr>
      </w:pPr>
      <w:bookmarkStart w:id="51" w:name="_Toc147262835"/>
      <w:r w:rsidRPr="006B7DA0">
        <w:rPr>
          <w:noProof/>
          <w:lang w:val="id-ID"/>
        </w:rPr>
        <w:t xml:space="preserve">Tabel </w:t>
      </w: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2</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Tabel \* ARABIC \s 1 </w:instrText>
      </w:r>
      <w:r w:rsidRPr="006B7DA0">
        <w:rPr>
          <w:noProof/>
          <w:lang w:val="id-ID"/>
        </w:rPr>
        <w:fldChar w:fldCharType="separate"/>
      </w:r>
      <w:r w:rsidRPr="006B7DA0">
        <w:rPr>
          <w:noProof/>
          <w:lang w:val="id-ID"/>
        </w:rPr>
        <w:t>1</w:t>
      </w:r>
      <w:r w:rsidRPr="006B7DA0">
        <w:rPr>
          <w:noProof/>
          <w:lang w:val="id-ID"/>
        </w:rPr>
        <w:fldChar w:fldCharType="end"/>
      </w:r>
      <w:r w:rsidRPr="006B7DA0">
        <w:rPr>
          <w:noProof/>
          <w:lang w:val="id-ID"/>
        </w:rPr>
        <w:t xml:space="preserve"> Tabel Penelitian Terkait</w:t>
      </w:r>
      <w:bookmarkEnd w:id="51"/>
    </w:p>
    <w:tbl>
      <w:tblPr>
        <w:tblStyle w:val="TableGrid"/>
        <w:tblW w:w="0" w:type="auto"/>
        <w:tblInd w:w="0" w:type="dxa"/>
        <w:tblLook w:val="04A0" w:firstRow="1" w:lastRow="0" w:firstColumn="1" w:lastColumn="0" w:noHBand="0" w:noVBand="1"/>
      </w:tblPr>
      <w:tblGrid>
        <w:gridCol w:w="1555"/>
        <w:gridCol w:w="2268"/>
        <w:gridCol w:w="2551"/>
        <w:gridCol w:w="2642"/>
      </w:tblGrid>
      <w:tr w:rsidR="002C6F9B" w:rsidRPr="006B7DA0" w14:paraId="5F6FF60E" w14:textId="77777777" w:rsidTr="002C6F9B">
        <w:tc>
          <w:tcPr>
            <w:tcW w:w="1555" w:type="dxa"/>
            <w:tcBorders>
              <w:top w:val="single" w:sz="4" w:space="0" w:color="auto"/>
              <w:left w:val="single" w:sz="4" w:space="0" w:color="auto"/>
              <w:bottom w:val="single" w:sz="4" w:space="0" w:color="auto"/>
              <w:right w:val="single" w:sz="4" w:space="0" w:color="auto"/>
            </w:tcBorders>
            <w:hideMark/>
          </w:tcPr>
          <w:p w14:paraId="23361359" w14:textId="77777777" w:rsidR="002C6F9B" w:rsidRPr="006B7DA0" w:rsidRDefault="002C6F9B">
            <w:pPr>
              <w:pStyle w:val="NormalWeb"/>
              <w:jc w:val="center"/>
              <w:rPr>
                <w:b/>
                <w:bCs/>
                <w:noProof/>
                <w:color w:val="000000"/>
                <w:shd w:val="clear" w:color="auto" w:fill="FFFFFF"/>
                <w:lang w:val="id-ID"/>
              </w:rPr>
            </w:pPr>
            <w:r w:rsidRPr="006B7DA0">
              <w:rPr>
                <w:b/>
                <w:bCs/>
                <w:noProof/>
                <w:color w:val="000000"/>
                <w:shd w:val="clear" w:color="auto" w:fill="FFFFFF"/>
                <w:lang w:val="id-ID"/>
              </w:rPr>
              <w:t>Penulis, tahun terbit</w:t>
            </w:r>
          </w:p>
        </w:tc>
        <w:tc>
          <w:tcPr>
            <w:tcW w:w="2268" w:type="dxa"/>
            <w:tcBorders>
              <w:top w:val="single" w:sz="4" w:space="0" w:color="auto"/>
              <w:left w:val="single" w:sz="4" w:space="0" w:color="auto"/>
              <w:bottom w:val="single" w:sz="4" w:space="0" w:color="auto"/>
              <w:right w:val="single" w:sz="4" w:space="0" w:color="auto"/>
            </w:tcBorders>
            <w:hideMark/>
          </w:tcPr>
          <w:p w14:paraId="6C910DE1" w14:textId="77777777" w:rsidR="002C6F9B" w:rsidRPr="006B7DA0" w:rsidRDefault="002C6F9B">
            <w:pPr>
              <w:pStyle w:val="NormalWeb"/>
              <w:jc w:val="center"/>
              <w:rPr>
                <w:b/>
                <w:bCs/>
                <w:noProof/>
                <w:color w:val="000000"/>
                <w:lang w:val="id-ID"/>
              </w:rPr>
            </w:pPr>
            <w:r w:rsidRPr="006B7DA0">
              <w:rPr>
                <w:b/>
                <w:bCs/>
                <w:noProof/>
                <w:color w:val="000000"/>
                <w:lang w:val="id-ID"/>
              </w:rPr>
              <w:t>Permasalahan</w:t>
            </w:r>
          </w:p>
        </w:tc>
        <w:tc>
          <w:tcPr>
            <w:tcW w:w="2551" w:type="dxa"/>
            <w:tcBorders>
              <w:top w:val="single" w:sz="4" w:space="0" w:color="auto"/>
              <w:left w:val="single" w:sz="4" w:space="0" w:color="auto"/>
              <w:bottom w:val="single" w:sz="4" w:space="0" w:color="auto"/>
              <w:right w:val="single" w:sz="4" w:space="0" w:color="auto"/>
            </w:tcBorders>
            <w:hideMark/>
          </w:tcPr>
          <w:p w14:paraId="13CE54B2" w14:textId="77777777" w:rsidR="002C6F9B" w:rsidRPr="006B7DA0" w:rsidRDefault="002C6F9B">
            <w:pPr>
              <w:jc w:val="center"/>
              <w:rPr>
                <w:rFonts w:cs="Times New Roman"/>
                <w:b/>
                <w:bCs/>
                <w:noProof/>
                <w:color w:val="000000"/>
                <w:szCs w:val="24"/>
                <w:lang w:val="id-ID"/>
              </w:rPr>
            </w:pPr>
            <w:r w:rsidRPr="006B7DA0">
              <w:rPr>
                <w:rFonts w:cs="Times New Roman"/>
                <w:b/>
                <w:bCs/>
                <w:noProof/>
                <w:color w:val="000000"/>
                <w:szCs w:val="24"/>
                <w:lang w:val="id-ID"/>
              </w:rPr>
              <w:t>Metode</w:t>
            </w:r>
          </w:p>
        </w:tc>
        <w:tc>
          <w:tcPr>
            <w:tcW w:w="2642" w:type="dxa"/>
            <w:tcBorders>
              <w:top w:val="single" w:sz="4" w:space="0" w:color="auto"/>
              <w:left w:val="single" w:sz="4" w:space="0" w:color="auto"/>
              <w:bottom w:val="single" w:sz="4" w:space="0" w:color="auto"/>
              <w:right w:val="single" w:sz="4" w:space="0" w:color="auto"/>
            </w:tcBorders>
            <w:hideMark/>
          </w:tcPr>
          <w:p w14:paraId="6D93F020" w14:textId="77777777" w:rsidR="002C6F9B" w:rsidRPr="006B7DA0" w:rsidRDefault="002C6F9B">
            <w:pPr>
              <w:jc w:val="center"/>
              <w:rPr>
                <w:rFonts w:cs="Times New Roman"/>
                <w:b/>
                <w:bCs/>
                <w:noProof/>
                <w:color w:val="000000"/>
                <w:szCs w:val="24"/>
                <w:lang w:val="id-ID"/>
              </w:rPr>
            </w:pPr>
            <w:r w:rsidRPr="006B7DA0">
              <w:rPr>
                <w:rFonts w:cs="Times New Roman"/>
                <w:b/>
                <w:bCs/>
                <w:noProof/>
                <w:color w:val="000000"/>
                <w:szCs w:val="24"/>
                <w:lang w:val="id-ID"/>
              </w:rPr>
              <w:t>Hasil</w:t>
            </w:r>
          </w:p>
        </w:tc>
      </w:tr>
      <w:tr w:rsidR="002C6F9B" w:rsidRPr="006B7DA0" w14:paraId="398F5737" w14:textId="77777777" w:rsidTr="002C6F9B">
        <w:tc>
          <w:tcPr>
            <w:tcW w:w="1555" w:type="dxa"/>
            <w:tcBorders>
              <w:top w:val="single" w:sz="4" w:space="0" w:color="auto"/>
              <w:left w:val="single" w:sz="4" w:space="0" w:color="auto"/>
              <w:bottom w:val="single" w:sz="4" w:space="0" w:color="auto"/>
              <w:right w:val="single" w:sz="4" w:space="0" w:color="auto"/>
            </w:tcBorders>
            <w:hideMark/>
          </w:tcPr>
          <w:p w14:paraId="653F6FCB" w14:textId="77777777" w:rsidR="002C6F9B" w:rsidRPr="006B7DA0" w:rsidRDefault="002C6F9B">
            <w:pPr>
              <w:pStyle w:val="NormalWeb"/>
              <w:jc w:val="center"/>
              <w:rPr>
                <w:noProof/>
                <w:color w:val="000000"/>
                <w:shd w:val="clear" w:color="auto" w:fill="FFFFFF"/>
                <w:lang w:val="id-ID"/>
              </w:rPr>
            </w:pPr>
            <w:r w:rsidRPr="006B7DA0">
              <w:rPr>
                <w:noProof/>
                <w:color w:val="000000"/>
                <w:shd w:val="clear" w:color="auto" w:fill="FFFFFF"/>
                <w:lang w:val="id-ID"/>
              </w:rPr>
              <w:t>Ghaderzadeh Mustafa dkk, 2021</w:t>
            </w:r>
          </w:p>
        </w:tc>
        <w:tc>
          <w:tcPr>
            <w:tcW w:w="2268" w:type="dxa"/>
            <w:tcBorders>
              <w:top w:val="single" w:sz="4" w:space="0" w:color="auto"/>
              <w:left w:val="single" w:sz="4" w:space="0" w:color="auto"/>
              <w:bottom w:val="single" w:sz="4" w:space="0" w:color="auto"/>
              <w:right w:val="single" w:sz="4" w:space="0" w:color="auto"/>
            </w:tcBorders>
            <w:hideMark/>
          </w:tcPr>
          <w:p w14:paraId="4DB0B07D" w14:textId="77777777" w:rsidR="002C6F9B" w:rsidRPr="006B7DA0" w:rsidRDefault="002C6F9B">
            <w:pPr>
              <w:pStyle w:val="NormalWeb"/>
              <w:jc w:val="center"/>
              <w:rPr>
                <w:noProof/>
                <w:lang w:val="id-ID"/>
              </w:rPr>
            </w:pPr>
            <w:r w:rsidRPr="006B7DA0">
              <w:rPr>
                <w:noProof/>
                <w:color w:val="000000"/>
                <w:lang w:val="id-ID"/>
              </w:rPr>
              <w:t>Klasifikasi sub-tipe citra leukemia limfoblastik akut</w:t>
            </w:r>
          </w:p>
        </w:tc>
        <w:tc>
          <w:tcPr>
            <w:tcW w:w="2551" w:type="dxa"/>
            <w:tcBorders>
              <w:top w:val="single" w:sz="4" w:space="0" w:color="auto"/>
              <w:left w:val="single" w:sz="4" w:space="0" w:color="auto"/>
              <w:bottom w:val="single" w:sz="4" w:space="0" w:color="auto"/>
              <w:right w:val="single" w:sz="4" w:space="0" w:color="auto"/>
            </w:tcBorders>
            <w:hideMark/>
          </w:tcPr>
          <w:p w14:paraId="0E6F7AEA" w14:textId="77777777" w:rsidR="002C6F9B" w:rsidRPr="006B7DA0" w:rsidRDefault="002C6F9B">
            <w:pPr>
              <w:jc w:val="center"/>
              <w:rPr>
                <w:rFonts w:cs="Times New Roman"/>
                <w:noProof/>
                <w:szCs w:val="24"/>
                <w:lang w:val="id-ID"/>
              </w:rPr>
            </w:pPr>
            <w:r w:rsidRPr="006B7DA0">
              <w:rPr>
                <w:rFonts w:cs="Times New Roman"/>
                <w:noProof/>
                <w:color w:val="000000"/>
                <w:szCs w:val="24"/>
                <w:lang w:val="id-ID"/>
              </w:rPr>
              <w:t xml:space="preserve">EfficientNet, MobileNetV3, VGG-19, Xception, InceptionV3, ResNet50V2, VGG-16, </w:t>
            </w:r>
            <w:r w:rsidRPr="006B7DA0">
              <w:rPr>
                <w:rFonts w:cs="Times New Roman"/>
                <w:noProof/>
                <w:color w:val="000000"/>
                <w:szCs w:val="24"/>
                <w:lang w:val="id-ID"/>
              </w:rPr>
              <w:lastRenderedPageBreak/>
              <w:t>NASNetLarge, InceptionResNetV2, and DenseNet201</w:t>
            </w:r>
          </w:p>
        </w:tc>
        <w:tc>
          <w:tcPr>
            <w:tcW w:w="2642" w:type="dxa"/>
            <w:tcBorders>
              <w:top w:val="single" w:sz="4" w:space="0" w:color="auto"/>
              <w:left w:val="single" w:sz="4" w:space="0" w:color="auto"/>
              <w:bottom w:val="single" w:sz="4" w:space="0" w:color="auto"/>
              <w:right w:val="single" w:sz="4" w:space="0" w:color="auto"/>
            </w:tcBorders>
            <w:hideMark/>
          </w:tcPr>
          <w:p w14:paraId="65CB0BC4" w14:textId="77777777" w:rsidR="002C6F9B" w:rsidRPr="006B7DA0" w:rsidRDefault="002C6F9B">
            <w:pPr>
              <w:jc w:val="center"/>
              <w:rPr>
                <w:rFonts w:cs="Times New Roman"/>
                <w:noProof/>
                <w:szCs w:val="24"/>
                <w:lang w:val="id-ID"/>
              </w:rPr>
            </w:pPr>
            <w:r w:rsidRPr="006B7DA0">
              <w:rPr>
                <w:rFonts w:cs="Times New Roman"/>
                <w:noProof/>
                <w:color w:val="000000"/>
                <w:szCs w:val="24"/>
                <w:lang w:val="id-ID"/>
              </w:rPr>
              <w:lastRenderedPageBreak/>
              <w:t xml:space="preserve">Model DenseNet201 mendapat nilai akurasi, 99.85%. sedangkan MobilenetV3 hanya </w:t>
            </w:r>
            <w:r w:rsidRPr="006B7DA0">
              <w:rPr>
                <w:rFonts w:cs="Times New Roman"/>
                <w:noProof/>
                <w:color w:val="000000"/>
                <w:szCs w:val="24"/>
                <w:lang w:val="id-ID"/>
              </w:rPr>
              <w:lastRenderedPageBreak/>
              <w:t>mendapat akurasi sebesar sebesar 50,15%</w:t>
            </w:r>
          </w:p>
        </w:tc>
      </w:tr>
      <w:tr w:rsidR="002C6F9B" w:rsidRPr="006B7DA0" w14:paraId="0BCA9173" w14:textId="77777777" w:rsidTr="002C6F9B">
        <w:tc>
          <w:tcPr>
            <w:tcW w:w="1555" w:type="dxa"/>
            <w:tcBorders>
              <w:top w:val="single" w:sz="4" w:space="0" w:color="auto"/>
              <w:left w:val="single" w:sz="4" w:space="0" w:color="auto"/>
              <w:bottom w:val="single" w:sz="4" w:space="0" w:color="auto"/>
              <w:right w:val="single" w:sz="4" w:space="0" w:color="auto"/>
            </w:tcBorders>
            <w:hideMark/>
          </w:tcPr>
          <w:p w14:paraId="4B1199DE" w14:textId="77777777" w:rsidR="002C6F9B" w:rsidRPr="006B7DA0" w:rsidRDefault="002C6F9B">
            <w:pPr>
              <w:pStyle w:val="NormalWeb"/>
              <w:jc w:val="center"/>
              <w:rPr>
                <w:noProof/>
                <w:lang w:val="id-ID"/>
              </w:rPr>
            </w:pPr>
            <w:r w:rsidRPr="006B7DA0">
              <w:rPr>
                <w:noProof/>
                <w:color w:val="000000"/>
                <w:shd w:val="clear" w:color="auto" w:fill="FFFFFF"/>
                <w:lang w:val="id-ID"/>
              </w:rPr>
              <w:t>Andrey Kartika Widhy Hapantenda dkk, 2018</w:t>
            </w:r>
          </w:p>
        </w:tc>
        <w:tc>
          <w:tcPr>
            <w:tcW w:w="2268" w:type="dxa"/>
            <w:tcBorders>
              <w:top w:val="single" w:sz="4" w:space="0" w:color="auto"/>
              <w:left w:val="single" w:sz="4" w:space="0" w:color="auto"/>
              <w:bottom w:val="single" w:sz="4" w:space="0" w:color="auto"/>
              <w:right w:val="single" w:sz="4" w:space="0" w:color="auto"/>
            </w:tcBorders>
            <w:hideMark/>
          </w:tcPr>
          <w:p w14:paraId="7D48BF06" w14:textId="77777777" w:rsidR="002C6F9B" w:rsidRPr="006B7DA0" w:rsidRDefault="002C6F9B">
            <w:pPr>
              <w:jc w:val="center"/>
              <w:rPr>
                <w:rFonts w:cs="Times New Roman"/>
                <w:noProof/>
                <w:szCs w:val="24"/>
                <w:lang w:val="id-ID"/>
              </w:rPr>
            </w:pPr>
            <w:r w:rsidRPr="006B7DA0">
              <w:rPr>
                <w:rFonts w:cs="Times New Roman"/>
                <w:noProof/>
                <w:color w:val="000000"/>
                <w:szCs w:val="24"/>
                <w:lang w:val="id-ID"/>
              </w:rPr>
              <w:t>Deteksi jumlah leukosit bersentuhan pada citra mikroskopis leukemia limfoblastik akut</w:t>
            </w:r>
          </w:p>
        </w:tc>
        <w:tc>
          <w:tcPr>
            <w:tcW w:w="2551" w:type="dxa"/>
            <w:tcBorders>
              <w:top w:val="single" w:sz="4" w:space="0" w:color="auto"/>
              <w:left w:val="single" w:sz="4" w:space="0" w:color="auto"/>
              <w:bottom w:val="single" w:sz="4" w:space="0" w:color="auto"/>
              <w:right w:val="single" w:sz="4" w:space="0" w:color="auto"/>
            </w:tcBorders>
          </w:tcPr>
          <w:p w14:paraId="6AD5402A" w14:textId="77777777" w:rsidR="002C6F9B" w:rsidRPr="006B7DA0" w:rsidRDefault="002C6F9B">
            <w:pPr>
              <w:pStyle w:val="NormalWeb"/>
              <w:jc w:val="center"/>
              <w:rPr>
                <w:noProof/>
                <w:lang w:val="id-ID"/>
              </w:rPr>
            </w:pPr>
            <w:r w:rsidRPr="006B7DA0">
              <w:rPr>
                <w:noProof/>
                <w:color w:val="000000"/>
                <w:lang w:val="id-ID"/>
              </w:rPr>
              <w:t>Multiple K-Means</w:t>
            </w:r>
          </w:p>
          <w:p w14:paraId="120B762F" w14:textId="77777777" w:rsidR="002C6F9B" w:rsidRPr="006B7DA0" w:rsidRDefault="002C6F9B">
            <w:pPr>
              <w:jc w:val="center"/>
              <w:rPr>
                <w:rFonts w:cs="Times New Roman"/>
                <w:noProof/>
                <w:szCs w:val="24"/>
                <w:lang w:val="id-ID"/>
              </w:rPr>
            </w:pPr>
          </w:p>
        </w:tc>
        <w:tc>
          <w:tcPr>
            <w:tcW w:w="2642" w:type="dxa"/>
            <w:tcBorders>
              <w:top w:val="single" w:sz="4" w:space="0" w:color="auto"/>
              <w:left w:val="single" w:sz="4" w:space="0" w:color="auto"/>
              <w:bottom w:val="single" w:sz="4" w:space="0" w:color="auto"/>
              <w:right w:val="single" w:sz="4" w:space="0" w:color="auto"/>
            </w:tcBorders>
            <w:hideMark/>
          </w:tcPr>
          <w:p w14:paraId="5CC1A457" w14:textId="77777777" w:rsidR="002C6F9B" w:rsidRPr="006B7DA0" w:rsidRDefault="002C6F9B">
            <w:pPr>
              <w:jc w:val="center"/>
              <w:rPr>
                <w:rFonts w:cs="Times New Roman"/>
                <w:noProof/>
                <w:szCs w:val="24"/>
                <w:lang w:val="id-ID"/>
              </w:rPr>
            </w:pPr>
            <w:r w:rsidRPr="006B7DA0">
              <w:rPr>
                <w:rFonts w:cs="Times New Roman"/>
                <w:noProof/>
                <w:color w:val="000000"/>
                <w:szCs w:val="24"/>
                <w:lang w:val="id-ID"/>
              </w:rPr>
              <w:t>Metode K-means mendapatkan nilai akurasi 100%.</w:t>
            </w:r>
          </w:p>
        </w:tc>
      </w:tr>
      <w:tr w:rsidR="002C6F9B" w:rsidRPr="006B7DA0" w14:paraId="0919A85D" w14:textId="77777777" w:rsidTr="002C6F9B">
        <w:tc>
          <w:tcPr>
            <w:tcW w:w="1555" w:type="dxa"/>
            <w:tcBorders>
              <w:top w:val="single" w:sz="4" w:space="0" w:color="auto"/>
              <w:left w:val="single" w:sz="4" w:space="0" w:color="auto"/>
              <w:bottom w:val="single" w:sz="4" w:space="0" w:color="auto"/>
              <w:right w:val="single" w:sz="4" w:space="0" w:color="auto"/>
            </w:tcBorders>
            <w:hideMark/>
          </w:tcPr>
          <w:p w14:paraId="753A9535" w14:textId="77777777" w:rsidR="002C6F9B" w:rsidRPr="006B7DA0" w:rsidRDefault="002C6F9B">
            <w:pPr>
              <w:jc w:val="center"/>
              <w:rPr>
                <w:rFonts w:cs="Times New Roman"/>
                <w:noProof/>
                <w:szCs w:val="24"/>
                <w:lang w:val="id-ID"/>
              </w:rPr>
            </w:pPr>
            <w:r w:rsidRPr="006B7DA0">
              <w:rPr>
                <w:rFonts w:cs="Times New Roman"/>
                <w:noProof/>
                <w:color w:val="000000"/>
                <w:szCs w:val="24"/>
                <w:shd w:val="clear" w:color="auto" w:fill="FFFFFF"/>
                <w:lang w:val="id-ID"/>
              </w:rPr>
              <w:t>Shofiya Shidada dkk, 2021</w:t>
            </w:r>
          </w:p>
        </w:tc>
        <w:tc>
          <w:tcPr>
            <w:tcW w:w="2268" w:type="dxa"/>
            <w:tcBorders>
              <w:top w:val="single" w:sz="4" w:space="0" w:color="auto"/>
              <w:left w:val="single" w:sz="4" w:space="0" w:color="auto"/>
              <w:bottom w:val="single" w:sz="4" w:space="0" w:color="auto"/>
              <w:right w:val="single" w:sz="4" w:space="0" w:color="auto"/>
            </w:tcBorders>
            <w:hideMark/>
          </w:tcPr>
          <w:p w14:paraId="637B0771" w14:textId="77777777" w:rsidR="002C6F9B" w:rsidRPr="006B7DA0" w:rsidRDefault="002C6F9B">
            <w:pPr>
              <w:jc w:val="center"/>
              <w:rPr>
                <w:rFonts w:cs="Times New Roman"/>
                <w:noProof/>
                <w:szCs w:val="24"/>
                <w:lang w:val="id-ID"/>
              </w:rPr>
            </w:pPr>
            <w:r w:rsidRPr="006B7DA0">
              <w:rPr>
                <w:rFonts w:cs="Times New Roman"/>
                <w:noProof/>
                <w:color w:val="000000"/>
                <w:szCs w:val="24"/>
                <w:lang w:val="id-ID"/>
              </w:rPr>
              <w:t>Identifikasi citra leukemia limfoblastik akut</w:t>
            </w:r>
          </w:p>
        </w:tc>
        <w:tc>
          <w:tcPr>
            <w:tcW w:w="2551" w:type="dxa"/>
            <w:tcBorders>
              <w:top w:val="single" w:sz="4" w:space="0" w:color="auto"/>
              <w:left w:val="single" w:sz="4" w:space="0" w:color="auto"/>
              <w:bottom w:val="single" w:sz="4" w:space="0" w:color="auto"/>
              <w:right w:val="single" w:sz="4" w:space="0" w:color="auto"/>
            </w:tcBorders>
          </w:tcPr>
          <w:p w14:paraId="01D95731" w14:textId="77777777" w:rsidR="002C6F9B" w:rsidRPr="006B7DA0" w:rsidRDefault="002C6F9B">
            <w:pPr>
              <w:pStyle w:val="NormalWeb"/>
              <w:jc w:val="center"/>
              <w:rPr>
                <w:noProof/>
                <w:lang w:val="id-ID"/>
              </w:rPr>
            </w:pPr>
            <w:r w:rsidRPr="006B7DA0">
              <w:rPr>
                <w:noProof/>
                <w:color w:val="000000"/>
                <w:lang w:val="id-ID"/>
              </w:rPr>
              <w:t>Metode naive bayes dengan menggunakan fitur-fitur yang diperoleh dari perhitungan pada objek yang sudah disegmentasi.</w:t>
            </w:r>
          </w:p>
          <w:p w14:paraId="09F29DD0" w14:textId="77777777" w:rsidR="002C6F9B" w:rsidRPr="006B7DA0" w:rsidRDefault="002C6F9B">
            <w:pPr>
              <w:jc w:val="center"/>
              <w:rPr>
                <w:rFonts w:cs="Times New Roman"/>
                <w:noProof/>
                <w:szCs w:val="24"/>
                <w:lang w:val="id-ID"/>
              </w:rPr>
            </w:pPr>
          </w:p>
        </w:tc>
        <w:tc>
          <w:tcPr>
            <w:tcW w:w="2642" w:type="dxa"/>
            <w:tcBorders>
              <w:top w:val="single" w:sz="4" w:space="0" w:color="auto"/>
              <w:left w:val="single" w:sz="4" w:space="0" w:color="auto"/>
              <w:bottom w:val="single" w:sz="4" w:space="0" w:color="auto"/>
              <w:right w:val="single" w:sz="4" w:space="0" w:color="auto"/>
            </w:tcBorders>
          </w:tcPr>
          <w:p w14:paraId="3B9CF215" w14:textId="77777777" w:rsidR="002C6F9B" w:rsidRPr="006B7DA0" w:rsidRDefault="002C6F9B">
            <w:pPr>
              <w:pStyle w:val="NormalWeb"/>
              <w:spacing w:before="0" w:beforeAutospacing="0" w:after="0" w:afterAutospacing="0"/>
              <w:jc w:val="center"/>
              <w:rPr>
                <w:noProof/>
                <w:lang w:val="id-ID"/>
              </w:rPr>
            </w:pPr>
            <w:r w:rsidRPr="006B7DA0">
              <w:rPr>
                <w:noProof/>
                <w:color w:val="000000"/>
                <w:lang w:val="id-ID"/>
              </w:rPr>
              <w:t>Skenario pengujian yang dilakukan menghasilkan nilai akurasi sebesar 80%.</w:t>
            </w:r>
          </w:p>
          <w:p w14:paraId="0EFFDEF9" w14:textId="77777777" w:rsidR="002C6F9B" w:rsidRPr="006B7DA0" w:rsidRDefault="002C6F9B">
            <w:pPr>
              <w:jc w:val="center"/>
              <w:rPr>
                <w:rFonts w:cs="Times New Roman"/>
                <w:noProof/>
                <w:szCs w:val="24"/>
                <w:lang w:val="id-ID"/>
              </w:rPr>
            </w:pPr>
          </w:p>
        </w:tc>
      </w:tr>
      <w:tr w:rsidR="002C6F9B" w:rsidRPr="006B7DA0" w14:paraId="1AB58F80" w14:textId="77777777" w:rsidTr="002C6F9B">
        <w:tc>
          <w:tcPr>
            <w:tcW w:w="1555" w:type="dxa"/>
            <w:tcBorders>
              <w:top w:val="single" w:sz="4" w:space="0" w:color="auto"/>
              <w:left w:val="single" w:sz="4" w:space="0" w:color="auto"/>
              <w:bottom w:val="single" w:sz="4" w:space="0" w:color="auto"/>
              <w:right w:val="single" w:sz="4" w:space="0" w:color="auto"/>
            </w:tcBorders>
            <w:hideMark/>
          </w:tcPr>
          <w:p w14:paraId="385CAA36" w14:textId="77777777" w:rsidR="002C6F9B" w:rsidRPr="006B7DA0" w:rsidRDefault="002C6F9B">
            <w:pPr>
              <w:jc w:val="center"/>
              <w:rPr>
                <w:rFonts w:cs="Times New Roman"/>
                <w:noProof/>
                <w:szCs w:val="24"/>
                <w:lang w:val="id-ID"/>
              </w:rPr>
            </w:pPr>
            <w:r w:rsidRPr="006B7DA0">
              <w:rPr>
                <w:rFonts w:cs="Times New Roman"/>
                <w:noProof/>
                <w:color w:val="000000"/>
                <w:szCs w:val="24"/>
                <w:shd w:val="clear" w:color="auto" w:fill="FFFFFF"/>
                <w:lang w:val="id-ID"/>
              </w:rPr>
              <w:t>Syadia Nabilah Mohd Safuan dkk, 2020</w:t>
            </w:r>
          </w:p>
        </w:tc>
        <w:tc>
          <w:tcPr>
            <w:tcW w:w="2268" w:type="dxa"/>
            <w:tcBorders>
              <w:top w:val="single" w:sz="4" w:space="0" w:color="auto"/>
              <w:left w:val="single" w:sz="4" w:space="0" w:color="auto"/>
              <w:bottom w:val="single" w:sz="4" w:space="0" w:color="auto"/>
              <w:right w:val="single" w:sz="4" w:space="0" w:color="auto"/>
            </w:tcBorders>
          </w:tcPr>
          <w:p w14:paraId="55FABCD2" w14:textId="77777777" w:rsidR="002C6F9B" w:rsidRPr="006B7DA0" w:rsidRDefault="002C6F9B">
            <w:pPr>
              <w:pStyle w:val="NormalWeb"/>
              <w:jc w:val="center"/>
              <w:rPr>
                <w:noProof/>
                <w:lang w:val="id-ID"/>
              </w:rPr>
            </w:pPr>
            <w:r w:rsidRPr="006B7DA0">
              <w:rPr>
                <w:noProof/>
                <w:color w:val="000000"/>
                <w:lang w:val="id-ID"/>
              </w:rPr>
              <w:t>Klasifikasi citra leukemia limfoblastik akut</w:t>
            </w:r>
          </w:p>
          <w:p w14:paraId="0F2AB103" w14:textId="77777777" w:rsidR="002C6F9B" w:rsidRPr="006B7DA0" w:rsidRDefault="002C6F9B">
            <w:pPr>
              <w:jc w:val="center"/>
              <w:rPr>
                <w:rFonts w:cs="Times New Roman"/>
                <w:noProof/>
                <w:szCs w:val="24"/>
                <w:lang w:val="id-ID"/>
              </w:rPr>
            </w:pPr>
          </w:p>
        </w:tc>
        <w:tc>
          <w:tcPr>
            <w:tcW w:w="2551" w:type="dxa"/>
            <w:tcBorders>
              <w:top w:val="single" w:sz="4" w:space="0" w:color="auto"/>
              <w:left w:val="single" w:sz="4" w:space="0" w:color="auto"/>
              <w:bottom w:val="single" w:sz="4" w:space="0" w:color="auto"/>
              <w:right w:val="single" w:sz="4" w:space="0" w:color="auto"/>
            </w:tcBorders>
            <w:hideMark/>
          </w:tcPr>
          <w:p w14:paraId="73D58911" w14:textId="77777777" w:rsidR="002C6F9B" w:rsidRPr="006B7DA0" w:rsidRDefault="002C6F9B">
            <w:pPr>
              <w:jc w:val="center"/>
              <w:rPr>
                <w:rFonts w:cs="Times New Roman"/>
                <w:noProof/>
                <w:szCs w:val="24"/>
                <w:lang w:val="id-ID"/>
              </w:rPr>
            </w:pPr>
            <w:r w:rsidRPr="006B7DA0">
              <w:rPr>
                <w:rFonts w:cs="Times New Roman"/>
                <w:noProof/>
                <w:color w:val="000000"/>
                <w:szCs w:val="24"/>
                <w:lang w:val="id-ID"/>
              </w:rPr>
              <w:t>Metode CNN dengan arsitektur AlexNet, GoogleNet dan VGG.</w:t>
            </w:r>
          </w:p>
        </w:tc>
        <w:tc>
          <w:tcPr>
            <w:tcW w:w="2642" w:type="dxa"/>
            <w:tcBorders>
              <w:top w:val="single" w:sz="4" w:space="0" w:color="auto"/>
              <w:left w:val="single" w:sz="4" w:space="0" w:color="auto"/>
              <w:bottom w:val="single" w:sz="4" w:space="0" w:color="auto"/>
              <w:right w:val="single" w:sz="4" w:space="0" w:color="auto"/>
            </w:tcBorders>
          </w:tcPr>
          <w:p w14:paraId="61F84E3B" w14:textId="77777777" w:rsidR="002C6F9B" w:rsidRPr="006B7DA0" w:rsidRDefault="002C6F9B">
            <w:pPr>
              <w:pStyle w:val="NormalWeb"/>
              <w:jc w:val="center"/>
              <w:rPr>
                <w:noProof/>
                <w:lang w:val="id-ID"/>
              </w:rPr>
            </w:pPr>
            <w:r w:rsidRPr="006B7DA0">
              <w:rPr>
                <w:noProof/>
                <w:color w:val="000000"/>
                <w:lang w:val="id-ID"/>
              </w:rPr>
              <w:t>Metode CNN dengan 3 arsitektur AlexNet, GooogleNet dan VGG, mendapatkan nilai akurasi masing - masing, 97.16%, 91.45% dan 99.13%.</w:t>
            </w:r>
          </w:p>
          <w:p w14:paraId="0DDE0D6C" w14:textId="77777777" w:rsidR="002C6F9B" w:rsidRPr="006B7DA0" w:rsidRDefault="002C6F9B">
            <w:pPr>
              <w:jc w:val="center"/>
              <w:rPr>
                <w:rFonts w:cs="Times New Roman"/>
                <w:noProof/>
                <w:szCs w:val="24"/>
                <w:lang w:val="id-ID"/>
              </w:rPr>
            </w:pPr>
          </w:p>
        </w:tc>
      </w:tr>
      <w:tr w:rsidR="002C6F9B" w:rsidRPr="006B7DA0" w14:paraId="686E2ABF" w14:textId="77777777" w:rsidTr="002C6F9B">
        <w:tc>
          <w:tcPr>
            <w:tcW w:w="1555" w:type="dxa"/>
            <w:tcBorders>
              <w:top w:val="single" w:sz="4" w:space="0" w:color="auto"/>
              <w:left w:val="single" w:sz="4" w:space="0" w:color="auto"/>
              <w:bottom w:val="single" w:sz="4" w:space="0" w:color="auto"/>
              <w:right w:val="single" w:sz="4" w:space="0" w:color="auto"/>
            </w:tcBorders>
            <w:hideMark/>
          </w:tcPr>
          <w:p w14:paraId="424EDBDF" w14:textId="77777777" w:rsidR="002C6F9B" w:rsidRPr="006B7DA0" w:rsidRDefault="002C6F9B">
            <w:pPr>
              <w:jc w:val="center"/>
              <w:rPr>
                <w:rFonts w:cs="Times New Roman"/>
                <w:noProof/>
                <w:color w:val="000000"/>
                <w:szCs w:val="24"/>
                <w:shd w:val="clear" w:color="auto" w:fill="FFFFFF"/>
                <w:lang w:val="id-ID"/>
              </w:rPr>
            </w:pPr>
            <w:r w:rsidRPr="006B7DA0">
              <w:rPr>
                <w:noProof/>
                <w:color w:val="000000"/>
                <w:lang w:val="id-ID"/>
              </w:rPr>
              <w:t>Chungguang Bi, Suzhen Xu, Nan Hu, dkk, 2023</w:t>
            </w:r>
          </w:p>
        </w:tc>
        <w:tc>
          <w:tcPr>
            <w:tcW w:w="2268" w:type="dxa"/>
            <w:tcBorders>
              <w:top w:val="single" w:sz="4" w:space="0" w:color="auto"/>
              <w:left w:val="single" w:sz="4" w:space="0" w:color="auto"/>
              <w:bottom w:val="single" w:sz="4" w:space="0" w:color="auto"/>
              <w:right w:val="single" w:sz="4" w:space="0" w:color="auto"/>
            </w:tcBorders>
            <w:hideMark/>
          </w:tcPr>
          <w:p w14:paraId="6655C098" w14:textId="77777777" w:rsidR="002C6F9B" w:rsidRPr="006B7DA0" w:rsidRDefault="002C6F9B">
            <w:pPr>
              <w:pStyle w:val="NormalWeb"/>
              <w:jc w:val="center"/>
              <w:rPr>
                <w:noProof/>
                <w:color w:val="000000"/>
                <w:lang w:val="id-ID"/>
              </w:rPr>
            </w:pPr>
            <w:r w:rsidRPr="006B7DA0">
              <w:rPr>
                <w:noProof/>
                <w:color w:val="000000"/>
                <w:lang w:val="id-ID"/>
              </w:rPr>
              <w:t xml:space="preserve">Klasifikasi citra daun jagung </w:t>
            </w:r>
          </w:p>
        </w:tc>
        <w:tc>
          <w:tcPr>
            <w:tcW w:w="2551" w:type="dxa"/>
            <w:tcBorders>
              <w:top w:val="single" w:sz="4" w:space="0" w:color="auto"/>
              <w:left w:val="single" w:sz="4" w:space="0" w:color="auto"/>
              <w:bottom w:val="single" w:sz="4" w:space="0" w:color="auto"/>
              <w:right w:val="single" w:sz="4" w:space="0" w:color="auto"/>
            </w:tcBorders>
            <w:hideMark/>
          </w:tcPr>
          <w:p w14:paraId="02CA651C" w14:textId="77777777" w:rsidR="002C6F9B" w:rsidRPr="006B7DA0" w:rsidRDefault="002C6F9B">
            <w:pPr>
              <w:jc w:val="center"/>
              <w:rPr>
                <w:rFonts w:cs="Times New Roman"/>
                <w:noProof/>
                <w:color w:val="000000"/>
                <w:szCs w:val="24"/>
                <w:lang w:val="id-ID"/>
              </w:rPr>
            </w:pPr>
            <w:r w:rsidRPr="006B7DA0">
              <w:rPr>
                <w:noProof/>
                <w:color w:val="000000"/>
                <w:lang w:val="id-ID"/>
              </w:rPr>
              <w:t>VGG, VGG-16, AlexNet, ResNet-50, Mobilenet-V2, dan Mobilenet-V3</w:t>
            </w:r>
          </w:p>
        </w:tc>
        <w:tc>
          <w:tcPr>
            <w:tcW w:w="2642" w:type="dxa"/>
            <w:tcBorders>
              <w:top w:val="single" w:sz="4" w:space="0" w:color="auto"/>
              <w:left w:val="single" w:sz="4" w:space="0" w:color="auto"/>
              <w:bottom w:val="single" w:sz="4" w:space="0" w:color="auto"/>
              <w:right w:val="single" w:sz="4" w:space="0" w:color="auto"/>
            </w:tcBorders>
            <w:hideMark/>
          </w:tcPr>
          <w:p w14:paraId="29958724" w14:textId="77777777" w:rsidR="002C6F9B" w:rsidRPr="006B7DA0" w:rsidRDefault="002C6F9B">
            <w:pPr>
              <w:pStyle w:val="NormalWeb"/>
              <w:jc w:val="center"/>
              <w:rPr>
                <w:noProof/>
                <w:color w:val="000000"/>
                <w:lang w:val="id-ID"/>
              </w:rPr>
            </w:pPr>
            <w:r w:rsidRPr="006B7DA0">
              <w:rPr>
                <w:noProof/>
                <w:color w:val="000000"/>
                <w:lang w:val="id-ID"/>
              </w:rPr>
              <w:t>Metode VGG, VGG-16, AlexNet, ResNet-50, Mobilenet-V2, dan Mobilenet-V3 dengan akurasi masing – masing 95.70%, 95.33%, 99.35%, 99.32%, 95.84%, dan 98.23%.</w:t>
            </w:r>
          </w:p>
        </w:tc>
      </w:tr>
    </w:tbl>
    <w:p w14:paraId="656ADAD8" w14:textId="77777777" w:rsidR="002C6F9B" w:rsidRPr="006B7DA0" w:rsidRDefault="002C6F9B" w:rsidP="002C6F9B">
      <w:pPr>
        <w:rPr>
          <w:b/>
          <w:noProof/>
          <w:lang w:val="id-ID" w:eastAsia="en-ID"/>
        </w:rPr>
      </w:pPr>
      <w:r w:rsidRPr="006B7DA0">
        <w:rPr>
          <w:b/>
          <w:noProof/>
          <w:lang w:val="id-ID" w:eastAsia="en-ID"/>
        </w:rPr>
        <w:br w:type="page"/>
      </w:r>
    </w:p>
    <w:p w14:paraId="4F5A7B2B" w14:textId="77777777" w:rsidR="002C6F9B" w:rsidRPr="006B7DA0" w:rsidRDefault="002C6F9B" w:rsidP="002C6F9B">
      <w:pPr>
        <w:pStyle w:val="Heading1"/>
        <w:numPr>
          <w:ilvl w:val="0"/>
          <w:numId w:val="2"/>
        </w:numPr>
        <w:jc w:val="center"/>
        <w:rPr>
          <w:noProof/>
          <w:lang w:val="id-ID"/>
        </w:rPr>
      </w:pPr>
      <w:bookmarkStart w:id="52" w:name="_Toc147756970"/>
      <w:bookmarkEnd w:id="52"/>
    </w:p>
    <w:p w14:paraId="5D33ED45" w14:textId="77777777" w:rsidR="002C6F9B" w:rsidRPr="006B7DA0" w:rsidRDefault="002C6F9B" w:rsidP="002C6F9B">
      <w:pPr>
        <w:jc w:val="center"/>
        <w:rPr>
          <w:b/>
          <w:bCs/>
          <w:noProof/>
          <w:lang w:val="id-ID" w:eastAsia="en-ID"/>
        </w:rPr>
      </w:pPr>
      <w:r w:rsidRPr="006B7DA0">
        <w:rPr>
          <w:rFonts w:eastAsia="Times New Roman"/>
          <w:b/>
          <w:bCs/>
          <w:noProof/>
          <w:lang w:val="id-ID" w:eastAsia="en-ID"/>
        </w:rPr>
        <w:t>METODOLOGI PENELITIAN</w:t>
      </w:r>
    </w:p>
    <w:p w14:paraId="2C22694D" w14:textId="77777777" w:rsidR="002C6F9B" w:rsidRPr="006B7DA0" w:rsidRDefault="002C6F9B" w:rsidP="002C6F9B">
      <w:pPr>
        <w:rPr>
          <w:noProof/>
          <w:lang w:val="id-ID" w:eastAsia="en-ID"/>
        </w:rPr>
      </w:pPr>
    </w:p>
    <w:p w14:paraId="3F2E84C4" w14:textId="77777777" w:rsidR="002C6F9B" w:rsidRPr="006B7DA0" w:rsidRDefault="002C6F9B" w:rsidP="002C6F9B">
      <w:pPr>
        <w:pStyle w:val="Heading2"/>
        <w:rPr>
          <w:rFonts w:eastAsiaTheme="minorHAnsi" w:cstheme="minorBidi"/>
          <w:noProof/>
          <w:szCs w:val="22"/>
          <w:lang w:val="id-ID" w:eastAsia="en-ID"/>
        </w:rPr>
      </w:pPr>
      <w:bookmarkStart w:id="53" w:name="_Toc147756971"/>
      <w:r w:rsidRPr="006B7DA0">
        <w:rPr>
          <w:rFonts w:eastAsia="Times New Roman"/>
          <w:noProof/>
          <w:lang w:val="id-ID" w:eastAsia="en-ID"/>
        </w:rPr>
        <w:t>3.1 Arsitektur Sistem</w:t>
      </w:r>
      <w:bookmarkEnd w:id="53"/>
    </w:p>
    <w:p w14:paraId="76A82C37" w14:textId="23A6CE69" w:rsidR="002C6F9B" w:rsidRPr="006B7DA0" w:rsidRDefault="002C6F9B" w:rsidP="002C6F9B">
      <w:pPr>
        <w:spacing w:after="0"/>
        <w:jc w:val="center"/>
        <w:rPr>
          <w:rFonts w:eastAsia="Times New Roman" w:cs="Times New Roman"/>
          <w:noProof/>
          <w:szCs w:val="24"/>
          <w:lang w:val="id-ID" w:eastAsia="en-ID"/>
        </w:rPr>
      </w:pPr>
      <w:r w:rsidRPr="006B7DA0">
        <w:rPr>
          <w:rFonts w:eastAsia="Times New Roman" w:cs="Times New Roman"/>
          <w:noProof/>
          <w:szCs w:val="24"/>
          <w:lang w:val="id-ID" w:eastAsia="en-ID"/>
        </w:rPr>
        <w:br/>
      </w:r>
      <w:r w:rsidRPr="006B7DA0">
        <w:rPr>
          <w:rFonts w:eastAsia="Times New Roman" w:cs="Times New Roman"/>
          <w:noProof/>
          <w:szCs w:val="24"/>
          <w:lang w:val="id-ID" w:eastAsia="en-ID"/>
        </w:rPr>
        <w:drawing>
          <wp:inline distT="0" distB="0" distL="0" distR="0" wp14:anchorId="1C1BF364" wp14:editId="685F1B4A">
            <wp:extent cx="5724525" cy="39528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1">
                      <a:extLst>
                        <a:ext uri="{28A0092B-C50C-407E-A947-70E740481C1C}">
                          <a14:useLocalDpi xmlns:a14="http://schemas.microsoft.com/office/drawing/2010/main" val="0"/>
                        </a:ext>
                      </a:extLst>
                    </a:blip>
                    <a:srcRect t="2811"/>
                    <a:stretch>
                      <a:fillRect/>
                    </a:stretch>
                  </pic:blipFill>
                  <pic:spPr bwMode="auto">
                    <a:xfrm>
                      <a:off x="0" y="0"/>
                      <a:ext cx="5724525" cy="3952875"/>
                    </a:xfrm>
                    <a:prstGeom prst="rect">
                      <a:avLst/>
                    </a:prstGeom>
                    <a:noFill/>
                    <a:ln>
                      <a:noFill/>
                    </a:ln>
                  </pic:spPr>
                </pic:pic>
              </a:graphicData>
            </a:graphic>
          </wp:inline>
        </w:drawing>
      </w:r>
    </w:p>
    <w:p w14:paraId="2CB53218" w14:textId="77777777" w:rsidR="002C6F9B" w:rsidRPr="006B7DA0" w:rsidRDefault="002C6F9B" w:rsidP="002C6F9B">
      <w:pPr>
        <w:pStyle w:val="Caption"/>
        <w:rPr>
          <w:rFonts w:eastAsia="Times New Roman" w:cs="Times New Roman"/>
          <w:noProof/>
          <w:szCs w:val="24"/>
          <w:lang w:val="id-ID" w:eastAsia="en-ID"/>
        </w:rPr>
      </w:pPr>
      <w:bookmarkStart w:id="54" w:name="_Toc147262766"/>
      <w:r w:rsidRPr="006B7DA0">
        <w:rPr>
          <w:noProof/>
          <w:lang w:val="id-ID"/>
        </w:rPr>
        <w:t xml:space="preserve">Gambar </w:t>
      </w: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3</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Gambar \* ARABIC \s 1 </w:instrText>
      </w:r>
      <w:r w:rsidRPr="006B7DA0">
        <w:rPr>
          <w:noProof/>
          <w:lang w:val="id-ID"/>
        </w:rPr>
        <w:fldChar w:fldCharType="separate"/>
      </w:r>
      <w:r w:rsidRPr="006B7DA0">
        <w:rPr>
          <w:noProof/>
          <w:lang w:val="id-ID"/>
        </w:rPr>
        <w:t>1</w:t>
      </w:r>
      <w:r w:rsidRPr="006B7DA0">
        <w:rPr>
          <w:noProof/>
          <w:lang w:val="id-ID"/>
        </w:rPr>
        <w:fldChar w:fldCharType="end"/>
      </w:r>
      <w:r w:rsidRPr="006B7DA0">
        <w:rPr>
          <w:noProof/>
          <w:lang w:val="id-ID"/>
        </w:rPr>
        <w:t xml:space="preserve"> Arsitektur Program</w:t>
      </w:r>
      <w:bookmarkEnd w:id="54"/>
    </w:p>
    <w:p w14:paraId="3E4F7CCA" w14:textId="77777777" w:rsidR="002C6F9B" w:rsidRPr="006B7DA0" w:rsidRDefault="002C6F9B" w:rsidP="002C6F9B">
      <w:pPr>
        <w:spacing w:after="0"/>
        <w:textAlignment w:val="baseline"/>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 xml:space="preserve">Dataset citra </w:t>
      </w:r>
      <w:r w:rsidRPr="006B7DA0">
        <w:rPr>
          <w:rFonts w:eastAsia="Times New Roman" w:cs="Times New Roman"/>
          <w:i/>
          <w:iCs/>
          <w:noProof/>
          <w:color w:val="000000"/>
          <w:szCs w:val="24"/>
          <w:lang w:val="id-ID" w:eastAsia="en-ID"/>
        </w:rPr>
        <w:t>Peripheral Blood Smear</w:t>
      </w:r>
      <w:r w:rsidRPr="006B7DA0">
        <w:rPr>
          <w:rFonts w:eastAsia="Times New Roman" w:cs="Times New Roman"/>
          <w:noProof/>
          <w:color w:val="000000"/>
          <w:szCs w:val="24"/>
          <w:lang w:val="id-ID" w:eastAsia="en-ID"/>
        </w:rPr>
        <w:t xml:space="preserve"> (PBS) akan </w:t>
      </w:r>
      <w:r w:rsidRPr="006B7DA0">
        <w:rPr>
          <w:noProof/>
          <w:lang w:val="id-ID"/>
        </w:rPr>
        <w:t>mengalami tahap preprocessing terlebih dahulu, dengan tujuan melakukan normalisasi pada citra</w:t>
      </w:r>
      <w:r w:rsidRPr="006B7DA0">
        <w:rPr>
          <w:rFonts w:eastAsia="Times New Roman" w:cs="Times New Roman"/>
          <w:noProof/>
          <w:color w:val="000000"/>
          <w:szCs w:val="24"/>
          <w:lang w:val="id-ID" w:eastAsia="en-ID"/>
        </w:rPr>
        <w:t xml:space="preserve">. Kemudian dataset tersebut akan di proses menggunakan Teknik HSV Coloring yang akan merubah warna objek agar mempermudah pemrosesan data nanti. Dataset yang sudah melalui preprocessing kemudian akan di-augmentasi sebelum melakukan </w:t>
      </w:r>
      <w:r w:rsidRPr="006B7DA0">
        <w:rPr>
          <w:rFonts w:eastAsia="Times New Roman" w:cs="Times New Roman"/>
          <w:i/>
          <w:iCs/>
          <w:noProof/>
          <w:color w:val="000000"/>
          <w:szCs w:val="24"/>
          <w:lang w:val="id-ID" w:eastAsia="en-ID"/>
        </w:rPr>
        <w:t xml:space="preserve">Training Data </w:t>
      </w:r>
      <w:r w:rsidRPr="006B7DA0">
        <w:rPr>
          <w:rFonts w:eastAsia="Times New Roman" w:cs="Times New Roman"/>
          <w:noProof/>
          <w:color w:val="000000"/>
          <w:szCs w:val="24"/>
          <w:lang w:val="id-ID" w:eastAsia="en-ID"/>
        </w:rPr>
        <w:t xml:space="preserve">untuk mengatasi </w:t>
      </w:r>
      <w:r w:rsidRPr="006B7DA0">
        <w:rPr>
          <w:rFonts w:eastAsia="Times New Roman" w:cs="Times New Roman"/>
          <w:i/>
          <w:iCs/>
          <w:noProof/>
          <w:color w:val="000000"/>
          <w:szCs w:val="24"/>
          <w:lang w:val="id-ID" w:eastAsia="en-ID"/>
        </w:rPr>
        <w:t>imbalance data</w:t>
      </w:r>
      <w:r w:rsidRPr="006B7DA0">
        <w:rPr>
          <w:rFonts w:eastAsia="Times New Roman" w:cs="Times New Roman"/>
          <w:noProof/>
          <w:color w:val="000000"/>
          <w:szCs w:val="24"/>
          <w:lang w:val="id-ID" w:eastAsia="en-ID"/>
        </w:rPr>
        <w:t>. Data yang telah di-augmentasi akan dilatih menggunakan CNN model Mobilenet - V3 yang nantinya akan menghasilkan hasil klasifikasi dari citra. Hasil klasifikasi tersebut terdiri dari 4 kelas dan akan diketahui juga tingkat akurasinya.</w:t>
      </w:r>
    </w:p>
    <w:p w14:paraId="0A732275" w14:textId="77777777" w:rsidR="002C6F9B" w:rsidRPr="006B7DA0" w:rsidRDefault="002C6F9B" w:rsidP="002C6F9B">
      <w:pPr>
        <w:spacing w:after="0"/>
        <w:rPr>
          <w:rFonts w:eastAsia="Times New Roman" w:cs="Times New Roman"/>
          <w:noProof/>
          <w:szCs w:val="24"/>
          <w:lang w:val="id-ID" w:eastAsia="en-ID"/>
        </w:rPr>
      </w:pPr>
    </w:p>
    <w:p w14:paraId="7DFDAA82" w14:textId="77777777" w:rsidR="002C6F9B" w:rsidRPr="006B7DA0" w:rsidRDefault="002C6F9B" w:rsidP="002C6F9B">
      <w:pPr>
        <w:pStyle w:val="Heading2"/>
        <w:rPr>
          <w:rFonts w:eastAsia="Times New Roman"/>
          <w:noProof/>
          <w:lang w:val="id-ID" w:eastAsia="en-ID"/>
        </w:rPr>
      </w:pPr>
      <w:bookmarkStart w:id="55" w:name="_Toc147756972"/>
      <w:r w:rsidRPr="006B7DA0">
        <w:rPr>
          <w:rFonts w:eastAsia="Times New Roman"/>
          <w:noProof/>
          <w:lang w:val="id-ID" w:eastAsia="en-ID"/>
        </w:rPr>
        <w:lastRenderedPageBreak/>
        <w:t>3.2 Dataset</w:t>
      </w:r>
      <w:bookmarkEnd w:id="55"/>
    </w:p>
    <w:p w14:paraId="07832C6D" w14:textId="77777777" w:rsidR="002C6F9B" w:rsidRPr="006B7DA0" w:rsidRDefault="002C6F9B" w:rsidP="002C6F9B">
      <w:pPr>
        <w:spacing w:after="0"/>
        <w:ind w:firstLine="720"/>
        <w:rPr>
          <w:rFonts w:eastAsia="Times New Roman" w:cs="Times New Roman"/>
          <w:noProof/>
          <w:color w:val="000000"/>
          <w:szCs w:val="24"/>
          <w:lang w:val="id-ID" w:eastAsia="en-ID"/>
        </w:rPr>
      </w:pPr>
      <w:r w:rsidRPr="006B7DA0">
        <w:rPr>
          <w:noProof/>
          <w:lang w:val="id-ID"/>
        </w:rPr>
        <w:t xml:space="preserve">Dataset yang akan digunakan berasal dari dataset citra Peripheral Blood Smear (PBS) yang disusun oleh tim peneliti dari Laboratorium sumsum tulang Rumah Sakit Taleqani di Teheran, Iran </w:t>
      </w:r>
      <w:r w:rsidRPr="006B7DA0">
        <w:rPr>
          <w:rFonts w:eastAsia="Times New Roman" w:cs="Times New Roman"/>
          <w:noProof/>
          <w:color w:val="000000"/>
          <w:szCs w:val="24"/>
          <w:lang w:val="id-ID" w:eastAsia="en-ID"/>
        </w:rPr>
        <w:fldChar w:fldCharType="begin" w:fldLock="1"/>
      </w:r>
      <w:r w:rsidRPr="006B7DA0">
        <w:rPr>
          <w:rFonts w:eastAsia="Times New Roman" w:cs="Times New Roman"/>
          <w:noProof/>
          <w:color w:val="000000"/>
          <w:szCs w:val="24"/>
          <w:lang w:val="id-ID" w:eastAsia="en-ID"/>
        </w:rPr>
        <w:instrText>ADDIN CSL_CITATION {"citationItems":[{"id":"ITEM-1","itemData":{"DOI":"10.1002/int.22753","ISSN":"1098111X","abstract":"The definitive diagnosis of acute lymphoblastic leukemia (ALL), as a highly prevalent cancer, requires invasive, expensive, and time-consuming diagnostic tests. ALL diagnosis using peripheral blood smear (PBS) images plays a vital role in the initial screening of cancer from non-cancer cases. The examination of these PBS images by laboratory users is riddled with problems such as diagnostic error because the nonspecific nature of ALL signs and symptoms often leads to misdiagnosis. Herein, a model based on deep convolutional neural networks (CNNs) is proposed to detect ALL from hematogone cases and then determine ALL subtypes. In this paper, we build a publicly available ALL data set, comprised 3562 PBS images from 89 patients suspected of ALL, including 25 healthy individuals with a benign diagnosis (hematogone) and 64 patients with a definitive diagnosis of ALL subtypes. After color thresholding-based segmentation in the HSV color space by designing a two-channel network, 10 well-known CNN architectures (EfficientNet, MobileNetV3, VGG-19, Xception, InceptionV3, ResNet50V2, VGG-16, NASNetLarge, InceptionResNetV2, and DenseNet201) were employed for feature extraction of different data classes. Of these 10 models, DenseNet201 achieved the best performance in diagnosis and classification. Finally, a model was developed and proposed based on this state-of-the-art technology. This deep learning-based model attained an accuracy, sensitivity, and specificity of 99.85, 99.52, and 99.89%, respectively. The proposed method may help to distinguish ALL from benign cases. This model is also able to assist hematologists and laboratory personnel in diagnosing ALL subtypes and thus determining the treatment protocol associated with these subtypes. The proposed data set is available at https://www.kaggle.com/mehradaria/leukemia and the implementation (source code) of proposed method is made publicly available at https://github.com/MehradAria/ALL-Subtype-Classification.","author":[{"dropping-particle":"","family":"Ghaderzadeh","given":"Mustafa","non-dropping-particle":"","parse-names":false,"suffix":""},{"dropping-particle":"","family":"Aria","given":"Mehrad","non-dropping-particle":"","parse-names":false,"suffix":""},{"dropping-particle":"","family":"Hosseini","given":"Azamossadat","non-dropping-particle":"","parse-names":false,"suffix":""},{"dropping-particle":"","family":"Asadi","given":"Farkhondeh","non-dropping-particle":"","parse-names":false,"suffix":""},{"dropping-particle":"","family":"Bashash","given":"Davood","non-dropping-particle":"","parse-names":false,"suffix":""},{"dropping-particle":"","family":"Abolghasemi","given":"Hassan","non-dropping-particle":"","parse-names":false,"suffix":""}],"container-title":"International Journal of Intelligent Systems","id":"ITEM-1","issue":"8","issued":{"date-parts":[["2022"]]},"page":"5113-5133","title":"A fast and efficient CNN model for B-ALL diagnosis and its subtypes classification using peripheral blood smear images","type":"article-journal","volume":"37"},"uris":["http://www.mendeley.com/documents/?uuid=f920fe0b-0acd-4475-bea3-3a1494d16432"]}],"mendeley":{"formattedCitation":"[7]","plainTextFormattedCitation":"[7]","previouslyFormattedCitation":"[7]"},"properties":{"noteIndex":0},"schema":"https://github.com/citation-style-language/schema/raw/master/csl-citation.json"}</w:instrText>
      </w:r>
      <w:r w:rsidRPr="006B7DA0">
        <w:rPr>
          <w:rFonts w:eastAsia="Times New Roman" w:cs="Times New Roman"/>
          <w:noProof/>
          <w:color w:val="000000"/>
          <w:szCs w:val="24"/>
          <w:lang w:val="id-ID" w:eastAsia="en-ID"/>
        </w:rPr>
        <w:fldChar w:fldCharType="separate"/>
      </w:r>
      <w:r w:rsidRPr="006B7DA0">
        <w:rPr>
          <w:rFonts w:eastAsia="Times New Roman" w:cs="Times New Roman"/>
          <w:noProof/>
          <w:color w:val="000000"/>
          <w:szCs w:val="24"/>
          <w:lang w:val="id-ID" w:eastAsia="en-ID"/>
        </w:rPr>
        <w:t>[7]</w:t>
      </w:r>
      <w:r w:rsidRPr="006B7DA0">
        <w:rPr>
          <w:rFonts w:eastAsia="Times New Roman" w:cs="Times New Roman"/>
          <w:noProof/>
          <w:color w:val="000000"/>
          <w:szCs w:val="24"/>
          <w:lang w:val="id-ID" w:eastAsia="en-ID"/>
        </w:rPr>
        <w:fldChar w:fldCharType="end"/>
      </w:r>
      <w:r w:rsidRPr="006B7DA0">
        <w:rPr>
          <w:rFonts w:eastAsia="Times New Roman" w:cs="Times New Roman"/>
          <w:noProof/>
          <w:color w:val="000000"/>
          <w:szCs w:val="24"/>
          <w:lang w:val="id-ID" w:eastAsia="en-ID"/>
        </w:rPr>
        <w:t>. Data yang digunakan pada penelitian ini berbentuk citra dari sel Leukimia Limfoblastik Akut (ALL) dengan ekstensi file berbentuk “.png”dengan total data sebanyak 3256 data. Data tersebut dibagi menjadi 4 kelas yaitu : benign, early, pre dan pro dengan jumlah citra setiap kelas berturut-turut 504, 985, 963, 804.</w:t>
      </w:r>
    </w:p>
    <w:p w14:paraId="4E4BF3FD" w14:textId="77777777" w:rsidR="002C6F9B" w:rsidRPr="006B7DA0" w:rsidRDefault="002C6F9B" w:rsidP="002C6F9B">
      <w:pPr>
        <w:pStyle w:val="Caption"/>
        <w:rPr>
          <w:rFonts w:eastAsia="Times New Roman" w:cs="Times New Roman"/>
          <w:noProof/>
          <w:color w:val="000000"/>
          <w:szCs w:val="24"/>
          <w:lang w:val="id-ID" w:eastAsia="en-ID"/>
        </w:rPr>
      </w:pPr>
      <w:bookmarkStart w:id="56" w:name="_Toc147262836"/>
      <w:r w:rsidRPr="006B7DA0">
        <w:rPr>
          <w:noProof/>
          <w:lang w:val="id-ID"/>
        </w:rPr>
        <w:t xml:space="preserve">Tabel </w:t>
      </w: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3</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Tabel \* ARABIC \s 1 </w:instrText>
      </w:r>
      <w:r w:rsidRPr="006B7DA0">
        <w:rPr>
          <w:noProof/>
          <w:lang w:val="id-ID"/>
        </w:rPr>
        <w:fldChar w:fldCharType="separate"/>
      </w:r>
      <w:r w:rsidRPr="006B7DA0">
        <w:rPr>
          <w:noProof/>
          <w:lang w:val="id-ID"/>
        </w:rPr>
        <w:t>1</w:t>
      </w:r>
      <w:r w:rsidRPr="006B7DA0">
        <w:rPr>
          <w:noProof/>
          <w:lang w:val="id-ID"/>
        </w:rPr>
        <w:fldChar w:fldCharType="end"/>
      </w:r>
      <w:r w:rsidRPr="006B7DA0">
        <w:rPr>
          <w:noProof/>
          <w:lang w:val="id-ID"/>
        </w:rPr>
        <w:t xml:space="preserve"> Tabel Jumlah data</w:t>
      </w:r>
      <w:bookmarkEnd w:id="56"/>
    </w:p>
    <w:tbl>
      <w:tblPr>
        <w:tblStyle w:val="TableGrid"/>
        <w:tblW w:w="0" w:type="auto"/>
        <w:tblInd w:w="2122" w:type="dxa"/>
        <w:tblLook w:val="04A0" w:firstRow="1" w:lastRow="0" w:firstColumn="1" w:lastColumn="0" w:noHBand="0" w:noVBand="1"/>
      </w:tblPr>
      <w:tblGrid>
        <w:gridCol w:w="2386"/>
        <w:gridCol w:w="2291"/>
      </w:tblGrid>
      <w:tr w:rsidR="002C6F9B" w:rsidRPr="006B7DA0" w14:paraId="6451BEBD" w14:textId="77777777" w:rsidTr="002C6F9B">
        <w:tc>
          <w:tcPr>
            <w:tcW w:w="2386" w:type="dxa"/>
            <w:tcBorders>
              <w:top w:val="single" w:sz="4" w:space="0" w:color="auto"/>
              <w:left w:val="single" w:sz="4" w:space="0" w:color="auto"/>
              <w:bottom w:val="single" w:sz="4" w:space="0" w:color="auto"/>
              <w:right w:val="single" w:sz="4" w:space="0" w:color="auto"/>
            </w:tcBorders>
            <w:hideMark/>
          </w:tcPr>
          <w:p w14:paraId="52DC190F" w14:textId="77777777" w:rsidR="002C6F9B" w:rsidRPr="006B7DA0" w:rsidRDefault="002C6F9B">
            <w:pPr>
              <w:jc w:val="center"/>
              <w:rPr>
                <w:rFonts w:eastAsia="Times New Roman" w:cs="Times New Roman"/>
                <w:b/>
                <w:bCs/>
                <w:noProof/>
                <w:szCs w:val="24"/>
                <w:lang w:val="id-ID" w:eastAsia="en-ID"/>
              </w:rPr>
            </w:pPr>
            <w:r w:rsidRPr="006B7DA0">
              <w:rPr>
                <w:rFonts w:eastAsia="Times New Roman" w:cs="Times New Roman"/>
                <w:b/>
                <w:bCs/>
                <w:noProof/>
                <w:szCs w:val="24"/>
                <w:lang w:val="id-ID" w:eastAsia="en-ID"/>
              </w:rPr>
              <w:t>Kelas</w:t>
            </w:r>
          </w:p>
        </w:tc>
        <w:tc>
          <w:tcPr>
            <w:tcW w:w="2291" w:type="dxa"/>
            <w:tcBorders>
              <w:top w:val="single" w:sz="4" w:space="0" w:color="auto"/>
              <w:left w:val="single" w:sz="4" w:space="0" w:color="auto"/>
              <w:bottom w:val="single" w:sz="4" w:space="0" w:color="auto"/>
              <w:right w:val="single" w:sz="4" w:space="0" w:color="auto"/>
            </w:tcBorders>
            <w:hideMark/>
          </w:tcPr>
          <w:p w14:paraId="60BA40B8" w14:textId="77777777" w:rsidR="002C6F9B" w:rsidRPr="006B7DA0" w:rsidRDefault="002C6F9B">
            <w:pPr>
              <w:jc w:val="center"/>
              <w:rPr>
                <w:rFonts w:eastAsia="Times New Roman" w:cs="Times New Roman"/>
                <w:b/>
                <w:bCs/>
                <w:noProof/>
                <w:szCs w:val="24"/>
                <w:lang w:val="id-ID" w:eastAsia="en-ID"/>
              </w:rPr>
            </w:pPr>
            <w:r w:rsidRPr="006B7DA0">
              <w:rPr>
                <w:rFonts w:eastAsia="Times New Roman" w:cs="Times New Roman"/>
                <w:b/>
                <w:bCs/>
                <w:noProof/>
                <w:szCs w:val="24"/>
                <w:lang w:val="id-ID" w:eastAsia="en-ID"/>
              </w:rPr>
              <w:t>Jumlah Data</w:t>
            </w:r>
          </w:p>
        </w:tc>
      </w:tr>
      <w:tr w:rsidR="002C6F9B" w:rsidRPr="006B7DA0" w14:paraId="3DC2D3E3" w14:textId="77777777" w:rsidTr="002C6F9B">
        <w:tc>
          <w:tcPr>
            <w:tcW w:w="2386" w:type="dxa"/>
            <w:tcBorders>
              <w:top w:val="single" w:sz="4" w:space="0" w:color="auto"/>
              <w:left w:val="single" w:sz="4" w:space="0" w:color="auto"/>
              <w:bottom w:val="single" w:sz="4" w:space="0" w:color="auto"/>
              <w:right w:val="single" w:sz="4" w:space="0" w:color="auto"/>
            </w:tcBorders>
            <w:hideMark/>
          </w:tcPr>
          <w:p w14:paraId="2F0F4814" w14:textId="77777777" w:rsidR="002C6F9B" w:rsidRPr="006B7DA0" w:rsidRDefault="002C6F9B">
            <w:pPr>
              <w:jc w:val="center"/>
              <w:rPr>
                <w:rFonts w:eastAsia="Times New Roman" w:cs="Times New Roman"/>
                <w:noProof/>
                <w:szCs w:val="24"/>
                <w:lang w:val="id-ID" w:eastAsia="en-ID"/>
              </w:rPr>
            </w:pPr>
            <w:r w:rsidRPr="006B7DA0">
              <w:rPr>
                <w:rFonts w:eastAsia="Times New Roman" w:cs="Times New Roman"/>
                <w:noProof/>
                <w:szCs w:val="24"/>
                <w:lang w:val="id-ID" w:eastAsia="en-ID"/>
              </w:rPr>
              <w:t>Benign</w:t>
            </w:r>
          </w:p>
        </w:tc>
        <w:tc>
          <w:tcPr>
            <w:tcW w:w="2291" w:type="dxa"/>
            <w:tcBorders>
              <w:top w:val="single" w:sz="4" w:space="0" w:color="auto"/>
              <w:left w:val="single" w:sz="4" w:space="0" w:color="auto"/>
              <w:bottom w:val="single" w:sz="4" w:space="0" w:color="auto"/>
              <w:right w:val="single" w:sz="4" w:space="0" w:color="auto"/>
            </w:tcBorders>
            <w:hideMark/>
          </w:tcPr>
          <w:p w14:paraId="784D04EC" w14:textId="77777777" w:rsidR="002C6F9B" w:rsidRPr="006B7DA0" w:rsidRDefault="002C6F9B">
            <w:pPr>
              <w:jc w:val="center"/>
              <w:rPr>
                <w:rFonts w:eastAsia="Times New Roman" w:cs="Times New Roman"/>
                <w:noProof/>
                <w:szCs w:val="24"/>
                <w:lang w:val="id-ID" w:eastAsia="en-ID"/>
              </w:rPr>
            </w:pPr>
            <w:r w:rsidRPr="006B7DA0">
              <w:rPr>
                <w:rFonts w:eastAsia="Times New Roman" w:cs="Times New Roman"/>
                <w:noProof/>
                <w:szCs w:val="24"/>
                <w:lang w:val="id-ID" w:eastAsia="en-ID"/>
              </w:rPr>
              <w:t>504</w:t>
            </w:r>
          </w:p>
        </w:tc>
      </w:tr>
      <w:tr w:rsidR="002C6F9B" w:rsidRPr="006B7DA0" w14:paraId="4BD56473" w14:textId="77777777" w:rsidTr="002C6F9B">
        <w:tc>
          <w:tcPr>
            <w:tcW w:w="2386" w:type="dxa"/>
            <w:tcBorders>
              <w:top w:val="single" w:sz="4" w:space="0" w:color="auto"/>
              <w:left w:val="single" w:sz="4" w:space="0" w:color="auto"/>
              <w:bottom w:val="single" w:sz="4" w:space="0" w:color="auto"/>
              <w:right w:val="single" w:sz="4" w:space="0" w:color="auto"/>
            </w:tcBorders>
            <w:hideMark/>
          </w:tcPr>
          <w:p w14:paraId="76477292" w14:textId="77777777" w:rsidR="002C6F9B" w:rsidRPr="006B7DA0" w:rsidRDefault="002C6F9B">
            <w:pPr>
              <w:jc w:val="center"/>
              <w:rPr>
                <w:rFonts w:eastAsia="Times New Roman" w:cs="Times New Roman"/>
                <w:noProof/>
                <w:szCs w:val="24"/>
                <w:lang w:val="id-ID" w:eastAsia="en-ID"/>
              </w:rPr>
            </w:pPr>
            <w:r w:rsidRPr="006B7DA0">
              <w:rPr>
                <w:rFonts w:eastAsia="Times New Roman" w:cs="Times New Roman"/>
                <w:noProof/>
                <w:szCs w:val="24"/>
                <w:lang w:val="id-ID" w:eastAsia="en-ID"/>
              </w:rPr>
              <w:t>Early</w:t>
            </w:r>
          </w:p>
        </w:tc>
        <w:tc>
          <w:tcPr>
            <w:tcW w:w="2291" w:type="dxa"/>
            <w:tcBorders>
              <w:top w:val="single" w:sz="4" w:space="0" w:color="auto"/>
              <w:left w:val="single" w:sz="4" w:space="0" w:color="auto"/>
              <w:bottom w:val="single" w:sz="4" w:space="0" w:color="auto"/>
              <w:right w:val="single" w:sz="4" w:space="0" w:color="auto"/>
            </w:tcBorders>
            <w:hideMark/>
          </w:tcPr>
          <w:p w14:paraId="2E033357" w14:textId="77777777" w:rsidR="002C6F9B" w:rsidRPr="006B7DA0" w:rsidRDefault="002C6F9B">
            <w:pPr>
              <w:jc w:val="center"/>
              <w:rPr>
                <w:rFonts w:eastAsia="Times New Roman" w:cs="Times New Roman"/>
                <w:noProof/>
                <w:szCs w:val="24"/>
                <w:lang w:val="id-ID" w:eastAsia="en-ID"/>
              </w:rPr>
            </w:pPr>
            <w:r w:rsidRPr="006B7DA0">
              <w:rPr>
                <w:rFonts w:eastAsia="Times New Roman" w:cs="Times New Roman"/>
                <w:noProof/>
                <w:szCs w:val="24"/>
                <w:lang w:val="id-ID" w:eastAsia="en-ID"/>
              </w:rPr>
              <w:t>985</w:t>
            </w:r>
          </w:p>
        </w:tc>
      </w:tr>
      <w:tr w:rsidR="002C6F9B" w:rsidRPr="006B7DA0" w14:paraId="189E4F9C" w14:textId="77777777" w:rsidTr="002C6F9B">
        <w:tc>
          <w:tcPr>
            <w:tcW w:w="2386" w:type="dxa"/>
            <w:tcBorders>
              <w:top w:val="single" w:sz="4" w:space="0" w:color="auto"/>
              <w:left w:val="single" w:sz="4" w:space="0" w:color="auto"/>
              <w:bottom w:val="single" w:sz="4" w:space="0" w:color="auto"/>
              <w:right w:val="single" w:sz="4" w:space="0" w:color="auto"/>
            </w:tcBorders>
            <w:hideMark/>
          </w:tcPr>
          <w:p w14:paraId="547B736E" w14:textId="77777777" w:rsidR="002C6F9B" w:rsidRPr="006B7DA0" w:rsidRDefault="002C6F9B">
            <w:pPr>
              <w:jc w:val="center"/>
              <w:rPr>
                <w:rFonts w:eastAsia="Times New Roman" w:cs="Times New Roman"/>
                <w:noProof/>
                <w:szCs w:val="24"/>
                <w:lang w:val="id-ID" w:eastAsia="en-ID"/>
              </w:rPr>
            </w:pPr>
            <w:r w:rsidRPr="006B7DA0">
              <w:rPr>
                <w:rFonts w:eastAsia="Times New Roman" w:cs="Times New Roman"/>
                <w:noProof/>
                <w:szCs w:val="24"/>
                <w:lang w:val="id-ID" w:eastAsia="en-ID"/>
              </w:rPr>
              <w:t>Pre</w:t>
            </w:r>
          </w:p>
        </w:tc>
        <w:tc>
          <w:tcPr>
            <w:tcW w:w="2291" w:type="dxa"/>
            <w:tcBorders>
              <w:top w:val="single" w:sz="4" w:space="0" w:color="auto"/>
              <w:left w:val="single" w:sz="4" w:space="0" w:color="auto"/>
              <w:bottom w:val="single" w:sz="4" w:space="0" w:color="auto"/>
              <w:right w:val="single" w:sz="4" w:space="0" w:color="auto"/>
            </w:tcBorders>
            <w:hideMark/>
          </w:tcPr>
          <w:p w14:paraId="1F083322" w14:textId="77777777" w:rsidR="002C6F9B" w:rsidRPr="006B7DA0" w:rsidRDefault="002C6F9B">
            <w:pPr>
              <w:jc w:val="center"/>
              <w:rPr>
                <w:rFonts w:eastAsia="Times New Roman" w:cs="Times New Roman"/>
                <w:noProof/>
                <w:szCs w:val="24"/>
                <w:lang w:val="id-ID" w:eastAsia="en-ID"/>
              </w:rPr>
            </w:pPr>
            <w:r w:rsidRPr="006B7DA0">
              <w:rPr>
                <w:rFonts w:eastAsia="Times New Roman" w:cs="Times New Roman"/>
                <w:noProof/>
                <w:szCs w:val="24"/>
                <w:lang w:val="id-ID" w:eastAsia="en-ID"/>
              </w:rPr>
              <w:t>963</w:t>
            </w:r>
          </w:p>
        </w:tc>
      </w:tr>
      <w:tr w:rsidR="002C6F9B" w:rsidRPr="006B7DA0" w14:paraId="28E50106" w14:textId="77777777" w:rsidTr="002C6F9B">
        <w:tc>
          <w:tcPr>
            <w:tcW w:w="2386" w:type="dxa"/>
            <w:tcBorders>
              <w:top w:val="single" w:sz="4" w:space="0" w:color="auto"/>
              <w:left w:val="single" w:sz="4" w:space="0" w:color="auto"/>
              <w:bottom w:val="single" w:sz="4" w:space="0" w:color="auto"/>
              <w:right w:val="single" w:sz="4" w:space="0" w:color="auto"/>
            </w:tcBorders>
            <w:hideMark/>
          </w:tcPr>
          <w:p w14:paraId="0C60C640" w14:textId="77777777" w:rsidR="002C6F9B" w:rsidRPr="006B7DA0" w:rsidRDefault="002C6F9B">
            <w:pPr>
              <w:jc w:val="center"/>
              <w:rPr>
                <w:rFonts w:eastAsia="Times New Roman" w:cs="Times New Roman"/>
                <w:noProof/>
                <w:szCs w:val="24"/>
                <w:lang w:val="id-ID" w:eastAsia="en-ID"/>
              </w:rPr>
            </w:pPr>
            <w:r w:rsidRPr="006B7DA0">
              <w:rPr>
                <w:rFonts w:eastAsia="Times New Roman" w:cs="Times New Roman"/>
                <w:noProof/>
                <w:szCs w:val="24"/>
                <w:lang w:val="id-ID" w:eastAsia="en-ID"/>
              </w:rPr>
              <w:t>Pro</w:t>
            </w:r>
          </w:p>
        </w:tc>
        <w:tc>
          <w:tcPr>
            <w:tcW w:w="2291" w:type="dxa"/>
            <w:tcBorders>
              <w:top w:val="single" w:sz="4" w:space="0" w:color="auto"/>
              <w:left w:val="single" w:sz="4" w:space="0" w:color="auto"/>
              <w:bottom w:val="single" w:sz="4" w:space="0" w:color="auto"/>
              <w:right w:val="single" w:sz="4" w:space="0" w:color="auto"/>
            </w:tcBorders>
            <w:hideMark/>
          </w:tcPr>
          <w:p w14:paraId="77A25006" w14:textId="77777777" w:rsidR="002C6F9B" w:rsidRPr="006B7DA0" w:rsidRDefault="002C6F9B">
            <w:pPr>
              <w:jc w:val="center"/>
              <w:rPr>
                <w:rFonts w:eastAsia="Times New Roman" w:cs="Times New Roman"/>
                <w:noProof/>
                <w:szCs w:val="24"/>
                <w:lang w:val="id-ID" w:eastAsia="en-ID"/>
              </w:rPr>
            </w:pPr>
            <w:r w:rsidRPr="006B7DA0">
              <w:rPr>
                <w:rFonts w:eastAsia="Times New Roman" w:cs="Times New Roman"/>
                <w:noProof/>
                <w:szCs w:val="24"/>
                <w:lang w:val="id-ID" w:eastAsia="en-ID"/>
              </w:rPr>
              <w:t>804</w:t>
            </w:r>
          </w:p>
        </w:tc>
      </w:tr>
    </w:tbl>
    <w:p w14:paraId="74650CFB" w14:textId="77777777" w:rsidR="002C6F9B" w:rsidRPr="006B7DA0" w:rsidRDefault="002C6F9B" w:rsidP="002C6F9B">
      <w:pPr>
        <w:spacing w:after="0"/>
        <w:rPr>
          <w:rFonts w:eastAsia="Times New Roman" w:cs="Times New Roman"/>
          <w:noProof/>
          <w:szCs w:val="24"/>
          <w:lang w:val="id-ID" w:eastAsia="en-ID"/>
        </w:rPr>
      </w:pPr>
    </w:p>
    <w:p w14:paraId="63AFF62A" w14:textId="77777777" w:rsidR="002C6F9B" w:rsidRPr="006B7DA0" w:rsidRDefault="002C6F9B" w:rsidP="002C6F9B">
      <w:pPr>
        <w:pStyle w:val="Heading2"/>
        <w:rPr>
          <w:rFonts w:eastAsia="Times New Roman"/>
          <w:noProof/>
          <w:lang w:val="id-ID" w:eastAsia="en-ID"/>
        </w:rPr>
      </w:pPr>
      <w:bookmarkStart w:id="57" w:name="_Toc147756973"/>
      <w:r w:rsidRPr="006B7DA0">
        <w:rPr>
          <w:rFonts w:eastAsia="Times New Roman"/>
          <w:noProof/>
          <w:lang w:val="id-ID" w:eastAsia="en-ID"/>
        </w:rPr>
        <w:t>3.3 Prepocessing</w:t>
      </w:r>
      <w:bookmarkEnd w:id="57"/>
    </w:p>
    <w:p w14:paraId="70838232" w14:textId="77777777" w:rsidR="002C6F9B" w:rsidRPr="006B7DA0" w:rsidRDefault="002C6F9B" w:rsidP="002C6F9B">
      <w:pPr>
        <w:spacing w:after="0"/>
        <w:ind w:firstLine="720"/>
        <w:rPr>
          <w:noProof/>
          <w:lang w:val="id-ID"/>
        </w:rPr>
      </w:pPr>
      <w:r w:rsidRPr="006B7DA0">
        <w:rPr>
          <w:rFonts w:cs="Times New Roman"/>
          <w:noProof/>
          <w:szCs w:val="24"/>
          <w:lang w:val="id-ID"/>
        </w:rPr>
        <w:t>Pemrosesan dataset diperlukan sebelum melakukan pelatihan dan pengujian. Pada tahap pemrosesan terdapat dua tahapan yakni resize data menjadi 224 x 224 dan resampling data. Jika ukuran citra yang diinputkan berbeda maka akan di resize, sehingga ukuran citra menjadi 224x224. Adapun pembagian dataset adalah sebagai berikut</w:t>
      </w:r>
      <w:r w:rsidRPr="006B7DA0">
        <w:rPr>
          <w:noProof/>
          <w:lang w:val="id-ID"/>
        </w:rPr>
        <w:t xml:space="preserve"> :</w:t>
      </w:r>
    </w:p>
    <w:p w14:paraId="0026A94F" w14:textId="77777777" w:rsidR="002C6F9B" w:rsidRPr="006B7DA0" w:rsidRDefault="002C6F9B" w:rsidP="002C6F9B">
      <w:pPr>
        <w:pStyle w:val="Caption"/>
        <w:rPr>
          <w:noProof/>
          <w:lang w:val="id-ID"/>
        </w:rPr>
      </w:pPr>
      <w:bookmarkStart w:id="58" w:name="_Toc147262837"/>
      <w:r w:rsidRPr="006B7DA0">
        <w:rPr>
          <w:noProof/>
          <w:lang w:val="id-ID"/>
        </w:rPr>
        <w:t xml:space="preserve">Tabel </w:t>
      </w: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3</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Tabel \* ARABIC \s 1 </w:instrText>
      </w:r>
      <w:r w:rsidRPr="006B7DA0">
        <w:rPr>
          <w:noProof/>
          <w:lang w:val="id-ID"/>
        </w:rPr>
        <w:fldChar w:fldCharType="separate"/>
      </w:r>
      <w:r w:rsidRPr="006B7DA0">
        <w:rPr>
          <w:noProof/>
          <w:lang w:val="id-ID"/>
        </w:rPr>
        <w:t>2</w:t>
      </w:r>
      <w:r w:rsidRPr="006B7DA0">
        <w:rPr>
          <w:noProof/>
          <w:lang w:val="id-ID"/>
        </w:rPr>
        <w:fldChar w:fldCharType="end"/>
      </w:r>
      <w:r w:rsidRPr="006B7DA0">
        <w:rPr>
          <w:noProof/>
          <w:lang w:val="id-ID"/>
        </w:rPr>
        <w:t xml:space="preserve"> Tabel Persentasi Pembagian data</w:t>
      </w:r>
      <w:bookmarkEnd w:id="58"/>
    </w:p>
    <w:tbl>
      <w:tblPr>
        <w:tblStyle w:val="TableGrid"/>
        <w:tblW w:w="0" w:type="auto"/>
        <w:tblInd w:w="2547" w:type="dxa"/>
        <w:tblLook w:val="04A0" w:firstRow="1" w:lastRow="0" w:firstColumn="1" w:lastColumn="0" w:noHBand="0" w:noVBand="1"/>
      </w:tblPr>
      <w:tblGrid>
        <w:gridCol w:w="2268"/>
        <w:gridCol w:w="1701"/>
      </w:tblGrid>
      <w:tr w:rsidR="002C6F9B" w:rsidRPr="006B7DA0" w14:paraId="3A142ED9" w14:textId="77777777" w:rsidTr="002C6F9B">
        <w:tc>
          <w:tcPr>
            <w:tcW w:w="2268" w:type="dxa"/>
            <w:tcBorders>
              <w:top w:val="single" w:sz="4" w:space="0" w:color="auto"/>
              <w:left w:val="single" w:sz="4" w:space="0" w:color="auto"/>
              <w:bottom w:val="single" w:sz="4" w:space="0" w:color="auto"/>
              <w:right w:val="single" w:sz="4" w:space="0" w:color="auto"/>
            </w:tcBorders>
            <w:hideMark/>
          </w:tcPr>
          <w:p w14:paraId="6639F9F6" w14:textId="77777777" w:rsidR="002C6F9B" w:rsidRPr="006B7DA0" w:rsidRDefault="002C6F9B">
            <w:pPr>
              <w:jc w:val="center"/>
              <w:rPr>
                <w:rFonts w:cs="Times New Roman"/>
                <w:b/>
                <w:bCs/>
                <w:noProof/>
                <w:szCs w:val="24"/>
                <w:lang w:val="id-ID"/>
              </w:rPr>
            </w:pPr>
            <w:r w:rsidRPr="006B7DA0">
              <w:rPr>
                <w:rFonts w:cs="Times New Roman"/>
                <w:b/>
                <w:bCs/>
                <w:noProof/>
                <w:szCs w:val="24"/>
                <w:lang w:val="id-ID"/>
              </w:rPr>
              <w:t>Jenis</w:t>
            </w:r>
          </w:p>
        </w:tc>
        <w:tc>
          <w:tcPr>
            <w:tcW w:w="1701" w:type="dxa"/>
            <w:tcBorders>
              <w:top w:val="single" w:sz="4" w:space="0" w:color="auto"/>
              <w:left w:val="single" w:sz="4" w:space="0" w:color="auto"/>
              <w:bottom w:val="single" w:sz="4" w:space="0" w:color="auto"/>
              <w:right w:val="single" w:sz="4" w:space="0" w:color="auto"/>
            </w:tcBorders>
            <w:hideMark/>
          </w:tcPr>
          <w:p w14:paraId="59375066" w14:textId="77777777" w:rsidR="002C6F9B" w:rsidRPr="006B7DA0" w:rsidRDefault="002C6F9B">
            <w:pPr>
              <w:jc w:val="center"/>
              <w:rPr>
                <w:rFonts w:cs="Times New Roman"/>
                <w:b/>
                <w:bCs/>
                <w:noProof/>
                <w:szCs w:val="24"/>
                <w:lang w:val="id-ID"/>
              </w:rPr>
            </w:pPr>
            <w:r w:rsidRPr="006B7DA0">
              <w:rPr>
                <w:rFonts w:cs="Times New Roman"/>
                <w:b/>
                <w:bCs/>
                <w:noProof/>
                <w:szCs w:val="24"/>
                <w:lang w:val="id-ID"/>
              </w:rPr>
              <w:t>Persentasi</w:t>
            </w:r>
          </w:p>
        </w:tc>
      </w:tr>
      <w:tr w:rsidR="002C6F9B" w:rsidRPr="006B7DA0" w14:paraId="3CFB3720" w14:textId="77777777" w:rsidTr="002C6F9B">
        <w:tc>
          <w:tcPr>
            <w:tcW w:w="2268" w:type="dxa"/>
            <w:tcBorders>
              <w:top w:val="single" w:sz="4" w:space="0" w:color="auto"/>
              <w:left w:val="single" w:sz="4" w:space="0" w:color="auto"/>
              <w:bottom w:val="single" w:sz="4" w:space="0" w:color="auto"/>
              <w:right w:val="single" w:sz="4" w:space="0" w:color="auto"/>
            </w:tcBorders>
            <w:hideMark/>
          </w:tcPr>
          <w:p w14:paraId="335613D9" w14:textId="77777777" w:rsidR="002C6F9B" w:rsidRPr="006B7DA0" w:rsidRDefault="002C6F9B">
            <w:pPr>
              <w:rPr>
                <w:rFonts w:cs="Times New Roman"/>
                <w:noProof/>
                <w:szCs w:val="24"/>
                <w:lang w:val="id-ID"/>
              </w:rPr>
            </w:pPr>
            <w:r w:rsidRPr="006B7DA0">
              <w:rPr>
                <w:rFonts w:cs="Times New Roman"/>
                <w:noProof/>
                <w:szCs w:val="24"/>
                <w:lang w:val="id-ID"/>
              </w:rPr>
              <w:t>Training</w:t>
            </w:r>
          </w:p>
        </w:tc>
        <w:tc>
          <w:tcPr>
            <w:tcW w:w="1701" w:type="dxa"/>
            <w:tcBorders>
              <w:top w:val="single" w:sz="4" w:space="0" w:color="auto"/>
              <w:left w:val="single" w:sz="4" w:space="0" w:color="auto"/>
              <w:bottom w:val="single" w:sz="4" w:space="0" w:color="auto"/>
              <w:right w:val="single" w:sz="4" w:space="0" w:color="auto"/>
            </w:tcBorders>
            <w:vAlign w:val="center"/>
            <w:hideMark/>
          </w:tcPr>
          <w:p w14:paraId="08443D95" w14:textId="77777777" w:rsidR="002C6F9B" w:rsidRPr="006B7DA0" w:rsidRDefault="002C6F9B">
            <w:pPr>
              <w:jc w:val="center"/>
              <w:rPr>
                <w:rFonts w:cs="Times New Roman"/>
                <w:noProof/>
                <w:szCs w:val="24"/>
                <w:lang w:val="id-ID"/>
              </w:rPr>
            </w:pPr>
            <w:r w:rsidRPr="006B7DA0">
              <w:rPr>
                <w:rFonts w:cs="Times New Roman"/>
                <w:noProof/>
                <w:szCs w:val="24"/>
                <w:lang w:val="id-ID"/>
              </w:rPr>
              <w:t>80 %</w:t>
            </w:r>
          </w:p>
        </w:tc>
      </w:tr>
      <w:tr w:rsidR="002C6F9B" w:rsidRPr="006B7DA0" w14:paraId="37BE8845" w14:textId="77777777" w:rsidTr="002C6F9B">
        <w:tc>
          <w:tcPr>
            <w:tcW w:w="2268" w:type="dxa"/>
            <w:tcBorders>
              <w:top w:val="single" w:sz="4" w:space="0" w:color="auto"/>
              <w:left w:val="single" w:sz="4" w:space="0" w:color="auto"/>
              <w:bottom w:val="single" w:sz="4" w:space="0" w:color="auto"/>
              <w:right w:val="single" w:sz="4" w:space="0" w:color="auto"/>
            </w:tcBorders>
            <w:hideMark/>
          </w:tcPr>
          <w:p w14:paraId="0C7E90BC" w14:textId="77777777" w:rsidR="002C6F9B" w:rsidRPr="006B7DA0" w:rsidRDefault="002C6F9B">
            <w:pPr>
              <w:rPr>
                <w:rFonts w:cs="Times New Roman"/>
                <w:noProof/>
                <w:szCs w:val="24"/>
                <w:lang w:val="id-ID"/>
              </w:rPr>
            </w:pPr>
            <w:r w:rsidRPr="006B7DA0">
              <w:rPr>
                <w:rFonts w:cs="Times New Roman"/>
                <w:noProof/>
                <w:szCs w:val="24"/>
                <w:lang w:val="id-ID"/>
              </w:rPr>
              <w:t>Testing</w:t>
            </w:r>
          </w:p>
        </w:tc>
        <w:tc>
          <w:tcPr>
            <w:tcW w:w="1701" w:type="dxa"/>
            <w:tcBorders>
              <w:top w:val="single" w:sz="4" w:space="0" w:color="auto"/>
              <w:left w:val="single" w:sz="4" w:space="0" w:color="auto"/>
              <w:bottom w:val="single" w:sz="4" w:space="0" w:color="auto"/>
              <w:right w:val="single" w:sz="4" w:space="0" w:color="auto"/>
            </w:tcBorders>
            <w:vAlign w:val="center"/>
            <w:hideMark/>
          </w:tcPr>
          <w:p w14:paraId="6E83220F" w14:textId="77777777" w:rsidR="002C6F9B" w:rsidRPr="006B7DA0" w:rsidRDefault="002C6F9B">
            <w:pPr>
              <w:jc w:val="center"/>
              <w:rPr>
                <w:rFonts w:cs="Times New Roman"/>
                <w:noProof/>
                <w:szCs w:val="24"/>
                <w:lang w:val="id-ID"/>
              </w:rPr>
            </w:pPr>
            <w:r w:rsidRPr="006B7DA0">
              <w:rPr>
                <w:rFonts w:cs="Times New Roman"/>
                <w:noProof/>
                <w:szCs w:val="24"/>
                <w:lang w:val="id-ID"/>
              </w:rPr>
              <w:t>10 %</w:t>
            </w:r>
          </w:p>
        </w:tc>
      </w:tr>
      <w:tr w:rsidR="002C6F9B" w:rsidRPr="006B7DA0" w14:paraId="3EB36EB6" w14:textId="77777777" w:rsidTr="002C6F9B">
        <w:tc>
          <w:tcPr>
            <w:tcW w:w="2268" w:type="dxa"/>
            <w:tcBorders>
              <w:top w:val="single" w:sz="4" w:space="0" w:color="auto"/>
              <w:left w:val="single" w:sz="4" w:space="0" w:color="auto"/>
              <w:bottom w:val="single" w:sz="4" w:space="0" w:color="auto"/>
              <w:right w:val="single" w:sz="4" w:space="0" w:color="auto"/>
            </w:tcBorders>
            <w:hideMark/>
          </w:tcPr>
          <w:p w14:paraId="237E8B6C" w14:textId="77777777" w:rsidR="002C6F9B" w:rsidRPr="006B7DA0" w:rsidRDefault="002C6F9B">
            <w:pPr>
              <w:rPr>
                <w:rFonts w:cs="Times New Roman"/>
                <w:noProof/>
                <w:szCs w:val="24"/>
                <w:lang w:val="id-ID"/>
              </w:rPr>
            </w:pPr>
            <w:r w:rsidRPr="006B7DA0">
              <w:rPr>
                <w:rFonts w:cs="Times New Roman"/>
                <w:noProof/>
                <w:szCs w:val="24"/>
                <w:lang w:val="id-ID"/>
              </w:rPr>
              <w:t>Validation</w:t>
            </w:r>
          </w:p>
        </w:tc>
        <w:tc>
          <w:tcPr>
            <w:tcW w:w="1701" w:type="dxa"/>
            <w:tcBorders>
              <w:top w:val="single" w:sz="4" w:space="0" w:color="auto"/>
              <w:left w:val="single" w:sz="4" w:space="0" w:color="auto"/>
              <w:bottom w:val="single" w:sz="4" w:space="0" w:color="auto"/>
              <w:right w:val="single" w:sz="4" w:space="0" w:color="auto"/>
            </w:tcBorders>
            <w:vAlign w:val="center"/>
            <w:hideMark/>
          </w:tcPr>
          <w:p w14:paraId="48B7653B" w14:textId="77777777" w:rsidR="002C6F9B" w:rsidRPr="006B7DA0" w:rsidRDefault="002C6F9B">
            <w:pPr>
              <w:jc w:val="center"/>
              <w:rPr>
                <w:rFonts w:cs="Times New Roman"/>
                <w:noProof/>
                <w:szCs w:val="24"/>
                <w:lang w:val="id-ID"/>
              </w:rPr>
            </w:pPr>
            <w:r w:rsidRPr="006B7DA0">
              <w:rPr>
                <w:rFonts w:cs="Times New Roman"/>
                <w:noProof/>
                <w:szCs w:val="24"/>
                <w:lang w:val="id-ID"/>
              </w:rPr>
              <w:t>10 %</w:t>
            </w:r>
          </w:p>
        </w:tc>
      </w:tr>
    </w:tbl>
    <w:p w14:paraId="04AB13A3" w14:textId="77777777" w:rsidR="002C6F9B" w:rsidRPr="006B7DA0" w:rsidRDefault="002C6F9B" w:rsidP="002C6F9B">
      <w:pPr>
        <w:spacing w:after="0"/>
        <w:rPr>
          <w:noProof/>
          <w:lang w:val="id-ID"/>
        </w:rPr>
      </w:pPr>
    </w:p>
    <w:p w14:paraId="321D0DB0" w14:textId="77777777" w:rsidR="002C6F9B" w:rsidRPr="006B7DA0" w:rsidRDefault="002C6F9B" w:rsidP="002C6F9B">
      <w:pPr>
        <w:pStyle w:val="Caption"/>
        <w:rPr>
          <w:noProof/>
          <w:lang w:val="id-ID"/>
        </w:rPr>
      </w:pPr>
      <w:bookmarkStart w:id="59" w:name="_Toc147262838"/>
      <w:r w:rsidRPr="006B7DA0">
        <w:rPr>
          <w:noProof/>
          <w:lang w:val="id-ID"/>
        </w:rPr>
        <w:t xml:space="preserve">Tabel </w:t>
      </w: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3</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Tabel \* ARABIC \s 1 </w:instrText>
      </w:r>
      <w:r w:rsidRPr="006B7DA0">
        <w:rPr>
          <w:noProof/>
          <w:lang w:val="id-ID"/>
        </w:rPr>
        <w:fldChar w:fldCharType="separate"/>
      </w:r>
      <w:r w:rsidRPr="006B7DA0">
        <w:rPr>
          <w:noProof/>
          <w:lang w:val="id-ID"/>
        </w:rPr>
        <w:t>3</w:t>
      </w:r>
      <w:r w:rsidRPr="006B7DA0">
        <w:rPr>
          <w:noProof/>
          <w:lang w:val="id-ID"/>
        </w:rPr>
        <w:fldChar w:fldCharType="end"/>
      </w:r>
      <w:r w:rsidRPr="006B7DA0">
        <w:rPr>
          <w:noProof/>
          <w:lang w:val="id-ID"/>
        </w:rPr>
        <w:t xml:space="preserve">  Tabel Pembagian data Sebelum Augmentasi</w:t>
      </w:r>
      <w:bookmarkEnd w:id="59"/>
    </w:p>
    <w:tbl>
      <w:tblPr>
        <w:tblStyle w:val="TableGrid"/>
        <w:tblW w:w="0" w:type="auto"/>
        <w:tblInd w:w="1129" w:type="dxa"/>
        <w:tblLook w:val="04A0" w:firstRow="1" w:lastRow="0" w:firstColumn="1" w:lastColumn="0" w:noHBand="0" w:noVBand="1"/>
      </w:tblPr>
      <w:tblGrid>
        <w:gridCol w:w="2254"/>
        <w:gridCol w:w="2254"/>
        <w:gridCol w:w="2254"/>
      </w:tblGrid>
      <w:tr w:rsidR="002C6F9B" w:rsidRPr="006B7DA0" w14:paraId="297CBA48" w14:textId="77777777" w:rsidTr="002C6F9B">
        <w:tc>
          <w:tcPr>
            <w:tcW w:w="2254" w:type="dxa"/>
            <w:vMerge w:val="restart"/>
            <w:tcBorders>
              <w:top w:val="single" w:sz="4" w:space="0" w:color="auto"/>
              <w:left w:val="single" w:sz="4" w:space="0" w:color="auto"/>
              <w:bottom w:val="single" w:sz="4" w:space="0" w:color="auto"/>
              <w:right w:val="single" w:sz="4" w:space="0" w:color="auto"/>
            </w:tcBorders>
            <w:vAlign w:val="center"/>
            <w:hideMark/>
          </w:tcPr>
          <w:p w14:paraId="1FA2D8A1" w14:textId="77777777" w:rsidR="002C6F9B" w:rsidRPr="006B7DA0" w:rsidRDefault="002C6F9B">
            <w:pPr>
              <w:jc w:val="center"/>
              <w:rPr>
                <w:rFonts w:eastAsia="Times New Roman" w:cs="Times New Roman"/>
                <w:b/>
                <w:bCs/>
                <w:noProof/>
                <w:szCs w:val="24"/>
                <w:lang w:val="id-ID" w:eastAsia="en-ID"/>
              </w:rPr>
            </w:pPr>
            <w:r w:rsidRPr="006B7DA0">
              <w:rPr>
                <w:rFonts w:eastAsia="Times New Roman" w:cs="Times New Roman"/>
                <w:b/>
                <w:bCs/>
                <w:noProof/>
                <w:szCs w:val="24"/>
                <w:lang w:val="id-ID" w:eastAsia="en-ID"/>
              </w:rPr>
              <w:t>Kelas</w:t>
            </w:r>
          </w:p>
        </w:tc>
        <w:tc>
          <w:tcPr>
            <w:tcW w:w="4508" w:type="dxa"/>
            <w:gridSpan w:val="2"/>
            <w:tcBorders>
              <w:top w:val="single" w:sz="4" w:space="0" w:color="auto"/>
              <w:left w:val="single" w:sz="4" w:space="0" w:color="auto"/>
              <w:bottom w:val="single" w:sz="4" w:space="0" w:color="auto"/>
              <w:right w:val="single" w:sz="4" w:space="0" w:color="auto"/>
            </w:tcBorders>
            <w:vAlign w:val="center"/>
            <w:hideMark/>
          </w:tcPr>
          <w:p w14:paraId="455D5B19" w14:textId="77777777" w:rsidR="002C6F9B" w:rsidRPr="006B7DA0" w:rsidRDefault="002C6F9B">
            <w:pPr>
              <w:jc w:val="center"/>
              <w:rPr>
                <w:rFonts w:eastAsia="Times New Roman" w:cs="Times New Roman"/>
                <w:b/>
                <w:bCs/>
                <w:noProof/>
                <w:szCs w:val="24"/>
                <w:lang w:val="id-ID" w:eastAsia="en-ID"/>
              </w:rPr>
            </w:pPr>
            <w:r w:rsidRPr="006B7DA0">
              <w:rPr>
                <w:rFonts w:eastAsia="Times New Roman" w:cs="Times New Roman"/>
                <w:b/>
                <w:bCs/>
                <w:noProof/>
                <w:szCs w:val="24"/>
                <w:lang w:val="id-ID" w:eastAsia="en-ID"/>
              </w:rPr>
              <w:t>Jumlah</w:t>
            </w:r>
          </w:p>
        </w:tc>
      </w:tr>
      <w:tr w:rsidR="002C6F9B" w:rsidRPr="006B7DA0" w14:paraId="121777C7" w14:textId="77777777" w:rsidTr="002C6F9B">
        <w:tc>
          <w:tcPr>
            <w:tcW w:w="0" w:type="auto"/>
            <w:vMerge/>
            <w:tcBorders>
              <w:top w:val="single" w:sz="4" w:space="0" w:color="auto"/>
              <w:left w:val="single" w:sz="4" w:space="0" w:color="auto"/>
              <w:bottom w:val="single" w:sz="4" w:space="0" w:color="auto"/>
              <w:right w:val="single" w:sz="4" w:space="0" w:color="auto"/>
            </w:tcBorders>
            <w:vAlign w:val="center"/>
            <w:hideMark/>
          </w:tcPr>
          <w:p w14:paraId="31031AB9" w14:textId="77777777" w:rsidR="002C6F9B" w:rsidRPr="006B7DA0" w:rsidRDefault="002C6F9B">
            <w:pPr>
              <w:spacing w:line="240" w:lineRule="auto"/>
              <w:jc w:val="left"/>
              <w:rPr>
                <w:rFonts w:eastAsia="Times New Roman" w:cs="Times New Roman"/>
                <w:b/>
                <w:bCs/>
                <w:noProof/>
                <w:szCs w:val="24"/>
                <w:lang w:val="id-ID" w:eastAsia="en-ID"/>
              </w:rPr>
            </w:pPr>
          </w:p>
        </w:tc>
        <w:tc>
          <w:tcPr>
            <w:tcW w:w="2254" w:type="dxa"/>
            <w:tcBorders>
              <w:top w:val="single" w:sz="4" w:space="0" w:color="auto"/>
              <w:left w:val="single" w:sz="4" w:space="0" w:color="auto"/>
              <w:bottom w:val="single" w:sz="4" w:space="0" w:color="auto"/>
              <w:right w:val="single" w:sz="4" w:space="0" w:color="auto"/>
            </w:tcBorders>
            <w:vAlign w:val="center"/>
            <w:hideMark/>
          </w:tcPr>
          <w:p w14:paraId="5F24F862" w14:textId="77777777" w:rsidR="002C6F9B" w:rsidRPr="006B7DA0" w:rsidRDefault="002C6F9B">
            <w:pPr>
              <w:jc w:val="center"/>
              <w:rPr>
                <w:rFonts w:eastAsia="Times New Roman" w:cs="Times New Roman"/>
                <w:b/>
                <w:bCs/>
                <w:noProof/>
                <w:szCs w:val="24"/>
                <w:lang w:val="id-ID" w:eastAsia="en-ID"/>
              </w:rPr>
            </w:pPr>
            <w:r w:rsidRPr="006B7DA0">
              <w:rPr>
                <w:rFonts w:eastAsia="Times New Roman" w:cs="Times New Roman"/>
                <w:b/>
                <w:bCs/>
                <w:noProof/>
                <w:szCs w:val="24"/>
                <w:lang w:val="id-ID" w:eastAsia="en-ID"/>
              </w:rPr>
              <w:t>Training</w:t>
            </w:r>
          </w:p>
        </w:tc>
        <w:tc>
          <w:tcPr>
            <w:tcW w:w="2254" w:type="dxa"/>
            <w:tcBorders>
              <w:top w:val="single" w:sz="4" w:space="0" w:color="auto"/>
              <w:left w:val="single" w:sz="4" w:space="0" w:color="auto"/>
              <w:bottom w:val="single" w:sz="4" w:space="0" w:color="auto"/>
              <w:right w:val="single" w:sz="4" w:space="0" w:color="auto"/>
            </w:tcBorders>
            <w:vAlign w:val="center"/>
            <w:hideMark/>
          </w:tcPr>
          <w:p w14:paraId="2859A4E4" w14:textId="77777777" w:rsidR="002C6F9B" w:rsidRPr="006B7DA0" w:rsidRDefault="002C6F9B">
            <w:pPr>
              <w:jc w:val="center"/>
              <w:rPr>
                <w:rFonts w:eastAsia="Times New Roman" w:cs="Times New Roman"/>
                <w:b/>
                <w:bCs/>
                <w:noProof/>
                <w:szCs w:val="24"/>
                <w:lang w:val="id-ID" w:eastAsia="en-ID"/>
              </w:rPr>
            </w:pPr>
            <w:r w:rsidRPr="006B7DA0">
              <w:rPr>
                <w:rFonts w:eastAsia="Times New Roman" w:cs="Times New Roman"/>
                <w:b/>
                <w:bCs/>
                <w:noProof/>
                <w:szCs w:val="24"/>
                <w:lang w:val="id-ID" w:eastAsia="en-ID"/>
              </w:rPr>
              <w:t>Validation</w:t>
            </w:r>
          </w:p>
        </w:tc>
      </w:tr>
      <w:tr w:rsidR="002C6F9B" w:rsidRPr="006B7DA0" w14:paraId="79136C50" w14:textId="77777777" w:rsidTr="002C6F9B">
        <w:tc>
          <w:tcPr>
            <w:tcW w:w="2254" w:type="dxa"/>
            <w:tcBorders>
              <w:top w:val="single" w:sz="4" w:space="0" w:color="auto"/>
              <w:left w:val="single" w:sz="4" w:space="0" w:color="auto"/>
              <w:bottom w:val="single" w:sz="4" w:space="0" w:color="auto"/>
              <w:right w:val="single" w:sz="4" w:space="0" w:color="auto"/>
            </w:tcBorders>
            <w:hideMark/>
          </w:tcPr>
          <w:p w14:paraId="295AC292" w14:textId="77777777" w:rsidR="002C6F9B" w:rsidRPr="006B7DA0" w:rsidRDefault="002C6F9B">
            <w:pPr>
              <w:rPr>
                <w:rFonts w:eastAsia="Times New Roman" w:cs="Times New Roman"/>
                <w:noProof/>
                <w:szCs w:val="24"/>
                <w:lang w:val="id-ID" w:eastAsia="en-ID"/>
              </w:rPr>
            </w:pPr>
            <w:r w:rsidRPr="006B7DA0">
              <w:rPr>
                <w:rFonts w:eastAsia="Times New Roman" w:cs="Times New Roman"/>
                <w:noProof/>
                <w:szCs w:val="24"/>
                <w:lang w:val="id-ID" w:eastAsia="en-ID"/>
              </w:rPr>
              <w:t>Benign</w:t>
            </w:r>
          </w:p>
        </w:tc>
        <w:tc>
          <w:tcPr>
            <w:tcW w:w="2254" w:type="dxa"/>
            <w:tcBorders>
              <w:top w:val="single" w:sz="4" w:space="0" w:color="auto"/>
              <w:left w:val="single" w:sz="4" w:space="0" w:color="auto"/>
              <w:bottom w:val="single" w:sz="4" w:space="0" w:color="auto"/>
              <w:right w:val="single" w:sz="4" w:space="0" w:color="auto"/>
            </w:tcBorders>
            <w:vAlign w:val="center"/>
            <w:hideMark/>
          </w:tcPr>
          <w:p w14:paraId="19E71423" w14:textId="77777777" w:rsidR="002C6F9B" w:rsidRPr="006B7DA0" w:rsidRDefault="002C6F9B">
            <w:pPr>
              <w:jc w:val="center"/>
              <w:rPr>
                <w:rFonts w:eastAsia="Times New Roman" w:cs="Times New Roman"/>
                <w:noProof/>
                <w:szCs w:val="24"/>
                <w:lang w:val="id-ID" w:eastAsia="en-ID"/>
              </w:rPr>
            </w:pPr>
            <w:r w:rsidRPr="006B7DA0">
              <w:rPr>
                <w:rFonts w:eastAsia="Times New Roman" w:cs="Times New Roman"/>
                <w:noProof/>
                <w:szCs w:val="24"/>
                <w:lang w:val="id-ID" w:eastAsia="en-ID"/>
              </w:rPr>
              <w:t>403</w:t>
            </w:r>
          </w:p>
        </w:tc>
        <w:tc>
          <w:tcPr>
            <w:tcW w:w="2254" w:type="dxa"/>
            <w:tcBorders>
              <w:top w:val="single" w:sz="4" w:space="0" w:color="auto"/>
              <w:left w:val="single" w:sz="4" w:space="0" w:color="auto"/>
              <w:bottom w:val="single" w:sz="4" w:space="0" w:color="auto"/>
              <w:right w:val="single" w:sz="4" w:space="0" w:color="auto"/>
            </w:tcBorders>
            <w:vAlign w:val="center"/>
            <w:hideMark/>
          </w:tcPr>
          <w:p w14:paraId="50FC45ED" w14:textId="77777777" w:rsidR="002C6F9B" w:rsidRPr="006B7DA0" w:rsidRDefault="002C6F9B">
            <w:pPr>
              <w:jc w:val="center"/>
              <w:rPr>
                <w:rFonts w:eastAsia="Times New Roman" w:cs="Times New Roman"/>
                <w:noProof/>
                <w:szCs w:val="24"/>
                <w:lang w:val="id-ID" w:eastAsia="en-ID"/>
              </w:rPr>
            </w:pPr>
            <w:r w:rsidRPr="006B7DA0">
              <w:rPr>
                <w:rFonts w:eastAsia="Times New Roman" w:cs="Times New Roman"/>
                <w:noProof/>
                <w:szCs w:val="24"/>
                <w:lang w:val="id-ID" w:eastAsia="en-ID"/>
              </w:rPr>
              <w:t>101</w:t>
            </w:r>
          </w:p>
        </w:tc>
      </w:tr>
      <w:tr w:rsidR="002C6F9B" w:rsidRPr="006B7DA0" w14:paraId="2720487C" w14:textId="77777777" w:rsidTr="002C6F9B">
        <w:tc>
          <w:tcPr>
            <w:tcW w:w="2254" w:type="dxa"/>
            <w:tcBorders>
              <w:top w:val="single" w:sz="4" w:space="0" w:color="auto"/>
              <w:left w:val="single" w:sz="4" w:space="0" w:color="auto"/>
              <w:bottom w:val="single" w:sz="4" w:space="0" w:color="auto"/>
              <w:right w:val="single" w:sz="4" w:space="0" w:color="auto"/>
            </w:tcBorders>
            <w:hideMark/>
          </w:tcPr>
          <w:p w14:paraId="792F2362" w14:textId="77777777" w:rsidR="002C6F9B" w:rsidRPr="006B7DA0" w:rsidRDefault="002C6F9B">
            <w:pPr>
              <w:rPr>
                <w:rFonts w:eastAsia="Times New Roman" w:cs="Times New Roman"/>
                <w:noProof/>
                <w:szCs w:val="24"/>
                <w:lang w:val="id-ID" w:eastAsia="en-ID"/>
              </w:rPr>
            </w:pPr>
            <w:r w:rsidRPr="006B7DA0">
              <w:rPr>
                <w:rFonts w:eastAsia="Times New Roman" w:cs="Times New Roman"/>
                <w:noProof/>
                <w:szCs w:val="24"/>
                <w:lang w:val="id-ID" w:eastAsia="en-ID"/>
              </w:rPr>
              <w:t>Early</w:t>
            </w:r>
          </w:p>
        </w:tc>
        <w:tc>
          <w:tcPr>
            <w:tcW w:w="2254" w:type="dxa"/>
            <w:tcBorders>
              <w:top w:val="single" w:sz="4" w:space="0" w:color="auto"/>
              <w:left w:val="single" w:sz="4" w:space="0" w:color="auto"/>
              <w:bottom w:val="single" w:sz="4" w:space="0" w:color="auto"/>
              <w:right w:val="single" w:sz="4" w:space="0" w:color="auto"/>
            </w:tcBorders>
            <w:vAlign w:val="center"/>
            <w:hideMark/>
          </w:tcPr>
          <w:p w14:paraId="206D5D37" w14:textId="77777777" w:rsidR="002C6F9B" w:rsidRPr="006B7DA0" w:rsidRDefault="002C6F9B">
            <w:pPr>
              <w:jc w:val="center"/>
              <w:rPr>
                <w:rFonts w:eastAsia="Times New Roman" w:cs="Times New Roman"/>
                <w:noProof/>
                <w:szCs w:val="24"/>
                <w:lang w:val="id-ID" w:eastAsia="en-ID"/>
              </w:rPr>
            </w:pPr>
            <w:r w:rsidRPr="006B7DA0">
              <w:rPr>
                <w:rFonts w:eastAsia="Times New Roman" w:cs="Times New Roman"/>
                <w:noProof/>
                <w:szCs w:val="24"/>
                <w:lang w:val="id-ID" w:eastAsia="en-ID"/>
              </w:rPr>
              <w:t>788</w:t>
            </w:r>
          </w:p>
        </w:tc>
        <w:tc>
          <w:tcPr>
            <w:tcW w:w="2254" w:type="dxa"/>
            <w:tcBorders>
              <w:top w:val="single" w:sz="4" w:space="0" w:color="auto"/>
              <w:left w:val="single" w:sz="4" w:space="0" w:color="auto"/>
              <w:bottom w:val="single" w:sz="4" w:space="0" w:color="auto"/>
              <w:right w:val="single" w:sz="4" w:space="0" w:color="auto"/>
            </w:tcBorders>
            <w:vAlign w:val="center"/>
            <w:hideMark/>
          </w:tcPr>
          <w:p w14:paraId="1E9DCF24" w14:textId="77777777" w:rsidR="002C6F9B" w:rsidRPr="006B7DA0" w:rsidRDefault="002C6F9B">
            <w:pPr>
              <w:jc w:val="center"/>
              <w:rPr>
                <w:rFonts w:eastAsia="Times New Roman" w:cs="Times New Roman"/>
                <w:noProof/>
                <w:szCs w:val="24"/>
                <w:lang w:val="id-ID" w:eastAsia="en-ID"/>
              </w:rPr>
            </w:pPr>
            <w:r w:rsidRPr="006B7DA0">
              <w:rPr>
                <w:rFonts w:eastAsia="Times New Roman" w:cs="Times New Roman"/>
                <w:noProof/>
                <w:szCs w:val="24"/>
                <w:lang w:val="id-ID" w:eastAsia="en-ID"/>
              </w:rPr>
              <w:t>197</w:t>
            </w:r>
          </w:p>
        </w:tc>
      </w:tr>
      <w:tr w:rsidR="002C6F9B" w:rsidRPr="006B7DA0" w14:paraId="0915A181" w14:textId="77777777" w:rsidTr="002C6F9B">
        <w:tc>
          <w:tcPr>
            <w:tcW w:w="2254" w:type="dxa"/>
            <w:tcBorders>
              <w:top w:val="single" w:sz="4" w:space="0" w:color="auto"/>
              <w:left w:val="single" w:sz="4" w:space="0" w:color="auto"/>
              <w:bottom w:val="single" w:sz="4" w:space="0" w:color="auto"/>
              <w:right w:val="single" w:sz="4" w:space="0" w:color="auto"/>
            </w:tcBorders>
            <w:hideMark/>
          </w:tcPr>
          <w:p w14:paraId="1C897D90" w14:textId="77777777" w:rsidR="002C6F9B" w:rsidRPr="006B7DA0" w:rsidRDefault="002C6F9B">
            <w:pPr>
              <w:rPr>
                <w:rFonts w:eastAsia="Times New Roman" w:cs="Times New Roman"/>
                <w:noProof/>
                <w:szCs w:val="24"/>
                <w:lang w:val="id-ID" w:eastAsia="en-ID"/>
              </w:rPr>
            </w:pPr>
            <w:r w:rsidRPr="006B7DA0">
              <w:rPr>
                <w:rFonts w:eastAsia="Times New Roman" w:cs="Times New Roman"/>
                <w:noProof/>
                <w:szCs w:val="24"/>
                <w:lang w:val="id-ID" w:eastAsia="en-ID"/>
              </w:rPr>
              <w:t>Pre</w:t>
            </w:r>
          </w:p>
        </w:tc>
        <w:tc>
          <w:tcPr>
            <w:tcW w:w="2254" w:type="dxa"/>
            <w:tcBorders>
              <w:top w:val="single" w:sz="4" w:space="0" w:color="auto"/>
              <w:left w:val="single" w:sz="4" w:space="0" w:color="auto"/>
              <w:bottom w:val="single" w:sz="4" w:space="0" w:color="auto"/>
              <w:right w:val="single" w:sz="4" w:space="0" w:color="auto"/>
            </w:tcBorders>
            <w:vAlign w:val="center"/>
            <w:hideMark/>
          </w:tcPr>
          <w:p w14:paraId="61A2BFD9" w14:textId="77777777" w:rsidR="002C6F9B" w:rsidRPr="006B7DA0" w:rsidRDefault="002C6F9B">
            <w:pPr>
              <w:jc w:val="center"/>
              <w:rPr>
                <w:rFonts w:eastAsia="Times New Roman" w:cs="Times New Roman"/>
                <w:noProof/>
                <w:szCs w:val="24"/>
                <w:lang w:val="id-ID" w:eastAsia="en-ID"/>
              </w:rPr>
            </w:pPr>
            <w:r w:rsidRPr="006B7DA0">
              <w:rPr>
                <w:rFonts w:eastAsia="Times New Roman" w:cs="Times New Roman"/>
                <w:noProof/>
                <w:szCs w:val="24"/>
                <w:lang w:val="id-ID" w:eastAsia="en-ID"/>
              </w:rPr>
              <w:t>770</w:t>
            </w:r>
          </w:p>
        </w:tc>
        <w:tc>
          <w:tcPr>
            <w:tcW w:w="2254" w:type="dxa"/>
            <w:tcBorders>
              <w:top w:val="single" w:sz="4" w:space="0" w:color="auto"/>
              <w:left w:val="single" w:sz="4" w:space="0" w:color="auto"/>
              <w:bottom w:val="single" w:sz="4" w:space="0" w:color="auto"/>
              <w:right w:val="single" w:sz="4" w:space="0" w:color="auto"/>
            </w:tcBorders>
            <w:vAlign w:val="center"/>
            <w:hideMark/>
          </w:tcPr>
          <w:p w14:paraId="3BA6CD10" w14:textId="77777777" w:rsidR="002C6F9B" w:rsidRPr="006B7DA0" w:rsidRDefault="002C6F9B">
            <w:pPr>
              <w:jc w:val="center"/>
              <w:rPr>
                <w:rFonts w:eastAsia="Times New Roman" w:cs="Times New Roman"/>
                <w:noProof/>
                <w:szCs w:val="24"/>
                <w:lang w:val="id-ID" w:eastAsia="en-ID"/>
              </w:rPr>
            </w:pPr>
            <w:r w:rsidRPr="006B7DA0">
              <w:rPr>
                <w:rFonts w:eastAsia="Times New Roman" w:cs="Times New Roman"/>
                <w:noProof/>
                <w:szCs w:val="24"/>
                <w:lang w:val="id-ID" w:eastAsia="en-ID"/>
              </w:rPr>
              <w:t>193</w:t>
            </w:r>
          </w:p>
        </w:tc>
      </w:tr>
      <w:tr w:rsidR="002C6F9B" w:rsidRPr="006B7DA0" w14:paraId="58974B17" w14:textId="77777777" w:rsidTr="002C6F9B">
        <w:tc>
          <w:tcPr>
            <w:tcW w:w="2254" w:type="dxa"/>
            <w:tcBorders>
              <w:top w:val="single" w:sz="4" w:space="0" w:color="auto"/>
              <w:left w:val="single" w:sz="4" w:space="0" w:color="auto"/>
              <w:bottom w:val="single" w:sz="4" w:space="0" w:color="auto"/>
              <w:right w:val="single" w:sz="4" w:space="0" w:color="auto"/>
            </w:tcBorders>
            <w:hideMark/>
          </w:tcPr>
          <w:p w14:paraId="1DE1784E" w14:textId="77777777" w:rsidR="002C6F9B" w:rsidRPr="006B7DA0" w:rsidRDefault="002C6F9B">
            <w:pPr>
              <w:rPr>
                <w:rFonts w:eastAsia="Times New Roman" w:cs="Times New Roman"/>
                <w:noProof/>
                <w:szCs w:val="24"/>
                <w:lang w:val="id-ID" w:eastAsia="en-ID"/>
              </w:rPr>
            </w:pPr>
            <w:r w:rsidRPr="006B7DA0">
              <w:rPr>
                <w:rFonts w:eastAsia="Times New Roman" w:cs="Times New Roman"/>
                <w:noProof/>
                <w:szCs w:val="24"/>
                <w:lang w:val="id-ID" w:eastAsia="en-ID"/>
              </w:rPr>
              <w:t>Pro</w:t>
            </w:r>
          </w:p>
        </w:tc>
        <w:tc>
          <w:tcPr>
            <w:tcW w:w="2254" w:type="dxa"/>
            <w:tcBorders>
              <w:top w:val="single" w:sz="4" w:space="0" w:color="auto"/>
              <w:left w:val="single" w:sz="4" w:space="0" w:color="auto"/>
              <w:bottom w:val="single" w:sz="4" w:space="0" w:color="auto"/>
              <w:right w:val="single" w:sz="4" w:space="0" w:color="auto"/>
            </w:tcBorders>
            <w:vAlign w:val="center"/>
            <w:hideMark/>
          </w:tcPr>
          <w:p w14:paraId="6DD102C7" w14:textId="77777777" w:rsidR="002C6F9B" w:rsidRPr="006B7DA0" w:rsidRDefault="002C6F9B">
            <w:pPr>
              <w:jc w:val="center"/>
              <w:rPr>
                <w:rFonts w:eastAsia="Times New Roman" w:cs="Times New Roman"/>
                <w:noProof/>
                <w:szCs w:val="24"/>
                <w:lang w:val="id-ID" w:eastAsia="en-ID"/>
              </w:rPr>
            </w:pPr>
            <w:r w:rsidRPr="006B7DA0">
              <w:rPr>
                <w:rFonts w:eastAsia="Times New Roman" w:cs="Times New Roman"/>
                <w:noProof/>
                <w:szCs w:val="24"/>
                <w:lang w:val="id-ID" w:eastAsia="en-ID"/>
              </w:rPr>
              <w:t>643</w:t>
            </w:r>
          </w:p>
        </w:tc>
        <w:tc>
          <w:tcPr>
            <w:tcW w:w="2254" w:type="dxa"/>
            <w:tcBorders>
              <w:top w:val="single" w:sz="4" w:space="0" w:color="auto"/>
              <w:left w:val="single" w:sz="4" w:space="0" w:color="auto"/>
              <w:bottom w:val="single" w:sz="4" w:space="0" w:color="auto"/>
              <w:right w:val="single" w:sz="4" w:space="0" w:color="auto"/>
            </w:tcBorders>
            <w:vAlign w:val="center"/>
            <w:hideMark/>
          </w:tcPr>
          <w:p w14:paraId="06648036" w14:textId="77777777" w:rsidR="002C6F9B" w:rsidRPr="006B7DA0" w:rsidRDefault="002C6F9B">
            <w:pPr>
              <w:jc w:val="center"/>
              <w:rPr>
                <w:rFonts w:eastAsia="Times New Roman" w:cs="Times New Roman"/>
                <w:noProof/>
                <w:szCs w:val="24"/>
                <w:lang w:val="id-ID" w:eastAsia="en-ID"/>
              </w:rPr>
            </w:pPr>
            <w:r w:rsidRPr="006B7DA0">
              <w:rPr>
                <w:rFonts w:eastAsia="Times New Roman" w:cs="Times New Roman"/>
                <w:noProof/>
                <w:szCs w:val="24"/>
                <w:lang w:val="id-ID" w:eastAsia="en-ID"/>
              </w:rPr>
              <w:t>161</w:t>
            </w:r>
          </w:p>
        </w:tc>
      </w:tr>
      <w:tr w:rsidR="002C6F9B" w:rsidRPr="006B7DA0" w14:paraId="020F454C" w14:textId="77777777" w:rsidTr="002C6F9B">
        <w:tc>
          <w:tcPr>
            <w:tcW w:w="2254" w:type="dxa"/>
            <w:tcBorders>
              <w:top w:val="single" w:sz="4" w:space="0" w:color="auto"/>
              <w:left w:val="single" w:sz="4" w:space="0" w:color="auto"/>
              <w:bottom w:val="single" w:sz="4" w:space="0" w:color="auto"/>
              <w:right w:val="single" w:sz="4" w:space="0" w:color="auto"/>
            </w:tcBorders>
            <w:vAlign w:val="center"/>
            <w:hideMark/>
          </w:tcPr>
          <w:p w14:paraId="3F28A964" w14:textId="77777777" w:rsidR="002C6F9B" w:rsidRPr="006B7DA0" w:rsidRDefault="002C6F9B">
            <w:pPr>
              <w:jc w:val="center"/>
              <w:rPr>
                <w:rFonts w:eastAsia="Times New Roman" w:cs="Times New Roman"/>
                <w:b/>
                <w:bCs/>
                <w:noProof/>
                <w:szCs w:val="24"/>
                <w:lang w:val="id-ID" w:eastAsia="en-ID"/>
              </w:rPr>
            </w:pPr>
            <w:r w:rsidRPr="006B7DA0">
              <w:rPr>
                <w:rFonts w:eastAsia="Times New Roman" w:cs="Times New Roman"/>
                <w:b/>
                <w:bCs/>
                <w:noProof/>
                <w:szCs w:val="24"/>
                <w:lang w:val="id-ID" w:eastAsia="en-ID"/>
              </w:rPr>
              <w:lastRenderedPageBreak/>
              <w:t>Total</w:t>
            </w:r>
          </w:p>
        </w:tc>
        <w:tc>
          <w:tcPr>
            <w:tcW w:w="2254" w:type="dxa"/>
            <w:tcBorders>
              <w:top w:val="single" w:sz="4" w:space="0" w:color="auto"/>
              <w:left w:val="single" w:sz="4" w:space="0" w:color="auto"/>
              <w:bottom w:val="single" w:sz="4" w:space="0" w:color="auto"/>
              <w:right w:val="single" w:sz="4" w:space="0" w:color="auto"/>
            </w:tcBorders>
            <w:vAlign w:val="center"/>
            <w:hideMark/>
          </w:tcPr>
          <w:p w14:paraId="15F73AB8" w14:textId="77777777" w:rsidR="002C6F9B" w:rsidRPr="006B7DA0" w:rsidRDefault="002C6F9B">
            <w:pPr>
              <w:jc w:val="center"/>
              <w:rPr>
                <w:rFonts w:eastAsia="Times New Roman" w:cs="Times New Roman"/>
                <w:b/>
                <w:bCs/>
                <w:noProof/>
                <w:szCs w:val="24"/>
                <w:lang w:val="id-ID" w:eastAsia="en-ID"/>
              </w:rPr>
            </w:pPr>
            <w:r w:rsidRPr="006B7DA0">
              <w:rPr>
                <w:rFonts w:eastAsia="Times New Roman" w:cs="Times New Roman"/>
                <w:b/>
                <w:bCs/>
                <w:noProof/>
                <w:szCs w:val="24"/>
                <w:lang w:val="id-ID" w:eastAsia="en-ID"/>
              </w:rPr>
              <w:t>2604</w:t>
            </w:r>
          </w:p>
        </w:tc>
        <w:tc>
          <w:tcPr>
            <w:tcW w:w="2254" w:type="dxa"/>
            <w:tcBorders>
              <w:top w:val="single" w:sz="4" w:space="0" w:color="auto"/>
              <w:left w:val="single" w:sz="4" w:space="0" w:color="auto"/>
              <w:bottom w:val="single" w:sz="4" w:space="0" w:color="auto"/>
              <w:right w:val="single" w:sz="4" w:space="0" w:color="auto"/>
            </w:tcBorders>
            <w:vAlign w:val="center"/>
            <w:hideMark/>
          </w:tcPr>
          <w:p w14:paraId="48947312" w14:textId="77777777" w:rsidR="002C6F9B" w:rsidRPr="006B7DA0" w:rsidRDefault="002C6F9B">
            <w:pPr>
              <w:jc w:val="center"/>
              <w:rPr>
                <w:rFonts w:eastAsia="Times New Roman" w:cs="Times New Roman"/>
                <w:b/>
                <w:bCs/>
                <w:noProof/>
                <w:szCs w:val="24"/>
                <w:lang w:val="id-ID" w:eastAsia="en-ID"/>
              </w:rPr>
            </w:pPr>
            <w:r w:rsidRPr="006B7DA0">
              <w:rPr>
                <w:rFonts w:eastAsia="Times New Roman" w:cs="Times New Roman"/>
                <w:b/>
                <w:bCs/>
                <w:noProof/>
                <w:szCs w:val="24"/>
                <w:lang w:val="id-ID" w:eastAsia="en-ID"/>
              </w:rPr>
              <w:t>652</w:t>
            </w:r>
          </w:p>
        </w:tc>
      </w:tr>
      <w:tr w:rsidR="002C6F9B" w:rsidRPr="006B7DA0" w14:paraId="5357B6D0" w14:textId="77777777" w:rsidTr="002C6F9B">
        <w:tc>
          <w:tcPr>
            <w:tcW w:w="2254" w:type="dxa"/>
            <w:tcBorders>
              <w:top w:val="single" w:sz="4" w:space="0" w:color="auto"/>
              <w:left w:val="single" w:sz="4" w:space="0" w:color="auto"/>
              <w:bottom w:val="single" w:sz="4" w:space="0" w:color="auto"/>
              <w:right w:val="single" w:sz="4" w:space="0" w:color="auto"/>
            </w:tcBorders>
            <w:vAlign w:val="center"/>
          </w:tcPr>
          <w:p w14:paraId="1EE21A3A" w14:textId="77777777" w:rsidR="002C6F9B" w:rsidRPr="006B7DA0" w:rsidRDefault="002C6F9B">
            <w:pPr>
              <w:jc w:val="center"/>
              <w:rPr>
                <w:rFonts w:eastAsia="Times New Roman" w:cs="Times New Roman"/>
                <w:b/>
                <w:bCs/>
                <w:noProof/>
                <w:szCs w:val="24"/>
                <w:lang w:val="id-ID" w:eastAsia="en-ID"/>
              </w:rPr>
            </w:pPr>
          </w:p>
        </w:tc>
        <w:tc>
          <w:tcPr>
            <w:tcW w:w="2254" w:type="dxa"/>
            <w:tcBorders>
              <w:top w:val="single" w:sz="4" w:space="0" w:color="auto"/>
              <w:left w:val="single" w:sz="4" w:space="0" w:color="auto"/>
              <w:bottom w:val="single" w:sz="4" w:space="0" w:color="auto"/>
              <w:right w:val="single" w:sz="4" w:space="0" w:color="auto"/>
            </w:tcBorders>
            <w:vAlign w:val="center"/>
          </w:tcPr>
          <w:p w14:paraId="6314DD97" w14:textId="77777777" w:rsidR="002C6F9B" w:rsidRPr="006B7DA0" w:rsidRDefault="002C6F9B">
            <w:pPr>
              <w:jc w:val="center"/>
              <w:rPr>
                <w:rFonts w:eastAsia="Times New Roman" w:cs="Times New Roman"/>
                <w:b/>
                <w:bCs/>
                <w:noProof/>
                <w:szCs w:val="24"/>
                <w:lang w:val="id-ID" w:eastAsia="en-ID"/>
              </w:rPr>
            </w:pPr>
          </w:p>
        </w:tc>
        <w:tc>
          <w:tcPr>
            <w:tcW w:w="2254" w:type="dxa"/>
            <w:tcBorders>
              <w:top w:val="single" w:sz="4" w:space="0" w:color="auto"/>
              <w:left w:val="single" w:sz="4" w:space="0" w:color="auto"/>
              <w:bottom w:val="single" w:sz="4" w:space="0" w:color="auto"/>
              <w:right w:val="single" w:sz="4" w:space="0" w:color="auto"/>
            </w:tcBorders>
            <w:vAlign w:val="center"/>
          </w:tcPr>
          <w:p w14:paraId="3285D561" w14:textId="77777777" w:rsidR="002C6F9B" w:rsidRPr="006B7DA0" w:rsidRDefault="002C6F9B">
            <w:pPr>
              <w:jc w:val="center"/>
              <w:rPr>
                <w:rFonts w:eastAsia="Times New Roman" w:cs="Times New Roman"/>
                <w:b/>
                <w:bCs/>
                <w:noProof/>
                <w:szCs w:val="24"/>
                <w:lang w:val="id-ID" w:eastAsia="en-ID"/>
              </w:rPr>
            </w:pPr>
          </w:p>
        </w:tc>
      </w:tr>
    </w:tbl>
    <w:p w14:paraId="670D3BD3" w14:textId="77777777" w:rsidR="002C6F9B" w:rsidRPr="006B7DA0" w:rsidRDefault="002C6F9B" w:rsidP="002C6F9B">
      <w:pPr>
        <w:spacing w:after="0"/>
        <w:rPr>
          <w:rFonts w:eastAsia="Times New Roman" w:cs="Times New Roman"/>
          <w:noProof/>
          <w:szCs w:val="24"/>
          <w:lang w:val="id-ID" w:eastAsia="en-ID"/>
        </w:rPr>
      </w:pPr>
    </w:p>
    <w:p w14:paraId="01BD0DEF" w14:textId="77777777" w:rsidR="002C6F9B" w:rsidRPr="006B7DA0" w:rsidRDefault="002C6F9B" w:rsidP="002C6F9B">
      <w:pPr>
        <w:ind w:firstLine="720"/>
        <w:rPr>
          <w:rFonts w:cs="Times New Roman"/>
          <w:noProof/>
          <w:szCs w:val="24"/>
          <w:lang w:val="id-ID"/>
        </w:rPr>
      </w:pPr>
      <w:r w:rsidRPr="006B7DA0">
        <w:rPr>
          <w:noProof/>
          <w:lang w:val="id-ID"/>
        </w:rPr>
        <w:t>Dari tabel 3.3, bisa dilihat bahwa distribusi data tidak merata. Oleh karena itu, dalam penelitian ini, akan dilakukan proses resampling untuk mencapai keseimbangan data. Kondisi ketidakseimbangan pada data dapat memengaruhi hasil penelitian dengan kecenderungan pada kelas yang memiliki frekuensi lebih tinggi</w:t>
      </w:r>
      <w:r w:rsidRPr="006B7DA0">
        <w:rPr>
          <w:rFonts w:cs="Times New Roman"/>
          <w:noProof/>
          <w:szCs w:val="24"/>
          <w:lang w:val="id-ID"/>
        </w:rPr>
        <w:t>.</w:t>
      </w:r>
    </w:p>
    <w:p w14:paraId="4CCC3C1A" w14:textId="77777777" w:rsidR="002C6F9B" w:rsidRPr="006B7DA0" w:rsidRDefault="002C6F9B" w:rsidP="002C6F9B">
      <w:pPr>
        <w:ind w:firstLine="720"/>
        <w:rPr>
          <w:rFonts w:cs="Times New Roman"/>
          <w:noProof/>
          <w:szCs w:val="24"/>
          <w:lang w:val="id-ID"/>
        </w:rPr>
      </w:pPr>
      <w:r w:rsidRPr="006B7DA0">
        <w:rPr>
          <w:rFonts w:cs="Times New Roman"/>
          <w:noProof/>
          <w:szCs w:val="24"/>
          <w:lang w:val="id-ID"/>
        </w:rPr>
        <w:t xml:space="preserve">Secara umum, terdapat dua metode yang dapat digunakan untuk resampling data yakni teknik </w:t>
      </w:r>
      <w:r w:rsidRPr="006B7DA0">
        <w:rPr>
          <w:rFonts w:cs="Times New Roman"/>
          <w:i/>
          <w:iCs/>
          <w:noProof/>
          <w:szCs w:val="24"/>
          <w:lang w:val="id-ID"/>
        </w:rPr>
        <w:t>under-sampling</w:t>
      </w:r>
      <w:r w:rsidRPr="006B7DA0">
        <w:rPr>
          <w:rFonts w:cs="Times New Roman"/>
          <w:noProof/>
          <w:szCs w:val="24"/>
          <w:lang w:val="id-ID"/>
        </w:rPr>
        <w:t xml:space="preserve"> dan </w:t>
      </w:r>
      <w:r w:rsidRPr="006B7DA0">
        <w:rPr>
          <w:rFonts w:cs="Times New Roman"/>
          <w:i/>
          <w:iCs/>
          <w:noProof/>
          <w:szCs w:val="24"/>
          <w:lang w:val="id-ID"/>
        </w:rPr>
        <w:t>over-sampling</w:t>
      </w:r>
      <w:r w:rsidRPr="006B7DA0">
        <w:rPr>
          <w:rFonts w:cs="Times New Roman"/>
          <w:noProof/>
          <w:szCs w:val="24"/>
          <w:lang w:val="id-ID"/>
        </w:rPr>
        <w:t>. Teknik under sampling merupakan teknik untuk menurunkan jumlah kelas terbanyak secara acak sesuai jumlah kelas tersedikit sehingga data akan menjadi seimbang. Sedangkan teknik over sampling merupakan teknik untuk mereplikasi beberapa sampel data atau membuat sampel data baru dari yang sudah ada di kelas minoritas.</w:t>
      </w:r>
    </w:p>
    <w:p w14:paraId="522A86B7" w14:textId="77777777" w:rsidR="002C6F9B" w:rsidRPr="006B7DA0" w:rsidRDefault="002C6F9B" w:rsidP="002C6F9B">
      <w:pPr>
        <w:ind w:firstLine="720"/>
        <w:rPr>
          <w:rFonts w:cs="Times New Roman"/>
          <w:noProof/>
          <w:szCs w:val="24"/>
          <w:lang w:val="id-ID"/>
        </w:rPr>
      </w:pPr>
      <w:r w:rsidRPr="006B7DA0">
        <w:rPr>
          <w:rFonts w:cs="Times New Roman"/>
          <w:noProof/>
          <w:szCs w:val="24"/>
          <w:lang w:val="id-ID"/>
        </w:rPr>
        <w:t>Augmentasi yang akan digunakan disini adalah augmentasi oversampling. Augmentasi oversampling pada data gambar adalah teknik yang digunakan untuk mengatasi masalah ketidakseimbangan kelas dalam dataset gambar dengan menambahkan sampel tambahan ke kelas minoritas dalam gambar sehingga jumlah sampel dalam kelas tersebut mendekati jumlah sampel dalam kelas mayoritas. Tujuannya adalah untuk memastikan bahwa dataset gambar memiliki jumlah sampel yang seimbang antara kelas mayoritas dan minoritas, sehingga model pembelajaran mesin dapat melatih dengan lebih baik pada kedua kelas. Adapun jumlah data setelah resampling data ditunjukkan pada tabel 3.4.</w:t>
      </w:r>
    </w:p>
    <w:p w14:paraId="447F0015" w14:textId="77777777" w:rsidR="002C6F9B" w:rsidRPr="006B7DA0" w:rsidRDefault="002C6F9B" w:rsidP="002C6F9B">
      <w:pPr>
        <w:pStyle w:val="Caption"/>
        <w:rPr>
          <w:rFonts w:cs="Times New Roman"/>
          <w:noProof/>
          <w:szCs w:val="24"/>
          <w:lang w:val="id-ID"/>
        </w:rPr>
      </w:pPr>
      <w:bookmarkStart w:id="60" w:name="_Toc147262839"/>
      <w:r w:rsidRPr="006B7DA0">
        <w:rPr>
          <w:noProof/>
          <w:lang w:val="id-ID"/>
        </w:rPr>
        <w:t xml:space="preserve">Tabel </w:t>
      </w: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3</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Tabel \* ARABIC \s 1 </w:instrText>
      </w:r>
      <w:r w:rsidRPr="006B7DA0">
        <w:rPr>
          <w:noProof/>
          <w:lang w:val="id-ID"/>
        </w:rPr>
        <w:fldChar w:fldCharType="separate"/>
      </w:r>
      <w:r w:rsidRPr="006B7DA0">
        <w:rPr>
          <w:noProof/>
          <w:lang w:val="id-ID"/>
        </w:rPr>
        <w:t>4</w:t>
      </w:r>
      <w:r w:rsidRPr="006B7DA0">
        <w:rPr>
          <w:noProof/>
          <w:lang w:val="id-ID"/>
        </w:rPr>
        <w:fldChar w:fldCharType="end"/>
      </w:r>
      <w:r w:rsidRPr="006B7DA0">
        <w:rPr>
          <w:noProof/>
          <w:lang w:val="id-ID"/>
        </w:rPr>
        <w:t xml:space="preserve"> Tabel Pembagian data setelah Augmentasi</w:t>
      </w:r>
      <w:bookmarkEnd w:id="60"/>
    </w:p>
    <w:tbl>
      <w:tblPr>
        <w:tblStyle w:val="TableGrid"/>
        <w:tblW w:w="0" w:type="auto"/>
        <w:tblInd w:w="1129" w:type="dxa"/>
        <w:tblLook w:val="04A0" w:firstRow="1" w:lastRow="0" w:firstColumn="1" w:lastColumn="0" w:noHBand="0" w:noVBand="1"/>
      </w:tblPr>
      <w:tblGrid>
        <w:gridCol w:w="2254"/>
        <w:gridCol w:w="2254"/>
        <w:gridCol w:w="2254"/>
      </w:tblGrid>
      <w:tr w:rsidR="002C6F9B" w:rsidRPr="006B7DA0" w14:paraId="18EB410A" w14:textId="77777777" w:rsidTr="002C6F9B">
        <w:tc>
          <w:tcPr>
            <w:tcW w:w="2254" w:type="dxa"/>
            <w:vMerge w:val="restart"/>
            <w:tcBorders>
              <w:top w:val="single" w:sz="4" w:space="0" w:color="auto"/>
              <w:left w:val="single" w:sz="4" w:space="0" w:color="auto"/>
              <w:bottom w:val="single" w:sz="4" w:space="0" w:color="auto"/>
              <w:right w:val="single" w:sz="4" w:space="0" w:color="auto"/>
            </w:tcBorders>
            <w:vAlign w:val="center"/>
            <w:hideMark/>
          </w:tcPr>
          <w:p w14:paraId="57330B28" w14:textId="77777777" w:rsidR="002C6F9B" w:rsidRPr="006B7DA0" w:rsidRDefault="002C6F9B">
            <w:pPr>
              <w:jc w:val="center"/>
              <w:rPr>
                <w:rFonts w:cs="Times New Roman"/>
                <w:b/>
                <w:bCs/>
                <w:noProof/>
                <w:szCs w:val="24"/>
                <w:lang w:val="id-ID"/>
              </w:rPr>
            </w:pPr>
            <w:r w:rsidRPr="006B7DA0">
              <w:rPr>
                <w:rFonts w:cs="Times New Roman"/>
                <w:b/>
                <w:bCs/>
                <w:noProof/>
                <w:szCs w:val="24"/>
                <w:lang w:val="id-ID"/>
              </w:rPr>
              <w:t>Kelas</w:t>
            </w:r>
          </w:p>
        </w:tc>
        <w:tc>
          <w:tcPr>
            <w:tcW w:w="4508" w:type="dxa"/>
            <w:gridSpan w:val="2"/>
            <w:tcBorders>
              <w:top w:val="single" w:sz="4" w:space="0" w:color="auto"/>
              <w:left w:val="single" w:sz="4" w:space="0" w:color="auto"/>
              <w:bottom w:val="single" w:sz="4" w:space="0" w:color="auto"/>
              <w:right w:val="single" w:sz="4" w:space="0" w:color="auto"/>
            </w:tcBorders>
            <w:vAlign w:val="center"/>
            <w:hideMark/>
          </w:tcPr>
          <w:p w14:paraId="5C3FDC17" w14:textId="77777777" w:rsidR="002C6F9B" w:rsidRPr="006B7DA0" w:rsidRDefault="002C6F9B">
            <w:pPr>
              <w:jc w:val="center"/>
              <w:rPr>
                <w:rFonts w:cs="Times New Roman"/>
                <w:b/>
                <w:bCs/>
                <w:noProof/>
                <w:szCs w:val="24"/>
                <w:lang w:val="id-ID"/>
              </w:rPr>
            </w:pPr>
            <w:r w:rsidRPr="006B7DA0">
              <w:rPr>
                <w:rFonts w:cs="Times New Roman"/>
                <w:b/>
                <w:bCs/>
                <w:noProof/>
                <w:szCs w:val="24"/>
                <w:lang w:val="id-ID"/>
              </w:rPr>
              <w:t>Jumlah</w:t>
            </w:r>
          </w:p>
        </w:tc>
      </w:tr>
      <w:tr w:rsidR="002C6F9B" w:rsidRPr="006B7DA0" w14:paraId="795C930E" w14:textId="77777777" w:rsidTr="002C6F9B">
        <w:tc>
          <w:tcPr>
            <w:tcW w:w="0" w:type="auto"/>
            <w:vMerge/>
            <w:tcBorders>
              <w:top w:val="single" w:sz="4" w:space="0" w:color="auto"/>
              <w:left w:val="single" w:sz="4" w:space="0" w:color="auto"/>
              <w:bottom w:val="single" w:sz="4" w:space="0" w:color="auto"/>
              <w:right w:val="single" w:sz="4" w:space="0" w:color="auto"/>
            </w:tcBorders>
            <w:vAlign w:val="center"/>
            <w:hideMark/>
          </w:tcPr>
          <w:p w14:paraId="142AD894" w14:textId="77777777" w:rsidR="002C6F9B" w:rsidRPr="006B7DA0" w:rsidRDefault="002C6F9B">
            <w:pPr>
              <w:spacing w:line="240" w:lineRule="auto"/>
              <w:jc w:val="left"/>
              <w:rPr>
                <w:rFonts w:cs="Times New Roman"/>
                <w:b/>
                <w:bCs/>
                <w:noProof/>
                <w:szCs w:val="24"/>
                <w:lang w:val="id-ID"/>
              </w:rPr>
            </w:pPr>
          </w:p>
        </w:tc>
        <w:tc>
          <w:tcPr>
            <w:tcW w:w="2254" w:type="dxa"/>
            <w:tcBorders>
              <w:top w:val="single" w:sz="4" w:space="0" w:color="auto"/>
              <w:left w:val="single" w:sz="4" w:space="0" w:color="auto"/>
              <w:bottom w:val="single" w:sz="4" w:space="0" w:color="auto"/>
              <w:right w:val="single" w:sz="4" w:space="0" w:color="auto"/>
            </w:tcBorders>
            <w:vAlign w:val="center"/>
            <w:hideMark/>
          </w:tcPr>
          <w:p w14:paraId="4AC3653B" w14:textId="77777777" w:rsidR="002C6F9B" w:rsidRPr="006B7DA0" w:rsidRDefault="002C6F9B">
            <w:pPr>
              <w:jc w:val="center"/>
              <w:rPr>
                <w:rFonts w:cs="Times New Roman"/>
                <w:b/>
                <w:bCs/>
                <w:noProof/>
                <w:szCs w:val="24"/>
                <w:lang w:val="id-ID"/>
              </w:rPr>
            </w:pPr>
            <w:r w:rsidRPr="006B7DA0">
              <w:rPr>
                <w:rFonts w:cs="Times New Roman"/>
                <w:b/>
                <w:bCs/>
                <w:noProof/>
                <w:szCs w:val="24"/>
                <w:lang w:val="id-ID"/>
              </w:rPr>
              <w:t>Training</w:t>
            </w:r>
          </w:p>
        </w:tc>
        <w:tc>
          <w:tcPr>
            <w:tcW w:w="2254" w:type="dxa"/>
            <w:tcBorders>
              <w:top w:val="single" w:sz="4" w:space="0" w:color="auto"/>
              <w:left w:val="single" w:sz="4" w:space="0" w:color="auto"/>
              <w:bottom w:val="single" w:sz="4" w:space="0" w:color="auto"/>
              <w:right w:val="single" w:sz="4" w:space="0" w:color="auto"/>
            </w:tcBorders>
            <w:vAlign w:val="center"/>
            <w:hideMark/>
          </w:tcPr>
          <w:p w14:paraId="450F5C81" w14:textId="77777777" w:rsidR="002C6F9B" w:rsidRPr="006B7DA0" w:rsidRDefault="002C6F9B">
            <w:pPr>
              <w:jc w:val="center"/>
              <w:rPr>
                <w:rFonts w:cs="Times New Roman"/>
                <w:b/>
                <w:bCs/>
                <w:noProof/>
                <w:szCs w:val="24"/>
                <w:lang w:val="id-ID"/>
              </w:rPr>
            </w:pPr>
            <w:r w:rsidRPr="006B7DA0">
              <w:rPr>
                <w:rFonts w:cs="Times New Roman"/>
                <w:b/>
                <w:bCs/>
                <w:noProof/>
                <w:szCs w:val="24"/>
                <w:lang w:val="id-ID"/>
              </w:rPr>
              <w:t>Validation</w:t>
            </w:r>
          </w:p>
        </w:tc>
      </w:tr>
      <w:tr w:rsidR="002C6F9B" w:rsidRPr="006B7DA0" w14:paraId="639A17F5" w14:textId="77777777" w:rsidTr="002C6F9B">
        <w:tc>
          <w:tcPr>
            <w:tcW w:w="2254" w:type="dxa"/>
            <w:tcBorders>
              <w:top w:val="single" w:sz="4" w:space="0" w:color="auto"/>
              <w:left w:val="single" w:sz="4" w:space="0" w:color="auto"/>
              <w:bottom w:val="single" w:sz="4" w:space="0" w:color="auto"/>
              <w:right w:val="single" w:sz="4" w:space="0" w:color="auto"/>
            </w:tcBorders>
            <w:hideMark/>
          </w:tcPr>
          <w:p w14:paraId="6F828A40" w14:textId="77777777" w:rsidR="002C6F9B" w:rsidRPr="006B7DA0" w:rsidRDefault="002C6F9B">
            <w:pPr>
              <w:rPr>
                <w:rFonts w:cs="Times New Roman"/>
                <w:noProof/>
                <w:szCs w:val="24"/>
                <w:lang w:val="id-ID"/>
              </w:rPr>
            </w:pPr>
            <w:r w:rsidRPr="006B7DA0">
              <w:rPr>
                <w:rFonts w:cs="Times New Roman"/>
                <w:noProof/>
                <w:szCs w:val="24"/>
                <w:lang w:val="id-ID"/>
              </w:rPr>
              <w:t>Benign</w:t>
            </w:r>
          </w:p>
        </w:tc>
        <w:tc>
          <w:tcPr>
            <w:tcW w:w="2254" w:type="dxa"/>
            <w:tcBorders>
              <w:top w:val="single" w:sz="4" w:space="0" w:color="auto"/>
              <w:left w:val="single" w:sz="4" w:space="0" w:color="auto"/>
              <w:bottom w:val="single" w:sz="4" w:space="0" w:color="auto"/>
              <w:right w:val="single" w:sz="4" w:space="0" w:color="auto"/>
            </w:tcBorders>
            <w:vAlign w:val="center"/>
            <w:hideMark/>
          </w:tcPr>
          <w:p w14:paraId="7DFEB75A" w14:textId="77777777" w:rsidR="002C6F9B" w:rsidRPr="006B7DA0" w:rsidRDefault="002C6F9B">
            <w:pPr>
              <w:jc w:val="center"/>
              <w:rPr>
                <w:rFonts w:cs="Times New Roman"/>
                <w:noProof/>
                <w:szCs w:val="24"/>
                <w:lang w:val="id-ID"/>
              </w:rPr>
            </w:pPr>
            <w:r w:rsidRPr="006B7DA0">
              <w:rPr>
                <w:rFonts w:cs="Times New Roman"/>
                <w:noProof/>
                <w:szCs w:val="24"/>
                <w:lang w:val="id-ID"/>
              </w:rPr>
              <w:t>788</w:t>
            </w:r>
          </w:p>
        </w:tc>
        <w:tc>
          <w:tcPr>
            <w:tcW w:w="2254" w:type="dxa"/>
            <w:tcBorders>
              <w:top w:val="single" w:sz="4" w:space="0" w:color="auto"/>
              <w:left w:val="single" w:sz="4" w:space="0" w:color="auto"/>
              <w:bottom w:val="single" w:sz="4" w:space="0" w:color="auto"/>
              <w:right w:val="single" w:sz="4" w:space="0" w:color="auto"/>
            </w:tcBorders>
            <w:vAlign w:val="center"/>
            <w:hideMark/>
          </w:tcPr>
          <w:p w14:paraId="2FCCEC83" w14:textId="77777777" w:rsidR="002C6F9B" w:rsidRPr="006B7DA0" w:rsidRDefault="002C6F9B">
            <w:pPr>
              <w:jc w:val="center"/>
              <w:rPr>
                <w:rFonts w:cs="Times New Roman"/>
                <w:noProof/>
                <w:szCs w:val="24"/>
                <w:lang w:val="id-ID"/>
              </w:rPr>
            </w:pPr>
            <w:r w:rsidRPr="006B7DA0">
              <w:rPr>
                <w:rFonts w:eastAsia="Times New Roman" w:cs="Times New Roman"/>
                <w:noProof/>
                <w:szCs w:val="24"/>
                <w:lang w:val="id-ID" w:eastAsia="en-ID"/>
              </w:rPr>
              <w:t>101</w:t>
            </w:r>
          </w:p>
        </w:tc>
      </w:tr>
      <w:tr w:rsidR="002C6F9B" w:rsidRPr="006B7DA0" w14:paraId="12677A87" w14:textId="77777777" w:rsidTr="002C6F9B">
        <w:tc>
          <w:tcPr>
            <w:tcW w:w="2254" w:type="dxa"/>
            <w:tcBorders>
              <w:top w:val="single" w:sz="4" w:space="0" w:color="auto"/>
              <w:left w:val="single" w:sz="4" w:space="0" w:color="auto"/>
              <w:bottom w:val="single" w:sz="4" w:space="0" w:color="auto"/>
              <w:right w:val="single" w:sz="4" w:space="0" w:color="auto"/>
            </w:tcBorders>
            <w:hideMark/>
          </w:tcPr>
          <w:p w14:paraId="2995FEF4" w14:textId="77777777" w:rsidR="002C6F9B" w:rsidRPr="006B7DA0" w:rsidRDefault="002C6F9B">
            <w:pPr>
              <w:rPr>
                <w:rFonts w:cs="Times New Roman"/>
                <w:noProof/>
                <w:szCs w:val="24"/>
                <w:lang w:val="id-ID"/>
              </w:rPr>
            </w:pPr>
            <w:r w:rsidRPr="006B7DA0">
              <w:rPr>
                <w:rFonts w:cs="Times New Roman"/>
                <w:noProof/>
                <w:szCs w:val="24"/>
                <w:lang w:val="id-ID"/>
              </w:rPr>
              <w:t>Early</w:t>
            </w:r>
          </w:p>
        </w:tc>
        <w:tc>
          <w:tcPr>
            <w:tcW w:w="2254" w:type="dxa"/>
            <w:tcBorders>
              <w:top w:val="single" w:sz="4" w:space="0" w:color="auto"/>
              <w:left w:val="single" w:sz="4" w:space="0" w:color="auto"/>
              <w:bottom w:val="single" w:sz="4" w:space="0" w:color="auto"/>
              <w:right w:val="single" w:sz="4" w:space="0" w:color="auto"/>
            </w:tcBorders>
            <w:vAlign w:val="center"/>
            <w:hideMark/>
          </w:tcPr>
          <w:p w14:paraId="7A628E29" w14:textId="77777777" w:rsidR="002C6F9B" w:rsidRPr="006B7DA0" w:rsidRDefault="002C6F9B">
            <w:pPr>
              <w:jc w:val="center"/>
              <w:rPr>
                <w:rFonts w:cs="Times New Roman"/>
                <w:noProof/>
                <w:szCs w:val="24"/>
                <w:lang w:val="id-ID"/>
              </w:rPr>
            </w:pPr>
            <w:r w:rsidRPr="006B7DA0">
              <w:rPr>
                <w:rFonts w:cs="Times New Roman"/>
                <w:noProof/>
                <w:szCs w:val="24"/>
                <w:lang w:val="id-ID"/>
              </w:rPr>
              <w:t>788</w:t>
            </w:r>
          </w:p>
        </w:tc>
        <w:tc>
          <w:tcPr>
            <w:tcW w:w="2254" w:type="dxa"/>
            <w:tcBorders>
              <w:top w:val="single" w:sz="4" w:space="0" w:color="auto"/>
              <w:left w:val="single" w:sz="4" w:space="0" w:color="auto"/>
              <w:bottom w:val="single" w:sz="4" w:space="0" w:color="auto"/>
              <w:right w:val="single" w:sz="4" w:space="0" w:color="auto"/>
            </w:tcBorders>
            <w:vAlign w:val="center"/>
            <w:hideMark/>
          </w:tcPr>
          <w:p w14:paraId="31F4AB96" w14:textId="77777777" w:rsidR="002C6F9B" w:rsidRPr="006B7DA0" w:rsidRDefault="002C6F9B">
            <w:pPr>
              <w:jc w:val="center"/>
              <w:rPr>
                <w:rFonts w:cs="Times New Roman"/>
                <w:noProof/>
                <w:szCs w:val="24"/>
                <w:lang w:val="id-ID"/>
              </w:rPr>
            </w:pPr>
            <w:r w:rsidRPr="006B7DA0">
              <w:rPr>
                <w:rFonts w:eastAsia="Times New Roman" w:cs="Times New Roman"/>
                <w:noProof/>
                <w:szCs w:val="24"/>
                <w:lang w:val="id-ID" w:eastAsia="en-ID"/>
              </w:rPr>
              <w:t>197</w:t>
            </w:r>
          </w:p>
        </w:tc>
      </w:tr>
      <w:tr w:rsidR="002C6F9B" w:rsidRPr="006B7DA0" w14:paraId="4FA16D84" w14:textId="77777777" w:rsidTr="002C6F9B">
        <w:tc>
          <w:tcPr>
            <w:tcW w:w="2254" w:type="dxa"/>
            <w:tcBorders>
              <w:top w:val="single" w:sz="4" w:space="0" w:color="auto"/>
              <w:left w:val="single" w:sz="4" w:space="0" w:color="auto"/>
              <w:bottom w:val="single" w:sz="4" w:space="0" w:color="auto"/>
              <w:right w:val="single" w:sz="4" w:space="0" w:color="auto"/>
            </w:tcBorders>
            <w:hideMark/>
          </w:tcPr>
          <w:p w14:paraId="26D44923" w14:textId="77777777" w:rsidR="002C6F9B" w:rsidRPr="006B7DA0" w:rsidRDefault="002C6F9B">
            <w:pPr>
              <w:rPr>
                <w:rFonts w:cs="Times New Roman"/>
                <w:noProof/>
                <w:szCs w:val="24"/>
                <w:lang w:val="id-ID"/>
              </w:rPr>
            </w:pPr>
            <w:r w:rsidRPr="006B7DA0">
              <w:rPr>
                <w:rFonts w:cs="Times New Roman"/>
                <w:noProof/>
                <w:szCs w:val="24"/>
                <w:lang w:val="id-ID"/>
              </w:rPr>
              <w:t>Pre</w:t>
            </w:r>
          </w:p>
        </w:tc>
        <w:tc>
          <w:tcPr>
            <w:tcW w:w="2254" w:type="dxa"/>
            <w:tcBorders>
              <w:top w:val="single" w:sz="4" w:space="0" w:color="auto"/>
              <w:left w:val="single" w:sz="4" w:space="0" w:color="auto"/>
              <w:bottom w:val="single" w:sz="4" w:space="0" w:color="auto"/>
              <w:right w:val="single" w:sz="4" w:space="0" w:color="auto"/>
            </w:tcBorders>
            <w:vAlign w:val="center"/>
            <w:hideMark/>
          </w:tcPr>
          <w:p w14:paraId="3906911E" w14:textId="77777777" w:rsidR="002C6F9B" w:rsidRPr="006B7DA0" w:rsidRDefault="002C6F9B">
            <w:pPr>
              <w:jc w:val="center"/>
              <w:rPr>
                <w:rFonts w:cs="Times New Roman"/>
                <w:noProof/>
                <w:szCs w:val="24"/>
                <w:lang w:val="id-ID"/>
              </w:rPr>
            </w:pPr>
            <w:r w:rsidRPr="006B7DA0">
              <w:rPr>
                <w:rFonts w:cs="Times New Roman"/>
                <w:noProof/>
                <w:szCs w:val="24"/>
                <w:lang w:val="id-ID"/>
              </w:rPr>
              <w:t>788</w:t>
            </w:r>
          </w:p>
        </w:tc>
        <w:tc>
          <w:tcPr>
            <w:tcW w:w="2254" w:type="dxa"/>
            <w:tcBorders>
              <w:top w:val="single" w:sz="4" w:space="0" w:color="auto"/>
              <w:left w:val="single" w:sz="4" w:space="0" w:color="auto"/>
              <w:bottom w:val="single" w:sz="4" w:space="0" w:color="auto"/>
              <w:right w:val="single" w:sz="4" w:space="0" w:color="auto"/>
            </w:tcBorders>
            <w:vAlign w:val="center"/>
            <w:hideMark/>
          </w:tcPr>
          <w:p w14:paraId="4BF9F7BA" w14:textId="77777777" w:rsidR="002C6F9B" w:rsidRPr="006B7DA0" w:rsidRDefault="002C6F9B">
            <w:pPr>
              <w:jc w:val="center"/>
              <w:rPr>
                <w:rFonts w:cs="Times New Roman"/>
                <w:noProof/>
                <w:szCs w:val="24"/>
                <w:lang w:val="id-ID"/>
              </w:rPr>
            </w:pPr>
            <w:r w:rsidRPr="006B7DA0">
              <w:rPr>
                <w:rFonts w:eastAsia="Times New Roman" w:cs="Times New Roman"/>
                <w:noProof/>
                <w:szCs w:val="24"/>
                <w:lang w:val="id-ID" w:eastAsia="en-ID"/>
              </w:rPr>
              <w:t>193</w:t>
            </w:r>
          </w:p>
        </w:tc>
      </w:tr>
      <w:tr w:rsidR="002C6F9B" w:rsidRPr="006B7DA0" w14:paraId="50D01158" w14:textId="77777777" w:rsidTr="002C6F9B">
        <w:tc>
          <w:tcPr>
            <w:tcW w:w="2254" w:type="dxa"/>
            <w:tcBorders>
              <w:top w:val="single" w:sz="4" w:space="0" w:color="auto"/>
              <w:left w:val="single" w:sz="4" w:space="0" w:color="auto"/>
              <w:bottom w:val="single" w:sz="4" w:space="0" w:color="auto"/>
              <w:right w:val="single" w:sz="4" w:space="0" w:color="auto"/>
            </w:tcBorders>
            <w:hideMark/>
          </w:tcPr>
          <w:p w14:paraId="7EF33DB6" w14:textId="77777777" w:rsidR="002C6F9B" w:rsidRPr="006B7DA0" w:rsidRDefault="002C6F9B">
            <w:pPr>
              <w:rPr>
                <w:rFonts w:cs="Times New Roman"/>
                <w:noProof/>
                <w:szCs w:val="24"/>
                <w:lang w:val="id-ID"/>
              </w:rPr>
            </w:pPr>
            <w:r w:rsidRPr="006B7DA0">
              <w:rPr>
                <w:rFonts w:cs="Times New Roman"/>
                <w:noProof/>
                <w:szCs w:val="24"/>
                <w:lang w:val="id-ID"/>
              </w:rPr>
              <w:t>Pro</w:t>
            </w:r>
          </w:p>
        </w:tc>
        <w:tc>
          <w:tcPr>
            <w:tcW w:w="2254" w:type="dxa"/>
            <w:tcBorders>
              <w:top w:val="single" w:sz="4" w:space="0" w:color="auto"/>
              <w:left w:val="single" w:sz="4" w:space="0" w:color="auto"/>
              <w:bottom w:val="single" w:sz="4" w:space="0" w:color="auto"/>
              <w:right w:val="single" w:sz="4" w:space="0" w:color="auto"/>
            </w:tcBorders>
            <w:vAlign w:val="center"/>
            <w:hideMark/>
          </w:tcPr>
          <w:p w14:paraId="54936A60" w14:textId="77777777" w:rsidR="002C6F9B" w:rsidRPr="006B7DA0" w:rsidRDefault="002C6F9B">
            <w:pPr>
              <w:jc w:val="center"/>
              <w:rPr>
                <w:rFonts w:cs="Times New Roman"/>
                <w:noProof/>
                <w:szCs w:val="24"/>
                <w:lang w:val="id-ID"/>
              </w:rPr>
            </w:pPr>
            <w:r w:rsidRPr="006B7DA0">
              <w:rPr>
                <w:rFonts w:cs="Times New Roman"/>
                <w:noProof/>
                <w:szCs w:val="24"/>
                <w:lang w:val="id-ID"/>
              </w:rPr>
              <w:t>788</w:t>
            </w:r>
          </w:p>
        </w:tc>
        <w:tc>
          <w:tcPr>
            <w:tcW w:w="2254" w:type="dxa"/>
            <w:tcBorders>
              <w:top w:val="single" w:sz="4" w:space="0" w:color="auto"/>
              <w:left w:val="single" w:sz="4" w:space="0" w:color="auto"/>
              <w:bottom w:val="single" w:sz="4" w:space="0" w:color="auto"/>
              <w:right w:val="single" w:sz="4" w:space="0" w:color="auto"/>
            </w:tcBorders>
            <w:vAlign w:val="center"/>
            <w:hideMark/>
          </w:tcPr>
          <w:p w14:paraId="3664B712" w14:textId="77777777" w:rsidR="002C6F9B" w:rsidRPr="006B7DA0" w:rsidRDefault="002C6F9B">
            <w:pPr>
              <w:jc w:val="center"/>
              <w:rPr>
                <w:rFonts w:cs="Times New Roman"/>
                <w:noProof/>
                <w:szCs w:val="24"/>
                <w:lang w:val="id-ID"/>
              </w:rPr>
            </w:pPr>
            <w:r w:rsidRPr="006B7DA0">
              <w:rPr>
                <w:rFonts w:eastAsia="Times New Roman" w:cs="Times New Roman"/>
                <w:noProof/>
                <w:szCs w:val="24"/>
                <w:lang w:val="id-ID" w:eastAsia="en-ID"/>
              </w:rPr>
              <w:t>161</w:t>
            </w:r>
          </w:p>
        </w:tc>
      </w:tr>
      <w:tr w:rsidR="002C6F9B" w:rsidRPr="006B7DA0" w14:paraId="73523FF6" w14:textId="77777777" w:rsidTr="002C6F9B">
        <w:tc>
          <w:tcPr>
            <w:tcW w:w="2254" w:type="dxa"/>
            <w:tcBorders>
              <w:top w:val="single" w:sz="4" w:space="0" w:color="auto"/>
              <w:left w:val="single" w:sz="4" w:space="0" w:color="auto"/>
              <w:bottom w:val="single" w:sz="4" w:space="0" w:color="auto"/>
              <w:right w:val="single" w:sz="4" w:space="0" w:color="auto"/>
            </w:tcBorders>
            <w:vAlign w:val="center"/>
            <w:hideMark/>
          </w:tcPr>
          <w:p w14:paraId="593634B5" w14:textId="77777777" w:rsidR="002C6F9B" w:rsidRPr="006B7DA0" w:rsidRDefault="002C6F9B">
            <w:pPr>
              <w:jc w:val="center"/>
              <w:rPr>
                <w:rFonts w:cs="Times New Roman"/>
                <w:b/>
                <w:bCs/>
                <w:noProof/>
                <w:szCs w:val="24"/>
                <w:lang w:val="id-ID"/>
              </w:rPr>
            </w:pPr>
            <w:r w:rsidRPr="006B7DA0">
              <w:rPr>
                <w:rFonts w:cs="Times New Roman"/>
                <w:b/>
                <w:bCs/>
                <w:noProof/>
                <w:szCs w:val="24"/>
                <w:lang w:val="id-ID"/>
              </w:rPr>
              <w:t>Total</w:t>
            </w:r>
          </w:p>
        </w:tc>
        <w:tc>
          <w:tcPr>
            <w:tcW w:w="2254" w:type="dxa"/>
            <w:tcBorders>
              <w:top w:val="single" w:sz="4" w:space="0" w:color="auto"/>
              <w:left w:val="single" w:sz="4" w:space="0" w:color="auto"/>
              <w:bottom w:val="single" w:sz="4" w:space="0" w:color="auto"/>
              <w:right w:val="single" w:sz="4" w:space="0" w:color="auto"/>
            </w:tcBorders>
            <w:vAlign w:val="center"/>
            <w:hideMark/>
          </w:tcPr>
          <w:p w14:paraId="0F90F87F" w14:textId="77777777" w:rsidR="002C6F9B" w:rsidRPr="006B7DA0" w:rsidRDefault="002C6F9B">
            <w:pPr>
              <w:jc w:val="center"/>
              <w:rPr>
                <w:rFonts w:cs="Times New Roman"/>
                <w:b/>
                <w:bCs/>
                <w:noProof/>
                <w:szCs w:val="24"/>
                <w:lang w:val="id-ID"/>
              </w:rPr>
            </w:pPr>
            <w:r w:rsidRPr="006B7DA0">
              <w:rPr>
                <w:rFonts w:cs="Times New Roman"/>
                <w:b/>
                <w:bCs/>
                <w:noProof/>
                <w:szCs w:val="24"/>
                <w:lang w:val="id-ID"/>
              </w:rPr>
              <w:t>3152</w:t>
            </w:r>
          </w:p>
        </w:tc>
        <w:tc>
          <w:tcPr>
            <w:tcW w:w="2254" w:type="dxa"/>
            <w:tcBorders>
              <w:top w:val="single" w:sz="4" w:space="0" w:color="auto"/>
              <w:left w:val="single" w:sz="4" w:space="0" w:color="auto"/>
              <w:bottom w:val="single" w:sz="4" w:space="0" w:color="auto"/>
              <w:right w:val="single" w:sz="4" w:space="0" w:color="auto"/>
            </w:tcBorders>
            <w:vAlign w:val="center"/>
            <w:hideMark/>
          </w:tcPr>
          <w:p w14:paraId="4799D376" w14:textId="77777777" w:rsidR="002C6F9B" w:rsidRPr="006B7DA0" w:rsidRDefault="002C6F9B">
            <w:pPr>
              <w:jc w:val="center"/>
              <w:rPr>
                <w:rFonts w:cs="Times New Roman"/>
                <w:b/>
                <w:bCs/>
                <w:noProof/>
                <w:szCs w:val="24"/>
                <w:lang w:val="id-ID"/>
              </w:rPr>
            </w:pPr>
            <w:r w:rsidRPr="006B7DA0">
              <w:rPr>
                <w:rFonts w:cs="Times New Roman"/>
                <w:b/>
                <w:bCs/>
                <w:noProof/>
                <w:szCs w:val="24"/>
                <w:lang w:val="id-ID"/>
              </w:rPr>
              <w:t>652</w:t>
            </w:r>
          </w:p>
        </w:tc>
      </w:tr>
    </w:tbl>
    <w:p w14:paraId="356CC85D" w14:textId="77777777" w:rsidR="002C6F9B" w:rsidRPr="006B7DA0" w:rsidRDefault="002C6F9B" w:rsidP="002C6F9B">
      <w:pPr>
        <w:rPr>
          <w:noProof/>
          <w:lang w:val="id-ID" w:eastAsia="en-ID"/>
        </w:rPr>
      </w:pPr>
    </w:p>
    <w:p w14:paraId="294F6556" w14:textId="77777777" w:rsidR="002C6F9B" w:rsidRPr="006B7DA0" w:rsidRDefault="002C6F9B" w:rsidP="002C6F9B">
      <w:pPr>
        <w:pStyle w:val="Heading2"/>
        <w:rPr>
          <w:rFonts w:eastAsia="Times New Roman"/>
          <w:noProof/>
          <w:lang w:val="id-ID" w:eastAsia="en-ID"/>
        </w:rPr>
      </w:pPr>
      <w:bookmarkStart w:id="61" w:name="_Toc147756974"/>
      <w:r w:rsidRPr="006B7DA0">
        <w:rPr>
          <w:rFonts w:eastAsia="Times New Roman"/>
          <w:noProof/>
          <w:lang w:val="id-ID" w:eastAsia="en-ID"/>
        </w:rPr>
        <w:lastRenderedPageBreak/>
        <w:t>3.4 HSV Coloring</w:t>
      </w:r>
      <w:bookmarkEnd w:id="61"/>
    </w:p>
    <w:p w14:paraId="65EF6E01" w14:textId="77777777" w:rsidR="002C6F9B" w:rsidRPr="006B7DA0" w:rsidRDefault="002C6F9B" w:rsidP="002C6F9B">
      <w:pPr>
        <w:rPr>
          <w:noProof/>
          <w:lang w:val="id-ID"/>
        </w:rPr>
      </w:pPr>
      <w:r w:rsidRPr="006B7DA0">
        <w:rPr>
          <w:noProof/>
          <w:lang w:val="id-ID" w:eastAsia="en-ID"/>
        </w:rPr>
        <w:tab/>
      </w:r>
      <w:r w:rsidRPr="006B7DA0">
        <w:rPr>
          <w:noProof/>
          <w:lang w:val="id-ID"/>
        </w:rPr>
        <w:t xml:space="preserve">Dalam penelitian ini, citra yang akan digunakan dalam pelatihan model diproses terlebih dahulu menggunakan </w:t>
      </w:r>
      <w:r w:rsidRPr="006B7DA0">
        <w:rPr>
          <w:i/>
          <w:iCs/>
          <w:noProof/>
          <w:lang w:val="id-ID"/>
        </w:rPr>
        <w:t>HSV Coloring</w:t>
      </w:r>
      <w:r w:rsidRPr="006B7DA0">
        <w:rPr>
          <w:noProof/>
          <w:lang w:val="id-ID"/>
        </w:rPr>
        <w:t xml:space="preserve"> untuk meningkatkan fokus detail pencahayaan pada objek yang penting dalam sebuah citra.</w:t>
      </w:r>
    </w:p>
    <w:p w14:paraId="2D5C0D6E" w14:textId="77777777" w:rsidR="002C6F9B" w:rsidRPr="006B7DA0" w:rsidRDefault="002C6F9B" w:rsidP="002C6F9B">
      <w:pPr>
        <w:ind w:firstLine="720"/>
        <w:rPr>
          <w:noProof/>
          <w:lang w:val="id-ID"/>
        </w:rPr>
      </w:pPr>
      <w:r w:rsidRPr="006B7DA0">
        <w:rPr>
          <w:noProof/>
          <w:lang w:val="id-ID"/>
        </w:rPr>
        <w:t xml:space="preserve">Dalam proses perbaikan citra menggunakan </w:t>
      </w:r>
      <w:r w:rsidRPr="006B7DA0">
        <w:rPr>
          <w:i/>
          <w:iCs/>
          <w:noProof/>
          <w:lang w:val="id-ID"/>
        </w:rPr>
        <w:t>HSV Coloring</w:t>
      </w:r>
      <w:r w:rsidRPr="006B7DA0">
        <w:rPr>
          <w:noProof/>
          <w:lang w:val="id-ID"/>
        </w:rPr>
        <w:t xml:space="preserve">, dibutuhkan dua parameter yaitu </w:t>
      </w:r>
      <w:r w:rsidRPr="006B7DA0">
        <w:rPr>
          <w:i/>
          <w:iCs/>
          <w:noProof/>
          <w:lang w:val="id-ID"/>
        </w:rPr>
        <w:t>lower treshold</w:t>
      </w:r>
      <w:r w:rsidRPr="006B7DA0">
        <w:rPr>
          <w:noProof/>
          <w:lang w:val="id-ID"/>
        </w:rPr>
        <w:t xml:space="preserve"> dan </w:t>
      </w:r>
      <w:r w:rsidRPr="006B7DA0">
        <w:rPr>
          <w:i/>
          <w:iCs/>
          <w:noProof/>
          <w:lang w:val="id-ID"/>
        </w:rPr>
        <w:t>upper threshold</w:t>
      </w:r>
      <w:r w:rsidRPr="006B7DA0">
        <w:rPr>
          <w:noProof/>
          <w:lang w:val="id-ID"/>
        </w:rPr>
        <w:t xml:space="preserve"> yang isinya berupa array  HSV sesuai dengan warna objek yang ingin difokuskan. Sebagai contoh jika objek fokus berwarna ungu maka perlu disesuaikan nilai batas bawah (lower threshold) dan nilai batas atas (upper threshold) pada komponen </w:t>
      </w:r>
      <w:r w:rsidRPr="006B7DA0">
        <w:rPr>
          <w:i/>
          <w:iCs/>
          <w:noProof/>
          <w:lang w:val="id-ID"/>
        </w:rPr>
        <w:t>Hue</w:t>
      </w:r>
      <w:r w:rsidRPr="006B7DA0">
        <w:rPr>
          <w:noProof/>
          <w:lang w:val="id-ID"/>
        </w:rPr>
        <w:t xml:space="preserve"> di ruang warna HSV untuk mencakup rentang warna ungu. Warna ungu biasanya berkisar di dekat nilai Hue 120 di dalam skala 0-179. Dibawah ini merupakan contoh perbedaan citra normal, citra yang sudah melalui proses HSV, dan hasil penggabungan (masking) kedua citra tersebut.</w:t>
      </w:r>
    </w:p>
    <w:p w14:paraId="3F7C1279" w14:textId="230AC995" w:rsidR="002C6F9B" w:rsidRPr="006B7DA0" w:rsidRDefault="002C6F9B" w:rsidP="002C6F9B">
      <w:pPr>
        <w:rPr>
          <w:noProof/>
          <w:lang w:val="id-ID"/>
        </w:rPr>
      </w:pPr>
      <w:r w:rsidRPr="006B7DA0">
        <w:rPr>
          <w:noProof/>
          <w:lang w:val="id-ID"/>
        </w:rPr>
        <w:drawing>
          <wp:inline distT="0" distB="0" distL="0" distR="0" wp14:anchorId="775502F0" wp14:editId="5E2A97B4">
            <wp:extent cx="5731510" cy="2018665"/>
            <wp:effectExtent l="0" t="0" r="254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731510" cy="2018665"/>
                    </a:xfrm>
                    <a:prstGeom prst="rect">
                      <a:avLst/>
                    </a:prstGeom>
                    <a:noFill/>
                    <a:ln>
                      <a:noFill/>
                    </a:ln>
                  </pic:spPr>
                </pic:pic>
              </a:graphicData>
            </a:graphic>
          </wp:inline>
        </w:drawing>
      </w:r>
    </w:p>
    <w:p w14:paraId="15DD79CF" w14:textId="77777777" w:rsidR="002C6F9B" w:rsidRPr="006B7DA0" w:rsidRDefault="002C6F9B" w:rsidP="002C6F9B">
      <w:pPr>
        <w:pStyle w:val="Caption"/>
        <w:rPr>
          <w:noProof/>
          <w:lang w:val="id-ID"/>
        </w:rPr>
      </w:pPr>
      <w:bookmarkStart w:id="62" w:name="_Toc147262767"/>
      <w:r w:rsidRPr="006B7DA0">
        <w:rPr>
          <w:noProof/>
          <w:lang w:val="id-ID"/>
        </w:rPr>
        <w:t xml:space="preserve">Gambar </w:t>
      </w: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3</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Gambar \* ARABIC \s 1 </w:instrText>
      </w:r>
      <w:r w:rsidRPr="006B7DA0">
        <w:rPr>
          <w:noProof/>
          <w:lang w:val="id-ID"/>
        </w:rPr>
        <w:fldChar w:fldCharType="separate"/>
      </w:r>
      <w:r w:rsidRPr="006B7DA0">
        <w:rPr>
          <w:noProof/>
          <w:lang w:val="id-ID"/>
        </w:rPr>
        <w:t>2</w:t>
      </w:r>
      <w:r w:rsidRPr="006B7DA0">
        <w:rPr>
          <w:noProof/>
          <w:lang w:val="id-ID"/>
        </w:rPr>
        <w:fldChar w:fldCharType="end"/>
      </w:r>
      <w:r w:rsidRPr="006B7DA0">
        <w:rPr>
          <w:noProof/>
          <w:lang w:val="id-ID"/>
        </w:rPr>
        <w:t xml:space="preserve"> A)Citra Normal B)Citra HSV C)Hasil Masking</w:t>
      </w:r>
      <w:bookmarkEnd w:id="62"/>
    </w:p>
    <w:p w14:paraId="6C96C979" w14:textId="77777777" w:rsidR="002C6F9B" w:rsidRPr="006B7DA0" w:rsidRDefault="002C6F9B" w:rsidP="002C6F9B">
      <w:pPr>
        <w:ind w:firstLine="720"/>
        <w:rPr>
          <w:noProof/>
          <w:lang w:val="id-ID"/>
        </w:rPr>
      </w:pPr>
      <w:r w:rsidRPr="006B7DA0">
        <w:rPr>
          <w:noProof/>
          <w:lang w:val="id-ID"/>
        </w:rPr>
        <w:t>Setelah semua data citra difokuskan dengan metode HSV data kemudian akan disimpan menjadi dataset terpisah yang nantinya akan digunakan sebagai data training dan testing untuk proses klasifikasi.</w:t>
      </w:r>
    </w:p>
    <w:p w14:paraId="6FBC0789" w14:textId="77777777" w:rsidR="002C6F9B" w:rsidRPr="006B7DA0" w:rsidRDefault="002C6F9B" w:rsidP="002C6F9B">
      <w:pPr>
        <w:ind w:firstLine="720"/>
        <w:rPr>
          <w:noProof/>
          <w:lang w:val="id-ID"/>
        </w:rPr>
      </w:pPr>
    </w:p>
    <w:p w14:paraId="1B7A1838" w14:textId="77777777" w:rsidR="002C6F9B" w:rsidRPr="006B7DA0" w:rsidRDefault="002C6F9B" w:rsidP="002C6F9B">
      <w:pPr>
        <w:pStyle w:val="Heading2"/>
        <w:rPr>
          <w:rFonts w:eastAsia="Times New Roman"/>
          <w:noProof/>
          <w:lang w:val="id-ID" w:eastAsia="en-ID"/>
        </w:rPr>
      </w:pPr>
      <w:bookmarkStart w:id="63" w:name="_Toc147756975"/>
      <w:r w:rsidRPr="006B7DA0">
        <w:rPr>
          <w:rFonts w:eastAsia="Times New Roman"/>
          <w:noProof/>
          <w:lang w:val="id-ID" w:eastAsia="en-ID"/>
        </w:rPr>
        <w:t>3.5 Mobile – Net V3</w:t>
      </w:r>
      <w:bookmarkEnd w:id="63"/>
    </w:p>
    <w:p w14:paraId="35FFE327" w14:textId="77777777" w:rsidR="002C6F9B" w:rsidRPr="006B7DA0" w:rsidRDefault="002C6F9B" w:rsidP="002C6F9B">
      <w:pPr>
        <w:rPr>
          <w:noProof/>
          <w:lang w:val="id-ID" w:eastAsia="en-ID"/>
        </w:rPr>
      </w:pPr>
      <w:r w:rsidRPr="006B7DA0">
        <w:rPr>
          <w:noProof/>
          <w:lang w:val="id-ID" w:eastAsia="en-ID"/>
        </w:rPr>
        <w:tab/>
      </w:r>
      <w:r w:rsidRPr="006B7DA0">
        <w:rPr>
          <w:rFonts w:cs="Times New Roman"/>
          <w:i/>
          <w:iCs/>
          <w:noProof/>
          <w:szCs w:val="24"/>
          <w:lang w:val="id-ID"/>
        </w:rPr>
        <w:t>MobileNetV3</w:t>
      </w:r>
      <w:r w:rsidRPr="006B7DA0">
        <w:rPr>
          <w:rFonts w:cs="Times New Roman"/>
          <w:noProof/>
          <w:szCs w:val="24"/>
          <w:lang w:val="id-ID"/>
        </w:rPr>
        <w:t xml:space="preserve"> adalah arsitektur jaringan saraf konvolusional (</w:t>
      </w:r>
      <w:r w:rsidRPr="006B7DA0">
        <w:rPr>
          <w:rFonts w:cs="Times New Roman"/>
          <w:i/>
          <w:iCs/>
          <w:noProof/>
          <w:szCs w:val="24"/>
          <w:lang w:val="id-ID"/>
        </w:rPr>
        <w:t>Convolutional Neural Network/</w:t>
      </w:r>
      <w:r w:rsidRPr="006B7DA0">
        <w:rPr>
          <w:rFonts w:cs="Times New Roman"/>
          <w:noProof/>
          <w:szCs w:val="24"/>
          <w:lang w:val="id-ID"/>
        </w:rPr>
        <w:t xml:space="preserve">CNN) yang dikembangkan oleh tim Google AI pada tahun 2019. </w:t>
      </w:r>
      <w:r w:rsidRPr="006B7DA0">
        <w:rPr>
          <w:noProof/>
          <w:lang w:val="id-ID"/>
        </w:rPr>
        <w:t>Ini adalah evolusi dari versi sebelumnya, MobileNetV2. MobileNetV3 memiliki beberapa inovasi yang bertujuan untuk meningkatkan akurasi dan efisiensi model</w:t>
      </w:r>
      <w:r w:rsidRPr="006B7DA0">
        <w:rPr>
          <w:rFonts w:ascii="Segoe UI" w:hAnsi="Segoe UI" w:cs="Segoe UI"/>
          <w:noProof/>
          <w:color w:val="374151"/>
          <w:shd w:val="clear" w:color="auto" w:fill="F7F7F8"/>
          <w:lang w:val="id-ID"/>
        </w:rPr>
        <w:t xml:space="preserve">. </w:t>
      </w:r>
      <w:r w:rsidRPr="006B7DA0">
        <w:rPr>
          <w:noProof/>
          <w:lang w:val="id-ID"/>
        </w:rPr>
        <w:t xml:space="preserve">MobileNetV3 memiliki dua versi utama, yaitu MobileNetV3-Large dan MobileNetV3-Small. MobileNetV3-Large lebih optimal untuk </w:t>
      </w:r>
      <w:r w:rsidRPr="006B7DA0">
        <w:rPr>
          <w:noProof/>
          <w:lang w:val="id-ID"/>
        </w:rPr>
        <w:lastRenderedPageBreak/>
        <w:t>mencapai akurasi tinggi meskipun dengan sedikit pengorbanan kecepatan, sementara MobileNetV3-Small lebih diarahkan untuk kecepatan tinggi dengan sedikit pengorbanan pada akurasi. Varian-varian ini dirancang untuk memberikan opsi yang fleksibel dalam memilih model yang sesuai dengan kebutuhan aplikasi. Di penelitian ini MobilenetV3 yang akan digunakan adalah MobilenetV3-Large karena Mobilenet-V3 memiliki akurasi yang lebih tinggi daripada MobilenetV3-Small, Meskipun kecepatan komputasi MobilenetV3-Large lebih rendah daripada mobilenetV3-Small.</w:t>
      </w:r>
    </w:p>
    <w:p w14:paraId="34BA1B99" w14:textId="77777777" w:rsidR="002C6F9B" w:rsidRPr="006B7DA0" w:rsidRDefault="002C6F9B" w:rsidP="002C6F9B">
      <w:pPr>
        <w:pStyle w:val="Caption"/>
        <w:rPr>
          <w:noProof/>
          <w:lang w:val="id-ID"/>
        </w:rPr>
      </w:pPr>
      <w:bookmarkStart w:id="64" w:name="_Toc147262840"/>
      <w:r w:rsidRPr="006B7DA0">
        <w:rPr>
          <w:noProof/>
          <w:lang w:val="id-ID"/>
        </w:rPr>
        <w:t xml:space="preserve">Tabel </w:t>
      </w: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3</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Tabel \* ARABIC \s 1 </w:instrText>
      </w:r>
      <w:r w:rsidRPr="006B7DA0">
        <w:rPr>
          <w:noProof/>
          <w:lang w:val="id-ID"/>
        </w:rPr>
        <w:fldChar w:fldCharType="separate"/>
      </w:r>
      <w:r w:rsidRPr="006B7DA0">
        <w:rPr>
          <w:noProof/>
          <w:lang w:val="id-ID"/>
        </w:rPr>
        <w:t>5</w:t>
      </w:r>
      <w:r w:rsidRPr="006B7DA0">
        <w:rPr>
          <w:noProof/>
          <w:lang w:val="id-ID"/>
        </w:rPr>
        <w:fldChar w:fldCharType="end"/>
      </w:r>
      <w:r w:rsidRPr="006B7DA0">
        <w:rPr>
          <w:noProof/>
          <w:lang w:val="id-ID"/>
        </w:rPr>
        <w:t xml:space="preserve"> Tabel Arsitektur Mobilenet-V3</w:t>
      </w:r>
      <w:bookmarkEnd w:id="64"/>
    </w:p>
    <w:tbl>
      <w:tblPr>
        <w:tblStyle w:val="TableGrid"/>
        <w:tblW w:w="0" w:type="auto"/>
        <w:tblInd w:w="1413" w:type="dxa"/>
        <w:tblLook w:val="04A0" w:firstRow="1" w:lastRow="0" w:firstColumn="1" w:lastColumn="0" w:noHBand="0" w:noVBand="1"/>
      </w:tblPr>
      <w:tblGrid>
        <w:gridCol w:w="1416"/>
        <w:gridCol w:w="2552"/>
        <w:gridCol w:w="567"/>
        <w:gridCol w:w="850"/>
        <w:gridCol w:w="1083"/>
      </w:tblGrid>
      <w:tr w:rsidR="002C6F9B" w:rsidRPr="006B7DA0" w14:paraId="69DA4DCA" w14:textId="77777777" w:rsidTr="002C6F9B">
        <w:tc>
          <w:tcPr>
            <w:tcW w:w="425" w:type="dxa"/>
            <w:tcBorders>
              <w:top w:val="single" w:sz="4" w:space="0" w:color="auto"/>
              <w:left w:val="single" w:sz="4" w:space="0" w:color="auto"/>
              <w:bottom w:val="single" w:sz="4" w:space="0" w:color="auto"/>
              <w:right w:val="single" w:sz="4" w:space="0" w:color="auto"/>
            </w:tcBorders>
            <w:hideMark/>
          </w:tcPr>
          <w:p w14:paraId="62C17A8C" w14:textId="77777777" w:rsidR="002C6F9B" w:rsidRPr="006B7DA0" w:rsidRDefault="002C6F9B">
            <w:pPr>
              <w:rPr>
                <w:rFonts w:eastAsia="Times New Roman" w:cs="Times New Roman"/>
                <w:b/>
                <w:bCs/>
                <w:noProof/>
                <w:color w:val="000000"/>
                <w:szCs w:val="24"/>
                <w:lang w:val="id-ID" w:eastAsia="en-ID"/>
              </w:rPr>
            </w:pPr>
            <w:r w:rsidRPr="006B7DA0">
              <w:rPr>
                <w:rFonts w:eastAsia="Times New Roman" w:cs="Times New Roman"/>
                <w:b/>
                <w:bCs/>
                <w:noProof/>
                <w:color w:val="000000"/>
                <w:szCs w:val="24"/>
                <w:lang w:val="id-ID" w:eastAsia="en-ID"/>
              </w:rPr>
              <w:t>Input</w:t>
            </w:r>
          </w:p>
        </w:tc>
        <w:tc>
          <w:tcPr>
            <w:tcW w:w="2552" w:type="dxa"/>
            <w:tcBorders>
              <w:top w:val="single" w:sz="4" w:space="0" w:color="auto"/>
              <w:left w:val="single" w:sz="4" w:space="0" w:color="auto"/>
              <w:bottom w:val="single" w:sz="4" w:space="0" w:color="auto"/>
              <w:right w:val="single" w:sz="4" w:space="0" w:color="auto"/>
            </w:tcBorders>
            <w:hideMark/>
          </w:tcPr>
          <w:p w14:paraId="33872F04" w14:textId="77777777" w:rsidR="002C6F9B" w:rsidRPr="006B7DA0" w:rsidRDefault="002C6F9B">
            <w:pPr>
              <w:rPr>
                <w:rFonts w:eastAsia="Times New Roman" w:cs="Times New Roman"/>
                <w:b/>
                <w:bCs/>
                <w:noProof/>
                <w:color w:val="000000"/>
                <w:szCs w:val="24"/>
                <w:lang w:val="id-ID" w:eastAsia="en-ID"/>
              </w:rPr>
            </w:pPr>
            <w:r w:rsidRPr="006B7DA0">
              <w:rPr>
                <w:rFonts w:eastAsia="Times New Roman" w:cs="Times New Roman"/>
                <w:b/>
                <w:bCs/>
                <w:noProof/>
                <w:color w:val="000000"/>
                <w:szCs w:val="24"/>
                <w:lang w:val="id-ID" w:eastAsia="en-ID"/>
              </w:rPr>
              <w:t>Operator</w:t>
            </w:r>
          </w:p>
        </w:tc>
        <w:tc>
          <w:tcPr>
            <w:tcW w:w="567" w:type="dxa"/>
            <w:tcBorders>
              <w:top w:val="single" w:sz="4" w:space="0" w:color="auto"/>
              <w:left w:val="single" w:sz="4" w:space="0" w:color="auto"/>
              <w:bottom w:val="single" w:sz="4" w:space="0" w:color="auto"/>
              <w:right w:val="single" w:sz="4" w:space="0" w:color="auto"/>
            </w:tcBorders>
            <w:hideMark/>
          </w:tcPr>
          <w:p w14:paraId="64238458" w14:textId="77777777" w:rsidR="002C6F9B" w:rsidRPr="006B7DA0" w:rsidRDefault="002C6F9B">
            <w:pPr>
              <w:rPr>
                <w:rFonts w:eastAsia="Times New Roman" w:cs="Times New Roman"/>
                <w:b/>
                <w:bCs/>
                <w:noProof/>
                <w:color w:val="000000"/>
                <w:szCs w:val="24"/>
                <w:lang w:val="id-ID" w:eastAsia="en-ID"/>
              </w:rPr>
            </w:pPr>
            <w:r w:rsidRPr="006B7DA0">
              <w:rPr>
                <w:rFonts w:eastAsia="Times New Roman" w:cs="Times New Roman"/>
                <w:b/>
                <w:bCs/>
                <w:noProof/>
                <w:color w:val="000000"/>
                <w:szCs w:val="24"/>
                <w:lang w:val="id-ID" w:eastAsia="en-ID"/>
              </w:rPr>
              <w:t>SE</w:t>
            </w:r>
          </w:p>
        </w:tc>
        <w:tc>
          <w:tcPr>
            <w:tcW w:w="850" w:type="dxa"/>
            <w:tcBorders>
              <w:top w:val="single" w:sz="4" w:space="0" w:color="auto"/>
              <w:left w:val="single" w:sz="4" w:space="0" w:color="auto"/>
              <w:bottom w:val="single" w:sz="4" w:space="0" w:color="auto"/>
              <w:right w:val="single" w:sz="4" w:space="0" w:color="auto"/>
            </w:tcBorders>
            <w:hideMark/>
          </w:tcPr>
          <w:p w14:paraId="41990048" w14:textId="77777777" w:rsidR="002C6F9B" w:rsidRPr="006B7DA0" w:rsidRDefault="002C6F9B">
            <w:pPr>
              <w:rPr>
                <w:rFonts w:eastAsia="Times New Roman" w:cs="Times New Roman"/>
                <w:b/>
                <w:bCs/>
                <w:noProof/>
                <w:color w:val="000000"/>
                <w:szCs w:val="24"/>
                <w:lang w:val="id-ID" w:eastAsia="en-ID"/>
              </w:rPr>
            </w:pPr>
            <w:r w:rsidRPr="006B7DA0">
              <w:rPr>
                <w:rFonts w:eastAsia="Times New Roman" w:cs="Times New Roman"/>
                <w:b/>
                <w:bCs/>
                <w:noProof/>
                <w:color w:val="000000"/>
                <w:szCs w:val="24"/>
                <w:lang w:val="id-ID" w:eastAsia="en-ID"/>
              </w:rPr>
              <w:t>AF</w:t>
            </w:r>
          </w:p>
        </w:tc>
        <w:tc>
          <w:tcPr>
            <w:tcW w:w="1083" w:type="dxa"/>
            <w:tcBorders>
              <w:top w:val="single" w:sz="4" w:space="0" w:color="auto"/>
              <w:left w:val="single" w:sz="4" w:space="0" w:color="auto"/>
              <w:bottom w:val="single" w:sz="4" w:space="0" w:color="auto"/>
              <w:right w:val="single" w:sz="4" w:space="0" w:color="auto"/>
            </w:tcBorders>
            <w:hideMark/>
          </w:tcPr>
          <w:p w14:paraId="25AC9B9B" w14:textId="77777777" w:rsidR="002C6F9B" w:rsidRPr="006B7DA0" w:rsidRDefault="002C6F9B">
            <w:pPr>
              <w:rPr>
                <w:rFonts w:eastAsia="Times New Roman" w:cs="Times New Roman"/>
                <w:b/>
                <w:bCs/>
                <w:noProof/>
                <w:color w:val="000000"/>
                <w:szCs w:val="24"/>
                <w:lang w:val="id-ID" w:eastAsia="en-ID"/>
              </w:rPr>
            </w:pPr>
            <w:r w:rsidRPr="006B7DA0">
              <w:rPr>
                <w:rFonts w:eastAsia="Times New Roman" w:cs="Times New Roman"/>
                <w:b/>
                <w:bCs/>
                <w:noProof/>
                <w:color w:val="000000"/>
                <w:szCs w:val="24"/>
                <w:lang w:val="id-ID" w:eastAsia="en-ID"/>
              </w:rPr>
              <w:t>Stride</w:t>
            </w:r>
          </w:p>
        </w:tc>
      </w:tr>
      <w:tr w:rsidR="002C6F9B" w:rsidRPr="006B7DA0" w14:paraId="3759AAF0" w14:textId="77777777" w:rsidTr="002C6F9B">
        <w:tc>
          <w:tcPr>
            <w:tcW w:w="425" w:type="dxa"/>
            <w:tcBorders>
              <w:top w:val="single" w:sz="4" w:space="0" w:color="auto"/>
              <w:left w:val="single" w:sz="4" w:space="0" w:color="auto"/>
              <w:bottom w:val="single" w:sz="4" w:space="0" w:color="auto"/>
              <w:right w:val="single" w:sz="4" w:space="0" w:color="auto"/>
            </w:tcBorders>
            <w:vAlign w:val="center"/>
            <w:hideMark/>
          </w:tcPr>
          <w:p w14:paraId="76E73F55" w14:textId="77777777" w:rsidR="002C6F9B" w:rsidRPr="006B7DA0" w:rsidRDefault="002C6F9B">
            <w:pPr>
              <w:jc w:val="cente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224x224x3</w:t>
            </w:r>
          </w:p>
        </w:tc>
        <w:tc>
          <w:tcPr>
            <w:tcW w:w="2552" w:type="dxa"/>
            <w:tcBorders>
              <w:top w:val="single" w:sz="4" w:space="0" w:color="auto"/>
              <w:left w:val="single" w:sz="4" w:space="0" w:color="auto"/>
              <w:bottom w:val="single" w:sz="4" w:space="0" w:color="auto"/>
              <w:right w:val="single" w:sz="4" w:space="0" w:color="auto"/>
            </w:tcBorders>
            <w:hideMark/>
          </w:tcPr>
          <w:p w14:paraId="207590DF"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 xml:space="preserve">Conv, 3x3 </w:t>
            </w:r>
          </w:p>
        </w:tc>
        <w:tc>
          <w:tcPr>
            <w:tcW w:w="567" w:type="dxa"/>
            <w:tcBorders>
              <w:top w:val="single" w:sz="4" w:space="0" w:color="auto"/>
              <w:left w:val="single" w:sz="4" w:space="0" w:color="auto"/>
              <w:bottom w:val="single" w:sz="4" w:space="0" w:color="auto"/>
              <w:right w:val="single" w:sz="4" w:space="0" w:color="auto"/>
            </w:tcBorders>
            <w:vAlign w:val="center"/>
            <w:hideMark/>
          </w:tcPr>
          <w:p w14:paraId="5943918D" w14:textId="77777777" w:rsidR="002C6F9B" w:rsidRPr="006B7DA0" w:rsidRDefault="002C6F9B">
            <w:pPr>
              <w:jc w:val="cente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w:t>
            </w:r>
          </w:p>
        </w:tc>
        <w:tc>
          <w:tcPr>
            <w:tcW w:w="850" w:type="dxa"/>
            <w:tcBorders>
              <w:top w:val="single" w:sz="4" w:space="0" w:color="auto"/>
              <w:left w:val="single" w:sz="4" w:space="0" w:color="auto"/>
              <w:bottom w:val="single" w:sz="4" w:space="0" w:color="auto"/>
              <w:right w:val="single" w:sz="4" w:space="0" w:color="auto"/>
            </w:tcBorders>
            <w:hideMark/>
          </w:tcPr>
          <w:p w14:paraId="1033C690"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HS</w:t>
            </w:r>
          </w:p>
        </w:tc>
        <w:tc>
          <w:tcPr>
            <w:tcW w:w="1083" w:type="dxa"/>
            <w:tcBorders>
              <w:top w:val="single" w:sz="4" w:space="0" w:color="auto"/>
              <w:left w:val="single" w:sz="4" w:space="0" w:color="auto"/>
              <w:bottom w:val="single" w:sz="4" w:space="0" w:color="auto"/>
              <w:right w:val="single" w:sz="4" w:space="0" w:color="auto"/>
            </w:tcBorders>
            <w:hideMark/>
          </w:tcPr>
          <w:p w14:paraId="2D552ADA"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2</w:t>
            </w:r>
          </w:p>
        </w:tc>
      </w:tr>
      <w:tr w:rsidR="002C6F9B" w:rsidRPr="006B7DA0" w14:paraId="4D964E47" w14:textId="77777777" w:rsidTr="002C6F9B">
        <w:tc>
          <w:tcPr>
            <w:tcW w:w="425" w:type="dxa"/>
            <w:tcBorders>
              <w:top w:val="single" w:sz="4" w:space="0" w:color="auto"/>
              <w:left w:val="single" w:sz="4" w:space="0" w:color="auto"/>
              <w:bottom w:val="single" w:sz="4" w:space="0" w:color="auto"/>
              <w:right w:val="single" w:sz="4" w:space="0" w:color="auto"/>
            </w:tcBorders>
            <w:vAlign w:val="center"/>
            <w:hideMark/>
          </w:tcPr>
          <w:p w14:paraId="05FF8671" w14:textId="77777777" w:rsidR="002C6F9B" w:rsidRPr="006B7DA0" w:rsidRDefault="002C6F9B">
            <w:pPr>
              <w:jc w:val="cente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112x112x16</w:t>
            </w:r>
          </w:p>
        </w:tc>
        <w:tc>
          <w:tcPr>
            <w:tcW w:w="2552" w:type="dxa"/>
            <w:tcBorders>
              <w:top w:val="single" w:sz="4" w:space="0" w:color="auto"/>
              <w:left w:val="single" w:sz="4" w:space="0" w:color="auto"/>
              <w:bottom w:val="single" w:sz="4" w:space="0" w:color="auto"/>
              <w:right w:val="single" w:sz="4" w:space="0" w:color="auto"/>
            </w:tcBorders>
            <w:hideMark/>
          </w:tcPr>
          <w:p w14:paraId="36D55AF1"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Bneck, 3x3</w:t>
            </w:r>
          </w:p>
        </w:tc>
        <w:tc>
          <w:tcPr>
            <w:tcW w:w="567" w:type="dxa"/>
            <w:tcBorders>
              <w:top w:val="single" w:sz="4" w:space="0" w:color="auto"/>
              <w:left w:val="single" w:sz="4" w:space="0" w:color="auto"/>
              <w:bottom w:val="single" w:sz="4" w:space="0" w:color="auto"/>
              <w:right w:val="single" w:sz="4" w:space="0" w:color="auto"/>
            </w:tcBorders>
            <w:vAlign w:val="center"/>
            <w:hideMark/>
          </w:tcPr>
          <w:p w14:paraId="320EAABD" w14:textId="77777777" w:rsidR="002C6F9B" w:rsidRPr="006B7DA0" w:rsidRDefault="002C6F9B">
            <w:pPr>
              <w:jc w:val="cente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w:t>
            </w:r>
          </w:p>
        </w:tc>
        <w:tc>
          <w:tcPr>
            <w:tcW w:w="850" w:type="dxa"/>
            <w:tcBorders>
              <w:top w:val="single" w:sz="4" w:space="0" w:color="auto"/>
              <w:left w:val="single" w:sz="4" w:space="0" w:color="auto"/>
              <w:bottom w:val="single" w:sz="4" w:space="0" w:color="auto"/>
              <w:right w:val="single" w:sz="4" w:space="0" w:color="auto"/>
            </w:tcBorders>
            <w:hideMark/>
          </w:tcPr>
          <w:p w14:paraId="77B8F0AB"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RE</w:t>
            </w:r>
          </w:p>
        </w:tc>
        <w:tc>
          <w:tcPr>
            <w:tcW w:w="1083" w:type="dxa"/>
            <w:tcBorders>
              <w:top w:val="single" w:sz="4" w:space="0" w:color="auto"/>
              <w:left w:val="single" w:sz="4" w:space="0" w:color="auto"/>
              <w:bottom w:val="single" w:sz="4" w:space="0" w:color="auto"/>
              <w:right w:val="single" w:sz="4" w:space="0" w:color="auto"/>
            </w:tcBorders>
            <w:hideMark/>
          </w:tcPr>
          <w:p w14:paraId="0CF5D26D"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1</w:t>
            </w:r>
          </w:p>
        </w:tc>
      </w:tr>
      <w:tr w:rsidR="002C6F9B" w:rsidRPr="006B7DA0" w14:paraId="6AAF8B5D" w14:textId="77777777" w:rsidTr="002C6F9B">
        <w:tc>
          <w:tcPr>
            <w:tcW w:w="425" w:type="dxa"/>
            <w:tcBorders>
              <w:top w:val="single" w:sz="4" w:space="0" w:color="auto"/>
              <w:left w:val="single" w:sz="4" w:space="0" w:color="auto"/>
              <w:bottom w:val="single" w:sz="4" w:space="0" w:color="auto"/>
              <w:right w:val="single" w:sz="4" w:space="0" w:color="auto"/>
            </w:tcBorders>
            <w:vAlign w:val="center"/>
            <w:hideMark/>
          </w:tcPr>
          <w:p w14:paraId="1A45D9DB" w14:textId="77777777" w:rsidR="002C6F9B" w:rsidRPr="006B7DA0" w:rsidRDefault="002C6F9B">
            <w:pPr>
              <w:jc w:val="cente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112x112x16</w:t>
            </w:r>
          </w:p>
        </w:tc>
        <w:tc>
          <w:tcPr>
            <w:tcW w:w="2552" w:type="dxa"/>
            <w:tcBorders>
              <w:top w:val="single" w:sz="4" w:space="0" w:color="auto"/>
              <w:left w:val="single" w:sz="4" w:space="0" w:color="auto"/>
              <w:bottom w:val="single" w:sz="4" w:space="0" w:color="auto"/>
              <w:right w:val="single" w:sz="4" w:space="0" w:color="auto"/>
            </w:tcBorders>
            <w:hideMark/>
          </w:tcPr>
          <w:p w14:paraId="04C354CB"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Bneck, 3x3</w:t>
            </w:r>
          </w:p>
        </w:tc>
        <w:tc>
          <w:tcPr>
            <w:tcW w:w="567" w:type="dxa"/>
            <w:tcBorders>
              <w:top w:val="single" w:sz="4" w:space="0" w:color="auto"/>
              <w:left w:val="single" w:sz="4" w:space="0" w:color="auto"/>
              <w:bottom w:val="single" w:sz="4" w:space="0" w:color="auto"/>
              <w:right w:val="single" w:sz="4" w:space="0" w:color="auto"/>
            </w:tcBorders>
            <w:vAlign w:val="center"/>
            <w:hideMark/>
          </w:tcPr>
          <w:p w14:paraId="5498A5FE" w14:textId="77777777" w:rsidR="002C6F9B" w:rsidRPr="006B7DA0" w:rsidRDefault="002C6F9B">
            <w:pPr>
              <w:jc w:val="cente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w:t>
            </w:r>
          </w:p>
        </w:tc>
        <w:tc>
          <w:tcPr>
            <w:tcW w:w="850" w:type="dxa"/>
            <w:tcBorders>
              <w:top w:val="single" w:sz="4" w:space="0" w:color="auto"/>
              <w:left w:val="single" w:sz="4" w:space="0" w:color="auto"/>
              <w:bottom w:val="single" w:sz="4" w:space="0" w:color="auto"/>
              <w:right w:val="single" w:sz="4" w:space="0" w:color="auto"/>
            </w:tcBorders>
            <w:hideMark/>
          </w:tcPr>
          <w:p w14:paraId="7F24EE97"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RE</w:t>
            </w:r>
          </w:p>
        </w:tc>
        <w:tc>
          <w:tcPr>
            <w:tcW w:w="1083" w:type="dxa"/>
            <w:tcBorders>
              <w:top w:val="single" w:sz="4" w:space="0" w:color="auto"/>
              <w:left w:val="single" w:sz="4" w:space="0" w:color="auto"/>
              <w:bottom w:val="single" w:sz="4" w:space="0" w:color="auto"/>
              <w:right w:val="single" w:sz="4" w:space="0" w:color="auto"/>
            </w:tcBorders>
            <w:hideMark/>
          </w:tcPr>
          <w:p w14:paraId="46E21795"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2</w:t>
            </w:r>
          </w:p>
        </w:tc>
      </w:tr>
      <w:tr w:rsidR="002C6F9B" w:rsidRPr="006B7DA0" w14:paraId="64FD3D9C" w14:textId="77777777" w:rsidTr="002C6F9B">
        <w:tc>
          <w:tcPr>
            <w:tcW w:w="425" w:type="dxa"/>
            <w:tcBorders>
              <w:top w:val="single" w:sz="4" w:space="0" w:color="auto"/>
              <w:left w:val="single" w:sz="4" w:space="0" w:color="auto"/>
              <w:bottom w:val="single" w:sz="4" w:space="0" w:color="auto"/>
              <w:right w:val="single" w:sz="4" w:space="0" w:color="auto"/>
            </w:tcBorders>
            <w:vAlign w:val="center"/>
            <w:hideMark/>
          </w:tcPr>
          <w:p w14:paraId="6B825FA0" w14:textId="77777777" w:rsidR="002C6F9B" w:rsidRPr="006B7DA0" w:rsidRDefault="002C6F9B">
            <w:pPr>
              <w:jc w:val="cente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56x56x24</w:t>
            </w:r>
          </w:p>
        </w:tc>
        <w:tc>
          <w:tcPr>
            <w:tcW w:w="2552" w:type="dxa"/>
            <w:tcBorders>
              <w:top w:val="single" w:sz="4" w:space="0" w:color="auto"/>
              <w:left w:val="single" w:sz="4" w:space="0" w:color="auto"/>
              <w:bottom w:val="single" w:sz="4" w:space="0" w:color="auto"/>
              <w:right w:val="single" w:sz="4" w:space="0" w:color="auto"/>
            </w:tcBorders>
            <w:hideMark/>
          </w:tcPr>
          <w:p w14:paraId="039B6C19"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Bneck, 3x3</w:t>
            </w:r>
          </w:p>
        </w:tc>
        <w:tc>
          <w:tcPr>
            <w:tcW w:w="567" w:type="dxa"/>
            <w:tcBorders>
              <w:top w:val="single" w:sz="4" w:space="0" w:color="auto"/>
              <w:left w:val="single" w:sz="4" w:space="0" w:color="auto"/>
              <w:bottom w:val="single" w:sz="4" w:space="0" w:color="auto"/>
              <w:right w:val="single" w:sz="4" w:space="0" w:color="auto"/>
            </w:tcBorders>
            <w:vAlign w:val="center"/>
            <w:hideMark/>
          </w:tcPr>
          <w:p w14:paraId="7C8EAF01" w14:textId="77777777" w:rsidR="002C6F9B" w:rsidRPr="006B7DA0" w:rsidRDefault="002C6F9B">
            <w:pPr>
              <w:jc w:val="cente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w:t>
            </w:r>
          </w:p>
        </w:tc>
        <w:tc>
          <w:tcPr>
            <w:tcW w:w="850" w:type="dxa"/>
            <w:tcBorders>
              <w:top w:val="single" w:sz="4" w:space="0" w:color="auto"/>
              <w:left w:val="single" w:sz="4" w:space="0" w:color="auto"/>
              <w:bottom w:val="single" w:sz="4" w:space="0" w:color="auto"/>
              <w:right w:val="single" w:sz="4" w:space="0" w:color="auto"/>
            </w:tcBorders>
            <w:hideMark/>
          </w:tcPr>
          <w:p w14:paraId="08DCB4D9"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RE</w:t>
            </w:r>
          </w:p>
        </w:tc>
        <w:tc>
          <w:tcPr>
            <w:tcW w:w="1083" w:type="dxa"/>
            <w:tcBorders>
              <w:top w:val="single" w:sz="4" w:space="0" w:color="auto"/>
              <w:left w:val="single" w:sz="4" w:space="0" w:color="auto"/>
              <w:bottom w:val="single" w:sz="4" w:space="0" w:color="auto"/>
              <w:right w:val="single" w:sz="4" w:space="0" w:color="auto"/>
            </w:tcBorders>
            <w:hideMark/>
          </w:tcPr>
          <w:p w14:paraId="1612A97F"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1</w:t>
            </w:r>
          </w:p>
        </w:tc>
      </w:tr>
      <w:tr w:rsidR="002C6F9B" w:rsidRPr="006B7DA0" w14:paraId="50FA435A" w14:textId="77777777" w:rsidTr="002C6F9B">
        <w:tc>
          <w:tcPr>
            <w:tcW w:w="425" w:type="dxa"/>
            <w:tcBorders>
              <w:top w:val="single" w:sz="4" w:space="0" w:color="auto"/>
              <w:left w:val="single" w:sz="4" w:space="0" w:color="auto"/>
              <w:bottom w:val="single" w:sz="4" w:space="0" w:color="auto"/>
              <w:right w:val="single" w:sz="4" w:space="0" w:color="auto"/>
            </w:tcBorders>
            <w:vAlign w:val="center"/>
            <w:hideMark/>
          </w:tcPr>
          <w:p w14:paraId="623166A8" w14:textId="77777777" w:rsidR="002C6F9B" w:rsidRPr="006B7DA0" w:rsidRDefault="002C6F9B">
            <w:pPr>
              <w:jc w:val="cente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56x56x24</w:t>
            </w:r>
          </w:p>
        </w:tc>
        <w:tc>
          <w:tcPr>
            <w:tcW w:w="2552" w:type="dxa"/>
            <w:tcBorders>
              <w:top w:val="single" w:sz="4" w:space="0" w:color="auto"/>
              <w:left w:val="single" w:sz="4" w:space="0" w:color="auto"/>
              <w:bottom w:val="single" w:sz="4" w:space="0" w:color="auto"/>
              <w:right w:val="single" w:sz="4" w:space="0" w:color="auto"/>
            </w:tcBorders>
            <w:hideMark/>
          </w:tcPr>
          <w:p w14:paraId="1C3C24D5"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Bneck, 5x5</w:t>
            </w:r>
          </w:p>
        </w:tc>
        <w:tc>
          <w:tcPr>
            <w:tcW w:w="567" w:type="dxa"/>
            <w:tcBorders>
              <w:top w:val="single" w:sz="4" w:space="0" w:color="auto"/>
              <w:left w:val="single" w:sz="4" w:space="0" w:color="auto"/>
              <w:bottom w:val="single" w:sz="4" w:space="0" w:color="auto"/>
              <w:right w:val="single" w:sz="4" w:space="0" w:color="auto"/>
            </w:tcBorders>
            <w:vAlign w:val="center"/>
            <w:hideMark/>
          </w:tcPr>
          <w:p w14:paraId="4A5DC523" w14:textId="77777777" w:rsidR="002C6F9B" w:rsidRPr="006B7DA0" w:rsidRDefault="002C6F9B">
            <w:pPr>
              <w:jc w:val="center"/>
              <w:rPr>
                <w:rFonts w:eastAsia="Times New Roman" w:cs="Times New Roman"/>
                <w:noProof/>
                <w:color w:val="000000"/>
                <w:szCs w:val="24"/>
                <w:lang w:val="id-ID" w:eastAsia="en-ID"/>
              </w:rPr>
            </w:pPr>
            <m:oMathPara>
              <m:oMath>
                <m:r>
                  <w:rPr>
                    <w:rFonts w:ascii="Cambria Math" w:eastAsia="Times New Roman" w:hAnsi="Cambria Math" w:cs="Times New Roman"/>
                    <w:noProof/>
                    <w:color w:val="000000"/>
                    <w:szCs w:val="24"/>
                    <w:lang w:val="id-ID" w:eastAsia="en-ID"/>
                  </w:rPr>
                  <m:t>√</m:t>
                </m:r>
              </m:oMath>
            </m:oMathPara>
          </w:p>
        </w:tc>
        <w:tc>
          <w:tcPr>
            <w:tcW w:w="850" w:type="dxa"/>
            <w:tcBorders>
              <w:top w:val="single" w:sz="4" w:space="0" w:color="auto"/>
              <w:left w:val="single" w:sz="4" w:space="0" w:color="auto"/>
              <w:bottom w:val="single" w:sz="4" w:space="0" w:color="auto"/>
              <w:right w:val="single" w:sz="4" w:space="0" w:color="auto"/>
            </w:tcBorders>
            <w:hideMark/>
          </w:tcPr>
          <w:p w14:paraId="0A60ADAE"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RE</w:t>
            </w:r>
          </w:p>
        </w:tc>
        <w:tc>
          <w:tcPr>
            <w:tcW w:w="1083" w:type="dxa"/>
            <w:tcBorders>
              <w:top w:val="single" w:sz="4" w:space="0" w:color="auto"/>
              <w:left w:val="single" w:sz="4" w:space="0" w:color="auto"/>
              <w:bottom w:val="single" w:sz="4" w:space="0" w:color="auto"/>
              <w:right w:val="single" w:sz="4" w:space="0" w:color="auto"/>
            </w:tcBorders>
            <w:hideMark/>
          </w:tcPr>
          <w:p w14:paraId="39F39725"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2</w:t>
            </w:r>
          </w:p>
        </w:tc>
      </w:tr>
      <w:tr w:rsidR="002C6F9B" w:rsidRPr="006B7DA0" w14:paraId="6438959C" w14:textId="77777777" w:rsidTr="002C6F9B">
        <w:tc>
          <w:tcPr>
            <w:tcW w:w="425" w:type="dxa"/>
            <w:tcBorders>
              <w:top w:val="single" w:sz="4" w:space="0" w:color="auto"/>
              <w:left w:val="single" w:sz="4" w:space="0" w:color="auto"/>
              <w:bottom w:val="single" w:sz="4" w:space="0" w:color="auto"/>
              <w:right w:val="single" w:sz="4" w:space="0" w:color="auto"/>
            </w:tcBorders>
            <w:vAlign w:val="center"/>
            <w:hideMark/>
          </w:tcPr>
          <w:p w14:paraId="2BF6B687" w14:textId="77777777" w:rsidR="002C6F9B" w:rsidRPr="006B7DA0" w:rsidRDefault="002C6F9B">
            <w:pPr>
              <w:jc w:val="cente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28x28x40</w:t>
            </w:r>
          </w:p>
        </w:tc>
        <w:tc>
          <w:tcPr>
            <w:tcW w:w="2552" w:type="dxa"/>
            <w:tcBorders>
              <w:top w:val="single" w:sz="4" w:space="0" w:color="auto"/>
              <w:left w:val="single" w:sz="4" w:space="0" w:color="auto"/>
              <w:bottom w:val="single" w:sz="4" w:space="0" w:color="auto"/>
              <w:right w:val="single" w:sz="4" w:space="0" w:color="auto"/>
            </w:tcBorders>
            <w:hideMark/>
          </w:tcPr>
          <w:p w14:paraId="32C522EC"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Bneck, 5x5</w:t>
            </w:r>
          </w:p>
        </w:tc>
        <w:tc>
          <w:tcPr>
            <w:tcW w:w="567" w:type="dxa"/>
            <w:tcBorders>
              <w:top w:val="single" w:sz="4" w:space="0" w:color="auto"/>
              <w:left w:val="single" w:sz="4" w:space="0" w:color="auto"/>
              <w:bottom w:val="single" w:sz="4" w:space="0" w:color="auto"/>
              <w:right w:val="single" w:sz="4" w:space="0" w:color="auto"/>
            </w:tcBorders>
            <w:vAlign w:val="center"/>
            <w:hideMark/>
          </w:tcPr>
          <w:p w14:paraId="4FD99552" w14:textId="77777777" w:rsidR="002C6F9B" w:rsidRPr="006B7DA0" w:rsidRDefault="002C6F9B">
            <w:pPr>
              <w:jc w:val="center"/>
              <w:rPr>
                <w:rFonts w:eastAsia="Times New Roman" w:cs="Times New Roman"/>
                <w:noProof/>
                <w:color w:val="000000"/>
                <w:szCs w:val="24"/>
                <w:lang w:val="id-ID" w:eastAsia="en-ID"/>
              </w:rPr>
            </w:pPr>
            <m:oMathPara>
              <m:oMath>
                <m:r>
                  <w:rPr>
                    <w:rFonts w:ascii="Cambria Math" w:eastAsia="Times New Roman" w:hAnsi="Cambria Math" w:cs="Times New Roman"/>
                    <w:noProof/>
                    <w:color w:val="000000"/>
                    <w:szCs w:val="24"/>
                    <w:lang w:val="id-ID" w:eastAsia="en-ID"/>
                  </w:rPr>
                  <m:t>√</m:t>
                </m:r>
              </m:oMath>
            </m:oMathPara>
          </w:p>
        </w:tc>
        <w:tc>
          <w:tcPr>
            <w:tcW w:w="850" w:type="dxa"/>
            <w:tcBorders>
              <w:top w:val="single" w:sz="4" w:space="0" w:color="auto"/>
              <w:left w:val="single" w:sz="4" w:space="0" w:color="auto"/>
              <w:bottom w:val="single" w:sz="4" w:space="0" w:color="auto"/>
              <w:right w:val="single" w:sz="4" w:space="0" w:color="auto"/>
            </w:tcBorders>
            <w:hideMark/>
          </w:tcPr>
          <w:p w14:paraId="69423F9B"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RE</w:t>
            </w:r>
          </w:p>
        </w:tc>
        <w:tc>
          <w:tcPr>
            <w:tcW w:w="1083" w:type="dxa"/>
            <w:tcBorders>
              <w:top w:val="single" w:sz="4" w:space="0" w:color="auto"/>
              <w:left w:val="single" w:sz="4" w:space="0" w:color="auto"/>
              <w:bottom w:val="single" w:sz="4" w:space="0" w:color="auto"/>
              <w:right w:val="single" w:sz="4" w:space="0" w:color="auto"/>
            </w:tcBorders>
            <w:hideMark/>
          </w:tcPr>
          <w:p w14:paraId="2D8F0ED4"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1</w:t>
            </w:r>
          </w:p>
        </w:tc>
      </w:tr>
      <w:tr w:rsidR="002C6F9B" w:rsidRPr="006B7DA0" w14:paraId="738F0B1D" w14:textId="77777777" w:rsidTr="002C6F9B">
        <w:tc>
          <w:tcPr>
            <w:tcW w:w="425" w:type="dxa"/>
            <w:tcBorders>
              <w:top w:val="single" w:sz="4" w:space="0" w:color="auto"/>
              <w:left w:val="single" w:sz="4" w:space="0" w:color="auto"/>
              <w:bottom w:val="single" w:sz="4" w:space="0" w:color="auto"/>
              <w:right w:val="single" w:sz="4" w:space="0" w:color="auto"/>
            </w:tcBorders>
            <w:vAlign w:val="center"/>
            <w:hideMark/>
          </w:tcPr>
          <w:p w14:paraId="69D05D28" w14:textId="77777777" w:rsidR="002C6F9B" w:rsidRPr="006B7DA0" w:rsidRDefault="002C6F9B">
            <w:pPr>
              <w:jc w:val="cente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28x28x40</w:t>
            </w:r>
          </w:p>
        </w:tc>
        <w:tc>
          <w:tcPr>
            <w:tcW w:w="2552" w:type="dxa"/>
            <w:tcBorders>
              <w:top w:val="single" w:sz="4" w:space="0" w:color="auto"/>
              <w:left w:val="single" w:sz="4" w:space="0" w:color="auto"/>
              <w:bottom w:val="single" w:sz="4" w:space="0" w:color="auto"/>
              <w:right w:val="single" w:sz="4" w:space="0" w:color="auto"/>
            </w:tcBorders>
            <w:hideMark/>
          </w:tcPr>
          <w:p w14:paraId="7992BF6A"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Bneck, 5x5</w:t>
            </w:r>
          </w:p>
        </w:tc>
        <w:tc>
          <w:tcPr>
            <w:tcW w:w="567" w:type="dxa"/>
            <w:tcBorders>
              <w:top w:val="single" w:sz="4" w:space="0" w:color="auto"/>
              <w:left w:val="single" w:sz="4" w:space="0" w:color="auto"/>
              <w:bottom w:val="single" w:sz="4" w:space="0" w:color="auto"/>
              <w:right w:val="single" w:sz="4" w:space="0" w:color="auto"/>
            </w:tcBorders>
            <w:vAlign w:val="center"/>
            <w:hideMark/>
          </w:tcPr>
          <w:p w14:paraId="0DC63754" w14:textId="77777777" w:rsidR="002C6F9B" w:rsidRPr="006B7DA0" w:rsidRDefault="002C6F9B">
            <w:pPr>
              <w:jc w:val="center"/>
              <w:rPr>
                <w:rFonts w:eastAsia="Times New Roman" w:cs="Times New Roman"/>
                <w:noProof/>
                <w:color w:val="000000"/>
                <w:szCs w:val="24"/>
                <w:lang w:val="id-ID" w:eastAsia="en-ID"/>
              </w:rPr>
            </w:pPr>
            <m:oMathPara>
              <m:oMath>
                <m:r>
                  <w:rPr>
                    <w:rFonts w:ascii="Cambria Math" w:eastAsia="Times New Roman" w:hAnsi="Cambria Math" w:cs="Times New Roman"/>
                    <w:noProof/>
                    <w:color w:val="000000"/>
                    <w:szCs w:val="24"/>
                    <w:lang w:val="id-ID" w:eastAsia="en-ID"/>
                  </w:rPr>
                  <m:t>√</m:t>
                </m:r>
              </m:oMath>
            </m:oMathPara>
          </w:p>
        </w:tc>
        <w:tc>
          <w:tcPr>
            <w:tcW w:w="850" w:type="dxa"/>
            <w:tcBorders>
              <w:top w:val="single" w:sz="4" w:space="0" w:color="auto"/>
              <w:left w:val="single" w:sz="4" w:space="0" w:color="auto"/>
              <w:bottom w:val="single" w:sz="4" w:space="0" w:color="auto"/>
              <w:right w:val="single" w:sz="4" w:space="0" w:color="auto"/>
            </w:tcBorders>
            <w:hideMark/>
          </w:tcPr>
          <w:p w14:paraId="084541B3"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RE</w:t>
            </w:r>
          </w:p>
        </w:tc>
        <w:tc>
          <w:tcPr>
            <w:tcW w:w="1083" w:type="dxa"/>
            <w:tcBorders>
              <w:top w:val="single" w:sz="4" w:space="0" w:color="auto"/>
              <w:left w:val="single" w:sz="4" w:space="0" w:color="auto"/>
              <w:bottom w:val="single" w:sz="4" w:space="0" w:color="auto"/>
              <w:right w:val="single" w:sz="4" w:space="0" w:color="auto"/>
            </w:tcBorders>
            <w:hideMark/>
          </w:tcPr>
          <w:p w14:paraId="63F61BA2"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1</w:t>
            </w:r>
          </w:p>
        </w:tc>
      </w:tr>
      <w:tr w:rsidR="002C6F9B" w:rsidRPr="006B7DA0" w14:paraId="2227F910" w14:textId="77777777" w:rsidTr="002C6F9B">
        <w:tc>
          <w:tcPr>
            <w:tcW w:w="425" w:type="dxa"/>
            <w:tcBorders>
              <w:top w:val="single" w:sz="4" w:space="0" w:color="auto"/>
              <w:left w:val="single" w:sz="4" w:space="0" w:color="auto"/>
              <w:bottom w:val="single" w:sz="4" w:space="0" w:color="auto"/>
              <w:right w:val="single" w:sz="4" w:space="0" w:color="auto"/>
            </w:tcBorders>
            <w:vAlign w:val="center"/>
            <w:hideMark/>
          </w:tcPr>
          <w:p w14:paraId="51AA3BA3" w14:textId="77777777" w:rsidR="002C6F9B" w:rsidRPr="006B7DA0" w:rsidRDefault="002C6F9B">
            <w:pPr>
              <w:jc w:val="cente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28x28x40</w:t>
            </w:r>
          </w:p>
        </w:tc>
        <w:tc>
          <w:tcPr>
            <w:tcW w:w="2552" w:type="dxa"/>
            <w:tcBorders>
              <w:top w:val="single" w:sz="4" w:space="0" w:color="auto"/>
              <w:left w:val="single" w:sz="4" w:space="0" w:color="auto"/>
              <w:bottom w:val="single" w:sz="4" w:space="0" w:color="auto"/>
              <w:right w:val="single" w:sz="4" w:space="0" w:color="auto"/>
            </w:tcBorders>
            <w:hideMark/>
          </w:tcPr>
          <w:p w14:paraId="0ABECFD5"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Bneck, 3x3</w:t>
            </w:r>
          </w:p>
        </w:tc>
        <w:tc>
          <w:tcPr>
            <w:tcW w:w="567" w:type="dxa"/>
            <w:tcBorders>
              <w:top w:val="single" w:sz="4" w:space="0" w:color="auto"/>
              <w:left w:val="single" w:sz="4" w:space="0" w:color="auto"/>
              <w:bottom w:val="single" w:sz="4" w:space="0" w:color="auto"/>
              <w:right w:val="single" w:sz="4" w:space="0" w:color="auto"/>
            </w:tcBorders>
            <w:vAlign w:val="center"/>
            <w:hideMark/>
          </w:tcPr>
          <w:p w14:paraId="5537DC45" w14:textId="77777777" w:rsidR="002C6F9B" w:rsidRPr="006B7DA0" w:rsidRDefault="002C6F9B">
            <w:pPr>
              <w:jc w:val="cente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w:t>
            </w:r>
          </w:p>
        </w:tc>
        <w:tc>
          <w:tcPr>
            <w:tcW w:w="850" w:type="dxa"/>
            <w:tcBorders>
              <w:top w:val="single" w:sz="4" w:space="0" w:color="auto"/>
              <w:left w:val="single" w:sz="4" w:space="0" w:color="auto"/>
              <w:bottom w:val="single" w:sz="4" w:space="0" w:color="auto"/>
              <w:right w:val="single" w:sz="4" w:space="0" w:color="auto"/>
            </w:tcBorders>
            <w:hideMark/>
          </w:tcPr>
          <w:p w14:paraId="5B0A1E41"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HS</w:t>
            </w:r>
          </w:p>
        </w:tc>
        <w:tc>
          <w:tcPr>
            <w:tcW w:w="1083" w:type="dxa"/>
            <w:tcBorders>
              <w:top w:val="single" w:sz="4" w:space="0" w:color="auto"/>
              <w:left w:val="single" w:sz="4" w:space="0" w:color="auto"/>
              <w:bottom w:val="single" w:sz="4" w:space="0" w:color="auto"/>
              <w:right w:val="single" w:sz="4" w:space="0" w:color="auto"/>
            </w:tcBorders>
            <w:hideMark/>
          </w:tcPr>
          <w:p w14:paraId="2E377FA0"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2</w:t>
            </w:r>
          </w:p>
        </w:tc>
      </w:tr>
      <w:tr w:rsidR="002C6F9B" w:rsidRPr="006B7DA0" w14:paraId="16472AE6" w14:textId="77777777" w:rsidTr="002C6F9B">
        <w:tc>
          <w:tcPr>
            <w:tcW w:w="425" w:type="dxa"/>
            <w:tcBorders>
              <w:top w:val="single" w:sz="4" w:space="0" w:color="auto"/>
              <w:left w:val="single" w:sz="4" w:space="0" w:color="auto"/>
              <w:bottom w:val="single" w:sz="4" w:space="0" w:color="auto"/>
              <w:right w:val="single" w:sz="4" w:space="0" w:color="auto"/>
            </w:tcBorders>
            <w:vAlign w:val="center"/>
            <w:hideMark/>
          </w:tcPr>
          <w:p w14:paraId="728AAFC7" w14:textId="77777777" w:rsidR="002C6F9B" w:rsidRPr="006B7DA0" w:rsidRDefault="002C6F9B">
            <w:pPr>
              <w:jc w:val="cente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14x14x80</w:t>
            </w:r>
          </w:p>
        </w:tc>
        <w:tc>
          <w:tcPr>
            <w:tcW w:w="2552" w:type="dxa"/>
            <w:tcBorders>
              <w:top w:val="single" w:sz="4" w:space="0" w:color="auto"/>
              <w:left w:val="single" w:sz="4" w:space="0" w:color="auto"/>
              <w:bottom w:val="single" w:sz="4" w:space="0" w:color="auto"/>
              <w:right w:val="single" w:sz="4" w:space="0" w:color="auto"/>
            </w:tcBorders>
            <w:hideMark/>
          </w:tcPr>
          <w:p w14:paraId="4D8664BF"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Bneck, 3x3</w:t>
            </w:r>
          </w:p>
        </w:tc>
        <w:tc>
          <w:tcPr>
            <w:tcW w:w="567" w:type="dxa"/>
            <w:tcBorders>
              <w:top w:val="single" w:sz="4" w:space="0" w:color="auto"/>
              <w:left w:val="single" w:sz="4" w:space="0" w:color="auto"/>
              <w:bottom w:val="single" w:sz="4" w:space="0" w:color="auto"/>
              <w:right w:val="single" w:sz="4" w:space="0" w:color="auto"/>
            </w:tcBorders>
            <w:vAlign w:val="center"/>
            <w:hideMark/>
          </w:tcPr>
          <w:p w14:paraId="37D3CC2D" w14:textId="77777777" w:rsidR="002C6F9B" w:rsidRPr="006B7DA0" w:rsidRDefault="002C6F9B">
            <w:pPr>
              <w:jc w:val="cente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w:t>
            </w:r>
          </w:p>
        </w:tc>
        <w:tc>
          <w:tcPr>
            <w:tcW w:w="850" w:type="dxa"/>
            <w:tcBorders>
              <w:top w:val="single" w:sz="4" w:space="0" w:color="auto"/>
              <w:left w:val="single" w:sz="4" w:space="0" w:color="auto"/>
              <w:bottom w:val="single" w:sz="4" w:space="0" w:color="auto"/>
              <w:right w:val="single" w:sz="4" w:space="0" w:color="auto"/>
            </w:tcBorders>
            <w:hideMark/>
          </w:tcPr>
          <w:p w14:paraId="534CBD8D"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HS</w:t>
            </w:r>
          </w:p>
        </w:tc>
        <w:tc>
          <w:tcPr>
            <w:tcW w:w="1083" w:type="dxa"/>
            <w:tcBorders>
              <w:top w:val="single" w:sz="4" w:space="0" w:color="auto"/>
              <w:left w:val="single" w:sz="4" w:space="0" w:color="auto"/>
              <w:bottom w:val="single" w:sz="4" w:space="0" w:color="auto"/>
              <w:right w:val="single" w:sz="4" w:space="0" w:color="auto"/>
            </w:tcBorders>
            <w:hideMark/>
          </w:tcPr>
          <w:p w14:paraId="4210B6F2"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1</w:t>
            </w:r>
          </w:p>
        </w:tc>
      </w:tr>
      <w:tr w:rsidR="002C6F9B" w:rsidRPr="006B7DA0" w14:paraId="635CCB57" w14:textId="77777777" w:rsidTr="002C6F9B">
        <w:tc>
          <w:tcPr>
            <w:tcW w:w="425" w:type="dxa"/>
            <w:tcBorders>
              <w:top w:val="single" w:sz="4" w:space="0" w:color="auto"/>
              <w:left w:val="single" w:sz="4" w:space="0" w:color="auto"/>
              <w:bottom w:val="single" w:sz="4" w:space="0" w:color="auto"/>
              <w:right w:val="single" w:sz="4" w:space="0" w:color="auto"/>
            </w:tcBorders>
            <w:vAlign w:val="center"/>
            <w:hideMark/>
          </w:tcPr>
          <w:p w14:paraId="434569E2" w14:textId="77777777" w:rsidR="002C6F9B" w:rsidRPr="006B7DA0" w:rsidRDefault="002C6F9B">
            <w:pPr>
              <w:jc w:val="cente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14x14x80</w:t>
            </w:r>
          </w:p>
        </w:tc>
        <w:tc>
          <w:tcPr>
            <w:tcW w:w="2552" w:type="dxa"/>
            <w:tcBorders>
              <w:top w:val="single" w:sz="4" w:space="0" w:color="auto"/>
              <w:left w:val="single" w:sz="4" w:space="0" w:color="auto"/>
              <w:bottom w:val="single" w:sz="4" w:space="0" w:color="auto"/>
              <w:right w:val="single" w:sz="4" w:space="0" w:color="auto"/>
            </w:tcBorders>
            <w:hideMark/>
          </w:tcPr>
          <w:p w14:paraId="58FBE302"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Bneck, 3x3</w:t>
            </w:r>
          </w:p>
        </w:tc>
        <w:tc>
          <w:tcPr>
            <w:tcW w:w="567" w:type="dxa"/>
            <w:tcBorders>
              <w:top w:val="single" w:sz="4" w:space="0" w:color="auto"/>
              <w:left w:val="single" w:sz="4" w:space="0" w:color="auto"/>
              <w:bottom w:val="single" w:sz="4" w:space="0" w:color="auto"/>
              <w:right w:val="single" w:sz="4" w:space="0" w:color="auto"/>
            </w:tcBorders>
            <w:vAlign w:val="center"/>
            <w:hideMark/>
          </w:tcPr>
          <w:p w14:paraId="5240B0BF" w14:textId="77777777" w:rsidR="002C6F9B" w:rsidRPr="006B7DA0" w:rsidRDefault="002C6F9B">
            <w:pPr>
              <w:jc w:val="cente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w:t>
            </w:r>
          </w:p>
        </w:tc>
        <w:tc>
          <w:tcPr>
            <w:tcW w:w="850" w:type="dxa"/>
            <w:tcBorders>
              <w:top w:val="single" w:sz="4" w:space="0" w:color="auto"/>
              <w:left w:val="single" w:sz="4" w:space="0" w:color="auto"/>
              <w:bottom w:val="single" w:sz="4" w:space="0" w:color="auto"/>
              <w:right w:val="single" w:sz="4" w:space="0" w:color="auto"/>
            </w:tcBorders>
            <w:hideMark/>
          </w:tcPr>
          <w:p w14:paraId="16C9743E"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HS</w:t>
            </w:r>
          </w:p>
        </w:tc>
        <w:tc>
          <w:tcPr>
            <w:tcW w:w="1083" w:type="dxa"/>
            <w:tcBorders>
              <w:top w:val="single" w:sz="4" w:space="0" w:color="auto"/>
              <w:left w:val="single" w:sz="4" w:space="0" w:color="auto"/>
              <w:bottom w:val="single" w:sz="4" w:space="0" w:color="auto"/>
              <w:right w:val="single" w:sz="4" w:space="0" w:color="auto"/>
            </w:tcBorders>
            <w:hideMark/>
          </w:tcPr>
          <w:p w14:paraId="497D34BB"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1</w:t>
            </w:r>
          </w:p>
        </w:tc>
      </w:tr>
      <w:tr w:rsidR="002C6F9B" w:rsidRPr="006B7DA0" w14:paraId="52997696" w14:textId="77777777" w:rsidTr="002C6F9B">
        <w:tc>
          <w:tcPr>
            <w:tcW w:w="425" w:type="dxa"/>
            <w:tcBorders>
              <w:top w:val="single" w:sz="4" w:space="0" w:color="auto"/>
              <w:left w:val="single" w:sz="4" w:space="0" w:color="auto"/>
              <w:bottom w:val="single" w:sz="4" w:space="0" w:color="auto"/>
              <w:right w:val="single" w:sz="4" w:space="0" w:color="auto"/>
            </w:tcBorders>
            <w:vAlign w:val="center"/>
            <w:hideMark/>
          </w:tcPr>
          <w:p w14:paraId="79F1A789" w14:textId="77777777" w:rsidR="002C6F9B" w:rsidRPr="006B7DA0" w:rsidRDefault="002C6F9B">
            <w:pPr>
              <w:jc w:val="cente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14x14x80</w:t>
            </w:r>
          </w:p>
        </w:tc>
        <w:tc>
          <w:tcPr>
            <w:tcW w:w="2552" w:type="dxa"/>
            <w:tcBorders>
              <w:top w:val="single" w:sz="4" w:space="0" w:color="auto"/>
              <w:left w:val="single" w:sz="4" w:space="0" w:color="auto"/>
              <w:bottom w:val="single" w:sz="4" w:space="0" w:color="auto"/>
              <w:right w:val="single" w:sz="4" w:space="0" w:color="auto"/>
            </w:tcBorders>
            <w:hideMark/>
          </w:tcPr>
          <w:p w14:paraId="46B5384B"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Bneck, 3x3</w:t>
            </w:r>
          </w:p>
        </w:tc>
        <w:tc>
          <w:tcPr>
            <w:tcW w:w="567" w:type="dxa"/>
            <w:tcBorders>
              <w:top w:val="single" w:sz="4" w:space="0" w:color="auto"/>
              <w:left w:val="single" w:sz="4" w:space="0" w:color="auto"/>
              <w:bottom w:val="single" w:sz="4" w:space="0" w:color="auto"/>
              <w:right w:val="single" w:sz="4" w:space="0" w:color="auto"/>
            </w:tcBorders>
            <w:vAlign w:val="center"/>
            <w:hideMark/>
          </w:tcPr>
          <w:p w14:paraId="313D6319" w14:textId="77777777" w:rsidR="002C6F9B" w:rsidRPr="006B7DA0" w:rsidRDefault="002C6F9B">
            <w:pPr>
              <w:jc w:val="cente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w:t>
            </w:r>
          </w:p>
        </w:tc>
        <w:tc>
          <w:tcPr>
            <w:tcW w:w="850" w:type="dxa"/>
            <w:tcBorders>
              <w:top w:val="single" w:sz="4" w:space="0" w:color="auto"/>
              <w:left w:val="single" w:sz="4" w:space="0" w:color="auto"/>
              <w:bottom w:val="single" w:sz="4" w:space="0" w:color="auto"/>
              <w:right w:val="single" w:sz="4" w:space="0" w:color="auto"/>
            </w:tcBorders>
            <w:hideMark/>
          </w:tcPr>
          <w:p w14:paraId="1B0F855C"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HS</w:t>
            </w:r>
          </w:p>
        </w:tc>
        <w:tc>
          <w:tcPr>
            <w:tcW w:w="1083" w:type="dxa"/>
            <w:tcBorders>
              <w:top w:val="single" w:sz="4" w:space="0" w:color="auto"/>
              <w:left w:val="single" w:sz="4" w:space="0" w:color="auto"/>
              <w:bottom w:val="single" w:sz="4" w:space="0" w:color="auto"/>
              <w:right w:val="single" w:sz="4" w:space="0" w:color="auto"/>
            </w:tcBorders>
            <w:hideMark/>
          </w:tcPr>
          <w:p w14:paraId="3D7BD4A4"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1</w:t>
            </w:r>
          </w:p>
        </w:tc>
      </w:tr>
      <w:tr w:rsidR="002C6F9B" w:rsidRPr="006B7DA0" w14:paraId="4624D65A" w14:textId="77777777" w:rsidTr="002C6F9B">
        <w:tc>
          <w:tcPr>
            <w:tcW w:w="425" w:type="dxa"/>
            <w:tcBorders>
              <w:top w:val="single" w:sz="4" w:space="0" w:color="auto"/>
              <w:left w:val="single" w:sz="4" w:space="0" w:color="auto"/>
              <w:bottom w:val="single" w:sz="4" w:space="0" w:color="auto"/>
              <w:right w:val="single" w:sz="4" w:space="0" w:color="auto"/>
            </w:tcBorders>
            <w:vAlign w:val="center"/>
            <w:hideMark/>
          </w:tcPr>
          <w:p w14:paraId="64673E9E" w14:textId="77777777" w:rsidR="002C6F9B" w:rsidRPr="006B7DA0" w:rsidRDefault="002C6F9B">
            <w:pPr>
              <w:jc w:val="cente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14x14x80</w:t>
            </w:r>
          </w:p>
        </w:tc>
        <w:tc>
          <w:tcPr>
            <w:tcW w:w="2552" w:type="dxa"/>
            <w:tcBorders>
              <w:top w:val="single" w:sz="4" w:space="0" w:color="auto"/>
              <w:left w:val="single" w:sz="4" w:space="0" w:color="auto"/>
              <w:bottom w:val="single" w:sz="4" w:space="0" w:color="auto"/>
              <w:right w:val="single" w:sz="4" w:space="0" w:color="auto"/>
            </w:tcBorders>
            <w:hideMark/>
          </w:tcPr>
          <w:p w14:paraId="67DA2357"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Bneck, 3x3</w:t>
            </w:r>
          </w:p>
        </w:tc>
        <w:tc>
          <w:tcPr>
            <w:tcW w:w="567" w:type="dxa"/>
            <w:tcBorders>
              <w:top w:val="single" w:sz="4" w:space="0" w:color="auto"/>
              <w:left w:val="single" w:sz="4" w:space="0" w:color="auto"/>
              <w:bottom w:val="single" w:sz="4" w:space="0" w:color="auto"/>
              <w:right w:val="single" w:sz="4" w:space="0" w:color="auto"/>
            </w:tcBorders>
            <w:vAlign w:val="center"/>
            <w:hideMark/>
          </w:tcPr>
          <w:p w14:paraId="368AA8AF" w14:textId="77777777" w:rsidR="002C6F9B" w:rsidRPr="006B7DA0" w:rsidRDefault="002C6F9B">
            <w:pPr>
              <w:jc w:val="center"/>
              <w:rPr>
                <w:rFonts w:eastAsia="Times New Roman" w:cs="Times New Roman"/>
                <w:noProof/>
                <w:color w:val="000000"/>
                <w:szCs w:val="24"/>
                <w:lang w:val="id-ID" w:eastAsia="en-ID"/>
              </w:rPr>
            </w:pPr>
            <m:oMathPara>
              <m:oMath>
                <m:r>
                  <w:rPr>
                    <w:rFonts w:ascii="Cambria Math" w:eastAsia="Times New Roman" w:hAnsi="Cambria Math" w:cs="Times New Roman"/>
                    <w:noProof/>
                    <w:color w:val="000000"/>
                    <w:szCs w:val="24"/>
                    <w:lang w:val="id-ID" w:eastAsia="en-ID"/>
                  </w:rPr>
                  <m:t>√</m:t>
                </m:r>
              </m:oMath>
            </m:oMathPara>
          </w:p>
        </w:tc>
        <w:tc>
          <w:tcPr>
            <w:tcW w:w="850" w:type="dxa"/>
            <w:tcBorders>
              <w:top w:val="single" w:sz="4" w:space="0" w:color="auto"/>
              <w:left w:val="single" w:sz="4" w:space="0" w:color="auto"/>
              <w:bottom w:val="single" w:sz="4" w:space="0" w:color="auto"/>
              <w:right w:val="single" w:sz="4" w:space="0" w:color="auto"/>
            </w:tcBorders>
            <w:hideMark/>
          </w:tcPr>
          <w:p w14:paraId="00760085"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HS</w:t>
            </w:r>
          </w:p>
        </w:tc>
        <w:tc>
          <w:tcPr>
            <w:tcW w:w="1083" w:type="dxa"/>
            <w:tcBorders>
              <w:top w:val="single" w:sz="4" w:space="0" w:color="auto"/>
              <w:left w:val="single" w:sz="4" w:space="0" w:color="auto"/>
              <w:bottom w:val="single" w:sz="4" w:space="0" w:color="auto"/>
              <w:right w:val="single" w:sz="4" w:space="0" w:color="auto"/>
            </w:tcBorders>
            <w:hideMark/>
          </w:tcPr>
          <w:p w14:paraId="49FE919B"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1</w:t>
            </w:r>
          </w:p>
        </w:tc>
      </w:tr>
      <w:tr w:rsidR="002C6F9B" w:rsidRPr="006B7DA0" w14:paraId="58280D39" w14:textId="77777777" w:rsidTr="002C6F9B">
        <w:tc>
          <w:tcPr>
            <w:tcW w:w="425" w:type="dxa"/>
            <w:tcBorders>
              <w:top w:val="single" w:sz="4" w:space="0" w:color="auto"/>
              <w:left w:val="single" w:sz="4" w:space="0" w:color="auto"/>
              <w:bottom w:val="single" w:sz="4" w:space="0" w:color="auto"/>
              <w:right w:val="single" w:sz="4" w:space="0" w:color="auto"/>
            </w:tcBorders>
            <w:vAlign w:val="center"/>
            <w:hideMark/>
          </w:tcPr>
          <w:p w14:paraId="0E402758" w14:textId="77777777" w:rsidR="002C6F9B" w:rsidRPr="006B7DA0" w:rsidRDefault="002C6F9B">
            <w:pPr>
              <w:jc w:val="cente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14x14x112</w:t>
            </w:r>
          </w:p>
        </w:tc>
        <w:tc>
          <w:tcPr>
            <w:tcW w:w="2552" w:type="dxa"/>
            <w:tcBorders>
              <w:top w:val="single" w:sz="4" w:space="0" w:color="auto"/>
              <w:left w:val="single" w:sz="4" w:space="0" w:color="auto"/>
              <w:bottom w:val="single" w:sz="4" w:space="0" w:color="auto"/>
              <w:right w:val="single" w:sz="4" w:space="0" w:color="auto"/>
            </w:tcBorders>
            <w:hideMark/>
          </w:tcPr>
          <w:p w14:paraId="4E321CFB"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Bneck, 3x3</w:t>
            </w:r>
          </w:p>
        </w:tc>
        <w:tc>
          <w:tcPr>
            <w:tcW w:w="567" w:type="dxa"/>
            <w:tcBorders>
              <w:top w:val="single" w:sz="4" w:space="0" w:color="auto"/>
              <w:left w:val="single" w:sz="4" w:space="0" w:color="auto"/>
              <w:bottom w:val="single" w:sz="4" w:space="0" w:color="auto"/>
              <w:right w:val="single" w:sz="4" w:space="0" w:color="auto"/>
            </w:tcBorders>
            <w:vAlign w:val="center"/>
            <w:hideMark/>
          </w:tcPr>
          <w:p w14:paraId="738EA3FE" w14:textId="77777777" w:rsidR="002C6F9B" w:rsidRPr="006B7DA0" w:rsidRDefault="002C6F9B">
            <w:pPr>
              <w:jc w:val="center"/>
              <w:rPr>
                <w:rFonts w:eastAsia="Times New Roman" w:cs="Times New Roman"/>
                <w:noProof/>
                <w:color w:val="000000"/>
                <w:szCs w:val="24"/>
                <w:lang w:val="id-ID" w:eastAsia="en-ID"/>
              </w:rPr>
            </w:pPr>
            <m:oMathPara>
              <m:oMath>
                <m:r>
                  <w:rPr>
                    <w:rFonts w:ascii="Cambria Math" w:eastAsia="Times New Roman" w:hAnsi="Cambria Math" w:cs="Times New Roman"/>
                    <w:noProof/>
                    <w:color w:val="000000"/>
                    <w:szCs w:val="24"/>
                    <w:lang w:val="id-ID" w:eastAsia="en-ID"/>
                  </w:rPr>
                  <m:t>√</m:t>
                </m:r>
              </m:oMath>
            </m:oMathPara>
          </w:p>
        </w:tc>
        <w:tc>
          <w:tcPr>
            <w:tcW w:w="850" w:type="dxa"/>
            <w:tcBorders>
              <w:top w:val="single" w:sz="4" w:space="0" w:color="auto"/>
              <w:left w:val="single" w:sz="4" w:space="0" w:color="auto"/>
              <w:bottom w:val="single" w:sz="4" w:space="0" w:color="auto"/>
              <w:right w:val="single" w:sz="4" w:space="0" w:color="auto"/>
            </w:tcBorders>
            <w:hideMark/>
          </w:tcPr>
          <w:p w14:paraId="42364D2C"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HS</w:t>
            </w:r>
          </w:p>
        </w:tc>
        <w:tc>
          <w:tcPr>
            <w:tcW w:w="1083" w:type="dxa"/>
            <w:tcBorders>
              <w:top w:val="single" w:sz="4" w:space="0" w:color="auto"/>
              <w:left w:val="single" w:sz="4" w:space="0" w:color="auto"/>
              <w:bottom w:val="single" w:sz="4" w:space="0" w:color="auto"/>
              <w:right w:val="single" w:sz="4" w:space="0" w:color="auto"/>
            </w:tcBorders>
            <w:hideMark/>
          </w:tcPr>
          <w:p w14:paraId="383B5B3D"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1</w:t>
            </w:r>
          </w:p>
        </w:tc>
      </w:tr>
      <w:tr w:rsidR="002C6F9B" w:rsidRPr="006B7DA0" w14:paraId="048A8DB6" w14:textId="77777777" w:rsidTr="002C6F9B">
        <w:tc>
          <w:tcPr>
            <w:tcW w:w="425" w:type="dxa"/>
            <w:tcBorders>
              <w:top w:val="single" w:sz="4" w:space="0" w:color="auto"/>
              <w:left w:val="single" w:sz="4" w:space="0" w:color="auto"/>
              <w:bottom w:val="single" w:sz="4" w:space="0" w:color="auto"/>
              <w:right w:val="single" w:sz="4" w:space="0" w:color="auto"/>
            </w:tcBorders>
            <w:vAlign w:val="center"/>
            <w:hideMark/>
          </w:tcPr>
          <w:p w14:paraId="13902A49" w14:textId="77777777" w:rsidR="002C6F9B" w:rsidRPr="006B7DA0" w:rsidRDefault="002C6F9B">
            <w:pPr>
              <w:jc w:val="cente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14x14x112</w:t>
            </w:r>
          </w:p>
        </w:tc>
        <w:tc>
          <w:tcPr>
            <w:tcW w:w="2552" w:type="dxa"/>
            <w:tcBorders>
              <w:top w:val="single" w:sz="4" w:space="0" w:color="auto"/>
              <w:left w:val="single" w:sz="4" w:space="0" w:color="auto"/>
              <w:bottom w:val="single" w:sz="4" w:space="0" w:color="auto"/>
              <w:right w:val="single" w:sz="4" w:space="0" w:color="auto"/>
            </w:tcBorders>
            <w:hideMark/>
          </w:tcPr>
          <w:p w14:paraId="1CB2FF8C"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Bneck, 5x5</w:t>
            </w:r>
          </w:p>
        </w:tc>
        <w:tc>
          <w:tcPr>
            <w:tcW w:w="567" w:type="dxa"/>
            <w:tcBorders>
              <w:top w:val="single" w:sz="4" w:space="0" w:color="auto"/>
              <w:left w:val="single" w:sz="4" w:space="0" w:color="auto"/>
              <w:bottom w:val="single" w:sz="4" w:space="0" w:color="auto"/>
              <w:right w:val="single" w:sz="4" w:space="0" w:color="auto"/>
            </w:tcBorders>
            <w:vAlign w:val="center"/>
            <w:hideMark/>
          </w:tcPr>
          <w:p w14:paraId="1A026D36" w14:textId="77777777" w:rsidR="002C6F9B" w:rsidRPr="006B7DA0" w:rsidRDefault="002C6F9B">
            <w:pPr>
              <w:jc w:val="center"/>
              <w:rPr>
                <w:rFonts w:eastAsia="Times New Roman" w:cs="Times New Roman"/>
                <w:noProof/>
                <w:color w:val="000000"/>
                <w:szCs w:val="24"/>
                <w:lang w:val="id-ID" w:eastAsia="en-ID"/>
              </w:rPr>
            </w:pPr>
            <m:oMathPara>
              <m:oMath>
                <m:r>
                  <w:rPr>
                    <w:rFonts w:ascii="Cambria Math" w:eastAsia="Times New Roman" w:hAnsi="Cambria Math" w:cs="Times New Roman"/>
                    <w:noProof/>
                    <w:color w:val="000000"/>
                    <w:szCs w:val="24"/>
                    <w:lang w:val="id-ID" w:eastAsia="en-ID"/>
                  </w:rPr>
                  <m:t>√</m:t>
                </m:r>
              </m:oMath>
            </m:oMathPara>
          </w:p>
        </w:tc>
        <w:tc>
          <w:tcPr>
            <w:tcW w:w="850" w:type="dxa"/>
            <w:tcBorders>
              <w:top w:val="single" w:sz="4" w:space="0" w:color="auto"/>
              <w:left w:val="single" w:sz="4" w:space="0" w:color="auto"/>
              <w:bottom w:val="single" w:sz="4" w:space="0" w:color="auto"/>
              <w:right w:val="single" w:sz="4" w:space="0" w:color="auto"/>
            </w:tcBorders>
            <w:hideMark/>
          </w:tcPr>
          <w:p w14:paraId="6A2471CD"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HS</w:t>
            </w:r>
          </w:p>
        </w:tc>
        <w:tc>
          <w:tcPr>
            <w:tcW w:w="1083" w:type="dxa"/>
            <w:tcBorders>
              <w:top w:val="single" w:sz="4" w:space="0" w:color="auto"/>
              <w:left w:val="single" w:sz="4" w:space="0" w:color="auto"/>
              <w:bottom w:val="single" w:sz="4" w:space="0" w:color="auto"/>
              <w:right w:val="single" w:sz="4" w:space="0" w:color="auto"/>
            </w:tcBorders>
            <w:hideMark/>
          </w:tcPr>
          <w:p w14:paraId="132EC6BA"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2</w:t>
            </w:r>
          </w:p>
        </w:tc>
      </w:tr>
      <w:tr w:rsidR="002C6F9B" w:rsidRPr="006B7DA0" w14:paraId="7068A669" w14:textId="77777777" w:rsidTr="002C6F9B">
        <w:tc>
          <w:tcPr>
            <w:tcW w:w="425" w:type="dxa"/>
            <w:tcBorders>
              <w:top w:val="single" w:sz="4" w:space="0" w:color="auto"/>
              <w:left w:val="single" w:sz="4" w:space="0" w:color="auto"/>
              <w:bottom w:val="single" w:sz="4" w:space="0" w:color="auto"/>
              <w:right w:val="single" w:sz="4" w:space="0" w:color="auto"/>
            </w:tcBorders>
            <w:vAlign w:val="center"/>
            <w:hideMark/>
          </w:tcPr>
          <w:p w14:paraId="526B452D" w14:textId="77777777" w:rsidR="002C6F9B" w:rsidRPr="006B7DA0" w:rsidRDefault="002C6F9B">
            <w:pPr>
              <w:jc w:val="cente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7x7x160</w:t>
            </w:r>
          </w:p>
        </w:tc>
        <w:tc>
          <w:tcPr>
            <w:tcW w:w="2552" w:type="dxa"/>
            <w:tcBorders>
              <w:top w:val="single" w:sz="4" w:space="0" w:color="auto"/>
              <w:left w:val="single" w:sz="4" w:space="0" w:color="auto"/>
              <w:bottom w:val="single" w:sz="4" w:space="0" w:color="auto"/>
              <w:right w:val="single" w:sz="4" w:space="0" w:color="auto"/>
            </w:tcBorders>
            <w:hideMark/>
          </w:tcPr>
          <w:p w14:paraId="7849A2D1"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Bneck, 5x5</w:t>
            </w:r>
          </w:p>
        </w:tc>
        <w:tc>
          <w:tcPr>
            <w:tcW w:w="567" w:type="dxa"/>
            <w:tcBorders>
              <w:top w:val="single" w:sz="4" w:space="0" w:color="auto"/>
              <w:left w:val="single" w:sz="4" w:space="0" w:color="auto"/>
              <w:bottom w:val="single" w:sz="4" w:space="0" w:color="auto"/>
              <w:right w:val="single" w:sz="4" w:space="0" w:color="auto"/>
            </w:tcBorders>
            <w:vAlign w:val="center"/>
            <w:hideMark/>
          </w:tcPr>
          <w:p w14:paraId="3BF8131A" w14:textId="77777777" w:rsidR="002C6F9B" w:rsidRPr="006B7DA0" w:rsidRDefault="002C6F9B">
            <w:pPr>
              <w:jc w:val="center"/>
              <w:rPr>
                <w:rFonts w:eastAsia="Times New Roman" w:cs="Times New Roman"/>
                <w:noProof/>
                <w:color w:val="000000"/>
                <w:szCs w:val="24"/>
                <w:lang w:val="id-ID" w:eastAsia="en-ID"/>
              </w:rPr>
            </w:pPr>
            <m:oMathPara>
              <m:oMath>
                <m:r>
                  <w:rPr>
                    <w:rFonts w:ascii="Cambria Math" w:eastAsia="Times New Roman" w:hAnsi="Cambria Math" w:cs="Times New Roman"/>
                    <w:noProof/>
                    <w:color w:val="000000"/>
                    <w:szCs w:val="24"/>
                    <w:lang w:val="id-ID" w:eastAsia="en-ID"/>
                  </w:rPr>
                  <m:t>√</m:t>
                </m:r>
              </m:oMath>
            </m:oMathPara>
          </w:p>
        </w:tc>
        <w:tc>
          <w:tcPr>
            <w:tcW w:w="850" w:type="dxa"/>
            <w:tcBorders>
              <w:top w:val="single" w:sz="4" w:space="0" w:color="auto"/>
              <w:left w:val="single" w:sz="4" w:space="0" w:color="auto"/>
              <w:bottom w:val="single" w:sz="4" w:space="0" w:color="auto"/>
              <w:right w:val="single" w:sz="4" w:space="0" w:color="auto"/>
            </w:tcBorders>
            <w:hideMark/>
          </w:tcPr>
          <w:p w14:paraId="3701AAEE"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HS</w:t>
            </w:r>
          </w:p>
        </w:tc>
        <w:tc>
          <w:tcPr>
            <w:tcW w:w="1083" w:type="dxa"/>
            <w:tcBorders>
              <w:top w:val="single" w:sz="4" w:space="0" w:color="auto"/>
              <w:left w:val="single" w:sz="4" w:space="0" w:color="auto"/>
              <w:bottom w:val="single" w:sz="4" w:space="0" w:color="auto"/>
              <w:right w:val="single" w:sz="4" w:space="0" w:color="auto"/>
            </w:tcBorders>
            <w:hideMark/>
          </w:tcPr>
          <w:p w14:paraId="5607482C"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1</w:t>
            </w:r>
          </w:p>
        </w:tc>
      </w:tr>
      <w:tr w:rsidR="002C6F9B" w:rsidRPr="006B7DA0" w14:paraId="07D096BF" w14:textId="77777777" w:rsidTr="002C6F9B">
        <w:tc>
          <w:tcPr>
            <w:tcW w:w="425" w:type="dxa"/>
            <w:tcBorders>
              <w:top w:val="single" w:sz="4" w:space="0" w:color="auto"/>
              <w:left w:val="single" w:sz="4" w:space="0" w:color="auto"/>
              <w:bottom w:val="single" w:sz="4" w:space="0" w:color="auto"/>
              <w:right w:val="single" w:sz="4" w:space="0" w:color="auto"/>
            </w:tcBorders>
            <w:vAlign w:val="center"/>
            <w:hideMark/>
          </w:tcPr>
          <w:p w14:paraId="79C4EF98" w14:textId="77777777" w:rsidR="002C6F9B" w:rsidRPr="006B7DA0" w:rsidRDefault="002C6F9B">
            <w:pPr>
              <w:jc w:val="cente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7x7x160</w:t>
            </w:r>
          </w:p>
        </w:tc>
        <w:tc>
          <w:tcPr>
            <w:tcW w:w="2552" w:type="dxa"/>
            <w:tcBorders>
              <w:top w:val="single" w:sz="4" w:space="0" w:color="auto"/>
              <w:left w:val="single" w:sz="4" w:space="0" w:color="auto"/>
              <w:bottom w:val="single" w:sz="4" w:space="0" w:color="auto"/>
              <w:right w:val="single" w:sz="4" w:space="0" w:color="auto"/>
            </w:tcBorders>
            <w:hideMark/>
          </w:tcPr>
          <w:p w14:paraId="13289853"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Bneck, 5x5</w:t>
            </w:r>
          </w:p>
        </w:tc>
        <w:tc>
          <w:tcPr>
            <w:tcW w:w="567" w:type="dxa"/>
            <w:tcBorders>
              <w:top w:val="single" w:sz="4" w:space="0" w:color="auto"/>
              <w:left w:val="single" w:sz="4" w:space="0" w:color="auto"/>
              <w:bottom w:val="single" w:sz="4" w:space="0" w:color="auto"/>
              <w:right w:val="single" w:sz="4" w:space="0" w:color="auto"/>
            </w:tcBorders>
            <w:vAlign w:val="center"/>
            <w:hideMark/>
          </w:tcPr>
          <w:p w14:paraId="1768769B" w14:textId="77777777" w:rsidR="002C6F9B" w:rsidRPr="006B7DA0" w:rsidRDefault="002C6F9B">
            <w:pPr>
              <w:jc w:val="center"/>
              <w:rPr>
                <w:rFonts w:eastAsia="Times New Roman" w:cs="Times New Roman"/>
                <w:noProof/>
                <w:color w:val="000000"/>
                <w:szCs w:val="24"/>
                <w:lang w:val="id-ID" w:eastAsia="en-ID"/>
              </w:rPr>
            </w:pPr>
            <m:oMathPara>
              <m:oMath>
                <m:r>
                  <w:rPr>
                    <w:rFonts w:ascii="Cambria Math" w:eastAsia="Times New Roman" w:hAnsi="Cambria Math" w:cs="Times New Roman"/>
                    <w:noProof/>
                    <w:color w:val="000000"/>
                    <w:szCs w:val="24"/>
                    <w:lang w:val="id-ID" w:eastAsia="en-ID"/>
                  </w:rPr>
                  <m:t>√</m:t>
                </m:r>
              </m:oMath>
            </m:oMathPara>
          </w:p>
        </w:tc>
        <w:tc>
          <w:tcPr>
            <w:tcW w:w="850" w:type="dxa"/>
            <w:tcBorders>
              <w:top w:val="single" w:sz="4" w:space="0" w:color="auto"/>
              <w:left w:val="single" w:sz="4" w:space="0" w:color="auto"/>
              <w:bottom w:val="single" w:sz="4" w:space="0" w:color="auto"/>
              <w:right w:val="single" w:sz="4" w:space="0" w:color="auto"/>
            </w:tcBorders>
            <w:hideMark/>
          </w:tcPr>
          <w:p w14:paraId="1D9AD29B"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HS</w:t>
            </w:r>
          </w:p>
        </w:tc>
        <w:tc>
          <w:tcPr>
            <w:tcW w:w="1083" w:type="dxa"/>
            <w:tcBorders>
              <w:top w:val="single" w:sz="4" w:space="0" w:color="auto"/>
              <w:left w:val="single" w:sz="4" w:space="0" w:color="auto"/>
              <w:bottom w:val="single" w:sz="4" w:space="0" w:color="auto"/>
              <w:right w:val="single" w:sz="4" w:space="0" w:color="auto"/>
            </w:tcBorders>
            <w:hideMark/>
          </w:tcPr>
          <w:p w14:paraId="578E43EC"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1</w:t>
            </w:r>
          </w:p>
        </w:tc>
      </w:tr>
      <w:tr w:rsidR="002C6F9B" w:rsidRPr="006B7DA0" w14:paraId="013D3571" w14:textId="77777777" w:rsidTr="002C6F9B">
        <w:tc>
          <w:tcPr>
            <w:tcW w:w="425" w:type="dxa"/>
            <w:tcBorders>
              <w:top w:val="single" w:sz="4" w:space="0" w:color="auto"/>
              <w:left w:val="single" w:sz="4" w:space="0" w:color="auto"/>
              <w:bottom w:val="single" w:sz="4" w:space="0" w:color="auto"/>
              <w:right w:val="single" w:sz="4" w:space="0" w:color="auto"/>
            </w:tcBorders>
            <w:vAlign w:val="center"/>
            <w:hideMark/>
          </w:tcPr>
          <w:p w14:paraId="6833C0FA" w14:textId="77777777" w:rsidR="002C6F9B" w:rsidRPr="006B7DA0" w:rsidRDefault="002C6F9B">
            <w:pPr>
              <w:jc w:val="cente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7x7x160</w:t>
            </w:r>
          </w:p>
        </w:tc>
        <w:tc>
          <w:tcPr>
            <w:tcW w:w="2552" w:type="dxa"/>
            <w:tcBorders>
              <w:top w:val="single" w:sz="4" w:space="0" w:color="auto"/>
              <w:left w:val="single" w:sz="4" w:space="0" w:color="auto"/>
              <w:bottom w:val="single" w:sz="4" w:space="0" w:color="auto"/>
              <w:right w:val="single" w:sz="4" w:space="0" w:color="auto"/>
            </w:tcBorders>
            <w:hideMark/>
          </w:tcPr>
          <w:p w14:paraId="247F1B60"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Conv, 1x1</w:t>
            </w:r>
          </w:p>
        </w:tc>
        <w:tc>
          <w:tcPr>
            <w:tcW w:w="567" w:type="dxa"/>
            <w:tcBorders>
              <w:top w:val="single" w:sz="4" w:space="0" w:color="auto"/>
              <w:left w:val="single" w:sz="4" w:space="0" w:color="auto"/>
              <w:bottom w:val="single" w:sz="4" w:space="0" w:color="auto"/>
              <w:right w:val="single" w:sz="4" w:space="0" w:color="auto"/>
            </w:tcBorders>
            <w:vAlign w:val="center"/>
            <w:hideMark/>
          </w:tcPr>
          <w:p w14:paraId="3B4A0293" w14:textId="77777777" w:rsidR="002C6F9B" w:rsidRPr="006B7DA0" w:rsidRDefault="002C6F9B">
            <w:pPr>
              <w:jc w:val="cente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w:t>
            </w:r>
          </w:p>
        </w:tc>
        <w:tc>
          <w:tcPr>
            <w:tcW w:w="850" w:type="dxa"/>
            <w:tcBorders>
              <w:top w:val="single" w:sz="4" w:space="0" w:color="auto"/>
              <w:left w:val="single" w:sz="4" w:space="0" w:color="auto"/>
              <w:bottom w:val="single" w:sz="4" w:space="0" w:color="auto"/>
              <w:right w:val="single" w:sz="4" w:space="0" w:color="auto"/>
            </w:tcBorders>
            <w:hideMark/>
          </w:tcPr>
          <w:p w14:paraId="21518CEF"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HS</w:t>
            </w:r>
          </w:p>
        </w:tc>
        <w:tc>
          <w:tcPr>
            <w:tcW w:w="1083" w:type="dxa"/>
            <w:tcBorders>
              <w:top w:val="single" w:sz="4" w:space="0" w:color="auto"/>
              <w:left w:val="single" w:sz="4" w:space="0" w:color="auto"/>
              <w:bottom w:val="single" w:sz="4" w:space="0" w:color="auto"/>
              <w:right w:val="single" w:sz="4" w:space="0" w:color="auto"/>
            </w:tcBorders>
            <w:hideMark/>
          </w:tcPr>
          <w:p w14:paraId="509863E5"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1</w:t>
            </w:r>
          </w:p>
        </w:tc>
      </w:tr>
      <w:tr w:rsidR="002C6F9B" w:rsidRPr="006B7DA0" w14:paraId="44D8EA5F" w14:textId="77777777" w:rsidTr="002C6F9B">
        <w:tc>
          <w:tcPr>
            <w:tcW w:w="425" w:type="dxa"/>
            <w:tcBorders>
              <w:top w:val="single" w:sz="4" w:space="0" w:color="auto"/>
              <w:left w:val="single" w:sz="4" w:space="0" w:color="auto"/>
              <w:bottom w:val="single" w:sz="4" w:space="0" w:color="auto"/>
              <w:right w:val="single" w:sz="4" w:space="0" w:color="auto"/>
            </w:tcBorders>
            <w:vAlign w:val="center"/>
            <w:hideMark/>
          </w:tcPr>
          <w:p w14:paraId="2437DD16" w14:textId="77777777" w:rsidR="002C6F9B" w:rsidRPr="006B7DA0" w:rsidRDefault="002C6F9B">
            <w:pPr>
              <w:jc w:val="cente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7x7x960</w:t>
            </w:r>
          </w:p>
        </w:tc>
        <w:tc>
          <w:tcPr>
            <w:tcW w:w="2552" w:type="dxa"/>
            <w:tcBorders>
              <w:top w:val="single" w:sz="4" w:space="0" w:color="auto"/>
              <w:left w:val="single" w:sz="4" w:space="0" w:color="auto"/>
              <w:bottom w:val="single" w:sz="4" w:space="0" w:color="auto"/>
              <w:right w:val="single" w:sz="4" w:space="0" w:color="auto"/>
            </w:tcBorders>
            <w:hideMark/>
          </w:tcPr>
          <w:p w14:paraId="0E294ED7"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Pool, 7x7</w:t>
            </w:r>
          </w:p>
        </w:tc>
        <w:tc>
          <w:tcPr>
            <w:tcW w:w="567" w:type="dxa"/>
            <w:tcBorders>
              <w:top w:val="single" w:sz="4" w:space="0" w:color="auto"/>
              <w:left w:val="single" w:sz="4" w:space="0" w:color="auto"/>
              <w:bottom w:val="single" w:sz="4" w:space="0" w:color="auto"/>
              <w:right w:val="single" w:sz="4" w:space="0" w:color="auto"/>
            </w:tcBorders>
            <w:vAlign w:val="center"/>
            <w:hideMark/>
          </w:tcPr>
          <w:p w14:paraId="61C255C6" w14:textId="77777777" w:rsidR="002C6F9B" w:rsidRPr="006B7DA0" w:rsidRDefault="002C6F9B">
            <w:pPr>
              <w:jc w:val="cente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w:t>
            </w:r>
          </w:p>
        </w:tc>
        <w:tc>
          <w:tcPr>
            <w:tcW w:w="850" w:type="dxa"/>
            <w:tcBorders>
              <w:top w:val="single" w:sz="4" w:space="0" w:color="auto"/>
              <w:left w:val="single" w:sz="4" w:space="0" w:color="auto"/>
              <w:bottom w:val="single" w:sz="4" w:space="0" w:color="auto"/>
              <w:right w:val="single" w:sz="4" w:space="0" w:color="auto"/>
            </w:tcBorders>
            <w:hideMark/>
          </w:tcPr>
          <w:p w14:paraId="77616FF2"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w:t>
            </w:r>
          </w:p>
        </w:tc>
        <w:tc>
          <w:tcPr>
            <w:tcW w:w="1083" w:type="dxa"/>
            <w:tcBorders>
              <w:top w:val="single" w:sz="4" w:space="0" w:color="auto"/>
              <w:left w:val="single" w:sz="4" w:space="0" w:color="auto"/>
              <w:bottom w:val="single" w:sz="4" w:space="0" w:color="auto"/>
              <w:right w:val="single" w:sz="4" w:space="0" w:color="auto"/>
            </w:tcBorders>
            <w:hideMark/>
          </w:tcPr>
          <w:p w14:paraId="7010855B"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1</w:t>
            </w:r>
          </w:p>
        </w:tc>
      </w:tr>
      <w:tr w:rsidR="002C6F9B" w:rsidRPr="006B7DA0" w14:paraId="47FB814E" w14:textId="77777777" w:rsidTr="002C6F9B">
        <w:tc>
          <w:tcPr>
            <w:tcW w:w="425" w:type="dxa"/>
            <w:tcBorders>
              <w:top w:val="single" w:sz="4" w:space="0" w:color="auto"/>
              <w:left w:val="single" w:sz="4" w:space="0" w:color="auto"/>
              <w:bottom w:val="single" w:sz="4" w:space="0" w:color="auto"/>
              <w:right w:val="single" w:sz="4" w:space="0" w:color="auto"/>
            </w:tcBorders>
            <w:vAlign w:val="center"/>
            <w:hideMark/>
          </w:tcPr>
          <w:p w14:paraId="50A41128" w14:textId="77777777" w:rsidR="002C6F9B" w:rsidRPr="006B7DA0" w:rsidRDefault="002C6F9B">
            <w:pPr>
              <w:jc w:val="cente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1x1x960</w:t>
            </w:r>
          </w:p>
        </w:tc>
        <w:tc>
          <w:tcPr>
            <w:tcW w:w="2552" w:type="dxa"/>
            <w:tcBorders>
              <w:top w:val="single" w:sz="4" w:space="0" w:color="auto"/>
              <w:left w:val="single" w:sz="4" w:space="0" w:color="auto"/>
              <w:bottom w:val="single" w:sz="4" w:space="0" w:color="auto"/>
              <w:right w:val="single" w:sz="4" w:space="0" w:color="auto"/>
            </w:tcBorders>
            <w:hideMark/>
          </w:tcPr>
          <w:p w14:paraId="413312C8"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Conv, 1x1</w:t>
            </w:r>
          </w:p>
        </w:tc>
        <w:tc>
          <w:tcPr>
            <w:tcW w:w="567" w:type="dxa"/>
            <w:tcBorders>
              <w:top w:val="single" w:sz="4" w:space="0" w:color="auto"/>
              <w:left w:val="single" w:sz="4" w:space="0" w:color="auto"/>
              <w:bottom w:val="single" w:sz="4" w:space="0" w:color="auto"/>
              <w:right w:val="single" w:sz="4" w:space="0" w:color="auto"/>
            </w:tcBorders>
            <w:vAlign w:val="center"/>
            <w:hideMark/>
          </w:tcPr>
          <w:p w14:paraId="5F646808" w14:textId="77777777" w:rsidR="002C6F9B" w:rsidRPr="006B7DA0" w:rsidRDefault="002C6F9B">
            <w:pPr>
              <w:jc w:val="cente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w:t>
            </w:r>
          </w:p>
        </w:tc>
        <w:tc>
          <w:tcPr>
            <w:tcW w:w="850" w:type="dxa"/>
            <w:tcBorders>
              <w:top w:val="single" w:sz="4" w:space="0" w:color="auto"/>
              <w:left w:val="single" w:sz="4" w:space="0" w:color="auto"/>
              <w:bottom w:val="single" w:sz="4" w:space="0" w:color="auto"/>
              <w:right w:val="single" w:sz="4" w:space="0" w:color="auto"/>
            </w:tcBorders>
            <w:hideMark/>
          </w:tcPr>
          <w:p w14:paraId="29F7F1E5"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HS</w:t>
            </w:r>
          </w:p>
        </w:tc>
        <w:tc>
          <w:tcPr>
            <w:tcW w:w="1083" w:type="dxa"/>
            <w:tcBorders>
              <w:top w:val="single" w:sz="4" w:space="0" w:color="auto"/>
              <w:left w:val="single" w:sz="4" w:space="0" w:color="auto"/>
              <w:bottom w:val="single" w:sz="4" w:space="0" w:color="auto"/>
              <w:right w:val="single" w:sz="4" w:space="0" w:color="auto"/>
            </w:tcBorders>
            <w:hideMark/>
          </w:tcPr>
          <w:p w14:paraId="2807A2C1"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1</w:t>
            </w:r>
          </w:p>
        </w:tc>
      </w:tr>
      <w:tr w:rsidR="002C6F9B" w:rsidRPr="006B7DA0" w14:paraId="0AF8E7E8" w14:textId="77777777" w:rsidTr="002C6F9B">
        <w:tc>
          <w:tcPr>
            <w:tcW w:w="425" w:type="dxa"/>
            <w:tcBorders>
              <w:top w:val="single" w:sz="4" w:space="0" w:color="auto"/>
              <w:left w:val="single" w:sz="4" w:space="0" w:color="auto"/>
              <w:bottom w:val="single" w:sz="4" w:space="0" w:color="auto"/>
              <w:right w:val="single" w:sz="4" w:space="0" w:color="auto"/>
            </w:tcBorders>
            <w:vAlign w:val="center"/>
            <w:hideMark/>
          </w:tcPr>
          <w:p w14:paraId="169C7A36" w14:textId="77777777" w:rsidR="002C6F9B" w:rsidRPr="006B7DA0" w:rsidRDefault="002C6F9B">
            <w:pPr>
              <w:jc w:val="cente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1x1x1280</w:t>
            </w:r>
          </w:p>
        </w:tc>
        <w:tc>
          <w:tcPr>
            <w:tcW w:w="2552" w:type="dxa"/>
            <w:tcBorders>
              <w:top w:val="single" w:sz="4" w:space="0" w:color="auto"/>
              <w:left w:val="single" w:sz="4" w:space="0" w:color="auto"/>
              <w:bottom w:val="single" w:sz="4" w:space="0" w:color="auto"/>
              <w:right w:val="single" w:sz="4" w:space="0" w:color="auto"/>
            </w:tcBorders>
            <w:hideMark/>
          </w:tcPr>
          <w:p w14:paraId="0C091A2D"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Conv, 1x1</w:t>
            </w:r>
          </w:p>
        </w:tc>
        <w:tc>
          <w:tcPr>
            <w:tcW w:w="567" w:type="dxa"/>
            <w:tcBorders>
              <w:top w:val="single" w:sz="4" w:space="0" w:color="auto"/>
              <w:left w:val="single" w:sz="4" w:space="0" w:color="auto"/>
              <w:bottom w:val="single" w:sz="4" w:space="0" w:color="auto"/>
              <w:right w:val="single" w:sz="4" w:space="0" w:color="auto"/>
            </w:tcBorders>
            <w:vAlign w:val="center"/>
            <w:hideMark/>
          </w:tcPr>
          <w:p w14:paraId="543DD86F" w14:textId="77777777" w:rsidR="002C6F9B" w:rsidRPr="006B7DA0" w:rsidRDefault="002C6F9B">
            <w:pPr>
              <w:jc w:val="cente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w:t>
            </w:r>
          </w:p>
        </w:tc>
        <w:tc>
          <w:tcPr>
            <w:tcW w:w="850" w:type="dxa"/>
            <w:tcBorders>
              <w:top w:val="single" w:sz="4" w:space="0" w:color="auto"/>
              <w:left w:val="single" w:sz="4" w:space="0" w:color="auto"/>
              <w:bottom w:val="single" w:sz="4" w:space="0" w:color="auto"/>
              <w:right w:val="single" w:sz="4" w:space="0" w:color="auto"/>
            </w:tcBorders>
            <w:hideMark/>
          </w:tcPr>
          <w:p w14:paraId="63A4FAFB"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w:t>
            </w:r>
          </w:p>
        </w:tc>
        <w:tc>
          <w:tcPr>
            <w:tcW w:w="1083" w:type="dxa"/>
            <w:tcBorders>
              <w:top w:val="single" w:sz="4" w:space="0" w:color="auto"/>
              <w:left w:val="single" w:sz="4" w:space="0" w:color="auto"/>
              <w:bottom w:val="single" w:sz="4" w:space="0" w:color="auto"/>
              <w:right w:val="single" w:sz="4" w:space="0" w:color="auto"/>
            </w:tcBorders>
            <w:hideMark/>
          </w:tcPr>
          <w:p w14:paraId="4B3D5529"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1</w:t>
            </w:r>
          </w:p>
        </w:tc>
      </w:tr>
    </w:tbl>
    <w:p w14:paraId="09E552E0" w14:textId="77777777" w:rsidR="002C6F9B" w:rsidRPr="006B7DA0" w:rsidRDefault="002C6F9B" w:rsidP="002C6F9B">
      <w:pPr>
        <w:spacing w:after="0"/>
        <w:rPr>
          <w:rFonts w:eastAsia="Times New Roman" w:cs="Times New Roman"/>
          <w:b/>
          <w:bCs/>
          <w:noProof/>
          <w:color w:val="000000"/>
          <w:szCs w:val="24"/>
          <w:lang w:val="id-ID" w:eastAsia="en-ID"/>
        </w:rPr>
      </w:pPr>
    </w:p>
    <w:p w14:paraId="3DA91991" w14:textId="77777777" w:rsidR="002C6F9B" w:rsidRPr="006B7DA0" w:rsidRDefault="002C6F9B" w:rsidP="002C6F9B">
      <w:pPr>
        <w:spacing w:after="0"/>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Kolom pada Tabel 3.5 bisa dijelaskan seperti dibawah ini :</w:t>
      </w:r>
    </w:p>
    <w:p w14:paraId="1B46A060" w14:textId="77777777" w:rsidR="002C6F9B" w:rsidRPr="006B7DA0" w:rsidRDefault="002C6F9B" w:rsidP="002C6F9B">
      <w:pPr>
        <w:pStyle w:val="ListParagraph"/>
        <w:numPr>
          <w:ilvl w:val="0"/>
          <w:numId w:val="28"/>
        </w:numPr>
        <w:spacing w:after="0"/>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Input :</w:t>
      </w:r>
    </w:p>
    <w:p w14:paraId="7F834E66" w14:textId="77777777" w:rsidR="002C6F9B" w:rsidRPr="006B7DA0" w:rsidRDefault="002C6F9B" w:rsidP="002C6F9B">
      <w:pPr>
        <w:spacing w:after="0"/>
        <w:ind w:left="720" w:firstLine="720"/>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lastRenderedPageBreak/>
        <w:t>Kolom input merupakan kolom merujuk kepada data tensor berbentuk tabel yang akan di proses oleh operator, semisal “224x224x3” memiliki arti bahwa ada 3 tabel yang setiap tabelnya memiliki 224 baris dan 224 kolom.</w:t>
      </w:r>
    </w:p>
    <w:p w14:paraId="6B63A2DA" w14:textId="77777777" w:rsidR="002C6F9B" w:rsidRPr="006B7DA0" w:rsidRDefault="002C6F9B" w:rsidP="002C6F9B">
      <w:pPr>
        <w:spacing w:after="0"/>
        <w:ind w:left="720" w:firstLine="720"/>
        <w:rPr>
          <w:rFonts w:eastAsia="Times New Roman" w:cs="Times New Roman"/>
          <w:noProof/>
          <w:color w:val="000000"/>
          <w:szCs w:val="24"/>
          <w:lang w:val="id-ID" w:eastAsia="en-ID"/>
        </w:rPr>
      </w:pPr>
    </w:p>
    <w:p w14:paraId="686B7283" w14:textId="77777777" w:rsidR="002C6F9B" w:rsidRPr="006B7DA0" w:rsidRDefault="002C6F9B" w:rsidP="002C6F9B">
      <w:pPr>
        <w:spacing w:after="0"/>
        <w:ind w:left="720" w:firstLine="720"/>
        <w:rPr>
          <w:rFonts w:eastAsia="Times New Roman" w:cs="Times New Roman"/>
          <w:noProof/>
          <w:color w:val="000000"/>
          <w:szCs w:val="24"/>
          <w:lang w:val="id-ID" w:eastAsia="en-ID"/>
        </w:rPr>
      </w:pPr>
    </w:p>
    <w:p w14:paraId="7D150C63" w14:textId="77777777" w:rsidR="002C6F9B" w:rsidRPr="006B7DA0" w:rsidRDefault="002C6F9B" w:rsidP="002C6F9B">
      <w:pPr>
        <w:spacing w:after="0"/>
        <w:ind w:left="720" w:firstLine="720"/>
        <w:rPr>
          <w:rFonts w:eastAsia="Times New Roman" w:cs="Times New Roman"/>
          <w:noProof/>
          <w:color w:val="000000"/>
          <w:szCs w:val="24"/>
          <w:lang w:val="id-ID" w:eastAsia="en-ID"/>
        </w:rPr>
      </w:pPr>
    </w:p>
    <w:p w14:paraId="2B893B63" w14:textId="77777777" w:rsidR="002C6F9B" w:rsidRPr="006B7DA0" w:rsidRDefault="002C6F9B" w:rsidP="002C6F9B">
      <w:pPr>
        <w:spacing w:after="0"/>
        <w:ind w:left="720" w:firstLine="720"/>
        <w:rPr>
          <w:rFonts w:eastAsia="Times New Roman" w:cs="Times New Roman"/>
          <w:noProof/>
          <w:color w:val="000000"/>
          <w:szCs w:val="24"/>
          <w:lang w:val="id-ID" w:eastAsia="en-ID"/>
        </w:rPr>
      </w:pPr>
    </w:p>
    <w:p w14:paraId="4AB7FD89" w14:textId="77777777" w:rsidR="002C6F9B" w:rsidRPr="006B7DA0" w:rsidRDefault="002C6F9B" w:rsidP="002C6F9B">
      <w:pPr>
        <w:pStyle w:val="ListParagraph"/>
        <w:numPr>
          <w:ilvl w:val="0"/>
          <w:numId w:val="28"/>
        </w:numPr>
        <w:spacing w:after="0"/>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Operator</w:t>
      </w:r>
    </w:p>
    <w:p w14:paraId="0F864FEF" w14:textId="77777777" w:rsidR="002C6F9B" w:rsidRPr="006B7DA0" w:rsidRDefault="002C6F9B" w:rsidP="002C6F9B">
      <w:pPr>
        <w:spacing w:after="0"/>
        <w:ind w:left="720"/>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Kolom operator merujuk pada proses yang digunakan untuk memproses data, semisal “conv, 3x3” yang berarti menggunakan konvolusi dengan filter berukuran 3x3, “Bneck,  5x5” yang berarti menggunakan Bottleneck dengan filter 5x5, dan “pool, 7x7” yang berarti menggunakan Average Pooling dengan filter 7x7.</w:t>
      </w:r>
    </w:p>
    <w:p w14:paraId="2EB52B2A" w14:textId="77777777" w:rsidR="002C6F9B" w:rsidRPr="006B7DA0" w:rsidRDefault="002C6F9B" w:rsidP="002C6F9B">
      <w:pPr>
        <w:pStyle w:val="ListParagraph"/>
        <w:numPr>
          <w:ilvl w:val="0"/>
          <w:numId w:val="28"/>
        </w:numPr>
        <w:spacing w:after="0"/>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SE (Squeeze and Excitation)</w:t>
      </w:r>
    </w:p>
    <w:p w14:paraId="7745AB98" w14:textId="77777777" w:rsidR="002C6F9B" w:rsidRPr="006B7DA0" w:rsidRDefault="002C6F9B" w:rsidP="002C6F9B">
      <w:pPr>
        <w:spacing w:after="0"/>
        <w:ind w:left="720" w:firstLine="720"/>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Kolom SE menunjukkan apakah SE layer akan digunakan didalam operator saat memproses data.</w:t>
      </w:r>
    </w:p>
    <w:p w14:paraId="46D4CF0B" w14:textId="77777777" w:rsidR="002C6F9B" w:rsidRPr="006B7DA0" w:rsidRDefault="002C6F9B" w:rsidP="002C6F9B">
      <w:pPr>
        <w:pStyle w:val="ListParagraph"/>
        <w:numPr>
          <w:ilvl w:val="0"/>
          <w:numId w:val="28"/>
        </w:numPr>
        <w:spacing w:after="0"/>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AF (Activation Function)</w:t>
      </w:r>
    </w:p>
    <w:p w14:paraId="6D17B754" w14:textId="77777777" w:rsidR="002C6F9B" w:rsidRPr="006B7DA0" w:rsidRDefault="002C6F9B" w:rsidP="002C6F9B">
      <w:pPr>
        <w:spacing w:after="0"/>
        <w:ind w:left="720" w:firstLine="720"/>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Kolom AF Merujuk kepada fungsi aktivasi yang digunakan oleh operator tersebut, semisal HS mewakili fungsi aktivasi Hard-Swish dan RE mewakili fungsi aktivasi ReLU.</w:t>
      </w:r>
    </w:p>
    <w:p w14:paraId="41E105A8" w14:textId="77777777" w:rsidR="002C6F9B" w:rsidRPr="006B7DA0" w:rsidRDefault="002C6F9B" w:rsidP="002C6F9B">
      <w:pPr>
        <w:pStyle w:val="ListParagraph"/>
        <w:numPr>
          <w:ilvl w:val="0"/>
          <w:numId w:val="28"/>
        </w:numPr>
        <w:spacing w:after="0"/>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Stride</w:t>
      </w:r>
    </w:p>
    <w:p w14:paraId="70A2C67C" w14:textId="77777777" w:rsidR="002C6F9B" w:rsidRPr="006B7DA0" w:rsidRDefault="002C6F9B" w:rsidP="002C6F9B">
      <w:pPr>
        <w:spacing w:after="0"/>
        <w:ind w:left="720"/>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 xml:space="preserve">Kolom Stride menunjukkan berapa </w:t>
      </w:r>
      <w:r w:rsidRPr="006B7DA0">
        <w:rPr>
          <w:noProof/>
          <w:lang w:val="id-ID"/>
        </w:rPr>
        <w:t>jumlah langkah atau pergeseran yang dilakukan oleh filter atau kernel selama proses konvolusi ketika menggeser melintasi input gambar atau matriks fitur.</w:t>
      </w:r>
      <w:r w:rsidRPr="006B7DA0">
        <w:rPr>
          <w:rFonts w:eastAsia="Times New Roman" w:cs="Times New Roman"/>
          <w:noProof/>
          <w:color w:val="000000"/>
          <w:szCs w:val="24"/>
          <w:lang w:val="id-ID" w:eastAsia="en-ID"/>
        </w:rPr>
        <w:t xml:space="preserve"> </w:t>
      </w:r>
    </w:p>
    <w:p w14:paraId="2FA575B0" w14:textId="77777777" w:rsidR="002C6F9B" w:rsidRPr="006B7DA0" w:rsidRDefault="002C6F9B" w:rsidP="002C6F9B">
      <w:pPr>
        <w:spacing w:after="0"/>
        <w:rPr>
          <w:rFonts w:eastAsia="Times New Roman" w:cs="Times New Roman"/>
          <w:noProof/>
          <w:color w:val="000000"/>
          <w:szCs w:val="24"/>
          <w:lang w:val="id-ID" w:eastAsia="en-ID"/>
        </w:rPr>
      </w:pPr>
    </w:p>
    <w:p w14:paraId="79A0B77A" w14:textId="77777777" w:rsidR="002C6F9B" w:rsidRPr="006B7DA0" w:rsidRDefault="002C6F9B" w:rsidP="002C6F9B">
      <w:pPr>
        <w:pStyle w:val="Heading2"/>
        <w:rPr>
          <w:rFonts w:eastAsia="Times New Roman"/>
          <w:noProof/>
          <w:lang w:val="id-ID" w:eastAsia="en-ID"/>
        </w:rPr>
      </w:pPr>
      <w:bookmarkStart w:id="65" w:name="_Toc147756976"/>
      <w:r w:rsidRPr="006B7DA0">
        <w:rPr>
          <w:rFonts w:eastAsia="Times New Roman"/>
          <w:noProof/>
          <w:lang w:val="id-ID" w:eastAsia="en-ID"/>
        </w:rPr>
        <w:t>3.7 Skenario Pengujian</w:t>
      </w:r>
      <w:bookmarkEnd w:id="65"/>
    </w:p>
    <w:p w14:paraId="25ABBBA8" w14:textId="77777777" w:rsidR="002C6F9B" w:rsidRPr="006B7DA0" w:rsidRDefault="002C6F9B" w:rsidP="002C6F9B">
      <w:pPr>
        <w:spacing w:after="0"/>
        <w:ind w:firstLine="720"/>
        <w:rPr>
          <w:rFonts w:cs="Times New Roman"/>
          <w:noProof/>
          <w:szCs w:val="24"/>
          <w:lang w:val="id-ID"/>
        </w:rPr>
      </w:pPr>
      <w:r w:rsidRPr="006B7DA0">
        <w:rPr>
          <w:rFonts w:cs="Times New Roman"/>
          <w:noProof/>
          <w:szCs w:val="24"/>
          <w:lang w:val="id-ID"/>
        </w:rPr>
        <w:t>Pengujian pada penelitian ini dilakukan menggunakan data citra input yang berbeda. Data citra tersebut yakni data citra sebelum diproses oleh teknik HSV coloring dan sesudah dilakukan HSV coloring.</w:t>
      </w:r>
    </w:p>
    <w:p w14:paraId="484AEB15" w14:textId="77777777" w:rsidR="002C6F9B" w:rsidRPr="006B7DA0" w:rsidRDefault="002C6F9B" w:rsidP="002C6F9B">
      <w:pPr>
        <w:spacing w:after="0"/>
        <w:ind w:firstLine="720"/>
        <w:rPr>
          <w:rFonts w:cs="Times New Roman"/>
          <w:noProof/>
          <w:szCs w:val="24"/>
          <w:lang w:val="id-ID"/>
        </w:rPr>
      </w:pPr>
      <w:r w:rsidRPr="006B7DA0">
        <w:rPr>
          <w:rFonts w:cs="Times New Roman"/>
          <w:noProof/>
          <w:szCs w:val="24"/>
          <w:lang w:val="id-ID"/>
        </w:rPr>
        <w:t>Setelah skenario pengujian dilakukan maka proses selanjutnya adalah proses evaluasi. Proses evaluasi dilakukan untuk mengetahui tingkat akurasi yang dihasilkan. Adapun skenario pengujian yang akan dilakukan pada penelitian ini adalah sebagai berikut :</w:t>
      </w:r>
    </w:p>
    <w:p w14:paraId="7D29504E" w14:textId="77777777" w:rsidR="002C6F9B" w:rsidRPr="006B7DA0" w:rsidRDefault="002C6F9B" w:rsidP="002C6F9B">
      <w:pPr>
        <w:spacing w:after="0"/>
        <w:ind w:firstLine="720"/>
        <w:rPr>
          <w:rFonts w:cs="Times New Roman"/>
          <w:noProof/>
          <w:szCs w:val="24"/>
          <w:lang w:val="id-ID"/>
        </w:rPr>
      </w:pPr>
    </w:p>
    <w:p w14:paraId="34FAABB6" w14:textId="77777777" w:rsidR="002C6F9B" w:rsidRPr="006B7DA0" w:rsidRDefault="002C6F9B" w:rsidP="002C6F9B">
      <w:pPr>
        <w:pStyle w:val="Caption"/>
        <w:rPr>
          <w:rFonts w:cs="Times New Roman"/>
          <w:noProof/>
          <w:szCs w:val="24"/>
          <w:lang w:val="id-ID"/>
        </w:rPr>
      </w:pPr>
      <w:bookmarkStart w:id="66" w:name="_Toc147262841"/>
      <w:r w:rsidRPr="006B7DA0">
        <w:rPr>
          <w:noProof/>
          <w:lang w:val="id-ID"/>
        </w:rPr>
        <w:t xml:space="preserve">Tabel </w:t>
      </w: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3</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Tabel \* ARABIC \s 1 </w:instrText>
      </w:r>
      <w:r w:rsidRPr="006B7DA0">
        <w:rPr>
          <w:noProof/>
          <w:lang w:val="id-ID"/>
        </w:rPr>
        <w:fldChar w:fldCharType="separate"/>
      </w:r>
      <w:r w:rsidRPr="006B7DA0">
        <w:rPr>
          <w:noProof/>
          <w:lang w:val="id-ID"/>
        </w:rPr>
        <w:t>6</w:t>
      </w:r>
      <w:r w:rsidRPr="006B7DA0">
        <w:rPr>
          <w:noProof/>
          <w:lang w:val="id-ID"/>
        </w:rPr>
        <w:fldChar w:fldCharType="end"/>
      </w:r>
      <w:r w:rsidRPr="006B7DA0">
        <w:rPr>
          <w:noProof/>
          <w:lang w:val="id-ID"/>
        </w:rPr>
        <w:t xml:space="preserve"> Tabel Skenario Pengujian</w:t>
      </w:r>
      <w:bookmarkEnd w:id="66"/>
    </w:p>
    <w:tbl>
      <w:tblPr>
        <w:tblStyle w:val="TableGrid"/>
        <w:tblW w:w="0" w:type="auto"/>
        <w:tblInd w:w="0" w:type="dxa"/>
        <w:tblLook w:val="04A0" w:firstRow="1" w:lastRow="0" w:firstColumn="1" w:lastColumn="0" w:noHBand="0" w:noVBand="1"/>
      </w:tblPr>
      <w:tblGrid>
        <w:gridCol w:w="1413"/>
        <w:gridCol w:w="4536"/>
        <w:gridCol w:w="3067"/>
      </w:tblGrid>
      <w:tr w:rsidR="002C6F9B" w:rsidRPr="006B7DA0" w14:paraId="5B6574FC" w14:textId="77777777" w:rsidTr="002C6F9B">
        <w:tc>
          <w:tcPr>
            <w:tcW w:w="1413" w:type="dxa"/>
            <w:tcBorders>
              <w:top w:val="single" w:sz="4" w:space="0" w:color="auto"/>
              <w:left w:val="single" w:sz="4" w:space="0" w:color="auto"/>
              <w:bottom w:val="single" w:sz="4" w:space="0" w:color="auto"/>
              <w:right w:val="single" w:sz="4" w:space="0" w:color="auto"/>
            </w:tcBorders>
            <w:hideMark/>
          </w:tcPr>
          <w:p w14:paraId="0F9A23D6" w14:textId="77777777" w:rsidR="002C6F9B" w:rsidRPr="006B7DA0" w:rsidRDefault="002C6F9B">
            <w:pPr>
              <w:jc w:val="center"/>
              <w:rPr>
                <w:rFonts w:eastAsia="Times New Roman" w:cs="Times New Roman"/>
                <w:b/>
                <w:bCs/>
                <w:noProof/>
                <w:szCs w:val="24"/>
                <w:lang w:val="id-ID" w:eastAsia="en-ID"/>
              </w:rPr>
            </w:pPr>
            <w:r w:rsidRPr="006B7DA0">
              <w:rPr>
                <w:rFonts w:eastAsia="Times New Roman" w:cs="Times New Roman"/>
                <w:b/>
                <w:bCs/>
                <w:noProof/>
                <w:szCs w:val="24"/>
                <w:lang w:val="id-ID" w:eastAsia="en-ID"/>
              </w:rPr>
              <w:lastRenderedPageBreak/>
              <w:t>Skenario</w:t>
            </w:r>
          </w:p>
        </w:tc>
        <w:tc>
          <w:tcPr>
            <w:tcW w:w="4536" w:type="dxa"/>
            <w:tcBorders>
              <w:top w:val="single" w:sz="4" w:space="0" w:color="auto"/>
              <w:left w:val="single" w:sz="4" w:space="0" w:color="auto"/>
              <w:bottom w:val="single" w:sz="4" w:space="0" w:color="auto"/>
              <w:right w:val="single" w:sz="4" w:space="0" w:color="auto"/>
            </w:tcBorders>
            <w:hideMark/>
          </w:tcPr>
          <w:p w14:paraId="275D7D7E" w14:textId="77777777" w:rsidR="002C6F9B" w:rsidRPr="006B7DA0" w:rsidRDefault="002C6F9B">
            <w:pPr>
              <w:jc w:val="center"/>
              <w:rPr>
                <w:rFonts w:eastAsia="Times New Roman" w:cs="Times New Roman"/>
                <w:b/>
                <w:bCs/>
                <w:noProof/>
                <w:szCs w:val="24"/>
                <w:lang w:val="id-ID" w:eastAsia="en-ID"/>
              </w:rPr>
            </w:pPr>
            <w:r w:rsidRPr="006B7DA0">
              <w:rPr>
                <w:rFonts w:eastAsia="Times New Roman" w:cs="Times New Roman"/>
                <w:b/>
                <w:bCs/>
                <w:noProof/>
                <w:szCs w:val="24"/>
                <w:lang w:val="id-ID" w:eastAsia="en-ID"/>
              </w:rPr>
              <w:t>Percobaan Pre - Processing Data</w:t>
            </w:r>
          </w:p>
        </w:tc>
        <w:tc>
          <w:tcPr>
            <w:tcW w:w="3067" w:type="dxa"/>
            <w:tcBorders>
              <w:top w:val="single" w:sz="4" w:space="0" w:color="auto"/>
              <w:left w:val="single" w:sz="4" w:space="0" w:color="auto"/>
              <w:bottom w:val="single" w:sz="4" w:space="0" w:color="auto"/>
              <w:right w:val="single" w:sz="4" w:space="0" w:color="auto"/>
            </w:tcBorders>
            <w:hideMark/>
          </w:tcPr>
          <w:p w14:paraId="48A41FD1" w14:textId="77777777" w:rsidR="002C6F9B" w:rsidRPr="006B7DA0" w:rsidRDefault="002C6F9B">
            <w:pPr>
              <w:jc w:val="center"/>
              <w:rPr>
                <w:rFonts w:eastAsia="Times New Roman" w:cs="Times New Roman"/>
                <w:b/>
                <w:bCs/>
                <w:noProof/>
                <w:szCs w:val="24"/>
                <w:lang w:val="id-ID" w:eastAsia="en-ID"/>
              </w:rPr>
            </w:pPr>
            <w:r w:rsidRPr="006B7DA0">
              <w:rPr>
                <w:rFonts w:eastAsia="Times New Roman" w:cs="Times New Roman"/>
                <w:b/>
                <w:bCs/>
                <w:noProof/>
                <w:szCs w:val="24"/>
                <w:lang w:val="id-ID" w:eastAsia="en-ID"/>
              </w:rPr>
              <w:t>Metode</w:t>
            </w:r>
          </w:p>
        </w:tc>
      </w:tr>
      <w:tr w:rsidR="002C6F9B" w:rsidRPr="006B7DA0" w14:paraId="4E5A6C57" w14:textId="77777777" w:rsidTr="002C6F9B">
        <w:trPr>
          <w:trHeight w:val="738"/>
        </w:trPr>
        <w:tc>
          <w:tcPr>
            <w:tcW w:w="1413" w:type="dxa"/>
            <w:tcBorders>
              <w:top w:val="single" w:sz="4" w:space="0" w:color="auto"/>
              <w:left w:val="single" w:sz="4" w:space="0" w:color="auto"/>
              <w:bottom w:val="single" w:sz="4" w:space="0" w:color="auto"/>
              <w:right w:val="single" w:sz="4" w:space="0" w:color="auto"/>
            </w:tcBorders>
            <w:vAlign w:val="center"/>
            <w:hideMark/>
          </w:tcPr>
          <w:p w14:paraId="5E45BC24" w14:textId="77777777" w:rsidR="002C6F9B" w:rsidRPr="006B7DA0" w:rsidRDefault="002C6F9B">
            <w:pPr>
              <w:jc w:val="center"/>
              <w:rPr>
                <w:rFonts w:eastAsia="Times New Roman" w:cs="Times New Roman"/>
                <w:noProof/>
                <w:szCs w:val="24"/>
                <w:lang w:val="id-ID" w:eastAsia="en-ID"/>
              </w:rPr>
            </w:pPr>
            <w:r w:rsidRPr="006B7DA0">
              <w:rPr>
                <w:rFonts w:eastAsia="Times New Roman" w:cs="Times New Roman"/>
                <w:noProof/>
                <w:szCs w:val="24"/>
                <w:lang w:val="id-ID" w:eastAsia="en-ID"/>
              </w:rPr>
              <w:t>1</w:t>
            </w:r>
          </w:p>
        </w:tc>
        <w:tc>
          <w:tcPr>
            <w:tcW w:w="4536" w:type="dxa"/>
            <w:tcBorders>
              <w:top w:val="single" w:sz="4" w:space="0" w:color="auto"/>
              <w:left w:val="single" w:sz="4" w:space="0" w:color="auto"/>
              <w:bottom w:val="single" w:sz="4" w:space="0" w:color="auto"/>
              <w:right w:val="single" w:sz="4" w:space="0" w:color="auto"/>
            </w:tcBorders>
            <w:vAlign w:val="center"/>
            <w:hideMark/>
          </w:tcPr>
          <w:p w14:paraId="344F8DB1" w14:textId="77777777" w:rsidR="002C6F9B" w:rsidRPr="006B7DA0" w:rsidRDefault="002C6F9B">
            <w:pPr>
              <w:jc w:val="center"/>
              <w:rPr>
                <w:rFonts w:eastAsia="Times New Roman" w:cs="Times New Roman"/>
                <w:noProof/>
                <w:szCs w:val="24"/>
                <w:lang w:val="id-ID" w:eastAsia="en-ID"/>
              </w:rPr>
            </w:pPr>
            <w:r w:rsidRPr="006B7DA0">
              <w:rPr>
                <w:rFonts w:eastAsia="Times New Roman" w:cs="Times New Roman"/>
                <w:noProof/>
                <w:szCs w:val="24"/>
                <w:lang w:val="id-ID" w:eastAsia="en-ID"/>
              </w:rPr>
              <w:t>Menguji menggunakan data RGB biasa</w:t>
            </w:r>
          </w:p>
        </w:tc>
        <w:tc>
          <w:tcPr>
            <w:tcW w:w="3067" w:type="dxa"/>
            <w:tcBorders>
              <w:top w:val="single" w:sz="4" w:space="0" w:color="auto"/>
              <w:left w:val="single" w:sz="4" w:space="0" w:color="auto"/>
              <w:bottom w:val="single" w:sz="4" w:space="0" w:color="auto"/>
              <w:right w:val="single" w:sz="4" w:space="0" w:color="auto"/>
            </w:tcBorders>
            <w:vAlign w:val="center"/>
            <w:hideMark/>
          </w:tcPr>
          <w:p w14:paraId="6AFB8641" w14:textId="77777777" w:rsidR="002C6F9B" w:rsidRPr="006B7DA0" w:rsidRDefault="002C6F9B">
            <w:pPr>
              <w:jc w:val="center"/>
              <w:rPr>
                <w:rFonts w:eastAsia="Times New Roman" w:cs="Times New Roman"/>
                <w:i/>
                <w:iCs/>
                <w:noProof/>
                <w:szCs w:val="24"/>
                <w:lang w:val="id-ID" w:eastAsia="en-ID"/>
              </w:rPr>
            </w:pPr>
            <w:r w:rsidRPr="006B7DA0">
              <w:rPr>
                <w:rFonts w:eastAsia="Times New Roman" w:cs="Times New Roman"/>
                <w:i/>
                <w:iCs/>
                <w:noProof/>
                <w:szCs w:val="24"/>
                <w:lang w:val="id-ID" w:eastAsia="en-ID"/>
              </w:rPr>
              <w:t>Mobile-Net V3</w:t>
            </w:r>
          </w:p>
        </w:tc>
      </w:tr>
      <w:tr w:rsidR="002C6F9B" w:rsidRPr="006B7DA0" w14:paraId="292BAF0F" w14:textId="77777777" w:rsidTr="002C6F9B">
        <w:tc>
          <w:tcPr>
            <w:tcW w:w="1413" w:type="dxa"/>
            <w:tcBorders>
              <w:top w:val="single" w:sz="4" w:space="0" w:color="auto"/>
              <w:left w:val="single" w:sz="4" w:space="0" w:color="auto"/>
              <w:bottom w:val="single" w:sz="4" w:space="0" w:color="auto"/>
              <w:right w:val="single" w:sz="4" w:space="0" w:color="auto"/>
            </w:tcBorders>
            <w:vAlign w:val="center"/>
            <w:hideMark/>
          </w:tcPr>
          <w:p w14:paraId="7DFB21D7" w14:textId="77777777" w:rsidR="002C6F9B" w:rsidRPr="006B7DA0" w:rsidRDefault="002C6F9B">
            <w:pPr>
              <w:jc w:val="center"/>
              <w:rPr>
                <w:rFonts w:eastAsia="Times New Roman" w:cs="Times New Roman"/>
                <w:noProof/>
                <w:szCs w:val="24"/>
                <w:lang w:val="id-ID" w:eastAsia="en-ID"/>
              </w:rPr>
            </w:pPr>
            <w:r w:rsidRPr="006B7DA0">
              <w:rPr>
                <w:rFonts w:eastAsia="Times New Roman" w:cs="Times New Roman"/>
                <w:noProof/>
                <w:szCs w:val="24"/>
                <w:lang w:val="id-ID" w:eastAsia="en-ID"/>
              </w:rPr>
              <w:t>2</w:t>
            </w:r>
          </w:p>
        </w:tc>
        <w:tc>
          <w:tcPr>
            <w:tcW w:w="4536" w:type="dxa"/>
            <w:tcBorders>
              <w:top w:val="single" w:sz="4" w:space="0" w:color="auto"/>
              <w:left w:val="single" w:sz="4" w:space="0" w:color="auto"/>
              <w:bottom w:val="single" w:sz="4" w:space="0" w:color="auto"/>
              <w:right w:val="single" w:sz="4" w:space="0" w:color="auto"/>
            </w:tcBorders>
            <w:vAlign w:val="center"/>
            <w:hideMark/>
          </w:tcPr>
          <w:p w14:paraId="264E25F3" w14:textId="77777777" w:rsidR="002C6F9B" w:rsidRPr="006B7DA0" w:rsidRDefault="002C6F9B">
            <w:pPr>
              <w:jc w:val="center"/>
              <w:rPr>
                <w:rFonts w:eastAsia="Times New Roman" w:cs="Times New Roman"/>
                <w:noProof/>
                <w:szCs w:val="24"/>
                <w:lang w:val="id-ID" w:eastAsia="en-ID"/>
              </w:rPr>
            </w:pPr>
            <w:r w:rsidRPr="006B7DA0">
              <w:rPr>
                <w:rFonts w:eastAsia="Times New Roman" w:cs="Times New Roman"/>
                <w:noProof/>
                <w:szCs w:val="24"/>
                <w:lang w:val="id-ID" w:eastAsia="en-ID"/>
              </w:rPr>
              <w:t xml:space="preserve">Menguji setelah merubah data dengan </w:t>
            </w:r>
            <w:r w:rsidRPr="006B7DA0">
              <w:rPr>
                <w:rFonts w:eastAsia="Times New Roman" w:cs="Times New Roman"/>
                <w:i/>
                <w:iCs/>
                <w:noProof/>
                <w:szCs w:val="24"/>
                <w:lang w:val="id-ID" w:eastAsia="en-ID"/>
              </w:rPr>
              <w:t>HSV Coloring</w:t>
            </w:r>
          </w:p>
        </w:tc>
        <w:tc>
          <w:tcPr>
            <w:tcW w:w="3067" w:type="dxa"/>
            <w:tcBorders>
              <w:top w:val="single" w:sz="4" w:space="0" w:color="auto"/>
              <w:left w:val="single" w:sz="4" w:space="0" w:color="auto"/>
              <w:bottom w:val="single" w:sz="4" w:space="0" w:color="auto"/>
              <w:right w:val="single" w:sz="4" w:space="0" w:color="auto"/>
            </w:tcBorders>
            <w:vAlign w:val="center"/>
            <w:hideMark/>
          </w:tcPr>
          <w:p w14:paraId="1F12A409" w14:textId="77777777" w:rsidR="002C6F9B" w:rsidRPr="006B7DA0" w:rsidRDefault="002C6F9B">
            <w:pPr>
              <w:jc w:val="center"/>
              <w:rPr>
                <w:rFonts w:eastAsia="Times New Roman" w:cs="Times New Roman"/>
                <w:noProof/>
                <w:szCs w:val="24"/>
                <w:lang w:val="id-ID" w:eastAsia="en-ID"/>
              </w:rPr>
            </w:pPr>
            <w:r w:rsidRPr="006B7DA0">
              <w:rPr>
                <w:rFonts w:eastAsia="Times New Roman" w:cs="Times New Roman"/>
                <w:i/>
                <w:iCs/>
                <w:noProof/>
                <w:szCs w:val="24"/>
                <w:lang w:val="id-ID" w:eastAsia="en-ID"/>
              </w:rPr>
              <w:t>Mobile-Net V3</w:t>
            </w:r>
            <w:r w:rsidRPr="006B7DA0">
              <w:rPr>
                <w:rFonts w:eastAsia="Times New Roman" w:cs="Times New Roman"/>
                <w:noProof/>
                <w:szCs w:val="24"/>
                <w:lang w:val="id-ID" w:eastAsia="en-ID"/>
              </w:rPr>
              <w:t>, HSV</w:t>
            </w:r>
          </w:p>
        </w:tc>
      </w:tr>
    </w:tbl>
    <w:p w14:paraId="0BE7985C" w14:textId="77777777" w:rsidR="002C6F9B" w:rsidRPr="006B7DA0" w:rsidRDefault="002C6F9B" w:rsidP="002C6F9B">
      <w:pPr>
        <w:spacing w:after="0"/>
        <w:ind w:firstLine="720"/>
        <w:rPr>
          <w:rFonts w:cs="Times New Roman"/>
          <w:noProof/>
          <w:szCs w:val="24"/>
          <w:lang w:val="id-ID"/>
        </w:rPr>
      </w:pPr>
    </w:p>
    <w:p w14:paraId="4ECCC6F4" w14:textId="77777777" w:rsidR="002C6F9B" w:rsidRPr="006B7DA0" w:rsidRDefault="002C6F9B" w:rsidP="002C6F9B">
      <w:pPr>
        <w:rPr>
          <w:noProof/>
          <w:lang w:val="id-ID" w:eastAsia="en-ID"/>
        </w:rPr>
      </w:pPr>
    </w:p>
    <w:p w14:paraId="20F96E10" w14:textId="77777777" w:rsidR="002C6F9B" w:rsidRPr="006B7DA0" w:rsidRDefault="002C6F9B" w:rsidP="002C6F9B">
      <w:pPr>
        <w:pStyle w:val="Heading2"/>
        <w:rPr>
          <w:rFonts w:eastAsia="Times New Roman"/>
          <w:noProof/>
          <w:lang w:val="id-ID" w:eastAsia="en-ID"/>
        </w:rPr>
      </w:pPr>
      <w:bookmarkStart w:id="67" w:name="_Toc147756977"/>
      <w:r w:rsidRPr="006B7DA0">
        <w:rPr>
          <w:rFonts w:eastAsia="Times New Roman"/>
          <w:noProof/>
          <w:lang w:val="id-ID" w:eastAsia="en-ID"/>
        </w:rPr>
        <w:t>3.8 Evaluasi</w:t>
      </w:r>
      <w:bookmarkEnd w:id="67"/>
    </w:p>
    <w:p w14:paraId="1C00131D" w14:textId="77777777" w:rsidR="002C6F9B" w:rsidRPr="006B7DA0" w:rsidRDefault="002C6F9B" w:rsidP="002C6F9B">
      <w:pPr>
        <w:spacing w:after="0"/>
        <w:ind w:firstLine="720"/>
        <w:rPr>
          <w:rFonts w:eastAsia="Times New Roman" w:cs="Times New Roman"/>
          <w:noProof/>
          <w:szCs w:val="24"/>
          <w:lang w:val="id-ID" w:eastAsia="en-ID"/>
        </w:rPr>
      </w:pPr>
      <w:r w:rsidRPr="006B7DA0">
        <w:rPr>
          <w:noProof/>
          <w:lang w:val="id-ID"/>
        </w:rPr>
        <w:t xml:space="preserve">Hasil dari penelitian mengenai klasifikasi subtipe </w:t>
      </w:r>
      <w:r w:rsidRPr="006B7DA0">
        <w:rPr>
          <w:i/>
          <w:iCs/>
          <w:noProof/>
          <w:lang w:val="id-ID"/>
        </w:rPr>
        <w:t>Acute Lymphoblastic Leukima</w:t>
      </w:r>
      <w:r w:rsidRPr="006B7DA0">
        <w:rPr>
          <w:noProof/>
          <w:lang w:val="id-ID"/>
        </w:rPr>
        <w:t xml:space="preserve"> (ALL) menggunakan arsitektur </w:t>
      </w:r>
      <w:r w:rsidRPr="006B7DA0">
        <w:rPr>
          <w:i/>
          <w:iCs/>
          <w:noProof/>
          <w:lang w:val="id-ID"/>
        </w:rPr>
        <w:t>Mobilenet - V3</w:t>
      </w:r>
      <w:r w:rsidRPr="006B7DA0">
        <w:rPr>
          <w:noProof/>
          <w:lang w:val="id-ID"/>
        </w:rPr>
        <w:t xml:space="preserve"> dengan bantuan HSV Coloring untuk Preprocessing gambar akan menghasilkan data berbentuk </w:t>
      </w:r>
      <w:r w:rsidRPr="006B7DA0">
        <w:rPr>
          <w:i/>
          <w:iCs/>
          <w:noProof/>
          <w:lang w:val="id-ID"/>
        </w:rPr>
        <w:t>Multiclass Confuion Matrix</w:t>
      </w:r>
      <w:r w:rsidRPr="006B7DA0">
        <w:rPr>
          <w:noProof/>
          <w:lang w:val="id-ID"/>
        </w:rPr>
        <w:t xml:space="preserve">. </w:t>
      </w:r>
      <w:r w:rsidRPr="006B7DA0">
        <w:rPr>
          <w:i/>
          <w:iCs/>
          <w:noProof/>
          <w:lang w:val="id-ID"/>
        </w:rPr>
        <w:t>Multiclass Confusion Matrix</w:t>
      </w:r>
      <w:r w:rsidRPr="006B7DA0">
        <w:rPr>
          <w:noProof/>
          <w:lang w:val="id-ID"/>
        </w:rPr>
        <w:t xml:space="preserve"> tersebut digunakan untuk menghitung nilai </w:t>
      </w:r>
      <w:r w:rsidRPr="006B7DA0">
        <w:rPr>
          <w:i/>
          <w:iCs/>
          <w:noProof/>
          <w:lang w:val="id-ID"/>
        </w:rPr>
        <w:t>f1-score, Precision</w:t>
      </w:r>
      <w:r w:rsidRPr="006B7DA0">
        <w:rPr>
          <w:noProof/>
          <w:lang w:val="id-ID"/>
        </w:rPr>
        <w:t xml:space="preserve">, </w:t>
      </w:r>
      <w:r w:rsidRPr="006B7DA0">
        <w:rPr>
          <w:i/>
          <w:iCs/>
          <w:noProof/>
          <w:lang w:val="id-ID"/>
        </w:rPr>
        <w:t>Recall</w:t>
      </w:r>
      <w:r w:rsidRPr="006B7DA0">
        <w:rPr>
          <w:noProof/>
          <w:lang w:val="id-ID"/>
        </w:rPr>
        <w:t xml:space="preserve"> dan tingkat akuras</w:t>
      </w:r>
      <w:r w:rsidRPr="006B7DA0">
        <w:rPr>
          <w:rFonts w:cs="Times New Roman"/>
          <w:noProof/>
          <w:szCs w:val="24"/>
          <w:lang w:val="id-ID"/>
        </w:rPr>
        <w:t>i.</w:t>
      </w:r>
    </w:p>
    <w:p w14:paraId="49E9F4F5" w14:textId="77777777" w:rsidR="002C6F9B" w:rsidRPr="006B7DA0" w:rsidRDefault="002C6F9B" w:rsidP="002C6F9B">
      <w:pPr>
        <w:spacing w:after="0"/>
        <w:rPr>
          <w:rFonts w:cs="Times New Roman"/>
          <w:noProof/>
          <w:szCs w:val="24"/>
          <w:lang w:val="id-ID"/>
        </w:rPr>
      </w:pPr>
    </w:p>
    <w:p w14:paraId="2F674867" w14:textId="77777777" w:rsidR="002C6F9B" w:rsidRPr="006B7DA0" w:rsidRDefault="002C6F9B" w:rsidP="002C6F9B">
      <w:pPr>
        <w:pStyle w:val="Heading2"/>
        <w:rPr>
          <w:rFonts w:eastAsia="Times New Roman"/>
          <w:noProof/>
          <w:lang w:val="id-ID" w:eastAsia="en-ID"/>
        </w:rPr>
      </w:pPr>
      <w:bookmarkStart w:id="68" w:name="_Toc147756978"/>
      <w:r w:rsidRPr="006B7DA0">
        <w:rPr>
          <w:rFonts w:eastAsia="Times New Roman"/>
          <w:noProof/>
          <w:lang w:val="id-ID" w:eastAsia="en-ID"/>
        </w:rPr>
        <w:t>3.9 Jadwal Penelitian</w:t>
      </w:r>
      <w:bookmarkEnd w:id="68"/>
    </w:p>
    <w:p w14:paraId="28515263" w14:textId="77777777" w:rsidR="002C6F9B" w:rsidRPr="006B7DA0" w:rsidRDefault="002C6F9B" w:rsidP="002C6F9B">
      <w:pPr>
        <w:pStyle w:val="Caption"/>
        <w:rPr>
          <w:noProof/>
          <w:lang w:val="id-ID"/>
        </w:rPr>
      </w:pPr>
      <w:bookmarkStart w:id="69" w:name="_Toc147262842"/>
      <w:r w:rsidRPr="006B7DA0">
        <w:rPr>
          <w:noProof/>
          <w:lang w:val="id-ID"/>
        </w:rPr>
        <w:t xml:space="preserve">Tabel </w:t>
      </w: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3</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Tabel \* ARABIC \s 1 </w:instrText>
      </w:r>
      <w:r w:rsidRPr="006B7DA0">
        <w:rPr>
          <w:noProof/>
          <w:lang w:val="id-ID"/>
        </w:rPr>
        <w:fldChar w:fldCharType="separate"/>
      </w:r>
      <w:r w:rsidRPr="006B7DA0">
        <w:rPr>
          <w:noProof/>
          <w:lang w:val="id-ID"/>
        </w:rPr>
        <w:t>7</w:t>
      </w:r>
      <w:r w:rsidRPr="006B7DA0">
        <w:rPr>
          <w:noProof/>
          <w:lang w:val="id-ID"/>
        </w:rPr>
        <w:fldChar w:fldCharType="end"/>
      </w:r>
      <w:r w:rsidRPr="006B7DA0">
        <w:rPr>
          <w:noProof/>
          <w:lang w:val="id-ID"/>
        </w:rPr>
        <w:t xml:space="preserve"> Tabel jadwal penelitian</w:t>
      </w:r>
      <w:bookmarkEnd w:id="69"/>
    </w:p>
    <w:tbl>
      <w:tblPr>
        <w:tblStyle w:val="TableGrid"/>
        <w:tblW w:w="0" w:type="auto"/>
        <w:tblInd w:w="0" w:type="dxa"/>
        <w:tblLook w:val="04A0" w:firstRow="1" w:lastRow="0" w:firstColumn="1" w:lastColumn="0" w:noHBand="0" w:noVBand="1"/>
      </w:tblPr>
      <w:tblGrid>
        <w:gridCol w:w="1537"/>
        <w:gridCol w:w="1489"/>
        <w:gridCol w:w="1496"/>
        <w:gridCol w:w="1496"/>
        <w:gridCol w:w="1499"/>
        <w:gridCol w:w="1499"/>
      </w:tblGrid>
      <w:tr w:rsidR="002C6F9B" w:rsidRPr="006B7DA0" w14:paraId="62D4EE59" w14:textId="77777777" w:rsidTr="002C6F9B">
        <w:tc>
          <w:tcPr>
            <w:tcW w:w="1502" w:type="dxa"/>
            <w:vMerge w:val="restart"/>
            <w:tcBorders>
              <w:top w:val="single" w:sz="4" w:space="0" w:color="auto"/>
              <w:left w:val="single" w:sz="4" w:space="0" w:color="auto"/>
              <w:bottom w:val="single" w:sz="4" w:space="0" w:color="auto"/>
              <w:right w:val="single" w:sz="4" w:space="0" w:color="auto"/>
            </w:tcBorders>
            <w:vAlign w:val="center"/>
            <w:hideMark/>
          </w:tcPr>
          <w:p w14:paraId="52D277EE" w14:textId="77777777" w:rsidR="002C6F9B" w:rsidRPr="006B7DA0" w:rsidRDefault="002C6F9B">
            <w:pPr>
              <w:jc w:val="center"/>
              <w:rPr>
                <w:noProof/>
                <w:lang w:val="id-ID"/>
              </w:rPr>
            </w:pPr>
            <w:r w:rsidRPr="006B7DA0">
              <w:rPr>
                <w:noProof/>
                <w:lang w:val="id-ID"/>
              </w:rPr>
              <w:t>Kegiatan</w:t>
            </w:r>
          </w:p>
        </w:tc>
        <w:tc>
          <w:tcPr>
            <w:tcW w:w="7514" w:type="dxa"/>
            <w:gridSpan w:val="5"/>
            <w:tcBorders>
              <w:top w:val="single" w:sz="4" w:space="0" w:color="auto"/>
              <w:left w:val="single" w:sz="4" w:space="0" w:color="auto"/>
              <w:bottom w:val="single" w:sz="4" w:space="0" w:color="auto"/>
              <w:right w:val="single" w:sz="4" w:space="0" w:color="auto"/>
            </w:tcBorders>
            <w:vAlign w:val="center"/>
            <w:hideMark/>
          </w:tcPr>
          <w:p w14:paraId="6F4FC8BD" w14:textId="77777777" w:rsidR="002C6F9B" w:rsidRPr="006B7DA0" w:rsidRDefault="002C6F9B">
            <w:pPr>
              <w:jc w:val="center"/>
              <w:rPr>
                <w:noProof/>
                <w:lang w:val="id-ID"/>
              </w:rPr>
            </w:pPr>
            <w:r w:rsidRPr="006B7DA0">
              <w:rPr>
                <w:noProof/>
                <w:lang w:val="id-ID"/>
              </w:rPr>
              <w:t>Bulan</w:t>
            </w:r>
          </w:p>
        </w:tc>
      </w:tr>
      <w:tr w:rsidR="002C6F9B" w:rsidRPr="006B7DA0" w14:paraId="0B192661" w14:textId="77777777" w:rsidTr="002C6F9B">
        <w:tc>
          <w:tcPr>
            <w:tcW w:w="0" w:type="auto"/>
            <w:vMerge/>
            <w:tcBorders>
              <w:top w:val="single" w:sz="4" w:space="0" w:color="auto"/>
              <w:left w:val="single" w:sz="4" w:space="0" w:color="auto"/>
              <w:bottom w:val="single" w:sz="4" w:space="0" w:color="auto"/>
              <w:right w:val="single" w:sz="4" w:space="0" w:color="auto"/>
            </w:tcBorders>
            <w:vAlign w:val="center"/>
            <w:hideMark/>
          </w:tcPr>
          <w:p w14:paraId="1DC8B78F" w14:textId="77777777" w:rsidR="002C6F9B" w:rsidRPr="006B7DA0" w:rsidRDefault="002C6F9B">
            <w:pPr>
              <w:spacing w:line="240" w:lineRule="auto"/>
              <w:jc w:val="left"/>
              <w:rPr>
                <w:noProof/>
                <w:lang w:val="id-ID"/>
              </w:rPr>
            </w:pPr>
          </w:p>
        </w:tc>
        <w:tc>
          <w:tcPr>
            <w:tcW w:w="1502" w:type="dxa"/>
            <w:tcBorders>
              <w:top w:val="single" w:sz="4" w:space="0" w:color="auto"/>
              <w:left w:val="single" w:sz="4" w:space="0" w:color="auto"/>
              <w:bottom w:val="single" w:sz="4" w:space="0" w:color="auto"/>
              <w:right w:val="single" w:sz="4" w:space="0" w:color="auto"/>
            </w:tcBorders>
            <w:vAlign w:val="center"/>
            <w:hideMark/>
          </w:tcPr>
          <w:p w14:paraId="383699A7" w14:textId="77777777" w:rsidR="002C6F9B" w:rsidRPr="006B7DA0" w:rsidRDefault="002C6F9B">
            <w:pPr>
              <w:jc w:val="center"/>
              <w:rPr>
                <w:noProof/>
                <w:lang w:val="id-ID"/>
              </w:rPr>
            </w:pPr>
            <w:r w:rsidRPr="006B7DA0">
              <w:rPr>
                <w:noProof/>
                <w:lang w:val="id-ID"/>
              </w:rPr>
              <w:t>Juli</w:t>
            </w:r>
          </w:p>
        </w:tc>
        <w:tc>
          <w:tcPr>
            <w:tcW w:w="1503" w:type="dxa"/>
            <w:tcBorders>
              <w:top w:val="single" w:sz="4" w:space="0" w:color="auto"/>
              <w:left w:val="single" w:sz="4" w:space="0" w:color="auto"/>
              <w:bottom w:val="single" w:sz="4" w:space="0" w:color="auto"/>
              <w:right w:val="single" w:sz="4" w:space="0" w:color="auto"/>
            </w:tcBorders>
            <w:vAlign w:val="center"/>
            <w:hideMark/>
          </w:tcPr>
          <w:p w14:paraId="21B1780F" w14:textId="77777777" w:rsidR="002C6F9B" w:rsidRPr="006B7DA0" w:rsidRDefault="002C6F9B">
            <w:pPr>
              <w:jc w:val="center"/>
              <w:rPr>
                <w:noProof/>
                <w:lang w:val="id-ID"/>
              </w:rPr>
            </w:pPr>
            <w:r w:rsidRPr="006B7DA0">
              <w:rPr>
                <w:noProof/>
                <w:lang w:val="id-ID"/>
              </w:rPr>
              <w:t>Agustus</w:t>
            </w:r>
          </w:p>
        </w:tc>
        <w:tc>
          <w:tcPr>
            <w:tcW w:w="1503" w:type="dxa"/>
            <w:tcBorders>
              <w:top w:val="single" w:sz="4" w:space="0" w:color="auto"/>
              <w:left w:val="single" w:sz="4" w:space="0" w:color="auto"/>
              <w:bottom w:val="single" w:sz="4" w:space="0" w:color="auto"/>
              <w:right w:val="single" w:sz="4" w:space="0" w:color="auto"/>
            </w:tcBorders>
            <w:vAlign w:val="center"/>
            <w:hideMark/>
          </w:tcPr>
          <w:p w14:paraId="30578981" w14:textId="77777777" w:rsidR="002C6F9B" w:rsidRPr="006B7DA0" w:rsidRDefault="002C6F9B">
            <w:pPr>
              <w:jc w:val="center"/>
              <w:rPr>
                <w:noProof/>
                <w:lang w:val="id-ID"/>
              </w:rPr>
            </w:pPr>
            <w:r w:rsidRPr="006B7DA0">
              <w:rPr>
                <w:noProof/>
                <w:lang w:val="id-ID"/>
              </w:rPr>
              <w:t>Oktober</w:t>
            </w:r>
          </w:p>
        </w:tc>
        <w:tc>
          <w:tcPr>
            <w:tcW w:w="1503" w:type="dxa"/>
            <w:tcBorders>
              <w:top w:val="single" w:sz="4" w:space="0" w:color="auto"/>
              <w:left w:val="single" w:sz="4" w:space="0" w:color="auto"/>
              <w:bottom w:val="single" w:sz="4" w:space="0" w:color="auto"/>
              <w:right w:val="single" w:sz="4" w:space="0" w:color="auto"/>
            </w:tcBorders>
            <w:vAlign w:val="center"/>
            <w:hideMark/>
          </w:tcPr>
          <w:p w14:paraId="2942DA3A" w14:textId="77777777" w:rsidR="002C6F9B" w:rsidRPr="006B7DA0" w:rsidRDefault="002C6F9B">
            <w:pPr>
              <w:jc w:val="center"/>
              <w:rPr>
                <w:noProof/>
                <w:lang w:val="id-ID"/>
              </w:rPr>
            </w:pPr>
            <w:r w:rsidRPr="006B7DA0">
              <w:rPr>
                <w:noProof/>
                <w:lang w:val="id-ID"/>
              </w:rPr>
              <w:t>November</w:t>
            </w:r>
          </w:p>
        </w:tc>
        <w:tc>
          <w:tcPr>
            <w:tcW w:w="1503" w:type="dxa"/>
            <w:tcBorders>
              <w:top w:val="single" w:sz="4" w:space="0" w:color="auto"/>
              <w:left w:val="single" w:sz="4" w:space="0" w:color="auto"/>
              <w:bottom w:val="single" w:sz="4" w:space="0" w:color="auto"/>
              <w:right w:val="single" w:sz="4" w:space="0" w:color="auto"/>
            </w:tcBorders>
            <w:vAlign w:val="center"/>
            <w:hideMark/>
          </w:tcPr>
          <w:p w14:paraId="04BABE0A" w14:textId="77777777" w:rsidR="002C6F9B" w:rsidRPr="006B7DA0" w:rsidRDefault="002C6F9B">
            <w:pPr>
              <w:jc w:val="center"/>
              <w:rPr>
                <w:noProof/>
                <w:lang w:val="id-ID"/>
              </w:rPr>
            </w:pPr>
            <w:r w:rsidRPr="006B7DA0">
              <w:rPr>
                <w:noProof/>
                <w:lang w:val="id-ID"/>
              </w:rPr>
              <w:t>Desember</w:t>
            </w:r>
          </w:p>
        </w:tc>
      </w:tr>
      <w:tr w:rsidR="002C6F9B" w:rsidRPr="006B7DA0" w14:paraId="36990BD2" w14:textId="77777777" w:rsidTr="002C6F9B">
        <w:tc>
          <w:tcPr>
            <w:tcW w:w="1502" w:type="dxa"/>
            <w:tcBorders>
              <w:top w:val="single" w:sz="4" w:space="0" w:color="auto"/>
              <w:left w:val="single" w:sz="4" w:space="0" w:color="auto"/>
              <w:bottom w:val="single" w:sz="4" w:space="0" w:color="auto"/>
              <w:right w:val="single" w:sz="4" w:space="0" w:color="auto"/>
            </w:tcBorders>
            <w:vAlign w:val="center"/>
            <w:hideMark/>
          </w:tcPr>
          <w:p w14:paraId="5EE2192C" w14:textId="77777777" w:rsidR="002C6F9B" w:rsidRPr="006B7DA0" w:rsidRDefault="002C6F9B">
            <w:pPr>
              <w:jc w:val="center"/>
              <w:rPr>
                <w:noProof/>
                <w:lang w:val="id-ID"/>
              </w:rPr>
            </w:pPr>
            <w:r w:rsidRPr="006B7DA0">
              <w:rPr>
                <w:noProof/>
                <w:lang w:val="id-ID"/>
              </w:rPr>
              <w:t>Pengumpulan Referensi</w:t>
            </w:r>
          </w:p>
        </w:tc>
        <w:tc>
          <w:tcPr>
            <w:tcW w:w="1502"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14:paraId="22ECA732" w14:textId="77777777" w:rsidR="002C6F9B" w:rsidRPr="006B7DA0"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14:paraId="6BD6E674" w14:textId="77777777" w:rsidR="002C6F9B" w:rsidRPr="006B7DA0"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vAlign w:val="center"/>
          </w:tcPr>
          <w:p w14:paraId="2E53E04F" w14:textId="77777777" w:rsidR="002C6F9B" w:rsidRPr="006B7DA0"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vAlign w:val="center"/>
          </w:tcPr>
          <w:p w14:paraId="62D10D64" w14:textId="77777777" w:rsidR="002C6F9B" w:rsidRPr="006B7DA0"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vAlign w:val="center"/>
          </w:tcPr>
          <w:p w14:paraId="08FB953D" w14:textId="77777777" w:rsidR="002C6F9B" w:rsidRPr="006B7DA0" w:rsidRDefault="002C6F9B">
            <w:pPr>
              <w:jc w:val="center"/>
              <w:rPr>
                <w:noProof/>
                <w:lang w:val="id-ID"/>
              </w:rPr>
            </w:pPr>
          </w:p>
        </w:tc>
      </w:tr>
      <w:tr w:rsidR="002C6F9B" w:rsidRPr="006B7DA0" w14:paraId="0563CC18" w14:textId="77777777" w:rsidTr="002C6F9B">
        <w:tc>
          <w:tcPr>
            <w:tcW w:w="1502" w:type="dxa"/>
            <w:tcBorders>
              <w:top w:val="single" w:sz="4" w:space="0" w:color="auto"/>
              <w:left w:val="single" w:sz="4" w:space="0" w:color="auto"/>
              <w:bottom w:val="single" w:sz="4" w:space="0" w:color="auto"/>
              <w:right w:val="single" w:sz="4" w:space="0" w:color="auto"/>
            </w:tcBorders>
            <w:vAlign w:val="center"/>
            <w:hideMark/>
          </w:tcPr>
          <w:p w14:paraId="286735C8" w14:textId="77777777" w:rsidR="002C6F9B" w:rsidRPr="006B7DA0" w:rsidRDefault="002C6F9B">
            <w:pPr>
              <w:jc w:val="center"/>
              <w:rPr>
                <w:noProof/>
                <w:lang w:val="id-ID"/>
              </w:rPr>
            </w:pPr>
            <w:r w:rsidRPr="006B7DA0">
              <w:rPr>
                <w:noProof/>
                <w:lang w:val="id-ID"/>
              </w:rPr>
              <w:t>Pengumulan Data</w:t>
            </w:r>
          </w:p>
        </w:tc>
        <w:tc>
          <w:tcPr>
            <w:tcW w:w="1502"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14:paraId="1A86FFDE" w14:textId="77777777" w:rsidR="002C6F9B" w:rsidRPr="006B7DA0"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14:paraId="4812A2B1" w14:textId="77777777" w:rsidR="002C6F9B" w:rsidRPr="006B7DA0"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vAlign w:val="center"/>
          </w:tcPr>
          <w:p w14:paraId="0DF83F3D" w14:textId="77777777" w:rsidR="002C6F9B" w:rsidRPr="006B7DA0"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vAlign w:val="center"/>
          </w:tcPr>
          <w:p w14:paraId="079EBFF6" w14:textId="77777777" w:rsidR="002C6F9B" w:rsidRPr="006B7DA0"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vAlign w:val="center"/>
          </w:tcPr>
          <w:p w14:paraId="7036E7B4" w14:textId="77777777" w:rsidR="002C6F9B" w:rsidRPr="006B7DA0" w:rsidRDefault="002C6F9B">
            <w:pPr>
              <w:jc w:val="center"/>
              <w:rPr>
                <w:noProof/>
                <w:lang w:val="id-ID"/>
              </w:rPr>
            </w:pPr>
          </w:p>
        </w:tc>
      </w:tr>
      <w:tr w:rsidR="002C6F9B" w:rsidRPr="006B7DA0" w14:paraId="64F34438" w14:textId="77777777" w:rsidTr="002C6F9B">
        <w:tc>
          <w:tcPr>
            <w:tcW w:w="1502" w:type="dxa"/>
            <w:tcBorders>
              <w:top w:val="single" w:sz="4" w:space="0" w:color="auto"/>
              <w:left w:val="single" w:sz="4" w:space="0" w:color="auto"/>
              <w:bottom w:val="single" w:sz="4" w:space="0" w:color="auto"/>
              <w:right w:val="single" w:sz="4" w:space="0" w:color="auto"/>
            </w:tcBorders>
            <w:vAlign w:val="center"/>
            <w:hideMark/>
          </w:tcPr>
          <w:p w14:paraId="6099772E" w14:textId="77777777" w:rsidR="002C6F9B" w:rsidRPr="006B7DA0" w:rsidRDefault="002C6F9B">
            <w:pPr>
              <w:jc w:val="center"/>
              <w:rPr>
                <w:noProof/>
                <w:lang w:val="id-ID"/>
              </w:rPr>
            </w:pPr>
            <w:r w:rsidRPr="006B7DA0">
              <w:rPr>
                <w:noProof/>
                <w:lang w:val="id-ID"/>
              </w:rPr>
              <w:t>Pembuatan Proposal</w:t>
            </w:r>
          </w:p>
        </w:tc>
        <w:tc>
          <w:tcPr>
            <w:tcW w:w="1502"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14:paraId="7A7DFDF8" w14:textId="77777777" w:rsidR="002C6F9B" w:rsidRPr="006B7DA0"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14:paraId="4E850044" w14:textId="77777777" w:rsidR="002C6F9B" w:rsidRPr="006B7DA0"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14:paraId="5F67FD34" w14:textId="77777777" w:rsidR="002C6F9B" w:rsidRPr="006B7DA0"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vAlign w:val="center"/>
          </w:tcPr>
          <w:p w14:paraId="33699F30" w14:textId="77777777" w:rsidR="002C6F9B" w:rsidRPr="006B7DA0"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vAlign w:val="center"/>
          </w:tcPr>
          <w:p w14:paraId="760CD278" w14:textId="77777777" w:rsidR="002C6F9B" w:rsidRPr="006B7DA0" w:rsidRDefault="002C6F9B">
            <w:pPr>
              <w:jc w:val="center"/>
              <w:rPr>
                <w:noProof/>
                <w:lang w:val="id-ID"/>
              </w:rPr>
            </w:pPr>
          </w:p>
        </w:tc>
      </w:tr>
      <w:tr w:rsidR="002C6F9B" w:rsidRPr="006B7DA0" w14:paraId="144F2C11" w14:textId="77777777" w:rsidTr="002C6F9B">
        <w:tc>
          <w:tcPr>
            <w:tcW w:w="1502" w:type="dxa"/>
            <w:tcBorders>
              <w:top w:val="single" w:sz="4" w:space="0" w:color="auto"/>
              <w:left w:val="single" w:sz="4" w:space="0" w:color="auto"/>
              <w:bottom w:val="single" w:sz="4" w:space="0" w:color="auto"/>
              <w:right w:val="single" w:sz="4" w:space="0" w:color="auto"/>
            </w:tcBorders>
            <w:vAlign w:val="center"/>
            <w:hideMark/>
          </w:tcPr>
          <w:p w14:paraId="638D17A5" w14:textId="77777777" w:rsidR="002C6F9B" w:rsidRPr="006B7DA0" w:rsidRDefault="002C6F9B">
            <w:pPr>
              <w:jc w:val="center"/>
              <w:rPr>
                <w:noProof/>
                <w:lang w:val="id-ID"/>
              </w:rPr>
            </w:pPr>
            <w:r w:rsidRPr="006B7DA0">
              <w:rPr>
                <w:noProof/>
                <w:lang w:val="id-ID"/>
              </w:rPr>
              <w:t>Perancangan Sistem</w:t>
            </w:r>
          </w:p>
        </w:tc>
        <w:tc>
          <w:tcPr>
            <w:tcW w:w="1502" w:type="dxa"/>
            <w:tcBorders>
              <w:top w:val="single" w:sz="4" w:space="0" w:color="auto"/>
              <w:left w:val="single" w:sz="4" w:space="0" w:color="auto"/>
              <w:bottom w:val="single" w:sz="4" w:space="0" w:color="auto"/>
              <w:right w:val="single" w:sz="4" w:space="0" w:color="auto"/>
            </w:tcBorders>
            <w:vAlign w:val="center"/>
          </w:tcPr>
          <w:p w14:paraId="36D10616" w14:textId="77777777" w:rsidR="002C6F9B" w:rsidRPr="006B7DA0"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14:paraId="0BE3381C" w14:textId="77777777" w:rsidR="002C6F9B" w:rsidRPr="006B7DA0"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14:paraId="26EC53E7" w14:textId="77777777" w:rsidR="002C6F9B" w:rsidRPr="006B7DA0"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14:paraId="535B9491" w14:textId="77777777" w:rsidR="002C6F9B" w:rsidRPr="006B7DA0"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vAlign w:val="center"/>
          </w:tcPr>
          <w:p w14:paraId="7B5F5BBC" w14:textId="77777777" w:rsidR="002C6F9B" w:rsidRPr="006B7DA0" w:rsidRDefault="002C6F9B">
            <w:pPr>
              <w:jc w:val="center"/>
              <w:rPr>
                <w:noProof/>
                <w:lang w:val="id-ID"/>
              </w:rPr>
            </w:pPr>
          </w:p>
        </w:tc>
      </w:tr>
      <w:tr w:rsidR="002C6F9B" w:rsidRPr="006B7DA0" w14:paraId="3DD9C2DE" w14:textId="77777777" w:rsidTr="002C6F9B">
        <w:tc>
          <w:tcPr>
            <w:tcW w:w="1502" w:type="dxa"/>
            <w:tcBorders>
              <w:top w:val="single" w:sz="4" w:space="0" w:color="auto"/>
              <w:left w:val="single" w:sz="4" w:space="0" w:color="auto"/>
              <w:bottom w:val="single" w:sz="4" w:space="0" w:color="auto"/>
              <w:right w:val="single" w:sz="4" w:space="0" w:color="auto"/>
            </w:tcBorders>
            <w:vAlign w:val="center"/>
            <w:hideMark/>
          </w:tcPr>
          <w:p w14:paraId="3C5A49E3" w14:textId="77777777" w:rsidR="002C6F9B" w:rsidRPr="006B7DA0" w:rsidRDefault="002C6F9B">
            <w:pPr>
              <w:jc w:val="center"/>
              <w:rPr>
                <w:noProof/>
                <w:lang w:val="id-ID"/>
              </w:rPr>
            </w:pPr>
            <w:r w:rsidRPr="006B7DA0">
              <w:rPr>
                <w:noProof/>
                <w:lang w:val="id-ID"/>
              </w:rPr>
              <w:t>Uji Coba</w:t>
            </w:r>
          </w:p>
        </w:tc>
        <w:tc>
          <w:tcPr>
            <w:tcW w:w="1502" w:type="dxa"/>
            <w:tcBorders>
              <w:top w:val="single" w:sz="4" w:space="0" w:color="auto"/>
              <w:left w:val="single" w:sz="4" w:space="0" w:color="auto"/>
              <w:bottom w:val="single" w:sz="4" w:space="0" w:color="auto"/>
              <w:right w:val="single" w:sz="4" w:space="0" w:color="auto"/>
            </w:tcBorders>
            <w:vAlign w:val="center"/>
          </w:tcPr>
          <w:p w14:paraId="6ED16EC4" w14:textId="77777777" w:rsidR="002C6F9B" w:rsidRPr="006B7DA0"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vAlign w:val="center"/>
          </w:tcPr>
          <w:p w14:paraId="73934538" w14:textId="77777777" w:rsidR="002C6F9B" w:rsidRPr="006B7DA0"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14:paraId="73D36476" w14:textId="77777777" w:rsidR="002C6F9B" w:rsidRPr="006B7DA0"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14:paraId="0FC1EB19" w14:textId="77777777" w:rsidR="002C6F9B" w:rsidRPr="006B7DA0"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vAlign w:val="center"/>
          </w:tcPr>
          <w:p w14:paraId="1D64C4AC" w14:textId="77777777" w:rsidR="002C6F9B" w:rsidRPr="006B7DA0" w:rsidRDefault="002C6F9B">
            <w:pPr>
              <w:jc w:val="center"/>
              <w:rPr>
                <w:noProof/>
                <w:lang w:val="id-ID"/>
              </w:rPr>
            </w:pPr>
          </w:p>
        </w:tc>
      </w:tr>
      <w:tr w:rsidR="002C6F9B" w:rsidRPr="006B7DA0" w14:paraId="488FD222" w14:textId="77777777" w:rsidTr="002C6F9B">
        <w:tc>
          <w:tcPr>
            <w:tcW w:w="1502" w:type="dxa"/>
            <w:tcBorders>
              <w:top w:val="single" w:sz="4" w:space="0" w:color="auto"/>
              <w:left w:val="single" w:sz="4" w:space="0" w:color="auto"/>
              <w:bottom w:val="single" w:sz="4" w:space="0" w:color="auto"/>
              <w:right w:val="single" w:sz="4" w:space="0" w:color="auto"/>
            </w:tcBorders>
            <w:vAlign w:val="center"/>
            <w:hideMark/>
          </w:tcPr>
          <w:p w14:paraId="661583F5" w14:textId="77777777" w:rsidR="002C6F9B" w:rsidRPr="006B7DA0" w:rsidRDefault="002C6F9B">
            <w:pPr>
              <w:jc w:val="center"/>
              <w:rPr>
                <w:noProof/>
                <w:lang w:val="id-ID"/>
              </w:rPr>
            </w:pPr>
            <w:r w:rsidRPr="006B7DA0">
              <w:rPr>
                <w:noProof/>
                <w:lang w:val="id-ID"/>
              </w:rPr>
              <w:t>Evaluasi</w:t>
            </w:r>
          </w:p>
        </w:tc>
        <w:tc>
          <w:tcPr>
            <w:tcW w:w="1502" w:type="dxa"/>
            <w:tcBorders>
              <w:top w:val="single" w:sz="4" w:space="0" w:color="auto"/>
              <w:left w:val="single" w:sz="4" w:space="0" w:color="auto"/>
              <w:bottom w:val="single" w:sz="4" w:space="0" w:color="auto"/>
              <w:right w:val="single" w:sz="4" w:space="0" w:color="auto"/>
            </w:tcBorders>
            <w:vAlign w:val="center"/>
          </w:tcPr>
          <w:p w14:paraId="62742884" w14:textId="77777777" w:rsidR="002C6F9B" w:rsidRPr="006B7DA0"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vAlign w:val="center"/>
          </w:tcPr>
          <w:p w14:paraId="1D4339FB" w14:textId="77777777" w:rsidR="002C6F9B" w:rsidRPr="006B7DA0"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vAlign w:val="center"/>
          </w:tcPr>
          <w:p w14:paraId="3714067C" w14:textId="77777777" w:rsidR="002C6F9B" w:rsidRPr="006B7DA0"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vAlign w:val="center"/>
          </w:tcPr>
          <w:p w14:paraId="164994A6" w14:textId="77777777" w:rsidR="002C6F9B" w:rsidRPr="006B7DA0"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14:paraId="1FD8505D" w14:textId="77777777" w:rsidR="002C6F9B" w:rsidRPr="006B7DA0" w:rsidRDefault="002C6F9B">
            <w:pPr>
              <w:jc w:val="center"/>
              <w:rPr>
                <w:noProof/>
                <w:lang w:val="id-ID"/>
              </w:rPr>
            </w:pPr>
          </w:p>
        </w:tc>
      </w:tr>
    </w:tbl>
    <w:p w14:paraId="507D2DBB" w14:textId="77777777" w:rsidR="002C6F9B" w:rsidRPr="006B7DA0" w:rsidRDefault="002C6F9B" w:rsidP="002C6F9B">
      <w:pPr>
        <w:rPr>
          <w:noProof/>
          <w:lang w:val="id-ID"/>
        </w:rPr>
      </w:pPr>
    </w:p>
    <w:p w14:paraId="6D502E6E" w14:textId="77777777" w:rsidR="002C6F9B" w:rsidRPr="006B7DA0" w:rsidRDefault="002C6F9B" w:rsidP="002C6F9B">
      <w:pPr>
        <w:spacing w:after="0"/>
        <w:rPr>
          <w:rFonts w:cs="Times New Roman"/>
          <w:noProof/>
          <w:szCs w:val="24"/>
          <w:lang w:val="id-ID"/>
        </w:rPr>
      </w:pPr>
    </w:p>
    <w:p w14:paraId="38122773" w14:textId="77777777" w:rsidR="002C6F9B" w:rsidRPr="006B7DA0" w:rsidRDefault="002C6F9B" w:rsidP="002C6F9B">
      <w:pPr>
        <w:spacing w:after="0"/>
        <w:rPr>
          <w:noProof/>
          <w:lang w:val="id-ID"/>
        </w:rPr>
      </w:pPr>
    </w:p>
    <w:p w14:paraId="2B80396D" w14:textId="77777777" w:rsidR="002C6F9B" w:rsidRPr="006B7DA0" w:rsidRDefault="002C6F9B" w:rsidP="002C6F9B">
      <w:pPr>
        <w:spacing w:after="0"/>
        <w:rPr>
          <w:rFonts w:eastAsia="Times New Roman" w:cs="Times New Roman"/>
          <w:noProof/>
          <w:szCs w:val="24"/>
          <w:lang w:val="id-ID" w:eastAsia="en-ID"/>
        </w:rPr>
      </w:pPr>
    </w:p>
    <w:p w14:paraId="7127CB7C" w14:textId="77777777" w:rsidR="002C6F9B" w:rsidRPr="006B7DA0" w:rsidRDefault="002C6F9B" w:rsidP="002C6F9B">
      <w:pPr>
        <w:spacing w:line="256" w:lineRule="auto"/>
        <w:jc w:val="left"/>
        <w:rPr>
          <w:rFonts w:cs="Times New Roman"/>
          <w:noProof/>
          <w:szCs w:val="24"/>
          <w:lang w:val="id-ID"/>
        </w:rPr>
      </w:pPr>
      <w:r w:rsidRPr="006B7DA0">
        <w:rPr>
          <w:rFonts w:cs="Times New Roman"/>
          <w:noProof/>
          <w:szCs w:val="24"/>
          <w:lang w:val="id-ID"/>
        </w:rPr>
        <w:lastRenderedPageBreak/>
        <w:br w:type="page"/>
      </w:r>
    </w:p>
    <w:p w14:paraId="1EB6396D" w14:textId="77777777" w:rsidR="002C6F9B" w:rsidRPr="006B7DA0" w:rsidRDefault="002C6F9B" w:rsidP="002C6F9B">
      <w:pPr>
        <w:pStyle w:val="Heading1"/>
        <w:jc w:val="center"/>
        <w:rPr>
          <w:noProof/>
          <w:lang w:val="id-ID"/>
        </w:rPr>
      </w:pPr>
      <w:bookmarkStart w:id="70" w:name="_Toc147756979"/>
      <w:r w:rsidRPr="006B7DA0">
        <w:rPr>
          <w:noProof/>
          <w:lang w:val="id-ID"/>
        </w:rPr>
        <w:lastRenderedPageBreak/>
        <w:t>DAFTAR PUSTAKA</w:t>
      </w:r>
      <w:bookmarkEnd w:id="70"/>
    </w:p>
    <w:p w14:paraId="4FC5DB4B" w14:textId="77777777" w:rsidR="002C6F9B" w:rsidRPr="006B7DA0" w:rsidRDefault="002C6F9B" w:rsidP="002C6F9B">
      <w:pPr>
        <w:widowControl w:val="0"/>
        <w:autoSpaceDE w:val="0"/>
        <w:autoSpaceDN w:val="0"/>
        <w:adjustRightInd w:val="0"/>
        <w:ind w:left="640" w:hanging="640"/>
        <w:rPr>
          <w:rFonts w:cs="Times New Roman"/>
          <w:noProof/>
          <w:szCs w:val="24"/>
          <w:lang w:val="id-ID"/>
        </w:rPr>
      </w:pPr>
      <w:r w:rsidRPr="006B7DA0">
        <w:rPr>
          <w:rFonts w:cs="Times New Roman"/>
          <w:noProof/>
          <w:szCs w:val="24"/>
          <w:lang w:val="id-ID"/>
        </w:rPr>
        <w:fldChar w:fldCharType="begin" w:fldLock="1"/>
      </w:r>
      <w:r w:rsidRPr="006B7DA0">
        <w:rPr>
          <w:rFonts w:cs="Times New Roman"/>
          <w:noProof/>
          <w:szCs w:val="24"/>
          <w:lang w:val="id-ID"/>
        </w:rPr>
        <w:instrText xml:space="preserve">ADDIN Mendeley Bibliography CSL_BIBLIOGRAPHY </w:instrText>
      </w:r>
      <w:r w:rsidRPr="006B7DA0">
        <w:rPr>
          <w:rFonts w:cs="Times New Roman"/>
          <w:noProof/>
          <w:szCs w:val="24"/>
          <w:lang w:val="id-ID"/>
        </w:rPr>
        <w:fldChar w:fldCharType="separate"/>
      </w:r>
      <w:r w:rsidRPr="006B7DA0">
        <w:rPr>
          <w:rFonts w:cs="Times New Roman"/>
          <w:noProof/>
          <w:szCs w:val="24"/>
          <w:lang w:val="id-ID"/>
        </w:rPr>
        <w:t>[1]</w:t>
      </w:r>
      <w:r w:rsidRPr="006B7DA0">
        <w:rPr>
          <w:rFonts w:cs="Times New Roman"/>
          <w:noProof/>
          <w:szCs w:val="24"/>
          <w:lang w:val="id-ID"/>
        </w:rPr>
        <w:tab/>
        <w:t xml:space="preserve">R. Rahmat, D. H. Tjong, A. Almurdi, and M. Wulandari, “Nilai Leukosit, Eritrosit dan Trombosit pada Penderita Leukemia Limfoblastik Akut Pasien Anak,” </w:t>
      </w:r>
      <w:r w:rsidRPr="006B7DA0">
        <w:rPr>
          <w:rFonts w:cs="Times New Roman"/>
          <w:i/>
          <w:iCs/>
          <w:noProof/>
          <w:szCs w:val="24"/>
          <w:lang w:val="id-ID"/>
        </w:rPr>
        <w:t>J. Kesehat. PERINTIS (Perintis’s Heal. Journal)</w:t>
      </w:r>
      <w:r w:rsidRPr="006B7DA0">
        <w:rPr>
          <w:rFonts w:cs="Times New Roman"/>
          <w:noProof/>
          <w:szCs w:val="24"/>
          <w:lang w:val="id-ID"/>
        </w:rPr>
        <w:t>, vol. 9, no. 2, pp. 76–81, 2022, doi: 10.33653/jkp.v9i2.863.</w:t>
      </w:r>
    </w:p>
    <w:p w14:paraId="747ABE22" w14:textId="77777777" w:rsidR="002C6F9B" w:rsidRPr="006B7DA0" w:rsidRDefault="002C6F9B" w:rsidP="002C6F9B">
      <w:pPr>
        <w:widowControl w:val="0"/>
        <w:autoSpaceDE w:val="0"/>
        <w:autoSpaceDN w:val="0"/>
        <w:adjustRightInd w:val="0"/>
        <w:ind w:left="640" w:hanging="640"/>
        <w:rPr>
          <w:rFonts w:cs="Times New Roman"/>
          <w:noProof/>
          <w:szCs w:val="24"/>
          <w:lang w:val="id-ID"/>
        </w:rPr>
      </w:pPr>
      <w:r w:rsidRPr="006B7DA0">
        <w:rPr>
          <w:rFonts w:cs="Times New Roman"/>
          <w:noProof/>
          <w:szCs w:val="24"/>
          <w:lang w:val="id-ID"/>
        </w:rPr>
        <w:t>[2]</w:t>
      </w:r>
      <w:r w:rsidRPr="006B7DA0">
        <w:rPr>
          <w:rFonts w:cs="Times New Roman"/>
          <w:noProof/>
          <w:szCs w:val="24"/>
          <w:lang w:val="id-ID"/>
        </w:rPr>
        <w:tab/>
        <w:t>A. Febiola, C. Kristanti, and H. Fahreza, “IDENTIFIKASI SINGLE NUCLEOTIDE POLYMORPHISMS ( SNPs ) GEN NUDT15 PADA PASIEN LEUKEMIA LIMFOBLASTIK AKUT ( LLA ) ANAK MENGGUNAKAN METODE qPCR,” pp. 244–259, 2022.</w:t>
      </w:r>
    </w:p>
    <w:p w14:paraId="23DD2227" w14:textId="77777777" w:rsidR="002C6F9B" w:rsidRPr="006B7DA0" w:rsidRDefault="002C6F9B" w:rsidP="002C6F9B">
      <w:pPr>
        <w:widowControl w:val="0"/>
        <w:autoSpaceDE w:val="0"/>
        <w:autoSpaceDN w:val="0"/>
        <w:adjustRightInd w:val="0"/>
        <w:ind w:left="640" w:hanging="640"/>
        <w:rPr>
          <w:rFonts w:cs="Times New Roman"/>
          <w:noProof/>
          <w:szCs w:val="24"/>
          <w:lang w:val="id-ID"/>
        </w:rPr>
      </w:pPr>
      <w:r w:rsidRPr="006B7DA0">
        <w:rPr>
          <w:rFonts w:cs="Times New Roman"/>
          <w:noProof/>
          <w:szCs w:val="24"/>
          <w:lang w:val="id-ID"/>
        </w:rPr>
        <w:t>[3]</w:t>
      </w:r>
      <w:r w:rsidRPr="006B7DA0">
        <w:rPr>
          <w:rFonts w:cs="Times New Roman"/>
          <w:noProof/>
          <w:szCs w:val="24"/>
          <w:lang w:val="id-ID"/>
        </w:rPr>
        <w:tab/>
        <w:t xml:space="preserve">A. B. Perdana, F. Saputra, and M. Aisyi, “Update on Diagnosis of Childhood Acute Lymphoblastic Leukemia (ALL) in Indonesia,” </w:t>
      </w:r>
      <w:r w:rsidRPr="006B7DA0">
        <w:rPr>
          <w:rFonts w:cs="Times New Roman"/>
          <w:i/>
          <w:iCs/>
          <w:noProof/>
          <w:szCs w:val="24"/>
          <w:lang w:val="id-ID"/>
        </w:rPr>
        <w:t>Indones. J. Cancer</w:t>
      </w:r>
      <w:r w:rsidRPr="006B7DA0">
        <w:rPr>
          <w:rFonts w:cs="Times New Roman"/>
          <w:noProof/>
          <w:szCs w:val="24"/>
          <w:lang w:val="id-ID"/>
        </w:rPr>
        <w:t>, vol. 14, no. 4, p. 115, 2020, doi: 10.33371/ijoc.v14i4.818.</w:t>
      </w:r>
    </w:p>
    <w:p w14:paraId="7573F91F" w14:textId="77777777" w:rsidR="002C6F9B" w:rsidRPr="006B7DA0" w:rsidRDefault="002C6F9B" w:rsidP="002C6F9B">
      <w:pPr>
        <w:widowControl w:val="0"/>
        <w:autoSpaceDE w:val="0"/>
        <w:autoSpaceDN w:val="0"/>
        <w:adjustRightInd w:val="0"/>
        <w:ind w:left="640" w:hanging="640"/>
        <w:rPr>
          <w:rFonts w:cs="Times New Roman"/>
          <w:noProof/>
          <w:szCs w:val="24"/>
          <w:lang w:val="id-ID"/>
        </w:rPr>
      </w:pPr>
      <w:r w:rsidRPr="006B7DA0">
        <w:rPr>
          <w:rFonts w:cs="Times New Roman"/>
          <w:noProof/>
          <w:szCs w:val="24"/>
          <w:lang w:val="id-ID"/>
        </w:rPr>
        <w:t>[4]</w:t>
      </w:r>
      <w:r w:rsidRPr="006B7DA0">
        <w:rPr>
          <w:rFonts w:cs="Times New Roman"/>
          <w:noProof/>
          <w:szCs w:val="24"/>
          <w:lang w:val="id-ID"/>
        </w:rPr>
        <w:tab/>
        <w:t xml:space="preserve">J. Balliot, M. Morgan, and B. Cherven, “Caring for the Pediatric, Adolescent, or Young Adult Patient with Acute Lymphoblastic Leukemia,” </w:t>
      </w:r>
      <w:r w:rsidRPr="006B7DA0">
        <w:rPr>
          <w:rFonts w:cs="Times New Roman"/>
          <w:i/>
          <w:iCs/>
          <w:noProof/>
          <w:szCs w:val="24"/>
          <w:lang w:val="id-ID"/>
        </w:rPr>
        <w:t>Semin. Oncol. Nurs.</w:t>
      </w:r>
      <w:r w:rsidRPr="006B7DA0">
        <w:rPr>
          <w:rFonts w:cs="Times New Roman"/>
          <w:noProof/>
          <w:szCs w:val="24"/>
          <w:lang w:val="id-ID"/>
        </w:rPr>
        <w:t>, vol. 35, no. 6, p. 150956, Dec. 2019, doi: 10.1016/j.soncn.2019.150956.</w:t>
      </w:r>
    </w:p>
    <w:p w14:paraId="7D291AFC" w14:textId="77777777" w:rsidR="002C6F9B" w:rsidRPr="006B7DA0" w:rsidRDefault="002C6F9B" w:rsidP="002C6F9B">
      <w:pPr>
        <w:widowControl w:val="0"/>
        <w:autoSpaceDE w:val="0"/>
        <w:autoSpaceDN w:val="0"/>
        <w:adjustRightInd w:val="0"/>
        <w:ind w:left="640" w:hanging="640"/>
        <w:rPr>
          <w:rFonts w:cs="Times New Roman"/>
          <w:noProof/>
          <w:szCs w:val="24"/>
          <w:lang w:val="id-ID"/>
        </w:rPr>
      </w:pPr>
      <w:r w:rsidRPr="006B7DA0">
        <w:rPr>
          <w:rFonts w:cs="Times New Roman"/>
          <w:noProof/>
          <w:szCs w:val="24"/>
          <w:lang w:val="id-ID"/>
        </w:rPr>
        <w:t>[5]</w:t>
      </w:r>
      <w:r w:rsidRPr="006B7DA0">
        <w:rPr>
          <w:rFonts w:cs="Times New Roman"/>
          <w:noProof/>
          <w:szCs w:val="24"/>
          <w:lang w:val="id-ID"/>
        </w:rPr>
        <w:tab/>
        <w:t xml:space="preserve">H. Inaba and C. H. Pui, “Advances in the diagnosis and treatment of pediatric acute lymphoblastic leukemia,” </w:t>
      </w:r>
      <w:r w:rsidRPr="006B7DA0">
        <w:rPr>
          <w:rFonts w:cs="Times New Roman"/>
          <w:i/>
          <w:iCs/>
          <w:noProof/>
          <w:szCs w:val="24"/>
          <w:lang w:val="id-ID"/>
        </w:rPr>
        <w:t>J. Clin. Med.</w:t>
      </w:r>
      <w:r w:rsidRPr="006B7DA0">
        <w:rPr>
          <w:rFonts w:cs="Times New Roman"/>
          <w:noProof/>
          <w:szCs w:val="24"/>
          <w:lang w:val="id-ID"/>
        </w:rPr>
        <w:t>, vol. 10, no. 9, 2021, doi: 10.3390/jcm10091926.</w:t>
      </w:r>
    </w:p>
    <w:p w14:paraId="2CFD3826" w14:textId="77777777" w:rsidR="002C6F9B" w:rsidRPr="006B7DA0" w:rsidRDefault="002C6F9B" w:rsidP="002C6F9B">
      <w:pPr>
        <w:widowControl w:val="0"/>
        <w:autoSpaceDE w:val="0"/>
        <w:autoSpaceDN w:val="0"/>
        <w:adjustRightInd w:val="0"/>
        <w:ind w:left="640" w:hanging="640"/>
        <w:rPr>
          <w:rFonts w:cs="Times New Roman"/>
          <w:noProof/>
          <w:szCs w:val="24"/>
          <w:lang w:val="id-ID"/>
        </w:rPr>
      </w:pPr>
      <w:r w:rsidRPr="006B7DA0">
        <w:rPr>
          <w:rFonts w:cs="Times New Roman"/>
          <w:noProof/>
          <w:szCs w:val="24"/>
          <w:lang w:val="id-ID"/>
        </w:rPr>
        <w:t>[6]</w:t>
      </w:r>
      <w:r w:rsidRPr="006B7DA0">
        <w:rPr>
          <w:rFonts w:cs="Times New Roman"/>
          <w:noProof/>
          <w:szCs w:val="24"/>
          <w:lang w:val="id-ID"/>
        </w:rPr>
        <w:tab/>
        <w:t>S. By Md Taufiqul Haque Khan Tusar, R. Khan Anik, and S. By Md Touhidul Islam, “Automated Detection of Acute Lymphoblastic Leukemia Subtypes from Microscopic Blood Smear Images using Deep Neural Networks,” no. July, 2022.</w:t>
      </w:r>
    </w:p>
    <w:p w14:paraId="095FD45D" w14:textId="77777777" w:rsidR="002C6F9B" w:rsidRPr="006B7DA0" w:rsidRDefault="002C6F9B" w:rsidP="002C6F9B">
      <w:pPr>
        <w:widowControl w:val="0"/>
        <w:autoSpaceDE w:val="0"/>
        <w:autoSpaceDN w:val="0"/>
        <w:adjustRightInd w:val="0"/>
        <w:ind w:left="640" w:hanging="640"/>
        <w:rPr>
          <w:rFonts w:cs="Times New Roman"/>
          <w:noProof/>
          <w:szCs w:val="24"/>
          <w:lang w:val="id-ID"/>
        </w:rPr>
      </w:pPr>
      <w:r w:rsidRPr="006B7DA0">
        <w:rPr>
          <w:rFonts w:cs="Times New Roman"/>
          <w:noProof/>
          <w:szCs w:val="24"/>
          <w:lang w:val="id-ID"/>
        </w:rPr>
        <w:t>[7]</w:t>
      </w:r>
      <w:r w:rsidRPr="006B7DA0">
        <w:rPr>
          <w:rFonts w:cs="Times New Roman"/>
          <w:noProof/>
          <w:szCs w:val="24"/>
          <w:lang w:val="id-ID"/>
        </w:rPr>
        <w:tab/>
        <w:t xml:space="preserve">M. Ghaderzadeh, M. Aria, A. Hosseini, F. Asadi, D. Bashash, and H. Abolghasemi, “A fast and efficient CNN model for B-ALL diagnosis and its subtypes classification using peripheral blood smear images,” </w:t>
      </w:r>
      <w:r w:rsidRPr="006B7DA0">
        <w:rPr>
          <w:rFonts w:cs="Times New Roman"/>
          <w:i/>
          <w:iCs/>
          <w:noProof/>
          <w:szCs w:val="24"/>
          <w:lang w:val="id-ID"/>
        </w:rPr>
        <w:t>Int. J. Intell. Syst.</w:t>
      </w:r>
      <w:r w:rsidRPr="006B7DA0">
        <w:rPr>
          <w:rFonts w:cs="Times New Roman"/>
          <w:noProof/>
          <w:szCs w:val="24"/>
          <w:lang w:val="id-ID"/>
        </w:rPr>
        <w:t>, vol. 37, no. 8, pp. 5113–5133, 2022, doi: 10.1002/int.22753.</w:t>
      </w:r>
    </w:p>
    <w:p w14:paraId="3C629CFF" w14:textId="77777777" w:rsidR="002C6F9B" w:rsidRPr="006B7DA0" w:rsidRDefault="002C6F9B" w:rsidP="002C6F9B">
      <w:pPr>
        <w:widowControl w:val="0"/>
        <w:autoSpaceDE w:val="0"/>
        <w:autoSpaceDN w:val="0"/>
        <w:adjustRightInd w:val="0"/>
        <w:ind w:left="640" w:hanging="640"/>
        <w:rPr>
          <w:rFonts w:cs="Times New Roman"/>
          <w:noProof/>
          <w:szCs w:val="24"/>
          <w:lang w:val="id-ID"/>
        </w:rPr>
      </w:pPr>
      <w:r w:rsidRPr="006B7DA0">
        <w:rPr>
          <w:rFonts w:cs="Times New Roman"/>
          <w:noProof/>
          <w:szCs w:val="24"/>
          <w:lang w:val="id-ID"/>
        </w:rPr>
        <w:t>[8]</w:t>
      </w:r>
      <w:r w:rsidRPr="006B7DA0">
        <w:rPr>
          <w:rFonts w:cs="Times New Roman"/>
          <w:noProof/>
          <w:szCs w:val="24"/>
          <w:lang w:val="id-ID"/>
        </w:rPr>
        <w:tab/>
        <w:t xml:space="preserve">Y. Dong </w:t>
      </w:r>
      <w:r w:rsidRPr="006B7DA0">
        <w:rPr>
          <w:rFonts w:cs="Times New Roman"/>
          <w:i/>
          <w:iCs/>
          <w:noProof/>
          <w:szCs w:val="24"/>
          <w:lang w:val="id-ID"/>
        </w:rPr>
        <w:t>et al.</w:t>
      </w:r>
      <w:r w:rsidRPr="006B7DA0">
        <w:rPr>
          <w:rFonts w:cs="Times New Roman"/>
          <w:noProof/>
          <w:szCs w:val="24"/>
          <w:lang w:val="id-ID"/>
        </w:rPr>
        <w:t xml:space="preserve">, “Leukemia incidence trends at the global, regional, and national level between 1990 and 2017,” </w:t>
      </w:r>
      <w:r w:rsidRPr="006B7DA0">
        <w:rPr>
          <w:rFonts w:cs="Times New Roman"/>
          <w:i/>
          <w:iCs/>
          <w:noProof/>
          <w:szCs w:val="24"/>
          <w:lang w:val="id-ID"/>
        </w:rPr>
        <w:t>Exp. Hematol. Oncol.</w:t>
      </w:r>
      <w:r w:rsidRPr="006B7DA0">
        <w:rPr>
          <w:rFonts w:cs="Times New Roman"/>
          <w:noProof/>
          <w:szCs w:val="24"/>
          <w:lang w:val="id-ID"/>
        </w:rPr>
        <w:t>, vol. 9, no. 1, pp. 1–11, 2020, doi: 10.1186/s40164-020-00170-6.</w:t>
      </w:r>
    </w:p>
    <w:p w14:paraId="2E2DB8BB" w14:textId="77777777" w:rsidR="002C6F9B" w:rsidRPr="006B7DA0" w:rsidRDefault="002C6F9B" w:rsidP="002C6F9B">
      <w:pPr>
        <w:widowControl w:val="0"/>
        <w:autoSpaceDE w:val="0"/>
        <w:autoSpaceDN w:val="0"/>
        <w:adjustRightInd w:val="0"/>
        <w:ind w:left="640" w:hanging="640"/>
        <w:rPr>
          <w:rFonts w:cs="Times New Roman"/>
          <w:noProof/>
          <w:szCs w:val="24"/>
          <w:lang w:val="id-ID"/>
        </w:rPr>
      </w:pPr>
      <w:r w:rsidRPr="006B7DA0">
        <w:rPr>
          <w:rFonts w:cs="Times New Roman"/>
          <w:noProof/>
          <w:szCs w:val="24"/>
          <w:lang w:val="id-ID"/>
        </w:rPr>
        <w:t>[9]</w:t>
      </w:r>
      <w:r w:rsidRPr="006B7DA0">
        <w:rPr>
          <w:rFonts w:cs="Times New Roman"/>
          <w:noProof/>
          <w:szCs w:val="24"/>
          <w:lang w:val="id-ID"/>
        </w:rPr>
        <w:tab/>
        <w:t xml:space="preserve">F.- Bosco, P. S. Adusumilli, P. S. Adusumilli, and N. Institutes, “Erratum: Mesothelioma: Scientific clues for prevention, diagnosis, and therapy,” </w:t>
      </w:r>
      <w:r w:rsidRPr="006B7DA0">
        <w:rPr>
          <w:rFonts w:cs="Times New Roman"/>
          <w:i/>
          <w:iCs/>
          <w:noProof/>
          <w:szCs w:val="24"/>
          <w:lang w:val="id-ID"/>
        </w:rPr>
        <w:t>CA. Cancer J. Clin.</w:t>
      </w:r>
      <w:r w:rsidRPr="006B7DA0">
        <w:rPr>
          <w:rFonts w:cs="Times New Roman"/>
          <w:noProof/>
          <w:szCs w:val="24"/>
          <w:lang w:val="id-ID"/>
        </w:rPr>
        <w:t>, vol. 70, no. 4, pp. 313–314, 2020, doi: 10.3322/caac.21607.</w:t>
      </w:r>
    </w:p>
    <w:p w14:paraId="2B14AC76" w14:textId="77777777" w:rsidR="002C6F9B" w:rsidRPr="006B7DA0" w:rsidRDefault="002C6F9B" w:rsidP="002C6F9B">
      <w:pPr>
        <w:widowControl w:val="0"/>
        <w:autoSpaceDE w:val="0"/>
        <w:autoSpaceDN w:val="0"/>
        <w:adjustRightInd w:val="0"/>
        <w:ind w:left="640" w:hanging="640"/>
        <w:rPr>
          <w:rFonts w:cs="Times New Roman"/>
          <w:noProof/>
          <w:szCs w:val="24"/>
          <w:lang w:val="id-ID"/>
        </w:rPr>
      </w:pPr>
      <w:r w:rsidRPr="006B7DA0">
        <w:rPr>
          <w:rFonts w:cs="Times New Roman"/>
          <w:noProof/>
          <w:szCs w:val="24"/>
          <w:lang w:val="id-ID"/>
        </w:rPr>
        <w:lastRenderedPageBreak/>
        <w:t>[10]</w:t>
      </w:r>
      <w:r w:rsidRPr="006B7DA0">
        <w:rPr>
          <w:rFonts w:cs="Times New Roman"/>
          <w:noProof/>
          <w:szCs w:val="24"/>
          <w:lang w:val="id-ID"/>
        </w:rPr>
        <w:tab/>
        <w:t xml:space="preserve">S. Sutaryo </w:t>
      </w:r>
      <w:r w:rsidRPr="006B7DA0">
        <w:rPr>
          <w:rFonts w:cs="Times New Roman"/>
          <w:i/>
          <w:iCs/>
          <w:noProof/>
          <w:szCs w:val="24"/>
          <w:lang w:val="id-ID"/>
        </w:rPr>
        <w:t>et al.</w:t>
      </w:r>
      <w:r w:rsidRPr="006B7DA0">
        <w:rPr>
          <w:rFonts w:cs="Times New Roman"/>
          <w:noProof/>
          <w:szCs w:val="24"/>
          <w:lang w:val="id-ID"/>
        </w:rPr>
        <w:t xml:space="preserve">, “Childhood acute lymphoblastic leukemia: Four years evaluation of protocols 2013 and 2016 in a single center in Indonesia, a lower-middle-income country,” </w:t>
      </w:r>
      <w:r w:rsidRPr="006B7DA0">
        <w:rPr>
          <w:rFonts w:cs="Times New Roman"/>
          <w:i/>
          <w:iCs/>
          <w:noProof/>
          <w:szCs w:val="24"/>
          <w:lang w:val="id-ID"/>
        </w:rPr>
        <w:t>Pediatr. Blood Cancer</w:t>
      </w:r>
      <w:r w:rsidRPr="006B7DA0">
        <w:rPr>
          <w:rFonts w:cs="Times New Roman"/>
          <w:noProof/>
          <w:szCs w:val="24"/>
          <w:lang w:val="id-ID"/>
        </w:rPr>
        <w:t>, vol. 69, no. 11, pp. 0–9, 2022, doi: 10.1002/pbc.29875.</w:t>
      </w:r>
    </w:p>
    <w:p w14:paraId="5328EC21" w14:textId="77777777" w:rsidR="002C6F9B" w:rsidRPr="006B7DA0" w:rsidRDefault="002C6F9B" w:rsidP="002C6F9B">
      <w:pPr>
        <w:widowControl w:val="0"/>
        <w:autoSpaceDE w:val="0"/>
        <w:autoSpaceDN w:val="0"/>
        <w:adjustRightInd w:val="0"/>
        <w:ind w:left="640" w:hanging="640"/>
        <w:rPr>
          <w:rFonts w:cs="Times New Roman"/>
          <w:noProof/>
          <w:szCs w:val="24"/>
          <w:lang w:val="id-ID"/>
        </w:rPr>
      </w:pPr>
      <w:r w:rsidRPr="006B7DA0">
        <w:rPr>
          <w:rFonts w:cs="Times New Roman"/>
          <w:noProof/>
          <w:szCs w:val="24"/>
          <w:lang w:val="id-ID"/>
        </w:rPr>
        <w:t>[11]</w:t>
      </w:r>
      <w:r w:rsidRPr="006B7DA0">
        <w:rPr>
          <w:rFonts w:cs="Times New Roman"/>
          <w:noProof/>
          <w:szCs w:val="24"/>
          <w:lang w:val="id-ID"/>
        </w:rPr>
        <w:tab/>
        <w:t xml:space="preserve">G. F. Anver, M. F. J. Mantik, and J. I. C. Manopo, “Gambaran Klinis Diare pada Pasien Anak Leukemia Limfoblastik Akut dengan Kemoterapi,” </w:t>
      </w:r>
      <w:r w:rsidRPr="006B7DA0">
        <w:rPr>
          <w:rFonts w:cs="Times New Roman"/>
          <w:i/>
          <w:iCs/>
          <w:noProof/>
          <w:szCs w:val="24"/>
          <w:lang w:val="id-ID"/>
        </w:rPr>
        <w:t>e-CliniC</w:t>
      </w:r>
      <w:r w:rsidRPr="006B7DA0">
        <w:rPr>
          <w:rFonts w:cs="Times New Roman"/>
          <w:noProof/>
          <w:szCs w:val="24"/>
          <w:lang w:val="id-ID"/>
        </w:rPr>
        <w:t>, vol. 5, no. 1, 2017, doi: 10.35790/ecl.5.1.2017.14764.</w:t>
      </w:r>
    </w:p>
    <w:p w14:paraId="63F78FD8" w14:textId="77777777" w:rsidR="002C6F9B" w:rsidRPr="006B7DA0" w:rsidRDefault="002C6F9B" w:rsidP="002C6F9B">
      <w:pPr>
        <w:widowControl w:val="0"/>
        <w:autoSpaceDE w:val="0"/>
        <w:autoSpaceDN w:val="0"/>
        <w:adjustRightInd w:val="0"/>
        <w:ind w:left="640" w:hanging="640"/>
        <w:rPr>
          <w:rFonts w:cs="Times New Roman"/>
          <w:noProof/>
          <w:szCs w:val="24"/>
          <w:lang w:val="id-ID"/>
        </w:rPr>
      </w:pPr>
      <w:r w:rsidRPr="006B7DA0">
        <w:rPr>
          <w:rFonts w:cs="Times New Roman"/>
          <w:noProof/>
          <w:szCs w:val="24"/>
          <w:lang w:val="id-ID"/>
        </w:rPr>
        <w:t>[12]</w:t>
      </w:r>
      <w:r w:rsidRPr="006B7DA0">
        <w:rPr>
          <w:rFonts w:cs="Times New Roman"/>
          <w:noProof/>
          <w:szCs w:val="24"/>
          <w:lang w:val="id-ID"/>
        </w:rPr>
        <w:tab/>
        <w:t xml:space="preserve">A. P. Gonibala, “Adverse Drug Reactions Pada Pasien Pediatri Kanker Leukemia Limfoblastik Akut Adverse Drug Reactions in Pediatrics with Acute Lymphoblastic Leukemia,” </w:t>
      </w:r>
      <w:r w:rsidRPr="006B7DA0">
        <w:rPr>
          <w:rFonts w:cs="Times New Roman"/>
          <w:i/>
          <w:iCs/>
          <w:noProof/>
          <w:szCs w:val="24"/>
          <w:lang w:val="id-ID"/>
        </w:rPr>
        <w:t>J. Farm. Tinctura</w:t>
      </w:r>
      <w:r w:rsidRPr="006B7DA0">
        <w:rPr>
          <w:rFonts w:cs="Times New Roman"/>
          <w:noProof/>
          <w:szCs w:val="24"/>
          <w:lang w:val="id-ID"/>
        </w:rPr>
        <w:t>, vol. 3, no. 2, pp. 56–64, 2022.</w:t>
      </w:r>
    </w:p>
    <w:p w14:paraId="2B5633DA" w14:textId="77777777" w:rsidR="002C6F9B" w:rsidRPr="006B7DA0" w:rsidRDefault="002C6F9B" w:rsidP="002C6F9B">
      <w:pPr>
        <w:widowControl w:val="0"/>
        <w:autoSpaceDE w:val="0"/>
        <w:autoSpaceDN w:val="0"/>
        <w:adjustRightInd w:val="0"/>
        <w:ind w:left="640" w:hanging="640"/>
        <w:rPr>
          <w:rFonts w:cs="Times New Roman"/>
          <w:noProof/>
          <w:szCs w:val="24"/>
          <w:lang w:val="id-ID"/>
        </w:rPr>
      </w:pPr>
      <w:r w:rsidRPr="006B7DA0">
        <w:rPr>
          <w:rFonts w:cs="Times New Roman"/>
          <w:noProof/>
          <w:szCs w:val="24"/>
          <w:lang w:val="id-ID"/>
        </w:rPr>
        <w:t>[13]</w:t>
      </w:r>
      <w:r w:rsidRPr="006B7DA0">
        <w:rPr>
          <w:rFonts w:cs="Times New Roman"/>
          <w:noProof/>
          <w:szCs w:val="24"/>
          <w:lang w:val="id-ID"/>
        </w:rPr>
        <w:tab/>
        <w:t>W. T. Puspitasari, “Sistem Klasifikasi Leukemia Berdasarkan Citra Peripheral Blood Microscopic Menggunakan Extreme Learning Machine,” pp. 1–74, 2019, [Online]. Available: http://digilib.uinsby.ac.id/38720/2/Wahyu Tri Puspitasari_H72216071.pdf</w:t>
      </w:r>
    </w:p>
    <w:p w14:paraId="250FF8A1" w14:textId="77777777" w:rsidR="002C6F9B" w:rsidRPr="006B7DA0" w:rsidRDefault="002C6F9B" w:rsidP="002C6F9B">
      <w:pPr>
        <w:widowControl w:val="0"/>
        <w:autoSpaceDE w:val="0"/>
        <w:autoSpaceDN w:val="0"/>
        <w:adjustRightInd w:val="0"/>
        <w:ind w:left="640" w:hanging="640"/>
        <w:rPr>
          <w:rFonts w:cs="Times New Roman"/>
          <w:noProof/>
          <w:szCs w:val="24"/>
          <w:lang w:val="id-ID"/>
        </w:rPr>
      </w:pPr>
      <w:r w:rsidRPr="006B7DA0">
        <w:rPr>
          <w:rFonts w:cs="Times New Roman"/>
          <w:noProof/>
          <w:szCs w:val="24"/>
          <w:lang w:val="id-ID"/>
        </w:rPr>
        <w:t>[14]</w:t>
      </w:r>
      <w:r w:rsidRPr="006B7DA0">
        <w:rPr>
          <w:rFonts w:cs="Times New Roman"/>
          <w:noProof/>
          <w:szCs w:val="24"/>
          <w:lang w:val="id-ID"/>
        </w:rPr>
        <w:tab/>
        <w:t xml:space="preserve">H. H. Muljo </w:t>
      </w:r>
      <w:r w:rsidRPr="006B7DA0">
        <w:rPr>
          <w:rFonts w:cs="Times New Roman"/>
          <w:i/>
          <w:iCs/>
          <w:noProof/>
          <w:szCs w:val="24"/>
          <w:lang w:val="id-ID"/>
        </w:rPr>
        <w:t>et al.</w:t>
      </w:r>
      <w:r w:rsidRPr="006B7DA0">
        <w:rPr>
          <w:rFonts w:cs="Times New Roman"/>
          <w:noProof/>
          <w:szCs w:val="24"/>
          <w:lang w:val="id-ID"/>
        </w:rPr>
        <w:t xml:space="preserve">, “Handling Severe Data Imbalance in Chest X-Ray Image Classification With Transfer Learning Using Swav Self-Supervised Pre-Training,” </w:t>
      </w:r>
      <w:r w:rsidRPr="006B7DA0">
        <w:rPr>
          <w:rFonts w:cs="Times New Roman"/>
          <w:i/>
          <w:iCs/>
          <w:noProof/>
          <w:szCs w:val="24"/>
          <w:lang w:val="id-ID"/>
        </w:rPr>
        <w:t>Commun. Math. Biol. Neurosci.</w:t>
      </w:r>
      <w:r w:rsidRPr="006B7DA0">
        <w:rPr>
          <w:rFonts w:cs="Times New Roman"/>
          <w:noProof/>
          <w:szCs w:val="24"/>
          <w:lang w:val="id-ID"/>
        </w:rPr>
        <w:t>, vol. 2023, no. 13, pp. 1–25, 2023, doi: 10.28919/cmbn/7526.</w:t>
      </w:r>
    </w:p>
    <w:p w14:paraId="70C2086F" w14:textId="77777777" w:rsidR="002C6F9B" w:rsidRPr="006B7DA0" w:rsidRDefault="002C6F9B" w:rsidP="002C6F9B">
      <w:pPr>
        <w:widowControl w:val="0"/>
        <w:autoSpaceDE w:val="0"/>
        <w:autoSpaceDN w:val="0"/>
        <w:adjustRightInd w:val="0"/>
        <w:ind w:left="640" w:hanging="640"/>
        <w:rPr>
          <w:rFonts w:cs="Times New Roman"/>
          <w:noProof/>
          <w:szCs w:val="24"/>
          <w:lang w:val="id-ID"/>
        </w:rPr>
      </w:pPr>
      <w:r w:rsidRPr="006B7DA0">
        <w:rPr>
          <w:rFonts w:cs="Times New Roman"/>
          <w:noProof/>
          <w:szCs w:val="24"/>
          <w:lang w:val="id-ID"/>
        </w:rPr>
        <w:t>[15]</w:t>
      </w:r>
      <w:r w:rsidRPr="006B7DA0">
        <w:rPr>
          <w:rFonts w:cs="Times New Roman"/>
          <w:noProof/>
          <w:szCs w:val="24"/>
          <w:lang w:val="id-ID"/>
        </w:rPr>
        <w:tab/>
        <w:t xml:space="preserve">R. Kusumanto and A. N. Tompunu, “PENGOLAHAN CITRA DIGITAL UNTUK MENDETEKSI OBYEK MENGGUNAKAN PENGOLAHAN WARNA MODEL NORMALISASI RGB,” </w:t>
      </w:r>
      <w:r w:rsidRPr="006B7DA0">
        <w:rPr>
          <w:rFonts w:cs="Times New Roman"/>
          <w:i/>
          <w:iCs/>
          <w:noProof/>
          <w:szCs w:val="24"/>
          <w:lang w:val="id-ID"/>
        </w:rPr>
        <w:t>Stud. Environ. Sci.</w:t>
      </w:r>
      <w:r w:rsidRPr="006B7DA0">
        <w:rPr>
          <w:rFonts w:cs="Times New Roman"/>
          <w:noProof/>
          <w:szCs w:val="24"/>
          <w:lang w:val="id-ID"/>
        </w:rPr>
        <w:t>, vol. 17, no. C, pp. 329–332, 2011, doi: 10.1016/S0166-1116(08)71924-1.</w:t>
      </w:r>
    </w:p>
    <w:p w14:paraId="5ECA8342" w14:textId="77777777" w:rsidR="002C6F9B" w:rsidRPr="006B7DA0" w:rsidRDefault="002C6F9B" w:rsidP="002C6F9B">
      <w:pPr>
        <w:widowControl w:val="0"/>
        <w:autoSpaceDE w:val="0"/>
        <w:autoSpaceDN w:val="0"/>
        <w:adjustRightInd w:val="0"/>
        <w:ind w:left="640" w:hanging="640"/>
        <w:rPr>
          <w:rFonts w:cs="Times New Roman"/>
          <w:noProof/>
          <w:szCs w:val="24"/>
          <w:lang w:val="id-ID"/>
        </w:rPr>
      </w:pPr>
      <w:r w:rsidRPr="006B7DA0">
        <w:rPr>
          <w:rFonts w:cs="Times New Roman"/>
          <w:noProof/>
          <w:szCs w:val="24"/>
          <w:lang w:val="id-ID"/>
        </w:rPr>
        <w:t>[16]</w:t>
      </w:r>
      <w:r w:rsidRPr="006B7DA0">
        <w:rPr>
          <w:rFonts w:cs="Times New Roman"/>
          <w:noProof/>
          <w:szCs w:val="24"/>
          <w:lang w:val="id-ID"/>
        </w:rPr>
        <w:tab/>
        <w:t xml:space="preserve">Y. P. Wiharja and A. Harjoko, “Pemrosesan Citra Digital untuk Klasifikasi Mutu Buah Pisang Menggunakan Jaringan Saraf Tiruan,” </w:t>
      </w:r>
      <w:r w:rsidRPr="006B7DA0">
        <w:rPr>
          <w:rFonts w:cs="Times New Roman"/>
          <w:i/>
          <w:iCs/>
          <w:noProof/>
          <w:szCs w:val="24"/>
          <w:lang w:val="id-ID"/>
        </w:rPr>
        <w:t>IJEIS (Indonesian J. Electron. Instrum. Syst.</w:t>
      </w:r>
      <w:r w:rsidRPr="006B7DA0">
        <w:rPr>
          <w:rFonts w:cs="Times New Roman"/>
          <w:noProof/>
          <w:szCs w:val="24"/>
          <w:lang w:val="id-ID"/>
        </w:rPr>
        <w:t>, vol. 4, no. 1, pp. 57–68, 2014.</w:t>
      </w:r>
    </w:p>
    <w:p w14:paraId="1A1A5B69" w14:textId="77777777" w:rsidR="002C6F9B" w:rsidRPr="006B7DA0" w:rsidRDefault="002C6F9B" w:rsidP="002C6F9B">
      <w:pPr>
        <w:widowControl w:val="0"/>
        <w:autoSpaceDE w:val="0"/>
        <w:autoSpaceDN w:val="0"/>
        <w:adjustRightInd w:val="0"/>
        <w:ind w:left="640" w:hanging="640"/>
        <w:rPr>
          <w:rFonts w:cs="Times New Roman"/>
          <w:noProof/>
          <w:szCs w:val="24"/>
          <w:lang w:val="id-ID"/>
        </w:rPr>
      </w:pPr>
      <w:r w:rsidRPr="006B7DA0">
        <w:rPr>
          <w:rFonts w:cs="Times New Roman"/>
          <w:noProof/>
          <w:szCs w:val="24"/>
          <w:lang w:val="id-ID"/>
        </w:rPr>
        <w:t>[17]</w:t>
      </w:r>
      <w:r w:rsidRPr="006B7DA0">
        <w:rPr>
          <w:rFonts w:cs="Times New Roman"/>
          <w:noProof/>
          <w:szCs w:val="24"/>
          <w:lang w:val="id-ID"/>
        </w:rPr>
        <w:tab/>
        <w:t xml:space="preserve">W. Kong and S. Zhu, “Multi-face detection based on downsampling and modified subtractive clustering for color images,” </w:t>
      </w:r>
      <w:r w:rsidRPr="006B7DA0">
        <w:rPr>
          <w:rFonts w:cs="Times New Roman"/>
          <w:i/>
          <w:iCs/>
          <w:noProof/>
          <w:szCs w:val="24"/>
          <w:lang w:val="id-ID"/>
        </w:rPr>
        <w:t>J. Zhejiang Univ. A</w:t>
      </w:r>
      <w:r w:rsidRPr="006B7DA0">
        <w:rPr>
          <w:rFonts w:cs="Times New Roman"/>
          <w:noProof/>
          <w:szCs w:val="24"/>
          <w:lang w:val="id-ID"/>
        </w:rPr>
        <w:t>, vol. 8, no. 1, pp. 72–78, 2007, doi: 10.1631/jzus.2007.A0072.</w:t>
      </w:r>
    </w:p>
    <w:p w14:paraId="00319C39" w14:textId="77777777" w:rsidR="002C6F9B" w:rsidRPr="006B7DA0" w:rsidRDefault="002C6F9B" w:rsidP="002C6F9B">
      <w:pPr>
        <w:widowControl w:val="0"/>
        <w:autoSpaceDE w:val="0"/>
        <w:autoSpaceDN w:val="0"/>
        <w:adjustRightInd w:val="0"/>
        <w:ind w:left="640" w:hanging="640"/>
        <w:rPr>
          <w:rFonts w:cs="Times New Roman"/>
          <w:noProof/>
          <w:szCs w:val="24"/>
          <w:lang w:val="id-ID"/>
        </w:rPr>
      </w:pPr>
      <w:r w:rsidRPr="006B7DA0">
        <w:rPr>
          <w:rFonts w:cs="Times New Roman"/>
          <w:noProof/>
          <w:szCs w:val="24"/>
          <w:lang w:val="id-ID"/>
        </w:rPr>
        <w:t>[18]</w:t>
      </w:r>
      <w:r w:rsidRPr="006B7DA0">
        <w:rPr>
          <w:rFonts w:cs="Times New Roman"/>
          <w:noProof/>
          <w:szCs w:val="24"/>
          <w:lang w:val="id-ID"/>
        </w:rPr>
        <w:tab/>
        <w:t xml:space="preserve">C. Shorten and T. M. Khoshgoftaar, “A survey on Image Data Augmentation for Deep Learning,” </w:t>
      </w:r>
      <w:r w:rsidRPr="006B7DA0">
        <w:rPr>
          <w:rFonts w:cs="Times New Roman"/>
          <w:i/>
          <w:iCs/>
          <w:noProof/>
          <w:szCs w:val="24"/>
          <w:lang w:val="id-ID"/>
        </w:rPr>
        <w:t>J. Big Data</w:t>
      </w:r>
      <w:r w:rsidRPr="006B7DA0">
        <w:rPr>
          <w:rFonts w:cs="Times New Roman"/>
          <w:noProof/>
          <w:szCs w:val="24"/>
          <w:lang w:val="id-ID"/>
        </w:rPr>
        <w:t>, vol. 6, no. 1, 2019, doi: 10.1186/s40537-019-0197-0.</w:t>
      </w:r>
    </w:p>
    <w:p w14:paraId="0A42D85A" w14:textId="77777777" w:rsidR="002C6F9B" w:rsidRPr="006B7DA0" w:rsidRDefault="002C6F9B" w:rsidP="002C6F9B">
      <w:pPr>
        <w:widowControl w:val="0"/>
        <w:autoSpaceDE w:val="0"/>
        <w:autoSpaceDN w:val="0"/>
        <w:adjustRightInd w:val="0"/>
        <w:ind w:left="640" w:hanging="640"/>
        <w:rPr>
          <w:rFonts w:cs="Times New Roman"/>
          <w:noProof/>
          <w:szCs w:val="24"/>
          <w:lang w:val="id-ID"/>
        </w:rPr>
      </w:pPr>
      <w:r w:rsidRPr="006B7DA0">
        <w:rPr>
          <w:rFonts w:cs="Times New Roman"/>
          <w:noProof/>
          <w:szCs w:val="24"/>
          <w:lang w:val="id-ID"/>
        </w:rPr>
        <w:t>[19]</w:t>
      </w:r>
      <w:r w:rsidRPr="006B7DA0">
        <w:rPr>
          <w:rFonts w:cs="Times New Roman"/>
          <w:noProof/>
          <w:szCs w:val="24"/>
          <w:lang w:val="id-ID"/>
        </w:rPr>
        <w:tab/>
        <w:t xml:space="preserve">G. Huang and A. H. Jafari, “Enhanced balancing GAN: minority-class image generation,” </w:t>
      </w:r>
      <w:r w:rsidRPr="006B7DA0">
        <w:rPr>
          <w:rFonts w:cs="Times New Roman"/>
          <w:i/>
          <w:iCs/>
          <w:noProof/>
          <w:szCs w:val="24"/>
          <w:lang w:val="id-ID"/>
        </w:rPr>
        <w:t>Neural Comput. Appl.</w:t>
      </w:r>
      <w:r w:rsidRPr="006B7DA0">
        <w:rPr>
          <w:rFonts w:cs="Times New Roman"/>
          <w:noProof/>
          <w:szCs w:val="24"/>
          <w:lang w:val="id-ID"/>
        </w:rPr>
        <w:t xml:space="preserve">, vol. 35, no. 7, pp. 5145–5154, 2021, doi: </w:t>
      </w:r>
      <w:r w:rsidRPr="006B7DA0">
        <w:rPr>
          <w:rFonts w:cs="Times New Roman"/>
          <w:noProof/>
          <w:szCs w:val="24"/>
          <w:lang w:val="id-ID"/>
        </w:rPr>
        <w:lastRenderedPageBreak/>
        <w:t>10.1007/s00521-021-06163-8.</w:t>
      </w:r>
    </w:p>
    <w:p w14:paraId="4172BD87" w14:textId="77777777" w:rsidR="002C6F9B" w:rsidRPr="006B7DA0" w:rsidRDefault="002C6F9B" w:rsidP="002C6F9B">
      <w:pPr>
        <w:widowControl w:val="0"/>
        <w:autoSpaceDE w:val="0"/>
        <w:autoSpaceDN w:val="0"/>
        <w:adjustRightInd w:val="0"/>
        <w:ind w:left="640" w:hanging="640"/>
        <w:rPr>
          <w:rFonts w:cs="Times New Roman"/>
          <w:noProof/>
          <w:szCs w:val="24"/>
          <w:lang w:val="id-ID"/>
        </w:rPr>
      </w:pPr>
      <w:r w:rsidRPr="006B7DA0">
        <w:rPr>
          <w:rFonts w:cs="Times New Roman"/>
          <w:noProof/>
          <w:szCs w:val="24"/>
          <w:lang w:val="id-ID"/>
        </w:rPr>
        <w:t>[20]</w:t>
      </w:r>
      <w:r w:rsidRPr="006B7DA0">
        <w:rPr>
          <w:rFonts w:cs="Times New Roman"/>
          <w:noProof/>
          <w:szCs w:val="24"/>
          <w:lang w:val="id-ID"/>
        </w:rPr>
        <w:tab/>
        <w:t xml:space="preserve">I. Wulandari, H. Yasin, and T. Widiharih, “Klasifikasi Citra Digital Bumbu Dan Rempah Dengan Algoritma Convolutional Neural Network (Cnn),” </w:t>
      </w:r>
      <w:r w:rsidRPr="006B7DA0">
        <w:rPr>
          <w:rFonts w:cs="Times New Roman"/>
          <w:i/>
          <w:iCs/>
          <w:noProof/>
          <w:szCs w:val="24"/>
          <w:lang w:val="id-ID"/>
        </w:rPr>
        <w:t>J. Gaussian</w:t>
      </w:r>
      <w:r w:rsidRPr="006B7DA0">
        <w:rPr>
          <w:rFonts w:cs="Times New Roman"/>
          <w:noProof/>
          <w:szCs w:val="24"/>
          <w:lang w:val="id-ID"/>
        </w:rPr>
        <w:t>, vol. 9, no. 3, pp. 273–282, 2020, doi: 10.14710/j.gauss.v9i3.27416.</w:t>
      </w:r>
    </w:p>
    <w:p w14:paraId="69DDBB2C" w14:textId="77777777" w:rsidR="002C6F9B" w:rsidRPr="006B7DA0" w:rsidRDefault="002C6F9B" w:rsidP="002C6F9B">
      <w:pPr>
        <w:widowControl w:val="0"/>
        <w:autoSpaceDE w:val="0"/>
        <w:autoSpaceDN w:val="0"/>
        <w:adjustRightInd w:val="0"/>
        <w:ind w:left="640" w:hanging="640"/>
        <w:rPr>
          <w:rFonts w:cs="Times New Roman"/>
          <w:noProof/>
          <w:szCs w:val="24"/>
          <w:lang w:val="id-ID"/>
        </w:rPr>
      </w:pPr>
      <w:r w:rsidRPr="006B7DA0">
        <w:rPr>
          <w:rFonts w:cs="Times New Roman"/>
          <w:noProof/>
          <w:szCs w:val="24"/>
          <w:lang w:val="id-ID"/>
        </w:rPr>
        <w:t>[21]</w:t>
      </w:r>
      <w:r w:rsidRPr="006B7DA0">
        <w:rPr>
          <w:rFonts w:cs="Times New Roman"/>
          <w:noProof/>
          <w:szCs w:val="24"/>
          <w:lang w:val="id-ID"/>
        </w:rPr>
        <w:tab/>
        <w:t xml:space="preserve">Wahyudi Setiawan, </w:t>
      </w:r>
      <w:r w:rsidRPr="006B7DA0">
        <w:rPr>
          <w:rFonts w:cs="Times New Roman"/>
          <w:i/>
          <w:iCs/>
          <w:noProof/>
          <w:szCs w:val="24"/>
          <w:lang w:val="id-ID"/>
        </w:rPr>
        <w:t>Deep Learning menggunakan Convolutional Neural Network: Teori dan Aplikasi</w:t>
      </w:r>
      <w:r w:rsidRPr="006B7DA0">
        <w:rPr>
          <w:rFonts w:cs="Times New Roman"/>
          <w:noProof/>
          <w:szCs w:val="24"/>
          <w:lang w:val="id-ID"/>
        </w:rPr>
        <w:t>. Media Nusa Creative, 2021.</w:t>
      </w:r>
    </w:p>
    <w:p w14:paraId="7A62816A" w14:textId="77777777" w:rsidR="002C6F9B" w:rsidRPr="006B7DA0" w:rsidRDefault="002C6F9B" w:rsidP="002C6F9B">
      <w:pPr>
        <w:widowControl w:val="0"/>
        <w:autoSpaceDE w:val="0"/>
        <w:autoSpaceDN w:val="0"/>
        <w:adjustRightInd w:val="0"/>
        <w:ind w:left="640" w:hanging="640"/>
        <w:rPr>
          <w:rFonts w:cs="Times New Roman"/>
          <w:noProof/>
          <w:szCs w:val="24"/>
          <w:lang w:val="id-ID"/>
        </w:rPr>
      </w:pPr>
      <w:r w:rsidRPr="006B7DA0">
        <w:rPr>
          <w:rFonts w:cs="Times New Roman"/>
          <w:noProof/>
          <w:szCs w:val="24"/>
          <w:lang w:val="id-ID"/>
        </w:rPr>
        <w:t>[22]</w:t>
      </w:r>
      <w:r w:rsidRPr="006B7DA0">
        <w:rPr>
          <w:rFonts w:cs="Times New Roman"/>
          <w:noProof/>
          <w:szCs w:val="24"/>
          <w:lang w:val="id-ID"/>
        </w:rPr>
        <w:tab/>
        <w:t xml:space="preserve">S. N. M. Safuan, M. R. M. Tomari, W. N. W. Zakaria, M. N. H. Mohd, and N. S. Suriani, “Investigation of white blood cell biomaker model for acute lymphoblastic leukemia detection based on convolutional neural network,” </w:t>
      </w:r>
      <w:r w:rsidRPr="006B7DA0">
        <w:rPr>
          <w:rFonts w:cs="Times New Roman"/>
          <w:i/>
          <w:iCs/>
          <w:noProof/>
          <w:szCs w:val="24"/>
          <w:lang w:val="id-ID"/>
        </w:rPr>
        <w:t>Bull. Electr. Eng. Informatics</w:t>
      </w:r>
      <w:r w:rsidRPr="006B7DA0">
        <w:rPr>
          <w:rFonts w:cs="Times New Roman"/>
          <w:noProof/>
          <w:szCs w:val="24"/>
          <w:lang w:val="id-ID"/>
        </w:rPr>
        <w:t>, vol. 9, no. 2, pp. 611–618, 2020, doi: 10.11591/eei.v9i2.1857.</w:t>
      </w:r>
    </w:p>
    <w:p w14:paraId="300BB812" w14:textId="77777777" w:rsidR="002C6F9B" w:rsidRPr="006B7DA0" w:rsidRDefault="002C6F9B" w:rsidP="002C6F9B">
      <w:pPr>
        <w:widowControl w:val="0"/>
        <w:autoSpaceDE w:val="0"/>
        <w:autoSpaceDN w:val="0"/>
        <w:adjustRightInd w:val="0"/>
        <w:ind w:left="640" w:hanging="640"/>
        <w:rPr>
          <w:rFonts w:cs="Times New Roman"/>
          <w:noProof/>
          <w:szCs w:val="24"/>
          <w:lang w:val="id-ID"/>
        </w:rPr>
      </w:pPr>
      <w:r w:rsidRPr="006B7DA0">
        <w:rPr>
          <w:rFonts w:cs="Times New Roman"/>
          <w:noProof/>
          <w:szCs w:val="24"/>
          <w:lang w:val="id-ID"/>
        </w:rPr>
        <w:t>[23]</w:t>
      </w:r>
      <w:r w:rsidRPr="006B7DA0">
        <w:rPr>
          <w:rFonts w:cs="Times New Roman"/>
          <w:noProof/>
          <w:szCs w:val="24"/>
          <w:lang w:val="id-ID"/>
        </w:rPr>
        <w:tab/>
        <w:t>M. R. Kapa, “Klasifikasi Citra Penyakit Leukemia Menggunakan Convolutional Neural Network Dengan Arsitektur Inception-V3,” p. 129, 2022.</w:t>
      </w:r>
    </w:p>
    <w:p w14:paraId="4CA1480E" w14:textId="77777777" w:rsidR="002C6F9B" w:rsidRPr="006B7DA0" w:rsidRDefault="002C6F9B" w:rsidP="002C6F9B">
      <w:pPr>
        <w:widowControl w:val="0"/>
        <w:autoSpaceDE w:val="0"/>
        <w:autoSpaceDN w:val="0"/>
        <w:adjustRightInd w:val="0"/>
        <w:ind w:left="640" w:hanging="640"/>
        <w:rPr>
          <w:rFonts w:cs="Times New Roman"/>
          <w:noProof/>
          <w:szCs w:val="24"/>
          <w:lang w:val="id-ID"/>
        </w:rPr>
      </w:pPr>
      <w:r w:rsidRPr="006B7DA0">
        <w:rPr>
          <w:rFonts w:cs="Times New Roman"/>
          <w:noProof/>
          <w:szCs w:val="24"/>
          <w:lang w:val="id-ID"/>
        </w:rPr>
        <w:t>[24]</w:t>
      </w:r>
      <w:r w:rsidRPr="006B7DA0">
        <w:rPr>
          <w:rFonts w:cs="Times New Roman"/>
          <w:noProof/>
          <w:szCs w:val="24"/>
          <w:lang w:val="id-ID"/>
        </w:rPr>
        <w:tab/>
        <w:t xml:space="preserve">R. Mehindra Prasmatio, B. Rahmat, and I. Yuniar, “Algoritma Convolutional Neural Network,” </w:t>
      </w:r>
      <w:r w:rsidRPr="006B7DA0">
        <w:rPr>
          <w:rFonts w:cs="Times New Roman"/>
          <w:i/>
          <w:iCs/>
          <w:noProof/>
          <w:szCs w:val="24"/>
          <w:lang w:val="id-ID"/>
        </w:rPr>
        <w:t>J. Inform. dan Sist. Inf.</w:t>
      </w:r>
      <w:r w:rsidRPr="006B7DA0">
        <w:rPr>
          <w:rFonts w:cs="Times New Roman"/>
          <w:noProof/>
          <w:szCs w:val="24"/>
          <w:lang w:val="id-ID"/>
        </w:rPr>
        <w:t>, vol. 1, no. 2, pp. 510–521, 2020.</w:t>
      </w:r>
    </w:p>
    <w:p w14:paraId="62561FCB" w14:textId="77777777" w:rsidR="002C6F9B" w:rsidRPr="006B7DA0" w:rsidRDefault="002C6F9B" w:rsidP="002C6F9B">
      <w:pPr>
        <w:widowControl w:val="0"/>
        <w:autoSpaceDE w:val="0"/>
        <w:autoSpaceDN w:val="0"/>
        <w:adjustRightInd w:val="0"/>
        <w:ind w:left="640" w:hanging="640"/>
        <w:rPr>
          <w:rFonts w:cs="Times New Roman"/>
          <w:noProof/>
          <w:szCs w:val="24"/>
          <w:lang w:val="id-ID"/>
        </w:rPr>
      </w:pPr>
      <w:r w:rsidRPr="006B7DA0">
        <w:rPr>
          <w:rFonts w:cs="Times New Roman"/>
          <w:noProof/>
          <w:szCs w:val="24"/>
          <w:lang w:val="id-ID"/>
        </w:rPr>
        <w:t>[25]</w:t>
      </w:r>
      <w:r w:rsidRPr="006B7DA0">
        <w:rPr>
          <w:rFonts w:cs="Times New Roman"/>
          <w:noProof/>
          <w:szCs w:val="24"/>
          <w:lang w:val="id-ID"/>
        </w:rPr>
        <w:tab/>
        <w:t xml:space="preserve">J. Prellberg and O. Kramer, “Acute lymphoblastic leukemia classification from microscopic images using convolutional neural networks,” </w:t>
      </w:r>
      <w:r w:rsidRPr="006B7DA0">
        <w:rPr>
          <w:rFonts w:cs="Times New Roman"/>
          <w:i/>
          <w:iCs/>
          <w:noProof/>
          <w:szCs w:val="24"/>
          <w:lang w:val="id-ID"/>
        </w:rPr>
        <w:t>Lect. Notes Bioeng.</w:t>
      </w:r>
      <w:r w:rsidRPr="006B7DA0">
        <w:rPr>
          <w:rFonts w:cs="Times New Roman"/>
          <w:noProof/>
          <w:szCs w:val="24"/>
          <w:lang w:val="id-ID"/>
        </w:rPr>
        <w:t>, pp. 53–61, 2019, doi: 10.1007/978-981-15-0798-4_6.</w:t>
      </w:r>
    </w:p>
    <w:p w14:paraId="1D0E9F5E" w14:textId="77777777" w:rsidR="002C6F9B" w:rsidRPr="006B7DA0" w:rsidRDefault="002C6F9B" w:rsidP="002C6F9B">
      <w:pPr>
        <w:widowControl w:val="0"/>
        <w:autoSpaceDE w:val="0"/>
        <w:autoSpaceDN w:val="0"/>
        <w:adjustRightInd w:val="0"/>
        <w:ind w:left="640" w:hanging="640"/>
        <w:rPr>
          <w:rFonts w:cs="Times New Roman"/>
          <w:noProof/>
          <w:szCs w:val="24"/>
          <w:lang w:val="id-ID"/>
        </w:rPr>
      </w:pPr>
      <w:r w:rsidRPr="006B7DA0">
        <w:rPr>
          <w:rFonts w:cs="Times New Roman"/>
          <w:noProof/>
          <w:szCs w:val="24"/>
          <w:lang w:val="id-ID"/>
        </w:rPr>
        <w:t>[26]</w:t>
      </w:r>
      <w:r w:rsidRPr="006B7DA0">
        <w:rPr>
          <w:rFonts w:cs="Times New Roman"/>
          <w:noProof/>
          <w:szCs w:val="24"/>
          <w:lang w:val="id-ID"/>
        </w:rPr>
        <w:tab/>
        <w:t xml:space="preserve">K. Hasan Mahmud, S. Al Faraby, and Adiwijaya, “KLASIFIKASI CITRA MULTI-KELAS MENGGUNAKAN CONVOLUTIONAL NEURAL NETWORK,” </w:t>
      </w:r>
      <w:r w:rsidRPr="006B7DA0">
        <w:rPr>
          <w:rFonts w:cs="Times New Roman"/>
          <w:i/>
          <w:iCs/>
          <w:noProof/>
          <w:szCs w:val="24"/>
          <w:lang w:val="id-ID"/>
        </w:rPr>
        <w:t>e-Proceeding Eng.</w:t>
      </w:r>
      <w:r w:rsidRPr="006B7DA0">
        <w:rPr>
          <w:rFonts w:cs="Times New Roman"/>
          <w:noProof/>
          <w:szCs w:val="24"/>
          <w:lang w:val="id-ID"/>
        </w:rPr>
        <w:t>, vol. 6, no. 1, pp. 2127–2136, 2019.</w:t>
      </w:r>
    </w:p>
    <w:p w14:paraId="55048CD9" w14:textId="77777777" w:rsidR="002C6F9B" w:rsidRPr="006B7DA0" w:rsidRDefault="002C6F9B" w:rsidP="002C6F9B">
      <w:pPr>
        <w:widowControl w:val="0"/>
        <w:autoSpaceDE w:val="0"/>
        <w:autoSpaceDN w:val="0"/>
        <w:adjustRightInd w:val="0"/>
        <w:ind w:left="640" w:hanging="640"/>
        <w:rPr>
          <w:rFonts w:cs="Times New Roman"/>
          <w:noProof/>
          <w:szCs w:val="24"/>
          <w:lang w:val="id-ID"/>
        </w:rPr>
      </w:pPr>
      <w:r w:rsidRPr="006B7DA0">
        <w:rPr>
          <w:rFonts w:cs="Times New Roman"/>
          <w:noProof/>
          <w:szCs w:val="24"/>
          <w:lang w:val="id-ID"/>
        </w:rPr>
        <w:t>[27]</w:t>
      </w:r>
      <w:r w:rsidRPr="006B7DA0">
        <w:rPr>
          <w:rFonts w:cs="Times New Roman"/>
          <w:noProof/>
          <w:szCs w:val="24"/>
          <w:lang w:val="id-ID"/>
        </w:rPr>
        <w:tab/>
        <w:t xml:space="preserve">A. Rehman, N. Abbas, T. Saba, S. I. ur Rahman, Z. Mehmood, and H. Kolivand, “Classification of acute lymphoblastic leukemia using deep learning,” </w:t>
      </w:r>
      <w:r w:rsidRPr="006B7DA0">
        <w:rPr>
          <w:rFonts w:cs="Times New Roman"/>
          <w:i/>
          <w:iCs/>
          <w:noProof/>
          <w:szCs w:val="24"/>
          <w:lang w:val="id-ID"/>
        </w:rPr>
        <w:t>Microsc. Res. Tech.</w:t>
      </w:r>
      <w:r w:rsidRPr="006B7DA0">
        <w:rPr>
          <w:rFonts w:cs="Times New Roman"/>
          <w:noProof/>
          <w:szCs w:val="24"/>
          <w:lang w:val="id-ID"/>
        </w:rPr>
        <w:t>, vol. 81, no. 11, pp. 1310–1317, 2018, doi: 10.1002/jemt.23139.</w:t>
      </w:r>
    </w:p>
    <w:p w14:paraId="2A9C4769" w14:textId="77777777" w:rsidR="002C6F9B" w:rsidRPr="006B7DA0" w:rsidRDefault="002C6F9B" w:rsidP="002C6F9B">
      <w:pPr>
        <w:widowControl w:val="0"/>
        <w:autoSpaceDE w:val="0"/>
        <w:autoSpaceDN w:val="0"/>
        <w:adjustRightInd w:val="0"/>
        <w:ind w:left="640" w:hanging="640"/>
        <w:rPr>
          <w:rFonts w:cs="Times New Roman"/>
          <w:noProof/>
          <w:szCs w:val="24"/>
          <w:lang w:val="id-ID"/>
        </w:rPr>
      </w:pPr>
      <w:r w:rsidRPr="006B7DA0">
        <w:rPr>
          <w:rFonts w:cs="Times New Roman"/>
          <w:noProof/>
          <w:szCs w:val="24"/>
          <w:lang w:val="id-ID"/>
        </w:rPr>
        <w:t>[28]</w:t>
      </w:r>
      <w:r w:rsidRPr="006B7DA0">
        <w:rPr>
          <w:rFonts w:cs="Times New Roman"/>
          <w:noProof/>
          <w:szCs w:val="24"/>
          <w:lang w:val="id-ID"/>
        </w:rPr>
        <w:tab/>
        <w:t xml:space="preserve">J. S. Wibowo, “Deteksi dan Klasifikasi Citra Berdasarkan Warna Kulit Menggunakan HSV,” </w:t>
      </w:r>
      <w:r w:rsidRPr="006B7DA0">
        <w:rPr>
          <w:rFonts w:cs="Times New Roman"/>
          <w:i/>
          <w:iCs/>
          <w:noProof/>
          <w:szCs w:val="24"/>
          <w:lang w:val="id-ID"/>
        </w:rPr>
        <w:t>J. Teknol. Inf. Din.</w:t>
      </w:r>
      <w:r w:rsidRPr="006B7DA0">
        <w:rPr>
          <w:rFonts w:cs="Times New Roman"/>
          <w:noProof/>
          <w:szCs w:val="24"/>
          <w:lang w:val="id-ID"/>
        </w:rPr>
        <w:t>, vol. 16, no. 2, pp. 118–123, 2011.</w:t>
      </w:r>
    </w:p>
    <w:p w14:paraId="486C542C" w14:textId="77777777" w:rsidR="002C6F9B" w:rsidRPr="006B7DA0" w:rsidRDefault="002C6F9B" w:rsidP="002C6F9B">
      <w:pPr>
        <w:widowControl w:val="0"/>
        <w:autoSpaceDE w:val="0"/>
        <w:autoSpaceDN w:val="0"/>
        <w:adjustRightInd w:val="0"/>
        <w:ind w:left="640" w:hanging="640"/>
        <w:rPr>
          <w:rFonts w:cs="Times New Roman"/>
          <w:noProof/>
          <w:szCs w:val="24"/>
          <w:lang w:val="id-ID"/>
        </w:rPr>
      </w:pPr>
      <w:r w:rsidRPr="006B7DA0">
        <w:rPr>
          <w:rFonts w:cs="Times New Roman"/>
          <w:noProof/>
          <w:szCs w:val="24"/>
          <w:lang w:val="id-ID"/>
        </w:rPr>
        <w:t>[29]</w:t>
      </w:r>
      <w:r w:rsidRPr="006B7DA0">
        <w:rPr>
          <w:rFonts w:cs="Times New Roman"/>
          <w:noProof/>
          <w:szCs w:val="24"/>
          <w:lang w:val="id-ID"/>
        </w:rPr>
        <w:tab/>
        <w:t>B. Zoph and Q. V Le, “Earching for,” pp. 1–13, 2017.</w:t>
      </w:r>
    </w:p>
    <w:p w14:paraId="7EE5EB54" w14:textId="77777777" w:rsidR="002C6F9B" w:rsidRPr="006B7DA0" w:rsidRDefault="002C6F9B" w:rsidP="002C6F9B">
      <w:pPr>
        <w:widowControl w:val="0"/>
        <w:autoSpaceDE w:val="0"/>
        <w:autoSpaceDN w:val="0"/>
        <w:adjustRightInd w:val="0"/>
        <w:ind w:left="640" w:hanging="640"/>
        <w:rPr>
          <w:rFonts w:cs="Times New Roman"/>
          <w:noProof/>
          <w:szCs w:val="24"/>
          <w:lang w:val="id-ID"/>
        </w:rPr>
      </w:pPr>
      <w:r w:rsidRPr="006B7DA0">
        <w:rPr>
          <w:rFonts w:cs="Times New Roman"/>
          <w:noProof/>
          <w:szCs w:val="24"/>
          <w:lang w:val="id-ID"/>
        </w:rPr>
        <w:t>[30]</w:t>
      </w:r>
      <w:r w:rsidRPr="006B7DA0">
        <w:rPr>
          <w:rFonts w:cs="Times New Roman"/>
          <w:noProof/>
          <w:szCs w:val="24"/>
          <w:lang w:val="id-ID"/>
        </w:rPr>
        <w:tab/>
        <w:t xml:space="preserve">R. Avenash and P. Viswanath, “Semantic segmentation of satellite images using a modified cnn with hard-swish activation function,” in </w:t>
      </w:r>
      <w:r w:rsidRPr="006B7DA0">
        <w:rPr>
          <w:rFonts w:cs="Times New Roman"/>
          <w:i/>
          <w:iCs/>
          <w:noProof/>
          <w:szCs w:val="24"/>
          <w:lang w:val="id-ID"/>
        </w:rPr>
        <w:t xml:space="preserve">VISIGRAPP 2019 - Proceedings of the 14th International Joint Conference on Computer Vision, Imaging and Computer </w:t>
      </w:r>
      <w:r w:rsidRPr="006B7DA0">
        <w:rPr>
          <w:rFonts w:cs="Times New Roman"/>
          <w:i/>
          <w:iCs/>
          <w:noProof/>
          <w:szCs w:val="24"/>
          <w:lang w:val="id-ID"/>
        </w:rPr>
        <w:lastRenderedPageBreak/>
        <w:t>Graphics Theory and Applications</w:t>
      </w:r>
      <w:r w:rsidRPr="006B7DA0">
        <w:rPr>
          <w:rFonts w:cs="Times New Roman"/>
          <w:noProof/>
          <w:szCs w:val="24"/>
          <w:lang w:val="id-ID"/>
        </w:rPr>
        <w:t>, 2019, vol. 4, no. Visigrapp, pp. 413–420. doi: 10.5220/0007469604130420.</w:t>
      </w:r>
    </w:p>
    <w:p w14:paraId="5582036E" w14:textId="77777777" w:rsidR="002C6F9B" w:rsidRPr="006B7DA0" w:rsidRDefault="002C6F9B" w:rsidP="002C6F9B">
      <w:pPr>
        <w:widowControl w:val="0"/>
        <w:autoSpaceDE w:val="0"/>
        <w:autoSpaceDN w:val="0"/>
        <w:adjustRightInd w:val="0"/>
        <w:ind w:left="640" w:hanging="640"/>
        <w:rPr>
          <w:rFonts w:cs="Times New Roman"/>
          <w:noProof/>
          <w:szCs w:val="24"/>
          <w:lang w:val="id-ID"/>
        </w:rPr>
      </w:pPr>
      <w:r w:rsidRPr="006B7DA0">
        <w:rPr>
          <w:rFonts w:cs="Times New Roman"/>
          <w:noProof/>
          <w:szCs w:val="24"/>
          <w:lang w:val="id-ID"/>
        </w:rPr>
        <w:t>[31]</w:t>
      </w:r>
      <w:r w:rsidRPr="006B7DA0">
        <w:rPr>
          <w:rFonts w:cs="Times New Roman"/>
          <w:noProof/>
          <w:szCs w:val="24"/>
          <w:lang w:val="id-ID"/>
        </w:rPr>
        <w:tab/>
        <w:t xml:space="preserve">A. G. Howard </w:t>
      </w:r>
      <w:r w:rsidRPr="006B7DA0">
        <w:rPr>
          <w:rFonts w:cs="Times New Roman"/>
          <w:i/>
          <w:iCs/>
          <w:noProof/>
          <w:szCs w:val="24"/>
          <w:lang w:val="id-ID"/>
        </w:rPr>
        <w:t>et al.</w:t>
      </w:r>
      <w:r w:rsidRPr="006B7DA0">
        <w:rPr>
          <w:rFonts w:cs="Times New Roman"/>
          <w:noProof/>
          <w:szCs w:val="24"/>
          <w:lang w:val="id-ID"/>
        </w:rPr>
        <w:t>, “MobileNets: Efficient Convolutional Neural Networks for Mobile Vision Applications,” 2017, [Online]. Available: http://arxiv.org/abs/1704.04861</w:t>
      </w:r>
    </w:p>
    <w:p w14:paraId="77CA6DFF" w14:textId="77777777" w:rsidR="002C6F9B" w:rsidRPr="006B7DA0" w:rsidRDefault="002C6F9B" w:rsidP="002C6F9B">
      <w:pPr>
        <w:widowControl w:val="0"/>
        <w:autoSpaceDE w:val="0"/>
        <w:autoSpaceDN w:val="0"/>
        <w:adjustRightInd w:val="0"/>
        <w:ind w:left="640" w:hanging="640"/>
        <w:rPr>
          <w:rFonts w:cs="Times New Roman"/>
          <w:noProof/>
          <w:szCs w:val="24"/>
          <w:lang w:val="id-ID"/>
        </w:rPr>
      </w:pPr>
      <w:r w:rsidRPr="006B7DA0">
        <w:rPr>
          <w:rFonts w:cs="Times New Roman"/>
          <w:noProof/>
          <w:szCs w:val="24"/>
          <w:lang w:val="id-ID"/>
        </w:rPr>
        <w:t>[32]</w:t>
      </w:r>
      <w:r w:rsidRPr="006B7DA0">
        <w:rPr>
          <w:rFonts w:cs="Times New Roman"/>
          <w:noProof/>
          <w:szCs w:val="24"/>
          <w:lang w:val="id-ID"/>
        </w:rPr>
        <w:tab/>
        <w:t xml:space="preserve">A. Howard, W. Wang, G. Chu, L. Chen, B. Chen, and M. Tan, “Searching for MobileNetV3 Accuracy vs MADDs vs model size,” </w:t>
      </w:r>
      <w:r w:rsidRPr="006B7DA0">
        <w:rPr>
          <w:rFonts w:cs="Times New Roman"/>
          <w:i/>
          <w:iCs/>
          <w:noProof/>
          <w:szCs w:val="24"/>
          <w:lang w:val="id-ID"/>
        </w:rPr>
        <w:t>Int. Conf. Comput. Vis.</w:t>
      </w:r>
      <w:r w:rsidRPr="006B7DA0">
        <w:rPr>
          <w:rFonts w:cs="Times New Roman"/>
          <w:noProof/>
          <w:szCs w:val="24"/>
          <w:lang w:val="id-ID"/>
        </w:rPr>
        <w:t>, pp. 1314–1324, 2019.</w:t>
      </w:r>
    </w:p>
    <w:p w14:paraId="2BEAC414" w14:textId="77777777" w:rsidR="002C6F9B" w:rsidRPr="006B7DA0" w:rsidRDefault="002C6F9B" w:rsidP="002C6F9B">
      <w:pPr>
        <w:widowControl w:val="0"/>
        <w:autoSpaceDE w:val="0"/>
        <w:autoSpaceDN w:val="0"/>
        <w:adjustRightInd w:val="0"/>
        <w:ind w:left="640" w:hanging="640"/>
        <w:rPr>
          <w:rFonts w:cs="Times New Roman"/>
          <w:noProof/>
          <w:szCs w:val="24"/>
          <w:lang w:val="id-ID"/>
        </w:rPr>
      </w:pPr>
      <w:r w:rsidRPr="006B7DA0">
        <w:rPr>
          <w:rFonts w:cs="Times New Roman"/>
          <w:noProof/>
          <w:szCs w:val="24"/>
          <w:lang w:val="id-ID"/>
        </w:rPr>
        <w:t>[33]</w:t>
      </w:r>
      <w:r w:rsidRPr="006B7DA0">
        <w:rPr>
          <w:rFonts w:cs="Times New Roman"/>
          <w:noProof/>
          <w:szCs w:val="24"/>
          <w:lang w:val="id-ID"/>
        </w:rPr>
        <w:tab/>
        <w:t xml:space="preserve">Sofia Saidah, I. P. Y. N. Suparta, and E. Suhartono, “Modifikasi Convolutional Neural Network Arsitektur GoogLeNet dengan Dull Razor Filtering untuk Klasifikasi Kanker Kulit,” </w:t>
      </w:r>
      <w:r w:rsidRPr="006B7DA0">
        <w:rPr>
          <w:rFonts w:cs="Times New Roman"/>
          <w:i/>
          <w:iCs/>
          <w:noProof/>
          <w:szCs w:val="24"/>
          <w:lang w:val="id-ID"/>
        </w:rPr>
        <w:t>J. Nas. Tek. Elektro dan Teknol. Inf.</w:t>
      </w:r>
      <w:r w:rsidRPr="006B7DA0">
        <w:rPr>
          <w:rFonts w:cs="Times New Roman"/>
          <w:noProof/>
          <w:szCs w:val="24"/>
          <w:lang w:val="id-ID"/>
        </w:rPr>
        <w:t>, vol. 11, no. 2, pp. 148–153, 2022, doi: 10.22146/jnteti.v11i2.2739.</w:t>
      </w:r>
    </w:p>
    <w:p w14:paraId="6870F13B" w14:textId="77777777" w:rsidR="002C6F9B" w:rsidRPr="006B7DA0" w:rsidRDefault="002C6F9B" w:rsidP="002C6F9B">
      <w:pPr>
        <w:widowControl w:val="0"/>
        <w:autoSpaceDE w:val="0"/>
        <w:autoSpaceDN w:val="0"/>
        <w:adjustRightInd w:val="0"/>
        <w:ind w:left="640" w:hanging="640"/>
        <w:rPr>
          <w:rFonts w:cs="Times New Roman"/>
          <w:noProof/>
          <w:szCs w:val="24"/>
          <w:lang w:val="id-ID"/>
        </w:rPr>
      </w:pPr>
      <w:r w:rsidRPr="006B7DA0">
        <w:rPr>
          <w:rFonts w:cs="Times New Roman"/>
          <w:noProof/>
          <w:szCs w:val="24"/>
          <w:lang w:val="id-ID"/>
        </w:rPr>
        <w:t>[34]</w:t>
      </w:r>
      <w:r w:rsidRPr="006B7DA0">
        <w:rPr>
          <w:rFonts w:cs="Times New Roman"/>
          <w:noProof/>
          <w:szCs w:val="24"/>
          <w:lang w:val="id-ID"/>
        </w:rPr>
        <w:tab/>
        <w:t xml:space="preserve">I. Markoulidakis, I. Rallis, I. Georgoulas, G. Kopsiaftis, A. Doulamis, and N. Doulamis, “Multiclass Confusion Matrix Reduction Method and Its Application on Net Promoter Score Classification Problem,” </w:t>
      </w:r>
      <w:r w:rsidRPr="006B7DA0">
        <w:rPr>
          <w:rFonts w:cs="Times New Roman"/>
          <w:i/>
          <w:iCs/>
          <w:noProof/>
          <w:szCs w:val="24"/>
          <w:lang w:val="id-ID"/>
        </w:rPr>
        <w:t>Technologies</w:t>
      </w:r>
      <w:r w:rsidRPr="006B7DA0">
        <w:rPr>
          <w:rFonts w:cs="Times New Roman"/>
          <w:noProof/>
          <w:szCs w:val="24"/>
          <w:lang w:val="id-ID"/>
        </w:rPr>
        <w:t>, vol. 9, no. 4, 2021, doi: 10.3390/technologies9040081.</w:t>
      </w:r>
    </w:p>
    <w:p w14:paraId="4FE34697" w14:textId="77777777" w:rsidR="002C6F9B" w:rsidRPr="006B7DA0" w:rsidRDefault="002C6F9B" w:rsidP="002C6F9B">
      <w:pPr>
        <w:widowControl w:val="0"/>
        <w:autoSpaceDE w:val="0"/>
        <w:autoSpaceDN w:val="0"/>
        <w:adjustRightInd w:val="0"/>
        <w:ind w:left="640" w:hanging="640"/>
        <w:rPr>
          <w:rFonts w:cs="Times New Roman"/>
          <w:noProof/>
          <w:szCs w:val="24"/>
          <w:lang w:val="id-ID"/>
        </w:rPr>
      </w:pPr>
      <w:r w:rsidRPr="006B7DA0">
        <w:rPr>
          <w:rFonts w:cs="Times New Roman"/>
          <w:noProof/>
          <w:szCs w:val="24"/>
          <w:lang w:val="id-ID"/>
        </w:rPr>
        <w:t>[35]</w:t>
      </w:r>
      <w:r w:rsidRPr="006B7DA0">
        <w:rPr>
          <w:rFonts w:cs="Times New Roman"/>
          <w:noProof/>
          <w:szCs w:val="24"/>
          <w:lang w:val="id-ID"/>
        </w:rPr>
        <w:tab/>
        <w:t xml:space="preserve">A. Kartika </w:t>
      </w:r>
      <w:r w:rsidRPr="006B7DA0">
        <w:rPr>
          <w:rFonts w:cs="Times New Roman"/>
          <w:i/>
          <w:iCs/>
          <w:noProof/>
          <w:szCs w:val="24"/>
          <w:lang w:val="id-ID"/>
        </w:rPr>
        <w:t>et al.</w:t>
      </w:r>
      <w:r w:rsidRPr="006B7DA0">
        <w:rPr>
          <w:rFonts w:cs="Times New Roman"/>
          <w:noProof/>
          <w:szCs w:val="24"/>
          <w:lang w:val="id-ID"/>
        </w:rPr>
        <w:t xml:space="preserve">, “Deteksi Jumlah Leukosit Bersentuhan pada Citra Mikroskopis Leukemia Limfoblastik Akut Menggunakan Multiple K-Means Clustering,” </w:t>
      </w:r>
      <w:r w:rsidRPr="006B7DA0">
        <w:rPr>
          <w:rFonts w:cs="Times New Roman"/>
          <w:i/>
          <w:iCs/>
          <w:noProof/>
          <w:szCs w:val="24"/>
          <w:lang w:val="id-ID"/>
        </w:rPr>
        <w:t>Semin. Nas. Apl. Teknol. Inf.</w:t>
      </w:r>
      <w:r w:rsidRPr="006B7DA0">
        <w:rPr>
          <w:rFonts w:cs="Times New Roman"/>
          <w:noProof/>
          <w:szCs w:val="24"/>
          <w:lang w:val="id-ID"/>
        </w:rPr>
        <w:t>, vol. 0, no. 0, pp. 11–2018, 2018, [Online]. Available: https://journal.uii.ac.id/Snati/article/view/11157</w:t>
      </w:r>
    </w:p>
    <w:p w14:paraId="5D17E6BF" w14:textId="77777777" w:rsidR="002C6F9B" w:rsidRPr="006B7DA0" w:rsidRDefault="002C6F9B" w:rsidP="002C6F9B">
      <w:pPr>
        <w:widowControl w:val="0"/>
        <w:autoSpaceDE w:val="0"/>
        <w:autoSpaceDN w:val="0"/>
        <w:adjustRightInd w:val="0"/>
        <w:ind w:left="640" w:hanging="640"/>
        <w:rPr>
          <w:rFonts w:cs="Times New Roman"/>
          <w:noProof/>
          <w:szCs w:val="24"/>
          <w:lang w:val="id-ID"/>
        </w:rPr>
      </w:pPr>
      <w:r w:rsidRPr="006B7DA0">
        <w:rPr>
          <w:rFonts w:cs="Times New Roman"/>
          <w:noProof/>
          <w:szCs w:val="24"/>
          <w:lang w:val="id-ID"/>
        </w:rPr>
        <w:t>[36]</w:t>
      </w:r>
      <w:r w:rsidRPr="006B7DA0">
        <w:rPr>
          <w:rFonts w:cs="Times New Roman"/>
          <w:noProof/>
          <w:szCs w:val="24"/>
          <w:lang w:val="id-ID"/>
        </w:rPr>
        <w:tab/>
        <w:t xml:space="preserve">S. Syidada and B. Hariyanto, “Identifikasi Acute Lymphoblastic Leukemia pada Citra Mikroskopis Menggunakan Algoritma Naïve Bayes,” </w:t>
      </w:r>
      <w:r w:rsidRPr="006B7DA0">
        <w:rPr>
          <w:rFonts w:cs="Times New Roman"/>
          <w:i/>
          <w:iCs/>
          <w:noProof/>
          <w:szCs w:val="24"/>
          <w:lang w:val="id-ID"/>
        </w:rPr>
        <w:t>Rekayasa</w:t>
      </w:r>
      <w:r w:rsidRPr="006B7DA0">
        <w:rPr>
          <w:rFonts w:cs="Times New Roman"/>
          <w:noProof/>
          <w:szCs w:val="24"/>
          <w:lang w:val="id-ID"/>
        </w:rPr>
        <w:t>, vol. 14, no. 1, pp. 78–83, 2021, doi: 10.21107/rekayasa.v14i1.9110.</w:t>
      </w:r>
    </w:p>
    <w:p w14:paraId="78FC09B2" w14:textId="77777777" w:rsidR="002C6F9B" w:rsidRPr="006B7DA0" w:rsidRDefault="002C6F9B" w:rsidP="002C6F9B">
      <w:pPr>
        <w:widowControl w:val="0"/>
        <w:autoSpaceDE w:val="0"/>
        <w:autoSpaceDN w:val="0"/>
        <w:adjustRightInd w:val="0"/>
        <w:ind w:left="640" w:hanging="640"/>
        <w:rPr>
          <w:rFonts w:cs="Times New Roman"/>
          <w:noProof/>
          <w:lang w:val="id-ID"/>
        </w:rPr>
      </w:pPr>
      <w:r w:rsidRPr="006B7DA0">
        <w:rPr>
          <w:rFonts w:cs="Times New Roman"/>
          <w:noProof/>
          <w:szCs w:val="24"/>
          <w:lang w:val="id-ID"/>
        </w:rPr>
        <w:t>[37]</w:t>
      </w:r>
      <w:r w:rsidRPr="006B7DA0">
        <w:rPr>
          <w:rFonts w:cs="Times New Roman"/>
          <w:noProof/>
          <w:szCs w:val="24"/>
          <w:lang w:val="id-ID"/>
        </w:rPr>
        <w:tab/>
        <w:t xml:space="preserve">C. Bi, S. Xu, N. Hu, S. Zhang, Z. Zhu, and H. Yu, “Identification Method of Corn Leaf Disease Based on Improved Mobilenetv3 Model,” </w:t>
      </w:r>
      <w:r w:rsidRPr="006B7DA0">
        <w:rPr>
          <w:rFonts w:cs="Times New Roman"/>
          <w:i/>
          <w:iCs/>
          <w:noProof/>
          <w:szCs w:val="24"/>
          <w:lang w:val="id-ID"/>
        </w:rPr>
        <w:t>Agronomy</w:t>
      </w:r>
      <w:r w:rsidRPr="006B7DA0">
        <w:rPr>
          <w:rFonts w:cs="Times New Roman"/>
          <w:noProof/>
          <w:szCs w:val="24"/>
          <w:lang w:val="id-ID"/>
        </w:rPr>
        <w:t>, vol. 13, no. 2, pp. 1–17, 2023, doi: 10.3390/agronomy13020300.</w:t>
      </w:r>
    </w:p>
    <w:p w14:paraId="780CE979" w14:textId="77777777" w:rsidR="002C6F9B" w:rsidRPr="006B7DA0" w:rsidRDefault="002C6F9B" w:rsidP="002C6F9B">
      <w:pPr>
        <w:rPr>
          <w:rFonts w:cs="Times New Roman"/>
          <w:noProof/>
          <w:szCs w:val="24"/>
          <w:lang w:val="id-ID"/>
        </w:rPr>
      </w:pPr>
      <w:r w:rsidRPr="006B7DA0">
        <w:rPr>
          <w:rFonts w:cs="Times New Roman"/>
          <w:noProof/>
          <w:szCs w:val="24"/>
          <w:lang w:val="id-ID"/>
        </w:rPr>
        <w:fldChar w:fldCharType="end"/>
      </w:r>
    </w:p>
    <w:p w14:paraId="39E2D1FF" w14:textId="77777777" w:rsidR="00B90284" w:rsidRPr="006B7DA0" w:rsidRDefault="00B90284">
      <w:pPr>
        <w:rPr>
          <w:noProof/>
          <w:lang w:val="id-ID"/>
        </w:rPr>
      </w:pPr>
    </w:p>
    <w:sectPr w:rsidR="00B90284" w:rsidRPr="006B7DA0">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hikarinoaibou66@gmail.com" w:date="2024-01-27T09:10:00Z" w:initials="h">
    <w:p w14:paraId="573270AC" w14:textId="1639A903" w:rsidR="00FB6015" w:rsidRDefault="00FB6015">
      <w:pPr>
        <w:pStyle w:val="CommentText"/>
      </w:pPr>
      <w:r>
        <w:rPr>
          <w:rStyle w:val="CommentReference"/>
        </w:rPr>
        <w:annotationRef/>
      </w:r>
      <w:r>
        <w:t xml:space="preserve">A brief </w:t>
      </w:r>
      <w:r w:rsidR="00355EDA">
        <w:t xml:space="preserve">explanation </w:t>
      </w:r>
      <w:r>
        <w:t xml:space="preserve">of dataset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73270A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95F4720" w16cex:dateUtc="2024-01-27T02: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73270AC" w16cid:durableId="295F4720"/>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27D4F"/>
    <w:multiLevelType w:val="hybridMultilevel"/>
    <w:tmpl w:val="33B2B1EE"/>
    <w:lvl w:ilvl="0" w:tplc="38090001">
      <w:start w:val="1"/>
      <w:numFmt w:val="bullet"/>
      <w:lvlText w:val=""/>
      <w:lvlJc w:val="left"/>
      <w:pPr>
        <w:ind w:left="1440" w:hanging="360"/>
      </w:pPr>
      <w:rPr>
        <w:rFonts w:ascii="Symbol" w:hAnsi="Symbol" w:hint="default"/>
      </w:rPr>
    </w:lvl>
    <w:lvl w:ilvl="1" w:tplc="38090003">
      <w:start w:val="1"/>
      <w:numFmt w:val="bullet"/>
      <w:lvlText w:val="o"/>
      <w:lvlJc w:val="left"/>
      <w:pPr>
        <w:ind w:left="2160" w:hanging="360"/>
      </w:pPr>
      <w:rPr>
        <w:rFonts w:ascii="Courier New" w:hAnsi="Courier New" w:cs="Courier New" w:hint="default"/>
      </w:rPr>
    </w:lvl>
    <w:lvl w:ilvl="2" w:tplc="38090005">
      <w:start w:val="1"/>
      <w:numFmt w:val="bullet"/>
      <w:lvlText w:val=""/>
      <w:lvlJc w:val="left"/>
      <w:pPr>
        <w:ind w:left="2880" w:hanging="360"/>
      </w:pPr>
      <w:rPr>
        <w:rFonts w:ascii="Wingdings" w:hAnsi="Wingdings" w:hint="default"/>
      </w:rPr>
    </w:lvl>
    <w:lvl w:ilvl="3" w:tplc="38090001">
      <w:start w:val="1"/>
      <w:numFmt w:val="bullet"/>
      <w:lvlText w:val=""/>
      <w:lvlJc w:val="left"/>
      <w:pPr>
        <w:ind w:left="3600" w:hanging="360"/>
      </w:pPr>
      <w:rPr>
        <w:rFonts w:ascii="Symbol" w:hAnsi="Symbol" w:hint="default"/>
      </w:rPr>
    </w:lvl>
    <w:lvl w:ilvl="4" w:tplc="38090003">
      <w:start w:val="1"/>
      <w:numFmt w:val="bullet"/>
      <w:lvlText w:val="o"/>
      <w:lvlJc w:val="left"/>
      <w:pPr>
        <w:ind w:left="4320" w:hanging="360"/>
      </w:pPr>
      <w:rPr>
        <w:rFonts w:ascii="Courier New" w:hAnsi="Courier New" w:cs="Courier New" w:hint="default"/>
      </w:rPr>
    </w:lvl>
    <w:lvl w:ilvl="5" w:tplc="38090005">
      <w:start w:val="1"/>
      <w:numFmt w:val="bullet"/>
      <w:lvlText w:val=""/>
      <w:lvlJc w:val="left"/>
      <w:pPr>
        <w:ind w:left="5040" w:hanging="360"/>
      </w:pPr>
      <w:rPr>
        <w:rFonts w:ascii="Wingdings" w:hAnsi="Wingdings" w:hint="default"/>
      </w:rPr>
    </w:lvl>
    <w:lvl w:ilvl="6" w:tplc="38090001">
      <w:start w:val="1"/>
      <w:numFmt w:val="bullet"/>
      <w:lvlText w:val=""/>
      <w:lvlJc w:val="left"/>
      <w:pPr>
        <w:ind w:left="5760" w:hanging="360"/>
      </w:pPr>
      <w:rPr>
        <w:rFonts w:ascii="Symbol" w:hAnsi="Symbol" w:hint="default"/>
      </w:rPr>
    </w:lvl>
    <w:lvl w:ilvl="7" w:tplc="38090003">
      <w:start w:val="1"/>
      <w:numFmt w:val="bullet"/>
      <w:lvlText w:val="o"/>
      <w:lvlJc w:val="left"/>
      <w:pPr>
        <w:ind w:left="6480" w:hanging="360"/>
      </w:pPr>
      <w:rPr>
        <w:rFonts w:ascii="Courier New" w:hAnsi="Courier New" w:cs="Courier New" w:hint="default"/>
      </w:rPr>
    </w:lvl>
    <w:lvl w:ilvl="8" w:tplc="38090005">
      <w:start w:val="1"/>
      <w:numFmt w:val="bullet"/>
      <w:lvlText w:val=""/>
      <w:lvlJc w:val="left"/>
      <w:pPr>
        <w:ind w:left="7200" w:hanging="360"/>
      </w:pPr>
      <w:rPr>
        <w:rFonts w:ascii="Wingdings" w:hAnsi="Wingdings" w:hint="default"/>
      </w:rPr>
    </w:lvl>
  </w:abstractNum>
  <w:abstractNum w:abstractNumId="1" w15:restartNumberingAfterBreak="0">
    <w:nsid w:val="079D3C25"/>
    <w:multiLevelType w:val="multilevel"/>
    <w:tmpl w:val="4C4A0F7A"/>
    <w:lvl w:ilvl="0">
      <w:start w:val="1"/>
      <w:numFmt w:val="decimal"/>
      <w:lvlText w:val="BAB %1"/>
      <w:lvlJc w:val="left"/>
      <w:pPr>
        <w:ind w:left="360" w:hanging="360"/>
      </w:pPr>
      <w:rPr>
        <w:b/>
        <w:bCs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B211DF7"/>
    <w:multiLevelType w:val="hybridMultilevel"/>
    <w:tmpl w:val="9F7E38A4"/>
    <w:lvl w:ilvl="0" w:tplc="38090001">
      <w:start w:val="1"/>
      <w:numFmt w:val="bullet"/>
      <w:lvlText w:val=""/>
      <w:lvlJc w:val="left"/>
      <w:pPr>
        <w:ind w:left="720" w:hanging="360"/>
      </w:pPr>
      <w:rPr>
        <w:rFonts w:ascii="Symbol" w:hAnsi="Symbol" w:hint="default"/>
      </w:rPr>
    </w:lvl>
    <w:lvl w:ilvl="1" w:tplc="38090003">
      <w:start w:val="1"/>
      <w:numFmt w:val="bullet"/>
      <w:lvlText w:val="o"/>
      <w:lvlJc w:val="left"/>
      <w:pPr>
        <w:ind w:left="1440" w:hanging="360"/>
      </w:pPr>
      <w:rPr>
        <w:rFonts w:ascii="Courier New" w:hAnsi="Courier New" w:cs="Courier New" w:hint="default"/>
      </w:rPr>
    </w:lvl>
    <w:lvl w:ilvl="2" w:tplc="38090005">
      <w:start w:val="1"/>
      <w:numFmt w:val="bullet"/>
      <w:lvlText w:val=""/>
      <w:lvlJc w:val="left"/>
      <w:pPr>
        <w:ind w:left="2160" w:hanging="360"/>
      </w:pPr>
      <w:rPr>
        <w:rFonts w:ascii="Wingdings" w:hAnsi="Wingdings" w:hint="default"/>
      </w:rPr>
    </w:lvl>
    <w:lvl w:ilvl="3" w:tplc="38090001">
      <w:start w:val="1"/>
      <w:numFmt w:val="bullet"/>
      <w:lvlText w:val=""/>
      <w:lvlJc w:val="left"/>
      <w:pPr>
        <w:ind w:left="2880" w:hanging="360"/>
      </w:pPr>
      <w:rPr>
        <w:rFonts w:ascii="Symbol" w:hAnsi="Symbol" w:hint="default"/>
      </w:rPr>
    </w:lvl>
    <w:lvl w:ilvl="4" w:tplc="38090003">
      <w:start w:val="1"/>
      <w:numFmt w:val="bullet"/>
      <w:lvlText w:val="o"/>
      <w:lvlJc w:val="left"/>
      <w:pPr>
        <w:ind w:left="3600" w:hanging="360"/>
      </w:pPr>
      <w:rPr>
        <w:rFonts w:ascii="Courier New" w:hAnsi="Courier New" w:cs="Courier New" w:hint="default"/>
      </w:rPr>
    </w:lvl>
    <w:lvl w:ilvl="5" w:tplc="38090005">
      <w:start w:val="1"/>
      <w:numFmt w:val="bullet"/>
      <w:lvlText w:val=""/>
      <w:lvlJc w:val="left"/>
      <w:pPr>
        <w:ind w:left="4320" w:hanging="360"/>
      </w:pPr>
      <w:rPr>
        <w:rFonts w:ascii="Wingdings" w:hAnsi="Wingdings" w:hint="default"/>
      </w:rPr>
    </w:lvl>
    <w:lvl w:ilvl="6" w:tplc="38090001">
      <w:start w:val="1"/>
      <w:numFmt w:val="bullet"/>
      <w:lvlText w:val=""/>
      <w:lvlJc w:val="left"/>
      <w:pPr>
        <w:ind w:left="5040" w:hanging="360"/>
      </w:pPr>
      <w:rPr>
        <w:rFonts w:ascii="Symbol" w:hAnsi="Symbol" w:hint="default"/>
      </w:rPr>
    </w:lvl>
    <w:lvl w:ilvl="7" w:tplc="38090003">
      <w:start w:val="1"/>
      <w:numFmt w:val="bullet"/>
      <w:lvlText w:val="o"/>
      <w:lvlJc w:val="left"/>
      <w:pPr>
        <w:ind w:left="5760" w:hanging="360"/>
      </w:pPr>
      <w:rPr>
        <w:rFonts w:ascii="Courier New" w:hAnsi="Courier New" w:cs="Courier New" w:hint="default"/>
      </w:rPr>
    </w:lvl>
    <w:lvl w:ilvl="8" w:tplc="38090005">
      <w:start w:val="1"/>
      <w:numFmt w:val="bullet"/>
      <w:lvlText w:val=""/>
      <w:lvlJc w:val="left"/>
      <w:pPr>
        <w:ind w:left="6480" w:hanging="360"/>
      </w:pPr>
      <w:rPr>
        <w:rFonts w:ascii="Wingdings" w:hAnsi="Wingdings" w:hint="default"/>
      </w:rPr>
    </w:lvl>
  </w:abstractNum>
  <w:abstractNum w:abstractNumId="3" w15:restartNumberingAfterBreak="0">
    <w:nsid w:val="0B8A6D92"/>
    <w:multiLevelType w:val="hybridMultilevel"/>
    <w:tmpl w:val="A5F8B6FC"/>
    <w:lvl w:ilvl="0" w:tplc="38090001">
      <w:start w:val="1"/>
      <w:numFmt w:val="bullet"/>
      <w:lvlText w:val=""/>
      <w:lvlJc w:val="left"/>
      <w:pPr>
        <w:ind w:left="1080" w:hanging="360"/>
      </w:pPr>
      <w:rPr>
        <w:rFonts w:ascii="Symbol" w:hAnsi="Symbol" w:hint="default"/>
      </w:rPr>
    </w:lvl>
    <w:lvl w:ilvl="1" w:tplc="38090003">
      <w:start w:val="1"/>
      <w:numFmt w:val="bullet"/>
      <w:lvlText w:val="o"/>
      <w:lvlJc w:val="left"/>
      <w:pPr>
        <w:ind w:left="1800" w:hanging="360"/>
      </w:pPr>
      <w:rPr>
        <w:rFonts w:ascii="Courier New" w:hAnsi="Courier New" w:cs="Courier New" w:hint="default"/>
      </w:rPr>
    </w:lvl>
    <w:lvl w:ilvl="2" w:tplc="38090005">
      <w:start w:val="1"/>
      <w:numFmt w:val="bullet"/>
      <w:lvlText w:val=""/>
      <w:lvlJc w:val="left"/>
      <w:pPr>
        <w:ind w:left="2520" w:hanging="360"/>
      </w:pPr>
      <w:rPr>
        <w:rFonts w:ascii="Wingdings" w:hAnsi="Wingdings" w:hint="default"/>
      </w:rPr>
    </w:lvl>
    <w:lvl w:ilvl="3" w:tplc="38090001">
      <w:start w:val="1"/>
      <w:numFmt w:val="bullet"/>
      <w:lvlText w:val=""/>
      <w:lvlJc w:val="left"/>
      <w:pPr>
        <w:ind w:left="3240" w:hanging="360"/>
      </w:pPr>
      <w:rPr>
        <w:rFonts w:ascii="Symbol" w:hAnsi="Symbol" w:hint="default"/>
      </w:rPr>
    </w:lvl>
    <w:lvl w:ilvl="4" w:tplc="38090003">
      <w:start w:val="1"/>
      <w:numFmt w:val="bullet"/>
      <w:lvlText w:val="o"/>
      <w:lvlJc w:val="left"/>
      <w:pPr>
        <w:ind w:left="3960" w:hanging="360"/>
      </w:pPr>
      <w:rPr>
        <w:rFonts w:ascii="Courier New" w:hAnsi="Courier New" w:cs="Courier New" w:hint="default"/>
      </w:rPr>
    </w:lvl>
    <w:lvl w:ilvl="5" w:tplc="38090005">
      <w:start w:val="1"/>
      <w:numFmt w:val="bullet"/>
      <w:lvlText w:val=""/>
      <w:lvlJc w:val="left"/>
      <w:pPr>
        <w:ind w:left="4680" w:hanging="360"/>
      </w:pPr>
      <w:rPr>
        <w:rFonts w:ascii="Wingdings" w:hAnsi="Wingdings" w:hint="default"/>
      </w:rPr>
    </w:lvl>
    <w:lvl w:ilvl="6" w:tplc="38090001">
      <w:start w:val="1"/>
      <w:numFmt w:val="bullet"/>
      <w:lvlText w:val=""/>
      <w:lvlJc w:val="left"/>
      <w:pPr>
        <w:ind w:left="5400" w:hanging="360"/>
      </w:pPr>
      <w:rPr>
        <w:rFonts w:ascii="Symbol" w:hAnsi="Symbol" w:hint="default"/>
      </w:rPr>
    </w:lvl>
    <w:lvl w:ilvl="7" w:tplc="38090003">
      <w:start w:val="1"/>
      <w:numFmt w:val="bullet"/>
      <w:lvlText w:val="o"/>
      <w:lvlJc w:val="left"/>
      <w:pPr>
        <w:ind w:left="6120" w:hanging="360"/>
      </w:pPr>
      <w:rPr>
        <w:rFonts w:ascii="Courier New" w:hAnsi="Courier New" w:cs="Courier New" w:hint="default"/>
      </w:rPr>
    </w:lvl>
    <w:lvl w:ilvl="8" w:tplc="38090005">
      <w:start w:val="1"/>
      <w:numFmt w:val="bullet"/>
      <w:lvlText w:val=""/>
      <w:lvlJc w:val="left"/>
      <w:pPr>
        <w:ind w:left="6840" w:hanging="360"/>
      </w:pPr>
      <w:rPr>
        <w:rFonts w:ascii="Wingdings" w:hAnsi="Wingdings" w:hint="default"/>
      </w:rPr>
    </w:lvl>
  </w:abstractNum>
  <w:abstractNum w:abstractNumId="4" w15:restartNumberingAfterBreak="0">
    <w:nsid w:val="12DE03E7"/>
    <w:multiLevelType w:val="hybridMultilevel"/>
    <w:tmpl w:val="47C6ECA4"/>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5" w15:restartNumberingAfterBreak="0">
    <w:nsid w:val="2C295520"/>
    <w:multiLevelType w:val="hybridMultilevel"/>
    <w:tmpl w:val="0436DC0A"/>
    <w:lvl w:ilvl="0" w:tplc="38090001">
      <w:start w:val="1"/>
      <w:numFmt w:val="bullet"/>
      <w:lvlText w:val=""/>
      <w:lvlJc w:val="left"/>
      <w:pPr>
        <w:ind w:left="1800" w:hanging="360"/>
      </w:pPr>
      <w:rPr>
        <w:rFonts w:ascii="Symbol" w:hAnsi="Symbol" w:hint="default"/>
      </w:rPr>
    </w:lvl>
    <w:lvl w:ilvl="1" w:tplc="38090003">
      <w:start w:val="1"/>
      <w:numFmt w:val="bullet"/>
      <w:lvlText w:val="o"/>
      <w:lvlJc w:val="left"/>
      <w:pPr>
        <w:ind w:left="2520" w:hanging="360"/>
      </w:pPr>
      <w:rPr>
        <w:rFonts w:ascii="Courier New" w:hAnsi="Courier New" w:cs="Courier New" w:hint="default"/>
      </w:rPr>
    </w:lvl>
    <w:lvl w:ilvl="2" w:tplc="38090005">
      <w:start w:val="1"/>
      <w:numFmt w:val="bullet"/>
      <w:lvlText w:val=""/>
      <w:lvlJc w:val="left"/>
      <w:pPr>
        <w:ind w:left="3240" w:hanging="360"/>
      </w:pPr>
      <w:rPr>
        <w:rFonts w:ascii="Wingdings" w:hAnsi="Wingdings" w:hint="default"/>
      </w:rPr>
    </w:lvl>
    <w:lvl w:ilvl="3" w:tplc="38090001">
      <w:start w:val="1"/>
      <w:numFmt w:val="bullet"/>
      <w:lvlText w:val=""/>
      <w:lvlJc w:val="left"/>
      <w:pPr>
        <w:ind w:left="3960" w:hanging="360"/>
      </w:pPr>
      <w:rPr>
        <w:rFonts w:ascii="Symbol" w:hAnsi="Symbol" w:hint="default"/>
      </w:rPr>
    </w:lvl>
    <w:lvl w:ilvl="4" w:tplc="38090003">
      <w:start w:val="1"/>
      <w:numFmt w:val="bullet"/>
      <w:lvlText w:val="o"/>
      <w:lvlJc w:val="left"/>
      <w:pPr>
        <w:ind w:left="4680" w:hanging="360"/>
      </w:pPr>
      <w:rPr>
        <w:rFonts w:ascii="Courier New" w:hAnsi="Courier New" w:cs="Courier New" w:hint="default"/>
      </w:rPr>
    </w:lvl>
    <w:lvl w:ilvl="5" w:tplc="38090005">
      <w:start w:val="1"/>
      <w:numFmt w:val="bullet"/>
      <w:lvlText w:val=""/>
      <w:lvlJc w:val="left"/>
      <w:pPr>
        <w:ind w:left="5400" w:hanging="360"/>
      </w:pPr>
      <w:rPr>
        <w:rFonts w:ascii="Wingdings" w:hAnsi="Wingdings" w:hint="default"/>
      </w:rPr>
    </w:lvl>
    <w:lvl w:ilvl="6" w:tplc="38090001">
      <w:start w:val="1"/>
      <w:numFmt w:val="bullet"/>
      <w:lvlText w:val=""/>
      <w:lvlJc w:val="left"/>
      <w:pPr>
        <w:ind w:left="6120" w:hanging="360"/>
      </w:pPr>
      <w:rPr>
        <w:rFonts w:ascii="Symbol" w:hAnsi="Symbol" w:hint="default"/>
      </w:rPr>
    </w:lvl>
    <w:lvl w:ilvl="7" w:tplc="38090003">
      <w:start w:val="1"/>
      <w:numFmt w:val="bullet"/>
      <w:lvlText w:val="o"/>
      <w:lvlJc w:val="left"/>
      <w:pPr>
        <w:ind w:left="6840" w:hanging="360"/>
      </w:pPr>
      <w:rPr>
        <w:rFonts w:ascii="Courier New" w:hAnsi="Courier New" w:cs="Courier New" w:hint="default"/>
      </w:rPr>
    </w:lvl>
    <w:lvl w:ilvl="8" w:tplc="38090005">
      <w:start w:val="1"/>
      <w:numFmt w:val="bullet"/>
      <w:lvlText w:val=""/>
      <w:lvlJc w:val="left"/>
      <w:pPr>
        <w:ind w:left="7560" w:hanging="360"/>
      </w:pPr>
      <w:rPr>
        <w:rFonts w:ascii="Wingdings" w:hAnsi="Wingdings" w:hint="default"/>
      </w:rPr>
    </w:lvl>
  </w:abstractNum>
  <w:abstractNum w:abstractNumId="6" w15:restartNumberingAfterBreak="0">
    <w:nsid w:val="2D1E1E03"/>
    <w:multiLevelType w:val="hybridMultilevel"/>
    <w:tmpl w:val="3FBC6D88"/>
    <w:lvl w:ilvl="0" w:tplc="38090001">
      <w:start w:val="1"/>
      <w:numFmt w:val="bullet"/>
      <w:lvlText w:val=""/>
      <w:lvlJc w:val="left"/>
      <w:pPr>
        <w:ind w:left="1080" w:hanging="360"/>
      </w:pPr>
      <w:rPr>
        <w:rFonts w:ascii="Symbol" w:hAnsi="Symbol" w:hint="default"/>
      </w:rPr>
    </w:lvl>
    <w:lvl w:ilvl="1" w:tplc="38090003">
      <w:start w:val="1"/>
      <w:numFmt w:val="bullet"/>
      <w:lvlText w:val="o"/>
      <w:lvlJc w:val="left"/>
      <w:pPr>
        <w:ind w:left="1800" w:hanging="360"/>
      </w:pPr>
      <w:rPr>
        <w:rFonts w:ascii="Courier New" w:hAnsi="Courier New" w:cs="Courier New" w:hint="default"/>
      </w:rPr>
    </w:lvl>
    <w:lvl w:ilvl="2" w:tplc="38090005">
      <w:start w:val="1"/>
      <w:numFmt w:val="bullet"/>
      <w:lvlText w:val=""/>
      <w:lvlJc w:val="left"/>
      <w:pPr>
        <w:ind w:left="2520" w:hanging="360"/>
      </w:pPr>
      <w:rPr>
        <w:rFonts w:ascii="Wingdings" w:hAnsi="Wingdings" w:hint="default"/>
      </w:rPr>
    </w:lvl>
    <w:lvl w:ilvl="3" w:tplc="38090001">
      <w:start w:val="1"/>
      <w:numFmt w:val="bullet"/>
      <w:lvlText w:val=""/>
      <w:lvlJc w:val="left"/>
      <w:pPr>
        <w:ind w:left="3240" w:hanging="360"/>
      </w:pPr>
      <w:rPr>
        <w:rFonts w:ascii="Symbol" w:hAnsi="Symbol" w:hint="default"/>
      </w:rPr>
    </w:lvl>
    <w:lvl w:ilvl="4" w:tplc="38090003">
      <w:start w:val="1"/>
      <w:numFmt w:val="bullet"/>
      <w:lvlText w:val="o"/>
      <w:lvlJc w:val="left"/>
      <w:pPr>
        <w:ind w:left="3960" w:hanging="360"/>
      </w:pPr>
      <w:rPr>
        <w:rFonts w:ascii="Courier New" w:hAnsi="Courier New" w:cs="Courier New" w:hint="default"/>
      </w:rPr>
    </w:lvl>
    <w:lvl w:ilvl="5" w:tplc="38090005">
      <w:start w:val="1"/>
      <w:numFmt w:val="bullet"/>
      <w:lvlText w:val=""/>
      <w:lvlJc w:val="left"/>
      <w:pPr>
        <w:ind w:left="4680" w:hanging="360"/>
      </w:pPr>
      <w:rPr>
        <w:rFonts w:ascii="Wingdings" w:hAnsi="Wingdings" w:hint="default"/>
      </w:rPr>
    </w:lvl>
    <w:lvl w:ilvl="6" w:tplc="38090001">
      <w:start w:val="1"/>
      <w:numFmt w:val="bullet"/>
      <w:lvlText w:val=""/>
      <w:lvlJc w:val="left"/>
      <w:pPr>
        <w:ind w:left="5400" w:hanging="360"/>
      </w:pPr>
      <w:rPr>
        <w:rFonts w:ascii="Symbol" w:hAnsi="Symbol" w:hint="default"/>
      </w:rPr>
    </w:lvl>
    <w:lvl w:ilvl="7" w:tplc="38090003">
      <w:start w:val="1"/>
      <w:numFmt w:val="bullet"/>
      <w:lvlText w:val="o"/>
      <w:lvlJc w:val="left"/>
      <w:pPr>
        <w:ind w:left="6120" w:hanging="360"/>
      </w:pPr>
      <w:rPr>
        <w:rFonts w:ascii="Courier New" w:hAnsi="Courier New" w:cs="Courier New" w:hint="default"/>
      </w:rPr>
    </w:lvl>
    <w:lvl w:ilvl="8" w:tplc="38090005">
      <w:start w:val="1"/>
      <w:numFmt w:val="bullet"/>
      <w:lvlText w:val=""/>
      <w:lvlJc w:val="left"/>
      <w:pPr>
        <w:ind w:left="6840" w:hanging="360"/>
      </w:pPr>
      <w:rPr>
        <w:rFonts w:ascii="Wingdings" w:hAnsi="Wingdings" w:hint="default"/>
      </w:rPr>
    </w:lvl>
  </w:abstractNum>
  <w:abstractNum w:abstractNumId="7" w15:restartNumberingAfterBreak="0">
    <w:nsid w:val="2DE5674C"/>
    <w:multiLevelType w:val="hybridMultilevel"/>
    <w:tmpl w:val="0E4CE16A"/>
    <w:lvl w:ilvl="0" w:tplc="38090001">
      <w:start w:val="1"/>
      <w:numFmt w:val="bullet"/>
      <w:lvlText w:val=""/>
      <w:lvlJc w:val="left"/>
      <w:pPr>
        <w:ind w:left="1080" w:hanging="360"/>
      </w:pPr>
      <w:rPr>
        <w:rFonts w:ascii="Symbol" w:hAnsi="Symbol" w:hint="default"/>
      </w:rPr>
    </w:lvl>
    <w:lvl w:ilvl="1" w:tplc="38090003">
      <w:start w:val="1"/>
      <w:numFmt w:val="bullet"/>
      <w:lvlText w:val="o"/>
      <w:lvlJc w:val="left"/>
      <w:pPr>
        <w:ind w:left="1800" w:hanging="360"/>
      </w:pPr>
      <w:rPr>
        <w:rFonts w:ascii="Courier New" w:hAnsi="Courier New" w:cs="Courier New" w:hint="default"/>
      </w:rPr>
    </w:lvl>
    <w:lvl w:ilvl="2" w:tplc="38090005">
      <w:start w:val="1"/>
      <w:numFmt w:val="bullet"/>
      <w:lvlText w:val=""/>
      <w:lvlJc w:val="left"/>
      <w:pPr>
        <w:ind w:left="2520" w:hanging="360"/>
      </w:pPr>
      <w:rPr>
        <w:rFonts w:ascii="Wingdings" w:hAnsi="Wingdings" w:hint="default"/>
      </w:rPr>
    </w:lvl>
    <w:lvl w:ilvl="3" w:tplc="38090001">
      <w:start w:val="1"/>
      <w:numFmt w:val="bullet"/>
      <w:lvlText w:val=""/>
      <w:lvlJc w:val="left"/>
      <w:pPr>
        <w:ind w:left="3240" w:hanging="360"/>
      </w:pPr>
      <w:rPr>
        <w:rFonts w:ascii="Symbol" w:hAnsi="Symbol" w:hint="default"/>
      </w:rPr>
    </w:lvl>
    <w:lvl w:ilvl="4" w:tplc="38090003">
      <w:start w:val="1"/>
      <w:numFmt w:val="bullet"/>
      <w:lvlText w:val="o"/>
      <w:lvlJc w:val="left"/>
      <w:pPr>
        <w:ind w:left="3960" w:hanging="360"/>
      </w:pPr>
      <w:rPr>
        <w:rFonts w:ascii="Courier New" w:hAnsi="Courier New" w:cs="Courier New" w:hint="default"/>
      </w:rPr>
    </w:lvl>
    <w:lvl w:ilvl="5" w:tplc="38090005">
      <w:start w:val="1"/>
      <w:numFmt w:val="bullet"/>
      <w:lvlText w:val=""/>
      <w:lvlJc w:val="left"/>
      <w:pPr>
        <w:ind w:left="4680" w:hanging="360"/>
      </w:pPr>
      <w:rPr>
        <w:rFonts w:ascii="Wingdings" w:hAnsi="Wingdings" w:hint="default"/>
      </w:rPr>
    </w:lvl>
    <w:lvl w:ilvl="6" w:tplc="38090001">
      <w:start w:val="1"/>
      <w:numFmt w:val="bullet"/>
      <w:lvlText w:val=""/>
      <w:lvlJc w:val="left"/>
      <w:pPr>
        <w:ind w:left="5400" w:hanging="360"/>
      </w:pPr>
      <w:rPr>
        <w:rFonts w:ascii="Symbol" w:hAnsi="Symbol" w:hint="default"/>
      </w:rPr>
    </w:lvl>
    <w:lvl w:ilvl="7" w:tplc="38090003">
      <w:start w:val="1"/>
      <w:numFmt w:val="bullet"/>
      <w:lvlText w:val="o"/>
      <w:lvlJc w:val="left"/>
      <w:pPr>
        <w:ind w:left="6120" w:hanging="360"/>
      </w:pPr>
      <w:rPr>
        <w:rFonts w:ascii="Courier New" w:hAnsi="Courier New" w:cs="Courier New" w:hint="default"/>
      </w:rPr>
    </w:lvl>
    <w:lvl w:ilvl="8" w:tplc="38090005">
      <w:start w:val="1"/>
      <w:numFmt w:val="bullet"/>
      <w:lvlText w:val=""/>
      <w:lvlJc w:val="left"/>
      <w:pPr>
        <w:ind w:left="6840" w:hanging="360"/>
      </w:pPr>
      <w:rPr>
        <w:rFonts w:ascii="Wingdings" w:hAnsi="Wingdings" w:hint="default"/>
      </w:rPr>
    </w:lvl>
  </w:abstractNum>
  <w:abstractNum w:abstractNumId="8" w15:restartNumberingAfterBreak="0">
    <w:nsid w:val="2EDB43D4"/>
    <w:multiLevelType w:val="hybridMultilevel"/>
    <w:tmpl w:val="0BB69DEC"/>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9" w15:restartNumberingAfterBreak="0">
    <w:nsid w:val="458F3837"/>
    <w:multiLevelType w:val="multilevel"/>
    <w:tmpl w:val="FF366F62"/>
    <w:lvl w:ilvl="0">
      <w:start w:val="1"/>
      <w:numFmt w:val="decimal"/>
      <w:lvlText w:val="%1."/>
      <w:lvlJc w:val="left"/>
      <w:pPr>
        <w:ind w:left="720" w:hanging="360"/>
      </w:pPr>
    </w:lvl>
    <w:lvl w:ilvl="1">
      <w:start w:val="10"/>
      <w:numFmt w:val="decimal"/>
      <w:isLgl/>
      <w:lvlText w:val="%1.%2"/>
      <w:lvlJc w:val="left"/>
      <w:pPr>
        <w:ind w:left="885" w:hanging="525"/>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1800" w:hanging="1440"/>
      </w:pPr>
    </w:lvl>
  </w:abstractNum>
  <w:abstractNum w:abstractNumId="10" w15:restartNumberingAfterBreak="0">
    <w:nsid w:val="4E27655E"/>
    <w:multiLevelType w:val="hybridMultilevel"/>
    <w:tmpl w:val="FCCA9A92"/>
    <w:lvl w:ilvl="0" w:tplc="38090001">
      <w:start w:val="1"/>
      <w:numFmt w:val="bullet"/>
      <w:lvlText w:val=""/>
      <w:lvlJc w:val="left"/>
      <w:pPr>
        <w:ind w:left="720" w:hanging="360"/>
      </w:pPr>
      <w:rPr>
        <w:rFonts w:ascii="Symbol" w:hAnsi="Symbol" w:hint="default"/>
      </w:rPr>
    </w:lvl>
    <w:lvl w:ilvl="1" w:tplc="38090003">
      <w:start w:val="1"/>
      <w:numFmt w:val="bullet"/>
      <w:lvlText w:val="o"/>
      <w:lvlJc w:val="left"/>
      <w:pPr>
        <w:ind w:left="1440" w:hanging="360"/>
      </w:pPr>
      <w:rPr>
        <w:rFonts w:ascii="Courier New" w:hAnsi="Courier New" w:cs="Courier New" w:hint="default"/>
      </w:rPr>
    </w:lvl>
    <w:lvl w:ilvl="2" w:tplc="38090005">
      <w:start w:val="1"/>
      <w:numFmt w:val="bullet"/>
      <w:lvlText w:val=""/>
      <w:lvlJc w:val="left"/>
      <w:pPr>
        <w:ind w:left="2160" w:hanging="360"/>
      </w:pPr>
      <w:rPr>
        <w:rFonts w:ascii="Wingdings" w:hAnsi="Wingdings" w:hint="default"/>
      </w:rPr>
    </w:lvl>
    <w:lvl w:ilvl="3" w:tplc="38090001">
      <w:start w:val="1"/>
      <w:numFmt w:val="bullet"/>
      <w:lvlText w:val=""/>
      <w:lvlJc w:val="left"/>
      <w:pPr>
        <w:ind w:left="2880" w:hanging="360"/>
      </w:pPr>
      <w:rPr>
        <w:rFonts w:ascii="Symbol" w:hAnsi="Symbol" w:hint="default"/>
      </w:rPr>
    </w:lvl>
    <w:lvl w:ilvl="4" w:tplc="38090003">
      <w:start w:val="1"/>
      <w:numFmt w:val="bullet"/>
      <w:lvlText w:val="o"/>
      <w:lvlJc w:val="left"/>
      <w:pPr>
        <w:ind w:left="3600" w:hanging="360"/>
      </w:pPr>
      <w:rPr>
        <w:rFonts w:ascii="Courier New" w:hAnsi="Courier New" w:cs="Courier New" w:hint="default"/>
      </w:rPr>
    </w:lvl>
    <w:lvl w:ilvl="5" w:tplc="38090005">
      <w:start w:val="1"/>
      <w:numFmt w:val="bullet"/>
      <w:lvlText w:val=""/>
      <w:lvlJc w:val="left"/>
      <w:pPr>
        <w:ind w:left="4320" w:hanging="360"/>
      </w:pPr>
      <w:rPr>
        <w:rFonts w:ascii="Wingdings" w:hAnsi="Wingdings" w:hint="default"/>
      </w:rPr>
    </w:lvl>
    <w:lvl w:ilvl="6" w:tplc="38090001">
      <w:start w:val="1"/>
      <w:numFmt w:val="bullet"/>
      <w:lvlText w:val=""/>
      <w:lvlJc w:val="left"/>
      <w:pPr>
        <w:ind w:left="5040" w:hanging="360"/>
      </w:pPr>
      <w:rPr>
        <w:rFonts w:ascii="Symbol" w:hAnsi="Symbol" w:hint="default"/>
      </w:rPr>
    </w:lvl>
    <w:lvl w:ilvl="7" w:tplc="38090003">
      <w:start w:val="1"/>
      <w:numFmt w:val="bullet"/>
      <w:lvlText w:val="o"/>
      <w:lvlJc w:val="left"/>
      <w:pPr>
        <w:ind w:left="5760" w:hanging="360"/>
      </w:pPr>
      <w:rPr>
        <w:rFonts w:ascii="Courier New" w:hAnsi="Courier New" w:cs="Courier New" w:hint="default"/>
      </w:rPr>
    </w:lvl>
    <w:lvl w:ilvl="8" w:tplc="38090005">
      <w:start w:val="1"/>
      <w:numFmt w:val="bullet"/>
      <w:lvlText w:val=""/>
      <w:lvlJc w:val="left"/>
      <w:pPr>
        <w:ind w:left="6480" w:hanging="360"/>
      </w:pPr>
      <w:rPr>
        <w:rFonts w:ascii="Wingdings" w:hAnsi="Wingdings" w:hint="default"/>
      </w:rPr>
    </w:lvl>
  </w:abstractNum>
  <w:abstractNum w:abstractNumId="11" w15:restartNumberingAfterBreak="0">
    <w:nsid w:val="56152525"/>
    <w:multiLevelType w:val="hybridMultilevel"/>
    <w:tmpl w:val="B31812BA"/>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12" w15:restartNumberingAfterBreak="0">
    <w:nsid w:val="67DF1AE0"/>
    <w:multiLevelType w:val="hybridMultilevel"/>
    <w:tmpl w:val="3548635A"/>
    <w:lvl w:ilvl="0" w:tplc="38090001">
      <w:start w:val="1"/>
      <w:numFmt w:val="bullet"/>
      <w:lvlText w:val=""/>
      <w:lvlJc w:val="left"/>
      <w:pPr>
        <w:ind w:left="1080" w:hanging="360"/>
      </w:pPr>
      <w:rPr>
        <w:rFonts w:ascii="Symbol" w:hAnsi="Symbol" w:hint="default"/>
      </w:rPr>
    </w:lvl>
    <w:lvl w:ilvl="1" w:tplc="38090003">
      <w:start w:val="1"/>
      <w:numFmt w:val="bullet"/>
      <w:lvlText w:val="o"/>
      <w:lvlJc w:val="left"/>
      <w:pPr>
        <w:ind w:left="1800" w:hanging="360"/>
      </w:pPr>
      <w:rPr>
        <w:rFonts w:ascii="Courier New" w:hAnsi="Courier New" w:cs="Courier New" w:hint="default"/>
      </w:rPr>
    </w:lvl>
    <w:lvl w:ilvl="2" w:tplc="38090005">
      <w:start w:val="1"/>
      <w:numFmt w:val="bullet"/>
      <w:lvlText w:val=""/>
      <w:lvlJc w:val="left"/>
      <w:pPr>
        <w:ind w:left="2520" w:hanging="360"/>
      </w:pPr>
      <w:rPr>
        <w:rFonts w:ascii="Wingdings" w:hAnsi="Wingdings" w:hint="default"/>
      </w:rPr>
    </w:lvl>
    <w:lvl w:ilvl="3" w:tplc="38090001">
      <w:start w:val="1"/>
      <w:numFmt w:val="bullet"/>
      <w:lvlText w:val=""/>
      <w:lvlJc w:val="left"/>
      <w:pPr>
        <w:ind w:left="3240" w:hanging="360"/>
      </w:pPr>
      <w:rPr>
        <w:rFonts w:ascii="Symbol" w:hAnsi="Symbol" w:hint="default"/>
      </w:rPr>
    </w:lvl>
    <w:lvl w:ilvl="4" w:tplc="38090003">
      <w:start w:val="1"/>
      <w:numFmt w:val="bullet"/>
      <w:lvlText w:val="o"/>
      <w:lvlJc w:val="left"/>
      <w:pPr>
        <w:ind w:left="3960" w:hanging="360"/>
      </w:pPr>
      <w:rPr>
        <w:rFonts w:ascii="Courier New" w:hAnsi="Courier New" w:cs="Courier New" w:hint="default"/>
      </w:rPr>
    </w:lvl>
    <w:lvl w:ilvl="5" w:tplc="38090005">
      <w:start w:val="1"/>
      <w:numFmt w:val="bullet"/>
      <w:lvlText w:val=""/>
      <w:lvlJc w:val="left"/>
      <w:pPr>
        <w:ind w:left="4680" w:hanging="360"/>
      </w:pPr>
      <w:rPr>
        <w:rFonts w:ascii="Wingdings" w:hAnsi="Wingdings" w:hint="default"/>
      </w:rPr>
    </w:lvl>
    <w:lvl w:ilvl="6" w:tplc="38090001">
      <w:start w:val="1"/>
      <w:numFmt w:val="bullet"/>
      <w:lvlText w:val=""/>
      <w:lvlJc w:val="left"/>
      <w:pPr>
        <w:ind w:left="5400" w:hanging="360"/>
      </w:pPr>
      <w:rPr>
        <w:rFonts w:ascii="Symbol" w:hAnsi="Symbol" w:hint="default"/>
      </w:rPr>
    </w:lvl>
    <w:lvl w:ilvl="7" w:tplc="38090003">
      <w:start w:val="1"/>
      <w:numFmt w:val="bullet"/>
      <w:lvlText w:val="o"/>
      <w:lvlJc w:val="left"/>
      <w:pPr>
        <w:ind w:left="6120" w:hanging="360"/>
      </w:pPr>
      <w:rPr>
        <w:rFonts w:ascii="Courier New" w:hAnsi="Courier New" w:cs="Courier New" w:hint="default"/>
      </w:rPr>
    </w:lvl>
    <w:lvl w:ilvl="8" w:tplc="38090005">
      <w:start w:val="1"/>
      <w:numFmt w:val="bullet"/>
      <w:lvlText w:val=""/>
      <w:lvlJc w:val="left"/>
      <w:pPr>
        <w:ind w:left="6840" w:hanging="360"/>
      </w:pPr>
      <w:rPr>
        <w:rFonts w:ascii="Wingdings" w:hAnsi="Wingdings" w:hint="default"/>
      </w:rPr>
    </w:lvl>
  </w:abstractNum>
  <w:abstractNum w:abstractNumId="13" w15:restartNumberingAfterBreak="0">
    <w:nsid w:val="75D07EB5"/>
    <w:multiLevelType w:val="hybridMultilevel"/>
    <w:tmpl w:val="5DFAB6EC"/>
    <w:lvl w:ilvl="0" w:tplc="38090001">
      <w:start w:val="1"/>
      <w:numFmt w:val="bullet"/>
      <w:lvlText w:val=""/>
      <w:lvlJc w:val="left"/>
      <w:pPr>
        <w:ind w:left="1440" w:hanging="360"/>
      </w:pPr>
      <w:rPr>
        <w:rFonts w:ascii="Symbol" w:hAnsi="Symbol" w:hint="default"/>
      </w:rPr>
    </w:lvl>
    <w:lvl w:ilvl="1" w:tplc="38090003">
      <w:start w:val="1"/>
      <w:numFmt w:val="bullet"/>
      <w:lvlText w:val="o"/>
      <w:lvlJc w:val="left"/>
      <w:pPr>
        <w:ind w:left="2160" w:hanging="360"/>
      </w:pPr>
      <w:rPr>
        <w:rFonts w:ascii="Courier New" w:hAnsi="Courier New" w:cs="Courier New" w:hint="default"/>
      </w:rPr>
    </w:lvl>
    <w:lvl w:ilvl="2" w:tplc="38090005">
      <w:start w:val="1"/>
      <w:numFmt w:val="bullet"/>
      <w:lvlText w:val=""/>
      <w:lvlJc w:val="left"/>
      <w:pPr>
        <w:ind w:left="2880" w:hanging="360"/>
      </w:pPr>
      <w:rPr>
        <w:rFonts w:ascii="Wingdings" w:hAnsi="Wingdings" w:hint="default"/>
      </w:rPr>
    </w:lvl>
    <w:lvl w:ilvl="3" w:tplc="38090001">
      <w:start w:val="1"/>
      <w:numFmt w:val="bullet"/>
      <w:lvlText w:val=""/>
      <w:lvlJc w:val="left"/>
      <w:pPr>
        <w:ind w:left="3600" w:hanging="360"/>
      </w:pPr>
      <w:rPr>
        <w:rFonts w:ascii="Symbol" w:hAnsi="Symbol" w:hint="default"/>
      </w:rPr>
    </w:lvl>
    <w:lvl w:ilvl="4" w:tplc="38090003">
      <w:start w:val="1"/>
      <w:numFmt w:val="bullet"/>
      <w:lvlText w:val="o"/>
      <w:lvlJc w:val="left"/>
      <w:pPr>
        <w:ind w:left="4320" w:hanging="360"/>
      </w:pPr>
      <w:rPr>
        <w:rFonts w:ascii="Courier New" w:hAnsi="Courier New" w:cs="Courier New" w:hint="default"/>
      </w:rPr>
    </w:lvl>
    <w:lvl w:ilvl="5" w:tplc="38090005">
      <w:start w:val="1"/>
      <w:numFmt w:val="bullet"/>
      <w:lvlText w:val=""/>
      <w:lvlJc w:val="left"/>
      <w:pPr>
        <w:ind w:left="5040" w:hanging="360"/>
      </w:pPr>
      <w:rPr>
        <w:rFonts w:ascii="Wingdings" w:hAnsi="Wingdings" w:hint="default"/>
      </w:rPr>
    </w:lvl>
    <w:lvl w:ilvl="6" w:tplc="38090001">
      <w:start w:val="1"/>
      <w:numFmt w:val="bullet"/>
      <w:lvlText w:val=""/>
      <w:lvlJc w:val="left"/>
      <w:pPr>
        <w:ind w:left="5760" w:hanging="360"/>
      </w:pPr>
      <w:rPr>
        <w:rFonts w:ascii="Symbol" w:hAnsi="Symbol" w:hint="default"/>
      </w:rPr>
    </w:lvl>
    <w:lvl w:ilvl="7" w:tplc="38090003">
      <w:start w:val="1"/>
      <w:numFmt w:val="bullet"/>
      <w:lvlText w:val="o"/>
      <w:lvlJc w:val="left"/>
      <w:pPr>
        <w:ind w:left="6480" w:hanging="360"/>
      </w:pPr>
      <w:rPr>
        <w:rFonts w:ascii="Courier New" w:hAnsi="Courier New" w:cs="Courier New" w:hint="default"/>
      </w:rPr>
    </w:lvl>
    <w:lvl w:ilvl="8" w:tplc="38090005">
      <w:start w:val="1"/>
      <w:numFmt w:val="bullet"/>
      <w:lvlText w:val=""/>
      <w:lvlJc w:val="left"/>
      <w:pPr>
        <w:ind w:left="7200" w:hanging="360"/>
      </w:pPr>
      <w:rPr>
        <w:rFonts w:ascii="Wingdings" w:hAnsi="Wingdings" w:hint="default"/>
      </w:rPr>
    </w:lvl>
  </w:abstractNum>
  <w:abstractNum w:abstractNumId="14" w15:restartNumberingAfterBreak="0">
    <w:nsid w:val="7C970617"/>
    <w:multiLevelType w:val="multilevel"/>
    <w:tmpl w:val="9BF2FB84"/>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8"/>
  </w:num>
  <w:num w:numId="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1"/>
  </w:num>
  <w:num w:numId="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9"/>
  </w:num>
  <w:num w:numId="8">
    <w:abstractNumId w:val="9"/>
    <w:lvlOverride w:ilvl="0">
      <w:startOverride w:val="1"/>
    </w:lvlOverride>
    <w:lvlOverride w:ilvl="1">
      <w:startOverride w:val="10"/>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3"/>
  </w:num>
  <w:num w:numId="10">
    <w:abstractNumId w:val="13"/>
  </w:num>
  <w:num w:numId="11">
    <w:abstractNumId w:val="0"/>
  </w:num>
  <w:num w:numId="12">
    <w:abstractNumId w:val="0"/>
  </w:num>
  <w:num w:numId="13">
    <w:abstractNumId w:val="7"/>
  </w:num>
  <w:num w:numId="14">
    <w:abstractNumId w:val="7"/>
  </w:num>
  <w:num w:numId="15">
    <w:abstractNumId w:val="5"/>
  </w:num>
  <w:num w:numId="16">
    <w:abstractNumId w:val="5"/>
  </w:num>
  <w:num w:numId="17">
    <w:abstractNumId w:val="6"/>
  </w:num>
  <w:num w:numId="18">
    <w:abstractNumId w:val="6"/>
  </w:num>
  <w:num w:numId="19">
    <w:abstractNumId w:val="12"/>
  </w:num>
  <w:num w:numId="20">
    <w:abstractNumId w:val="12"/>
  </w:num>
  <w:num w:numId="21">
    <w:abstractNumId w:val="3"/>
  </w:num>
  <w:num w:numId="22">
    <w:abstractNumId w:val="3"/>
  </w:num>
  <w:num w:numId="23">
    <w:abstractNumId w:val="10"/>
  </w:num>
  <w:num w:numId="24">
    <w:abstractNumId w:val="10"/>
  </w:num>
  <w:num w:numId="25">
    <w:abstractNumId w:val="4"/>
  </w:num>
  <w:num w:numId="2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
  </w:num>
  <w:num w:numId="28">
    <w:abstractNumId w:val="2"/>
  </w:num>
  <w:num w:numId="29">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hikarinoaibou66@gmail.com">
    <w15:presenceInfo w15:providerId="Windows Live" w15:userId="9f674513847aad3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58B3"/>
    <w:rsid w:val="0004774E"/>
    <w:rsid w:val="000841A7"/>
    <w:rsid w:val="000D1CB6"/>
    <w:rsid w:val="00103695"/>
    <w:rsid w:val="0010381C"/>
    <w:rsid w:val="0015727F"/>
    <w:rsid w:val="00165D06"/>
    <w:rsid w:val="0018555B"/>
    <w:rsid w:val="00186371"/>
    <w:rsid w:val="001952EC"/>
    <w:rsid w:val="001A3ABB"/>
    <w:rsid w:val="002657EB"/>
    <w:rsid w:val="00281097"/>
    <w:rsid w:val="00281AA2"/>
    <w:rsid w:val="002C6F9B"/>
    <w:rsid w:val="002D5E2A"/>
    <w:rsid w:val="002F2CE6"/>
    <w:rsid w:val="002F405E"/>
    <w:rsid w:val="0031518A"/>
    <w:rsid w:val="003205C8"/>
    <w:rsid w:val="00326F94"/>
    <w:rsid w:val="00341E64"/>
    <w:rsid w:val="00346BF0"/>
    <w:rsid w:val="00355EDA"/>
    <w:rsid w:val="003663CD"/>
    <w:rsid w:val="003A430B"/>
    <w:rsid w:val="003B44B1"/>
    <w:rsid w:val="003C1E23"/>
    <w:rsid w:val="003C4F54"/>
    <w:rsid w:val="003D3B40"/>
    <w:rsid w:val="003D7202"/>
    <w:rsid w:val="00416CA4"/>
    <w:rsid w:val="00432C2D"/>
    <w:rsid w:val="00436EB0"/>
    <w:rsid w:val="00450098"/>
    <w:rsid w:val="00483856"/>
    <w:rsid w:val="004916CF"/>
    <w:rsid w:val="004A7F8E"/>
    <w:rsid w:val="004B2E35"/>
    <w:rsid w:val="004D0005"/>
    <w:rsid w:val="004F6A5E"/>
    <w:rsid w:val="005226EC"/>
    <w:rsid w:val="0054232A"/>
    <w:rsid w:val="00545773"/>
    <w:rsid w:val="005A56C2"/>
    <w:rsid w:val="005B2F49"/>
    <w:rsid w:val="005D50F1"/>
    <w:rsid w:val="005F2F76"/>
    <w:rsid w:val="00623190"/>
    <w:rsid w:val="0062611D"/>
    <w:rsid w:val="006500A5"/>
    <w:rsid w:val="006636F2"/>
    <w:rsid w:val="006668BB"/>
    <w:rsid w:val="006741FB"/>
    <w:rsid w:val="00690E17"/>
    <w:rsid w:val="006B7DA0"/>
    <w:rsid w:val="006D1DD9"/>
    <w:rsid w:val="007636C6"/>
    <w:rsid w:val="007637DD"/>
    <w:rsid w:val="00776C7B"/>
    <w:rsid w:val="00793B16"/>
    <w:rsid w:val="007C00A5"/>
    <w:rsid w:val="007C6DDC"/>
    <w:rsid w:val="007E01C3"/>
    <w:rsid w:val="007F2FE0"/>
    <w:rsid w:val="007F3E4E"/>
    <w:rsid w:val="007F792E"/>
    <w:rsid w:val="00815847"/>
    <w:rsid w:val="00854F21"/>
    <w:rsid w:val="0087080F"/>
    <w:rsid w:val="00880D18"/>
    <w:rsid w:val="00887506"/>
    <w:rsid w:val="00894C66"/>
    <w:rsid w:val="008F585D"/>
    <w:rsid w:val="00977921"/>
    <w:rsid w:val="009C142B"/>
    <w:rsid w:val="00A12994"/>
    <w:rsid w:val="00A22F14"/>
    <w:rsid w:val="00A40A6D"/>
    <w:rsid w:val="00A5279F"/>
    <w:rsid w:val="00A57959"/>
    <w:rsid w:val="00A82631"/>
    <w:rsid w:val="00A90E17"/>
    <w:rsid w:val="00AD58B3"/>
    <w:rsid w:val="00AF1762"/>
    <w:rsid w:val="00B27D4E"/>
    <w:rsid w:val="00B33FA1"/>
    <w:rsid w:val="00B54196"/>
    <w:rsid w:val="00B70E8B"/>
    <w:rsid w:val="00B90284"/>
    <w:rsid w:val="00BC22C9"/>
    <w:rsid w:val="00BF5DFE"/>
    <w:rsid w:val="00C07916"/>
    <w:rsid w:val="00C16BC6"/>
    <w:rsid w:val="00C322DD"/>
    <w:rsid w:val="00C42718"/>
    <w:rsid w:val="00C50AA7"/>
    <w:rsid w:val="00C5494F"/>
    <w:rsid w:val="00C90132"/>
    <w:rsid w:val="00C959D1"/>
    <w:rsid w:val="00CA5975"/>
    <w:rsid w:val="00CA7876"/>
    <w:rsid w:val="00CC6AE3"/>
    <w:rsid w:val="00CD3CBE"/>
    <w:rsid w:val="00CE46EA"/>
    <w:rsid w:val="00CE78E5"/>
    <w:rsid w:val="00D50E95"/>
    <w:rsid w:val="00DD6A7F"/>
    <w:rsid w:val="00E074AA"/>
    <w:rsid w:val="00E07CF1"/>
    <w:rsid w:val="00E22E2A"/>
    <w:rsid w:val="00E434EE"/>
    <w:rsid w:val="00E647C8"/>
    <w:rsid w:val="00E73138"/>
    <w:rsid w:val="00EC5609"/>
    <w:rsid w:val="00F36CA6"/>
    <w:rsid w:val="00F574D3"/>
    <w:rsid w:val="00FB3905"/>
    <w:rsid w:val="00FB6015"/>
    <w:rsid w:val="00FC665B"/>
    <w:rsid w:val="00FE0A3F"/>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8047C44"/>
  <w15:chartTrackingRefBased/>
  <w15:docId w15:val="{D2605D45-2DA9-4D5D-9367-640353E500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6F9B"/>
    <w:pPr>
      <w:spacing w:line="360" w:lineRule="auto"/>
      <w:jc w:val="both"/>
    </w:pPr>
    <w:rPr>
      <w:rFonts w:ascii="Times New Roman" w:hAnsi="Times New Roman"/>
      <w:sz w:val="24"/>
      <w:lang w:val="en-ID"/>
    </w:rPr>
  </w:style>
  <w:style w:type="paragraph" w:styleId="Heading1">
    <w:name w:val="heading 1"/>
    <w:basedOn w:val="Normal"/>
    <w:next w:val="Normal"/>
    <w:link w:val="Heading1Char"/>
    <w:uiPriority w:val="9"/>
    <w:qFormat/>
    <w:rsid w:val="002C6F9B"/>
    <w:pPr>
      <w:keepNext/>
      <w:keepLines/>
      <w:spacing w:before="240" w:after="0"/>
      <w:outlineLvl w:val="0"/>
    </w:pPr>
    <w:rPr>
      <w:rFonts w:eastAsiaTheme="majorEastAsia" w:cstheme="majorBidi"/>
      <w:b/>
      <w:szCs w:val="32"/>
    </w:rPr>
  </w:style>
  <w:style w:type="paragraph" w:styleId="Heading2">
    <w:name w:val="heading 2"/>
    <w:basedOn w:val="Normal"/>
    <w:next w:val="Normal"/>
    <w:link w:val="Heading2Char"/>
    <w:autoRedefine/>
    <w:uiPriority w:val="9"/>
    <w:semiHidden/>
    <w:unhideWhenUsed/>
    <w:qFormat/>
    <w:rsid w:val="002C6F9B"/>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autoRedefine/>
    <w:uiPriority w:val="9"/>
    <w:semiHidden/>
    <w:unhideWhenUsed/>
    <w:qFormat/>
    <w:rsid w:val="002C6F9B"/>
    <w:pPr>
      <w:keepNext/>
      <w:keepLines/>
      <w:spacing w:before="40" w:after="0"/>
      <w:outlineLvl w:val="2"/>
    </w:pPr>
    <w:rPr>
      <w:rFonts w:eastAsiaTheme="majorEastAsia" w:cstheme="majorBidi"/>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C6F9B"/>
    <w:rPr>
      <w:rFonts w:ascii="Times New Roman" w:eastAsiaTheme="majorEastAsia" w:hAnsi="Times New Roman" w:cstheme="majorBidi"/>
      <w:b/>
      <w:sz w:val="24"/>
      <w:szCs w:val="32"/>
      <w:lang w:val="en-ID"/>
    </w:rPr>
  </w:style>
  <w:style w:type="character" w:customStyle="1" w:styleId="Heading2Char">
    <w:name w:val="Heading 2 Char"/>
    <w:basedOn w:val="DefaultParagraphFont"/>
    <w:link w:val="Heading2"/>
    <w:uiPriority w:val="9"/>
    <w:semiHidden/>
    <w:rsid w:val="002C6F9B"/>
    <w:rPr>
      <w:rFonts w:ascii="Times New Roman" w:eastAsiaTheme="majorEastAsia" w:hAnsi="Times New Roman" w:cstheme="majorBidi"/>
      <w:b/>
      <w:sz w:val="24"/>
      <w:szCs w:val="26"/>
      <w:lang w:val="en-ID"/>
    </w:rPr>
  </w:style>
  <w:style w:type="character" w:customStyle="1" w:styleId="Heading3Char">
    <w:name w:val="Heading 3 Char"/>
    <w:basedOn w:val="DefaultParagraphFont"/>
    <w:link w:val="Heading3"/>
    <w:uiPriority w:val="9"/>
    <w:semiHidden/>
    <w:rsid w:val="002C6F9B"/>
    <w:rPr>
      <w:rFonts w:ascii="Times New Roman" w:eastAsiaTheme="majorEastAsia" w:hAnsi="Times New Roman" w:cstheme="majorBidi"/>
      <w:sz w:val="24"/>
      <w:szCs w:val="24"/>
      <w:lang w:val="en-ID"/>
    </w:rPr>
  </w:style>
  <w:style w:type="character" w:styleId="Hyperlink">
    <w:name w:val="Hyperlink"/>
    <w:basedOn w:val="DefaultParagraphFont"/>
    <w:uiPriority w:val="99"/>
    <w:semiHidden/>
    <w:unhideWhenUsed/>
    <w:rsid w:val="002C6F9B"/>
    <w:rPr>
      <w:color w:val="0000FF"/>
      <w:u w:val="single"/>
    </w:rPr>
  </w:style>
  <w:style w:type="character" w:styleId="FollowedHyperlink">
    <w:name w:val="FollowedHyperlink"/>
    <w:basedOn w:val="DefaultParagraphFont"/>
    <w:uiPriority w:val="99"/>
    <w:semiHidden/>
    <w:unhideWhenUsed/>
    <w:rsid w:val="002C6F9B"/>
    <w:rPr>
      <w:color w:val="954F72" w:themeColor="followedHyperlink"/>
      <w:u w:val="single"/>
    </w:rPr>
  </w:style>
  <w:style w:type="paragraph" w:styleId="HTMLPreformatted">
    <w:name w:val="HTML Preformatted"/>
    <w:basedOn w:val="Normal"/>
    <w:link w:val="HTMLPreformattedChar"/>
    <w:uiPriority w:val="99"/>
    <w:semiHidden/>
    <w:unhideWhenUsed/>
    <w:rsid w:val="002C6F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D"/>
    </w:rPr>
  </w:style>
  <w:style w:type="character" w:customStyle="1" w:styleId="HTMLPreformattedChar">
    <w:name w:val="HTML Preformatted Char"/>
    <w:basedOn w:val="DefaultParagraphFont"/>
    <w:link w:val="HTMLPreformatted"/>
    <w:uiPriority w:val="99"/>
    <w:semiHidden/>
    <w:rsid w:val="002C6F9B"/>
    <w:rPr>
      <w:rFonts w:ascii="Courier New" w:eastAsia="Times New Roman" w:hAnsi="Courier New" w:cs="Courier New"/>
      <w:sz w:val="20"/>
      <w:szCs w:val="20"/>
      <w:lang w:val="en-ID" w:eastAsia="en-ID"/>
    </w:rPr>
  </w:style>
  <w:style w:type="paragraph" w:customStyle="1" w:styleId="msonormal0">
    <w:name w:val="msonormal"/>
    <w:basedOn w:val="Normal"/>
    <w:uiPriority w:val="99"/>
    <w:rsid w:val="002C6F9B"/>
    <w:pPr>
      <w:spacing w:before="100" w:beforeAutospacing="1" w:after="100" w:afterAutospacing="1" w:line="240" w:lineRule="auto"/>
    </w:pPr>
    <w:rPr>
      <w:rFonts w:eastAsia="Times New Roman" w:cs="Times New Roman"/>
      <w:szCs w:val="24"/>
      <w:lang w:eastAsia="en-ID"/>
    </w:rPr>
  </w:style>
  <w:style w:type="paragraph" w:styleId="NormalWeb">
    <w:name w:val="Normal (Web)"/>
    <w:basedOn w:val="Normal"/>
    <w:uiPriority w:val="99"/>
    <w:semiHidden/>
    <w:unhideWhenUsed/>
    <w:rsid w:val="002C6F9B"/>
    <w:pPr>
      <w:spacing w:before="100" w:beforeAutospacing="1" w:after="100" w:afterAutospacing="1" w:line="240" w:lineRule="auto"/>
    </w:pPr>
    <w:rPr>
      <w:rFonts w:eastAsia="Times New Roman" w:cs="Times New Roman"/>
      <w:szCs w:val="24"/>
      <w:lang w:eastAsia="en-ID"/>
    </w:rPr>
  </w:style>
  <w:style w:type="paragraph" w:styleId="TOC1">
    <w:name w:val="toc 1"/>
    <w:basedOn w:val="Normal"/>
    <w:next w:val="Normal"/>
    <w:autoRedefine/>
    <w:uiPriority w:val="39"/>
    <w:semiHidden/>
    <w:unhideWhenUsed/>
    <w:rsid w:val="002C6F9B"/>
    <w:pPr>
      <w:spacing w:after="100"/>
    </w:pPr>
  </w:style>
  <w:style w:type="paragraph" w:styleId="TOC2">
    <w:name w:val="toc 2"/>
    <w:basedOn w:val="Normal"/>
    <w:next w:val="Normal"/>
    <w:autoRedefine/>
    <w:uiPriority w:val="39"/>
    <w:semiHidden/>
    <w:unhideWhenUsed/>
    <w:rsid w:val="002C6F9B"/>
    <w:pPr>
      <w:spacing w:after="100"/>
      <w:ind w:left="240"/>
    </w:pPr>
  </w:style>
  <w:style w:type="paragraph" w:styleId="TOC3">
    <w:name w:val="toc 3"/>
    <w:basedOn w:val="Normal"/>
    <w:next w:val="Normal"/>
    <w:autoRedefine/>
    <w:uiPriority w:val="39"/>
    <w:semiHidden/>
    <w:unhideWhenUsed/>
    <w:rsid w:val="002C6F9B"/>
    <w:pPr>
      <w:tabs>
        <w:tab w:val="right" w:leader="dot" w:pos="9016"/>
      </w:tabs>
      <w:spacing w:after="100"/>
      <w:ind w:left="480"/>
    </w:pPr>
    <w:rPr>
      <w:rFonts w:eastAsia="Times New Roman" w:cs="Times New Roman"/>
      <w:b/>
      <w:bCs/>
      <w:noProof/>
      <w:lang w:eastAsia="en-ID"/>
    </w:rPr>
  </w:style>
  <w:style w:type="paragraph" w:styleId="Header">
    <w:name w:val="header"/>
    <w:basedOn w:val="Normal"/>
    <w:link w:val="HeaderChar"/>
    <w:uiPriority w:val="99"/>
    <w:semiHidden/>
    <w:unhideWhenUsed/>
    <w:rsid w:val="002C6F9B"/>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2C6F9B"/>
    <w:rPr>
      <w:rFonts w:ascii="Times New Roman" w:hAnsi="Times New Roman"/>
      <w:sz w:val="24"/>
      <w:lang w:val="en-ID"/>
    </w:rPr>
  </w:style>
  <w:style w:type="paragraph" w:styleId="Footer">
    <w:name w:val="footer"/>
    <w:basedOn w:val="Normal"/>
    <w:link w:val="FooterChar"/>
    <w:uiPriority w:val="99"/>
    <w:semiHidden/>
    <w:unhideWhenUsed/>
    <w:rsid w:val="002C6F9B"/>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2C6F9B"/>
    <w:rPr>
      <w:rFonts w:ascii="Times New Roman" w:hAnsi="Times New Roman"/>
      <w:sz w:val="24"/>
      <w:lang w:val="en-ID"/>
    </w:rPr>
  </w:style>
  <w:style w:type="paragraph" w:styleId="Caption">
    <w:name w:val="caption"/>
    <w:basedOn w:val="Normal"/>
    <w:next w:val="Normal"/>
    <w:uiPriority w:val="35"/>
    <w:semiHidden/>
    <w:unhideWhenUsed/>
    <w:qFormat/>
    <w:rsid w:val="002C6F9B"/>
    <w:pPr>
      <w:spacing w:after="200" w:line="240" w:lineRule="auto"/>
      <w:jc w:val="center"/>
    </w:pPr>
    <w:rPr>
      <w:i/>
      <w:iCs/>
      <w:szCs w:val="18"/>
    </w:rPr>
  </w:style>
  <w:style w:type="paragraph" w:styleId="TableofFigures">
    <w:name w:val="table of figures"/>
    <w:basedOn w:val="Normal"/>
    <w:next w:val="Normal"/>
    <w:uiPriority w:val="99"/>
    <w:semiHidden/>
    <w:unhideWhenUsed/>
    <w:rsid w:val="002C6F9B"/>
    <w:pPr>
      <w:spacing w:after="0"/>
    </w:pPr>
  </w:style>
  <w:style w:type="paragraph" w:styleId="BodyText">
    <w:name w:val="Body Text"/>
    <w:basedOn w:val="Normal"/>
    <w:link w:val="BodyTextChar"/>
    <w:uiPriority w:val="1"/>
    <w:semiHidden/>
    <w:unhideWhenUsed/>
    <w:qFormat/>
    <w:rsid w:val="002C6F9B"/>
    <w:pPr>
      <w:widowControl w:val="0"/>
      <w:autoSpaceDE w:val="0"/>
      <w:autoSpaceDN w:val="0"/>
      <w:spacing w:after="0" w:line="240" w:lineRule="auto"/>
      <w:jc w:val="left"/>
    </w:pPr>
    <w:rPr>
      <w:rFonts w:eastAsia="Times New Roman" w:cs="Times New Roman"/>
      <w:szCs w:val="24"/>
      <w:lang w:val="id-ID"/>
    </w:rPr>
  </w:style>
  <w:style w:type="character" w:customStyle="1" w:styleId="BodyTextChar">
    <w:name w:val="Body Text Char"/>
    <w:basedOn w:val="DefaultParagraphFont"/>
    <w:link w:val="BodyText"/>
    <w:uiPriority w:val="1"/>
    <w:semiHidden/>
    <w:rsid w:val="002C6F9B"/>
    <w:rPr>
      <w:rFonts w:ascii="Times New Roman" w:eastAsia="Times New Roman" w:hAnsi="Times New Roman" w:cs="Times New Roman"/>
      <w:sz w:val="24"/>
      <w:szCs w:val="24"/>
    </w:rPr>
  </w:style>
  <w:style w:type="paragraph" w:styleId="ListParagraph">
    <w:name w:val="List Paragraph"/>
    <w:basedOn w:val="Normal"/>
    <w:uiPriority w:val="34"/>
    <w:qFormat/>
    <w:rsid w:val="002C6F9B"/>
    <w:pPr>
      <w:ind w:left="720"/>
      <w:contextualSpacing/>
    </w:pPr>
  </w:style>
  <w:style w:type="paragraph" w:styleId="TOCHeading">
    <w:name w:val="TOC Heading"/>
    <w:basedOn w:val="Heading1"/>
    <w:next w:val="Normal"/>
    <w:uiPriority w:val="39"/>
    <w:semiHidden/>
    <w:unhideWhenUsed/>
    <w:qFormat/>
    <w:rsid w:val="002C6F9B"/>
    <w:pPr>
      <w:spacing w:line="256" w:lineRule="auto"/>
      <w:jc w:val="left"/>
      <w:outlineLvl w:val="9"/>
    </w:pPr>
    <w:rPr>
      <w:rFonts w:asciiTheme="majorHAnsi" w:hAnsiTheme="majorHAnsi"/>
      <w:b w:val="0"/>
      <w:color w:val="2F5496" w:themeColor="accent1" w:themeShade="BF"/>
      <w:sz w:val="32"/>
      <w:lang w:val="en-US"/>
    </w:rPr>
  </w:style>
  <w:style w:type="character" w:styleId="PlaceholderText">
    <w:name w:val="Placeholder Text"/>
    <w:basedOn w:val="DefaultParagraphFont"/>
    <w:uiPriority w:val="99"/>
    <w:semiHidden/>
    <w:rsid w:val="002C6F9B"/>
    <w:rPr>
      <w:color w:val="808080"/>
    </w:rPr>
  </w:style>
  <w:style w:type="character" w:customStyle="1" w:styleId="y2iqfc">
    <w:name w:val="y2iqfc"/>
    <w:basedOn w:val="DefaultParagraphFont"/>
    <w:rsid w:val="002C6F9B"/>
  </w:style>
  <w:style w:type="character" w:customStyle="1" w:styleId="katex-mathml">
    <w:name w:val="katex-mathml"/>
    <w:basedOn w:val="DefaultParagraphFont"/>
    <w:rsid w:val="002C6F9B"/>
  </w:style>
  <w:style w:type="character" w:customStyle="1" w:styleId="mord">
    <w:name w:val="mord"/>
    <w:basedOn w:val="DefaultParagraphFont"/>
    <w:rsid w:val="002C6F9B"/>
  </w:style>
  <w:style w:type="character" w:customStyle="1" w:styleId="mopen">
    <w:name w:val="mopen"/>
    <w:basedOn w:val="DefaultParagraphFont"/>
    <w:rsid w:val="002C6F9B"/>
  </w:style>
  <w:style w:type="character" w:customStyle="1" w:styleId="mclose">
    <w:name w:val="mclose"/>
    <w:basedOn w:val="DefaultParagraphFont"/>
    <w:rsid w:val="002C6F9B"/>
  </w:style>
  <w:style w:type="character" w:customStyle="1" w:styleId="mrel">
    <w:name w:val="mrel"/>
    <w:basedOn w:val="DefaultParagraphFont"/>
    <w:rsid w:val="002C6F9B"/>
  </w:style>
  <w:style w:type="character" w:customStyle="1" w:styleId="mbin">
    <w:name w:val="mbin"/>
    <w:basedOn w:val="DefaultParagraphFont"/>
    <w:rsid w:val="002C6F9B"/>
  </w:style>
  <w:style w:type="character" w:customStyle="1" w:styleId="vlist-s">
    <w:name w:val="vlist-s"/>
    <w:basedOn w:val="DefaultParagraphFont"/>
    <w:rsid w:val="002C6F9B"/>
  </w:style>
  <w:style w:type="character" w:customStyle="1" w:styleId="mop">
    <w:name w:val="mop"/>
    <w:basedOn w:val="DefaultParagraphFont"/>
    <w:rsid w:val="002C6F9B"/>
  </w:style>
  <w:style w:type="character" w:customStyle="1" w:styleId="mpunct">
    <w:name w:val="mpunct"/>
    <w:basedOn w:val="DefaultParagraphFont"/>
    <w:rsid w:val="002C6F9B"/>
  </w:style>
  <w:style w:type="table" w:styleId="TableGrid">
    <w:name w:val="Table Grid"/>
    <w:basedOn w:val="TableNormal"/>
    <w:uiPriority w:val="39"/>
    <w:rsid w:val="002C6F9B"/>
    <w:pPr>
      <w:spacing w:after="0" w:line="240" w:lineRule="auto"/>
    </w:pPr>
    <w:rPr>
      <w:lang w:val="en-ID"/>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FC665B"/>
    <w:rPr>
      <w:sz w:val="16"/>
      <w:szCs w:val="16"/>
    </w:rPr>
  </w:style>
  <w:style w:type="paragraph" w:styleId="CommentText">
    <w:name w:val="annotation text"/>
    <w:basedOn w:val="Normal"/>
    <w:link w:val="CommentTextChar"/>
    <w:uiPriority w:val="99"/>
    <w:semiHidden/>
    <w:unhideWhenUsed/>
    <w:rsid w:val="00FC665B"/>
    <w:pPr>
      <w:spacing w:line="240" w:lineRule="auto"/>
    </w:pPr>
    <w:rPr>
      <w:sz w:val="20"/>
      <w:szCs w:val="20"/>
    </w:rPr>
  </w:style>
  <w:style w:type="character" w:customStyle="1" w:styleId="CommentTextChar">
    <w:name w:val="Comment Text Char"/>
    <w:basedOn w:val="DefaultParagraphFont"/>
    <w:link w:val="CommentText"/>
    <w:uiPriority w:val="99"/>
    <w:semiHidden/>
    <w:rsid w:val="00FC665B"/>
    <w:rPr>
      <w:rFonts w:ascii="Times New Roman" w:hAnsi="Times New Roman"/>
      <w:sz w:val="20"/>
      <w:szCs w:val="20"/>
      <w:lang w:val="en-ID"/>
    </w:rPr>
  </w:style>
  <w:style w:type="paragraph" w:styleId="CommentSubject">
    <w:name w:val="annotation subject"/>
    <w:basedOn w:val="CommentText"/>
    <w:next w:val="CommentText"/>
    <w:link w:val="CommentSubjectChar"/>
    <w:uiPriority w:val="99"/>
    <w:semiHidden/>
    <w:unhideWhenUsed/>
    <w:rsid w:val="00FC665B"/>
    <w:rPr>
      <w:b/>
      <w:bCs/>
    </w:rPr>
  </w:style>
  <w:style w:type="character" w:customStyle="1" w:styleId="CommentSubjectChar">
    <w:name w:val="Comment Subject Char"/>
    <w:basedOn w:val="CommentTextChar"/>
    <w:link w:val="CommentSubject"/>
    <w:uiPriority w:val="99"/>
    <w:semiHidden/>
    <w:rsid w:val="00FC665B"/>
    <w:rPr>
      <w:rFonts w:ascii="Times New Roman" w:hAnsi="Times New Roman"/>
      <w:b/>
      <w:bCs/>
      <w:sz w:val="20"/>
      <w:szCs w:val="20"/>
      <w:lang w:val="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177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user\AppData\Local\Microsoft\Windows\INetCache\IE\M3HREP7E\Proposal_Skripsi(190411100082).pdf%5b1%5d.docx" TargetMode="External"/><Relationship Id="rId21" Type="http://schemas.openxmlformats.org/officeDocument/2006/relationships/hyperlink" Target="file:///C:\Users\user\AppData\Local\Microsoft\Windows\INetCache\IE\M3HREP7E\Proposal_Skripsi(190411100082).pdf%5b1%5d.docx" TargetMode="External"/><Relationship Id="rId42" Type="http://schemas.openxmlformats.org/officeDocument/2006/relationships/hyperlink" Target="file:///C:\Users\user\AppData\Local\Microsoft\Windows\INetCache\IE\M3HREP7E\Proposal_Skripsi(190411100082).pdf%5b1%5d.docx" TargetMode="External"/><Relationship Id="rId47" Type="http://schemas.openxmlformats.org/officeDocument/2006/relationships/hyperlink" Target="file:///C:\Users\user\AppData\Local\Microsoft\Windows\INetCache\IE\M3HREP7E\Proposal_Skripsi(190411100082).pdf%5b1%5d.docx" TargetMode="External"/><Relationship Id="rId63" Type="http://schemas.openxmlformats.org/officeDocument/2006/relationships/hyperlink" Target="file:///C:\Users\user\AppData\Local\Microsoft\Windows\INetCache\IE\M3HREP7E\Proposal_Skripsi(190411100082).pdf%5b1%5d.docx" TargetMode="External"/><Relationship Id="rId68" Type="http://schemas.openxmlformats.org/officeDocument/2006/relationships/hyperlink" Target="file:///C:\Users\user\AppData\Local\Microsoft\Windows\INetCache\IE\M3HREP7E\Proposal_Skripsi(190411100082).pdf%5b1%5d.docx" TargetMode="External"/><Relationship Id="rId84" Type="http://schemas.openxmlformats.org/officeDocument/2006/relationships/image" Target="media/image5.png"/><Relationship Id="rId89" Type="http://schemas.openxmlformats.org/officeDocument/2006/relationships/image" Target="media/image10.png"/><Relationship Id="rId16" Type="http://schemas.openxmlformats.org/officeDocument/2006/relationships/hyperlink" Target="file:///C:\Users\user\AppData\Local\Microsoft\Windows\INetCache\IE\M3HREP7E\Proposal_Skripsi(190411100082).pdf%5b1%5d.docx" TargetMode="External"/><Relationship Id="rId11" Type="http://schemas.openxmlformats.org/officeDocument/2006/relationships/hyperlink" Target="file:///C:\Users\user\AppData\Local\Microsoft\Windows\INetCache\IE\M3HREP7E\Proposal_Skripsi(190411100082).pdf%5b1%5d.docx" TargetMode="External"/><Relationship Id="rId32" Type="http://schemas.openxmlformats.org/officeDocument/2006/relationships/hyperlink" Target="file:///C:\Users\user\AppData\Local\Microsoft\Windows\INetCache\IE\M3HREP7E\Proposal_Skripsi(190411100082).pdf%5b1%5d.docx" TargetMode="External"/><Relationship Id="rId37" Type="http://schemas.openxmlformats.org/officeDocument/2006/relationships/hyperlink" Target="file:///C:\Users\user\AppData\Local\Microsoft\Windows\INetCache\IE\M3HREP7E\Proposal_Skripsi(190411100082).pdf%5b1%5d.docx" TargetMode="External"/><Relationship Id="rId53" Type="http://schemas.openxmlformats.org/officeDocument/2006/relationships/hyperlink" Target="file:///C:\Users\user\AppData\Local\Microsoft\Windows\INetCache\IE\M3HREP7E\Proposal_Skripsi(190411100082).pdf%5b1%5d.docx" TargetMode="External"/><Relationship Id="rId58" Type="http://schemas.openxmlformats.org/officeDocument/2006/relationships/hyperlink" Target="file:///C:\Users\user\AppData\Local\Microsoft\Windows\INetCache\IE\M3HREP7E\Proposal_Skripsi(190411100082).pdf%5b1%5d.docx" TargetMode="External"/><Relationship Id="rId74" Type="http://schemas.openxmlformats.org/officeDocument/2006/relationships/hyperlink" Target="file:///C:\Users\user\AppData\Local\Microsoft\Windows\INetCache\IE\M3HREP7E\Proposal_Skripsi(190411100082).pdf%5b1%5d.docx" TargetMode="External"/><Relationship Id="rId79" Type="http://schemas.openxmlformats.org/officeDocument/2006/relationships/hyperlink" Target="file:///C:\Users\user\AppData\Local\Microsoft\Windows\INetCache\IE\M3HREP7E\Proposal_Skripsi(190411100082).pdf%5b1%5d.docx" TargetMode="External"/><Relationship Id="rId102" Type="http://schemas.openxmlformats.org/officeDocument/2006/relationships/image" Target="media/image22.png"/><Relationship Id="rId5" Type="http://schemas.openxmlformats.org/officeDocument/2006/relationships/image" Target="media/image1.png"/><Relationship Id="rId90" Type="http://schemas.openxmlformats.org/officeDocument/2006/relationships/image" Target="media/image11.png"/><Relationship Id="rId95" Type="http://schemas.openxmlformats.org/officeDocument/2006/relationships/image" Target="media/image15.png"/><Relationship Id="rId22" Type="http://schemas.openxmlformats.org/officeDocument/2006/relationships/hyperlink" Target="file:///C:\Users\user\AppData\Local\Microsoft\Windows\INetCache\IE\M3HREP7E\Proposal_Skripsi(190411100082).pdf%5b1%5d.docx" TargetMode="External"/><Relationship Id="rId27" Type="http://schemas.openxmlformats.org/officeDocument/2006/relationships/hyperlink" Target="file:///C:\Users\user\AppData\Local\Microsoft\Windows\INetCache\IE\M3HREP7E\Proposal_Skripsi(190411100082).pdf%5b1%5d.docx" TargetMode="External"/><Relationship Id="rId43" Type="http://schemas.openxmlformats.org/officeDocument/2006/relationships/hyperlink" Target="file:///C:\Users\user\AppData\Local\Microsoft\Windows\INetCache\IE\M3HREP7E\Proposal_Skripsi(190411100082).pdf%5b1%5d.docx" TargetMode="External"/><Relationship Id="rId48" Type="http://schemas.openxmlformats.org/officeDocument/2006/relationships/hyperlink" Target="file:///C:\Users\user\AppData\Local\Microsoft\Windows\INetCache\IE\M3HREP7E\Proposal_Skripsi(190411100082).pdf%5b1%5d.docx" TargetMode="External"/><Relationship Id="rId64" Type="http://schemas.openxmlformats.org/officeDocument/2006/relationships/hyperlink" Target="file:///C:\Users\user\AppData\Local\Microsoft\Windows\INetCache\IE\M3HREP7E\Proposal_Skripsi(190411100082).pdf%5b1%5d.docx" TargetMode="External"/><Relationship Id="rId69" Type="http://schemas.openxmlformats.org/officeDocument/2006/relationships/hyperlink" Target="file:///C:\Users\user\AppData\Local\Microsoft\Windows\INetCache\IE\M3HREP7E\Proposal_Skripsi(190411100082).pdf%5b1%5d.docx" TargetMode="External"/><Relationship Id="rId80" Type="http://schemas.openxmlformats.org/officeDocument/2006/relationships/hyperlink" Target="https://www.kaggle.com/datasets/mehradaria/leukemia" TargetMode="External"/><Relationship Id="rId85" Type="http://schemas.openxmlformats.org/officeDocument/2006/relationships/image" Target="media/image6.png"/><Relationship Id="rId12" Type="http://schemas.openxmlformats.org/officeDocument/2006/relationships/hyperlink" Target="file:///C:\Users\user\AppData\Local\Microsoft\Windows\INetCache\IE\M3HREP7E\Proposal_Skripsi(190411100082).pdf%5b1%5d.docx" TargetMode="External"/><Relationship Id="rId17" Type="http://schemas.openxmlformats.org/officeDocument/2006/relationships/hyperlink" Target="file:///C:\Users\user\AppData\Local\Microsoft\Windows\INetCache\IE\M3HREP7E\Proposal_Skripsi(190411100082).pdf%5b1%5d.docx" TargetMode="External"/><Relationship Id="rId33" Type="http://schemas.openxmlformats.org/officeDocument/2006/relationships/hyperlink" Target="file:///C:\Users\user\AppData\Local\Microsoft\Windows\INetCache\IE\M3HREP7E\Proposal_Skripsi(190411100082).pdf%5b1%5d.docx" TargetMode="External"/><Relationship Id="rId38" Type="http://schemas.openxmlformats.org/officeDocument/2006/relationships/hyperlink" Target="file:///C:\Users\user\AppData\Local\Microsoft\Windows\INetCache\IE\M3HREP7E\Proposal_Skripsi(190411100082).pdf%5b1%5d.docx" TargetMode="External"/><Relationship Id="rId59" Type="http://schemas.openxmlformats.org/officeDocument/2006/relationships/hyperlink" Target="file:///C:\Users\user\AppData\Local\Microsoft\Windows\INetCache\IE\M3HREP7E\Proposal_Skripsi(190411100082).pdf%5b1%5d.docx" TargetMode="External"/><Relationship Id="rId103" Type="http://schemas.openxmlformats.org/officeDocument/2006/relationships/fontTable" Target="fontTable.xml"/><Relationship Id="rId20" Type="http://schemas.openxmlformats.org/officeDocument/2006/relationships/hyperlink" Target="file:///C:\Users\user\AppData\Local\Microsoft\Windows\INetCache\IE\M3HREP7E\Proposal_Skripsi(190411100082).pdf%5b1%5d.docx" TargetMode="External"/><Relationship Id="rId41" Type="http://schemas.openxmlformats.org/officeDocument/2006/relationships/hyperlink" Target="file:///C:\Users\user\AppData\Local\Microsoft\Windows\INetCache\IE\M3HREP7E\Proposal_Skripsi(190411100082).pdf%5b1%5d.docx" TargetMode="External"/><Relationship Id="rId54" Type="http://schemas.openxmlformats.org/officeDocument/2006/relationships/hyperlink" Target="file:///C:\Users\user\AppData\Local\Microsoft\Windows\INetCache\IE\M3HREP7E\Proposal_Skripsi(190411100082).pdf%5b1%5d.docx" TargetMode="External"/><Relationship Id="rId62" Type="http://schemas.openxmlformats.org/officeDocument/2006/relationships/hyperlink" Target="file:///C:\Users\user\AppData\Local\Microsoft\Windows\INetCache\IE\M3HREP7E\Proposal_Skripsi(190411100082).pdf%5b1%5d.docx" TargetMode="External"/><Relationship Id="rId70" Type="http://schemas.openxmlformats.org/officeDocument/2006/relationships/hyperlink" Target="file:///C:\Users\user\AppData\Local\Microsoft\Windows\INetCache\IE\M3HREP7E\Proposal_Skripsi(190411100082).pdf%5b1%5d.docx" TargetMode="External"/><Relationship Id="rId75" Type="http://schemas.openxmlformats.org/officeDocument/2006/relationships/hyperlink" Target="file:///C:\Users\user\AppData\Local\Microsoft\Windows\INetCache\IE\M3HREP7E\Proposal_Skripsi(190411100082).pdf%5b1%5d.docx" TargetMode="External"/><Relationship Id="rId83" Type="http://schemas.openxmlformats.org/officeDocument/2006/relationships/image" Target="media/image4.png"/><Relationship Id="rId88" Type="http://schemas.openxmlformats.org/officeDocument/2006/relationships/image" Target="media/image9.png"/><Relationship Id="rId91" Type="http://schemas.openxmlformats.org/officeDocument/2006/relationships/image" Target="media/image12.png"/><Relationship Id="rId96"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comments" Target="comments.xml"/><Relationship Id="rId15" Type="http://schemas.openxmlformats.org/officeDocument/2006/relationships/hyperlink" Target="file:///C:\Users\user\AppData\Local\Microsoft\Windows\INetCache\IE\M3HREP7E\Proposal_Skripsi(190411100082).pdf%5b1%5d.docx" TargetMode="External"/><Relationship Id="rId23" Type="http://schemas.openxmlformats.org/officeDocument/2006/relationships/hyperlink" Target="file:///C:\Users\user\AppData\Local\Microsoft\Windows\INetCache\IE\M3HREP7E\Proposal_Skripsi(190411100082).pdf%5b1%5d.docx" TargetMode="External"/><Relationship Id="rId28" Type="http://schemas.openxmlformats.org/officeDocument/2006/relationships/hyperlink" Target="file:///C:\Users\user\AppData\Local\Microsoft\Windows\INetCache\IE\M3HREP7E\Proposal_Skripsi(190411100082).pdf%5b1%5d.docx" TargetMode="External"/><Relationship Id="rId36" Type="http://schemas.openxmlformats.org/officeDocument/2006/relationships/hyperlink" Target="file:///C:\Users\user\AppData\Local\Microsoft\Windows\INetCache\IE\M3HREP7E\Proposal_Skripsi(190411100082).pdf%5b1%5d.docx" TargetMode="External"/><Relationship Id="rId49" Type="http://schemas.openxmlformats.org/officeDocument/2006/relationships/hyperlink" Target="file:///C:\Users\user\AppData\Local\Microsoft\Windows\INetCache\IE\M3HREP7E\Proposal_Skripsi(190411100082).pdf%5b1%5d.docx" TargetMode="External"/><Relationship Id="rId57" Type="http://schemas.openxmlformats.org/officeDocument/2006/relationships/hyperlink" Target="file:///C:\Users\user\AppData\Local\Microsoft\Windows\INetCache\IE\M3HREP7E\Proposal_Skripsi(190411100082).pdf%5b1%5d.docx" TargetMode="External"/><Relationship Id="rId10" Type="http://schemas.openxmlformats.org/officeDocument/2006/relationships/hyperlink" Target="file:///C:\Users\user\AppData\Local\Microsoft\Windows\INetCache\IE\M3HREP7E\Proposal_Skripsi(190411100082).pdf%5b1%5d.docx" TargetMode="External"/><Relationship Id="rId31" Type="http://schemas.openxmlformats.org/officeDocument/2006/relationships/hyperlink" Target="file:///C:\Users\user\AppData\Local\Microsoft\Windows\INetCache\IE\M3HREP7E\Proposal_Skripsi(190411100082).pdf%5b1%5d.docx" TargetMode="External"/><Relationship Id="rId44" Type="http://schemas.openxmlformats.org/officeDocument/2006/relationships/hyperlink" Target="file:///C:\Users\user\AppData\Local\Microsoft\Windows\INetCache\IE\M3HREP7E\Proposal_Skripsi(190411100082).pdf%5b1%5d.docx" TargetMode="External"/><Relationship Id="rId52" Type="http://schemas.openxmlformats.org/officeDocument/2006/relationships/hyperlink" Target="file:///C:\Users\user\AppData\Local\Microsoft\Windows\INetCache\IE\M3HREP7E\Proposal_Skripsi(190411100082).pdf%5b1%5d.docx" TargetMode="External"/><Relationship Id="rId60" Type="http://schemas.openxmlformats.org/officeDocument/2006/relationships/hyperlink" Target="file:///C:\Users\user\AppData\Local\Microsoft\Windows\INetCache\IE\M3HREP7E\Proposal_Skripsi(190411100082).pdf%5b1%5d.docx" TargetMode="External"/><Relationship Id="rId65" Type="http://schemas.openxmlformats.org/officeDocument/2006/relationships/hyperlink" Target="file:///C:\Users\user\AppData\Local\Microsoft\Windows\INetCache\IE\M3HREP7E\Proposal_Skripsi(190411100082).pdf%5b1%5d.docx" TargetMode="External"/><Relationship Id="rId73" Type="http://schemas.openxmlformats.org/officeDocument/2006/relationships/hyperlink" Target="file:///C:\Users\user\AppData\Local\Microsoft\Windows\INetCache\IE\M3HREP7E\Proposal_Skripsi(190411100082).pdf%5b1%5d.docx" TargetMode="External"/><Relationship Id="rId78" Type="http://schemas.openxmlformats.org/officeDocument/2006/relationships/hyperlink" Target="file:///C:\Users\user\AppData\Local\Microsoft\Windows\INetCache\IE\M3HREP7E\Proposal_Skripsi(190411100082).pdf%5b1%5d.docx" TargetMode="External"/><Relationship Id="rId81" Type="http://schemas.openxmlformats.org/officeDocument/2006/relationships/image" Target="media/image2.png"/><Relationship Id="rId86" Type="http://schemas.openxmlformats.org/officeDocument/2006/relationships/image" Target="media/image7.png"/><Relationship Id="rId94" Type="http://schemas.openxmlformats.org/officeDocument/2006/relationships/hyperlink" Target="https://www.codecogs.com/eqnedit.php?latex=%20S(x)%3D%7B%5Cfrac%20%7B1%7D%7B1%2Be%5E%7B-x%7D%7D%7D%3D%7B%5Cfrac%20%7Be%5E%7Bx%7D%7D%7Be%5E%7Bx%7D%2B1%7D%7D%3D1-S(-x)%20#0" TargetMode="External"/><Relationship Id="rId99" Type="http://schemas.openxmlformats.org/officeDocument/2006/relationships/image" Target="media/image19.png"/><Relationship Id="rId101" Type="http://schemas.openxmlformats.org/officeDocument/2006/relationships/image" Target="media/image21.png"/><Relationship Id="rId4" Type="http://schemas.openxmlformats.org/officeDocument/2006/relationships/webSettings" Target="webSettings.xml"/><Relationship Id="rId9" Type="http://schemas.microsoft.com/office/2018/08/relationships/commentsExtensible" Target="commentsExtensible.xml"/><Relationship Id="rId13" Type="http://schemas.openxmlformats.org/officeDocument/2006/relationships/hyperlink" Target="file:///C:\Users\user\AppData\Local\Microsoft\Windows\INetCache\IE\M3HREP7E\Proposal_Skripsi(190411100082).pdf%5b1%5d.docx" TargetMode="External"/><Relationship Id="rId18" Type="http://schemas.openxmlformats.org/officeDocument/2006/relationships/hyperlink" Target="file:///C:\Users\user\AppData\Local\Microsoft\Windows\INetCache\IE\M3HREP7E\Proposal_Skripsi(190411100082).pdf%5b1%5d.docx" TargetMode="External"/><Relationship Id="rId39" Type="http://schemas.openxmlformats.org/officeDocument/2006/relationships/hyperlink" Target="file:///C:\Users\user\AppData\Local\Microsoft\Windows\INetCache\IE\M3HREP7E\Proposal_Skripsi(190411100082).pdf%5b1%5d.docx" TargetMode="External"/><Relationship Id="rId34" Type="http://schemas.openxmlformats.org/officeDocument/2006/relationships/hyperlink" Target="file:///C:\Users\user\AppData\Local\Microsoft\Windows\INetCache\IE\M3HREP7E\Proposal_Skripsi(190411100082).pdf%5b1%5d.docx" TargetMode="External"/><Relationship Id="rId50" Type="http://schemas.openxmlformats.org/officeDocument/2006/relationships/hyperlink" Target="file:///C:\Users\user\AppData\Local\Microsoft\Windows\INetCache\IE\M3HREP7E\Proposal_Skripsi(190411100082).pdf%5b1%5d.docx" TargetMode="External"/><Relationship Id="rId55" Type="http://schemas.openxmlformats.org/officeDocument/2006/relationships/hyperlink" Target="file:///C:\Users\user\AppData\Local\Microsoft\Windows\INetCache\IE\M3HREP7E\Proposal_Skripsi(190411100082).pdf%5b1%5d.docx" TargetMode="External"/><Relationship Id="rId76" Type="http://schemas.openxmlformats.org/officeDocument/2006/relationships/hyperlink" Target="file:///C:\Users\user\AppData\Local\Microsoft\Windows\INetCache\IE\M3HREP7E\Proposal_Skripsi(190411100082).pdf%5b1%5d.docx" TargetMode="External"/><Relationship Id="rId97" Type="http://schemas.openxmlformats.org/officeDocument/2006/relationships/image" Target="media/image17.png"/><Relationship Id="rId104" Type="http://schemas.microsoft.com/office/2011/relationships/people" Target="people.xml"/><Relationship Id="rId7" Type="http://schemas.microsoft.com/office/2011/relationships/commentsExtended" Target="commentsExtended.xml"/><Relationship Id="rId71" Type="http://schemas.openxmlformats.org/officeDocument/2006/relationships/hyperlink" Target="file:///C:\Users\user\AppData\Local\Microsoft\Windows\INetCache\IE\M3HREP7E\Proposal_Skripsi(190411100082).pdf%5b1%5d.docx" TargetMode="External"/><Relationship Id="rId92" Type="http://schemas.openxmlformats.org/officeDocument/2006/relationships/image" Target="media/image13.png"/><Relationship Id="rId2" Type="http://schemas.openxmlformats.org/officeDocument/2006/relationships/styles" Target="styles.xml"/><Relationship Id="rId29" Type="http://schemas.openxmlformats.org/officeDocument/2006/relationships/hyperlink" Target="file:///C:\Users\user\AppData\Local\Microsoft\Windows\INetCache\IE\M3HREP7E\Proposal_Skripsi(190411100082).pdf%5b1%5d.docx" TargetMode="External"/><Relationship Id="rId24" Type="http://schemas.openxmlformats.org/officeDocument/2006/relationships/hyperlink" Target="file:///C:\Users\user\AppData\Local\Microsoft\Windows\INetCache\IE\M3HREP7E\Proposal_Skripsi(190411100082).pdf%5b1%5d.docx" TargetMode="External"/><Relationship Id="rId40" Type="http://schemas.openxmlformats.org/officeDocument/2006/relationships/hyperlink" Target="file:///C:\Users\user\AppData\Local\Microsoft\Windows\INetCache\IE\M3HREP7E\Proposal_Skripsi(190411100082).pdf%5b1%5d.docx" TargetMode="External"/><Relationship Id="rId45" Type="http://schemas.openxmlformats.org/officeDocument/2006/relationships/hyperlink" Target="file:///C:\Users\user\AppData\Local\Microsoft\Windows\INetCache\IE\M3HREP7E\Proposal_Skripsi(190411100082).pdf%5b1%5d.docx" TargetMode="External"/><Relationship Id="rId66" Type="http://schemas.openxmlformats.org/officeDocument/2006/relationships/hyperlink" Target="file:///C:\Users\user\AppData\Local\Microsoft\Windows\INetCache\IE\M3HREP7E\Proposal_Skripsi(190411100082).pdf%5b1%5d.docx" TargetMode="External"/><Relationship Id="rId87" Type="http://schemas.openxmlformats.org/officeDocument/2006/relationships/image" Target="media/image8.png"/><Relationship Id="rId61" Type="http://schemas.openxmlformats.org/officeDocument/2006/relationships/hyperlink" Target="file:///C:\Users\user\AppData\Local\Microsoft\Windows\INetCache\IE\M3HREP7E\Proposal_Skripsi(190411100082).pdf%5b1%5d.docx" TargetMode="External"/><Relationship Id="rId82" Type="http://schemas.openxmlformats.org/officeDocument/2006/relationships/image" Target="media/image3.png"/><Relationship Id="rId19" Type="http://schemas.openxmlformats.org/officeDocument/2006/relationships/hyperlink" Target="file:///C:\Users\user\AppData\Local\Microsoft\Windows\INetCache\IE\M3HREP7E\Proposal_Skripsi(190411100082).pdf%5b1%5d.docx" TargetMode="External"/><Relationship Id="rId14" Type="http://schemas.openxmlformats.org/officeDocument/2006/relationships/hyperlink" Target="file:///C:\Users\user\AppData\Local\Microsoft\Windows\INetCache\IE\M3HREP7E\Proposal_Skripsi(190411100082).pdf%5b1%5d.docx" TargetMode="External"/><Relationship Id="rId30" Type="http://schemas.openxmlformats.org/officeDocument/2006/relationships/hyperlink" Target="file:///C:\Users\user\AppData\Local\Microsoft\Windows\INetCache\IE\M3HREP7E\Proposal_Skripsi(190411100082).pdf%5b1%5d.docx" TargetMode="External"/><Relationship Id="rId35" Type="http://schemas.openxmlformats.org/officeDocument/2006/relationships/hyperlink" Target="file:///C:\Users\user\AppData\Local\Microsoft\Windows\INetCache\IE\M3HREP7E\Proposal_Skripsi(190411100082).pdf%5b1%5d.docx" TargetMode="External"/><Relationship Id="rId56" Type="http://schemas.openxmlformats.org/officeDocument/2006/relationships/hyperlink" Target="file:///C:\Users\user\AppData\Local\Microsoft\Windows\INetCache\IE\M3HREP7E\Proposal_Skripsi(190411100082).pdf%5b1%5d.docx" TargetMode="External"/><Relationship Id="rId77" Type="http://schemas.openxmlformats.org/officeDocument/2006/relationships/hyperlink" Target="file:///C:\Users\user\AppData\Local\Microsoft\Windows\INetCache\IE\M3HREP7E\Proposal_Skripsi(190411100082).pdf%5b1%5d.docx" TargetMode="External"/><Relationship Id="rId100" Type="http://schemas.openxmlformats.org/officeDocument/2006/relationships/image" Target="media/image20.png"/><Relationship Id="rId105" Type="http://schemas.openxmlformats.org/officeDocument/2006/relationships/theme" Target="theme/theme1.xml"/><Relationship Id="rId8" Type="http://schemas.microsoft.com/office/2016/09/relationships/commentsIds" Target="commentsIds.xml"/><Relationship Id="rId51" Type="http://schemas.openxmlformats.org/officeDocument/2006/relationships/hyperlink" Target="file:///C:\Users\user\AppData\Local\Microsoft\Windows\INetCache\IE\M3HREP7E\Proposal_Skripsi(190411100082).pdf%5b1%5d.docx" TargetMode="External"/><Relationship Id="rId72" Type="http://schemas.openxmlformats.org/officeDocument/2006/relationships/hyperlink" Target="file:///C:\Users\user\AppData\Local\Microsoft\Windows\INetCache\IE\M3HREP7E\Proposal_Skripsi(190411100082).pdf%5b1%5d.docx" TargetMode="External"/><Relationship Id="rId93" Type="http://schemas.openxmlformats.org/officeDocument/2006/relationships/image" Target="media/image14.png"/><Relationship Id="rId98" Type="http://schemas.openxmlformats.org/officeDocument/2006/relationships/image" Target="media/image18.png"/><Relationship Id="rId3" Type="http://schemas.openxmlformats.org/officeDocument/2006/relationships/settings" Target="settings.xml"/><Relationship Id="rId25" Type="http://schemas.openxmlformats.org/officeDocument/2006/relationships/hyperlink" Target="file:///C:\Users\user\AppData\Local\Microsoft\Windows\INetCache\IE\M3HREP7E\Proposal_Skripsi(190411100082).pdf%5b1%5d.docx" TargetMode="External"/><Relationship Id="rId46" Type="http://schemas.openxmlformats.org/officeDocument/2006/relationships/hyperlink" Target="file:///C:\Users\user\AppData\Local\Microsoft\Windows\INetCache\IE\M3HREP7E\Proposal_Skripsi(190411100082).pdf%5b1%5d.docx" TargetMode="External"/><Relationship Id="rId67" Type="http://schemas.openxmlformats.org/officeDocument/2006/relationships/hyperlink" Target="file:///C:\Users\user\AppData\Local\Microsoft\Windows\INetCache\IE\M3HREP7E\Proposal_Skripsi(190411100082).pdf%5b1%5d.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4796</TotalTime>
  <Pages>1</Pages>
  <Words>22906</Words>
  <Characters>144310</Characters>
  <Application>Microsoft Office Word</Application>
  <DocSecurity>0</DocSecurity>
  <Lines>3900</Lines>
  <Paragraphs>2090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hikarinoaibou66@gmail.com</dc:creator>
  <cp:keywords/>
  <dc:description/>
  <cp:lastModifiedBy>hikarinoaibou66@gmail.com</cp:lastModifiedBy>
  <cp:revision>21</cp:revision>
  <dcterms:created xsi:type="dcterms:W3CDTF">2024-02-08T13:47:00Z</dcterms:created>
  <dcterms:modified xsi:type="dcterms:W3CDTF">2024-02-21T15:16:00Z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7d17d5b9263af7044913845d60405c5d543e66dd23be2ed3dc50ae774fc23fd2</vt:lpwstr>
  </property>
</Properties>
</file>