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Shoafzal Shomuhidov</w:t>
      </w:r>
    </w:p>
    <w:p>
      <w:pPr>
        <w:spacing w:after="80"/>
      </w:pPr>
      <w:r>
        <w:rPr>
          <w:rFonts w:ascii="Calibri" w:cs="Calibri" w:eastAsia="Calibri" w:hAnsi="Calibri"/>
          <w:color w:val="444444"/>
          <w:sz w:val="24"/>
          <w:szCs w:val="24"/>
        </w:rPr>
        <w:t xml:space="preserve">Ma'lumotlar Tahlilchisi (Data Analyst)</w:t>
      </w:r>
    </w:p>
    <w:p>
      <w:pPr>
        <w:pBdr>
          <w:bottom w:val="single" w:color="888888" w:sz="6" w:space="4"/>
        </w:pBdr>
        <w:spacing w:after="200"/>
      </w:pPr>
      <w:r>
        <w:rPr>
          <w:rFonts w:ascii="Calibri" w:cs="Calibri" w:eastAsia="Calibri" w:hAnsi="Calibri"/>
          <w:sz w:val="20"/>
          <w:szCs w:val="20"/>
        </w:rPr>
        <w:t xml:space="preserve">Toshkent, O'zbekiston   |   +998 93 562 72 42   |   shomuhidov.shoafzal@gmail.com   |   linkedin.com/in/shoafzal-shomuhidov-15b647389   |   github.com/ShoafzalDataAnalyst</w:t>
      </w:r>
    </w:p>
    <w:p>
      <w:pPr>
        <w:pBdr>
          <w:bottom w:val="single" w:color="222222" w:sz="4" w:space="2"/>
        </w:pBdr>
        <w:spacing w:after="80" w:before="160"/>
      </w:pPr>
      <w:r>
        <w:rPr>
          <w:rFonts w:ascii="Calibri" w:cs="Calibri" w:eastAsia="Calibri" w:hAnsi="Calibri"/>
          <w:b/>
          <w:bCs/>
          <w:sz w:val="22"/>
          <w:szCs w:val="22"/>
        </w:rPr>
        <w:t xml:space="preserve">MALUMOT</w:t>
      </w:r>
    </w:p>
    <w:p>
      <w:pPr>
        <w:spacing w:after="80"/>
      </w:pPr>
      <w:r>
        <w:rPr>
          <w:rFonts w:ascii="Calibri" w:cs="Calibri" w:eastAsia="Calibri" w:hAnsi="Calibri"/>
          <w:sz w:val="21"/>
          <w:szCs w:val="21"/>
        </w:rPr>
        <w:t xml:space="preserve">Ma'lumotlar Tahlilchisi bo'lib, GitHub Actions yordamida avtomatlashtirilgan, o'zi yangilanib turuvchi jonli ish bozori dashboardini, 269 720 tranzaksiya bo'yicha 24 DAX o'lchovli Power BI panelini va Streamlit dashboardini yaratgan. Najot Ta'limda Python, SQL va Power BI bo'yicha 7 oylik dasturni tamomlagan. Hozirda Westminster Xalqaro Universitetida bakalavriat bosqichida tahsil oladi. Junior Data Analyst lavozimini izlamoqda.</w:t>
      </w:r>
    </w:p>
    <w:p>
      <w:pPr>
        <w:pBdr>
          <w:bottom w:val="single" w:color="222222" w:sz="4" w:space="2"/>
        </w:pBdr>
        <w:spacing w:after="80" w:before="160"/>
      </w:pPr>
      <w:r>
        <w:rPr>
          <w:rFonts w:ascii="Calibri" w:cs="Calibri" w:eastAsia="Calibri" w:hAnsi="Calibri"/>
          <w:b/>
          <w:bCs/>
          <w:sz w:val="22"/>
          <w:szCs w:val="22"/>
        </w:rPr>
        <w:t xml:space="preserve">KO'NIKMALAR</w:t>
      </w:r>
    </w:p>
    <w:p>
      <w:pPr>
        <w:pStyle w:val="ListParagraph"/>
        <w:numPr>
          <w:ilvl w:val="0"/>
          <w:numId w:val="2"/>
        </w:numPr>
        <w:spacing w:after="20"/>
      </w:pPr>
      <w:r>
        <w:rPr>
          <w:rFonts w:ascii="Calibri" w:cs="Calibri" w:eastAsia="Calibri" w:hAnsi="Calibri"/>
          <w:sz w:val="21"/>
          <w:szCs w:val="21"/>
        </w:rPr>
        <w:t xml:space="preserve">SQL: Joinlar (Inner, Left, Right, Full), Aggregate funksiyalar, CTE, Subquery, Ma'lumotlar bazasini loyihalash, Data Modeling</w:t>
      </w:r>
    </w:p>
    <w:p>
      <w:pPr>
        <w:pStyle w:val="ListParagraph"/>
        <w:numPr>
          <w:ilvl w:val="0"/>
          <w:numId w:val="2"/>
        </w:numPr>
        <w:spacing w:after="20"/>
      </w:pPr>
      <w:r>
        <w:rPr>
          <w:rFonts w:ascii="Calibri" w:cs="Calibri" w:eastAsia="Calibri" w:hAnsi="Calibri"/>
          <w:sz w:val="21"/>
          <w:szCs w:val="21"/>
        </w:rPr>
        <w:t xml:space="preserve">Python: Pandas, NumPy, ma'lumotlarni tozalash, Exploratory Data Analysis (EDA)</w:t>
      </w:r>
    </w:p>
    <w:p>
      <w:pPr>
        <w:pStyle w:val="ListParagraph"/>
        <w:numPr>
          <w:ilvl w:val="0"/>
          <w:numId w:val="2"/>
        </w:numPr>
        <w:spacing w:after="20"/>
      </w:pPr>
      <w:r>
        <w:rPr>
          <w:rFonts w:ascii="Calibri" w:cs="Calibri" w:eastAsia="Calibri" w:hAnsi="Calibri"/>
          <w:sz w:val="21"/>
          <w:szCs w:val="21"/>
        </w:rPr>
        <w:t xml:space="preserve">Power BI: DAX o'lchovlari, Data Modeling, interaktiv boshqaruv panellari, Bookmarks</w:t>
      </w:r>
    </w:p>
    <w:p>
      <w:pPr>
        <w:pStyle w:val="ListParagraph"/>
        <w:numPr>
          <w:ilvl w:val="0"/>
          <w:numId w:val="2"/>
        </w:numPr>
        <w:spacing w:after="20"/>
      </w:pPr>
      <w:r>
        <w:rPr>
          <w:rFonts w:ascii="Calibri" w:cs="Calibri" w:eastAsia="Calibri" w:hAnsi="Calibri"/>
          <w:sz w:val="21"/>
          <w:szCs w:val="21"/>
        </w:rPr>
        <w:t xml:space="preserve">Vizuallashtirish: Streamlit, Plotly, Matplotlib</w:t>
      </w:r>
    </w:p>
    <w:p>
      <w:pPr>
        <w:pStyle w:val="ListParagraph"/>
        <w:numPr>
          <w:ilvl w:val="0"/>
          <w:numId w:val="2"/>
        </w:numPr>
        <w:spacing w:after="20"/>
      </w:pPr>
      <w:r>
        <w:rPr>
          <w:rFonts w:ascii="Calibri" w:cs="Calibri" w:eastAsia="Calibri" w:hAnsi="Calibri"/>
          <w:sz w:val="21"/>
          <w:szCs w:val="21"/>
        </w:rPr>
        <w:t xml:space="preserve">Boshqa: ETL quvurlari, REST API integratsiyasi, Git, Excel</w:t>
      </w:r>
    </w:p>
    <w:p>
      <w:pPr>
        <w:pBdr>
          <w:bottom w:val="single" w:color="222222" w:sz="4" w:space="2"/>
        </w:pBdr>
        <w:spacing w:after="80" w:before="160"/>
      </w:pPr>
      <w:r>
        <w:rPr>
          <w:rFonts w:ascii="Calibri" w:cs="Calibri" w:eastAsia="Calibri" w:hAnsi="Calibri"/>
          <w:b/>
          <w:bCs/>
          <w:sz w:val="22"/>
          <w:szCs w:val="22"/>
        </w:rPr>
        <w:t xml:space="preserve">ISH TAJRIBASI</w:t>
      </w:r>
    </w:p>
    <w:p>
      <w:pPr>
        <w:tabs>
          <w:tab w:val="right" w:pos="9360"/>
        </w:tabs>
        <w:spacing w:after="20"/>
      </w:pPr>
      <w:r>
        <w:rPr>
          <w:rFonts w:ascii="Calibri" w:cs="Calibri" w:eastAsia="Calibri" w:hAnsi="Calibri"/>
          <w:b/>
          <w:bCs/>
          <w:sz w:val="21"/>
          <w:szCs w:val="21"/>
        </w:rPr>
        <w:t xml:space="preserve">Savdo bo'yicha mutaxassis, Rizesport.uz</w:t>
      </w:r>
      <w:r>
        <w:rPr>
          <w:rFonts w:ascii="Calibri" w:cs="Calibri" w:eastAsia="Calibri" w:hAnsi="Calibri"/>
          <w:i/>
          <w:iCs/>
          <w:sz w:val="20"/>
          <w:szCs w:val="20"/>
        </w:rPr>
        <w:t xml:space="preserve">	2023-yil iyun - 2025-yil aprel</w:t>
      </w:r>
    </w:p>
    <w:p>
      <w:pPr>
        <w:spacing w:after="60"/>
      </w:pPr>
      <w:r>
        <w:rPr>
          <w:rFonts w:ascii="Calibri" w:cs="Calibri" w:eastAsia="Calibri" w:hAnsi="Calibri"/>
          <w:i/>
          <w:iCs/>
          <w:color w:val="333333"/>
          <w:sz w:val="20"/>
          <w:szCs w:val="20"/>
        </w:rPr>
        <w:t xml:space="preserve">Toshkent, O'zbekiston</w:t>
      </w:r>
    </w:p>
    <w:p>
      <w:pPr>
        <w:pStyle w:val="ListParagraph"/>
        <w:numPr>
          <w:ilvl w:val="0"/>
          <w:numId w:val="2"/>
        </w:numPr>
        <w:spacing w:after="20"/>
      </w:pPr>
      <w:r>
        <w:rPr>
          <w:rFonts w:ascii="Calibri" w:cs="Calibri" w:eastAsia="Calibri" w:hAnsi="Calibri"/>
          <w:sz w:val="21"/>
          <w:szCs w:val="21"/>
        </w:rPr>
        <w:t xml:space="preserve">Elektron-tijorat sport tovarlari platformasida mahsulot ro'yxatlari va buyurtmalarni qayta ishlashni boshqargan</w:t>
      </w:r>
    </w:p>
    <w:p>
      <w:pPr>
        <w:pStyle w:val="ListParagraph"/>
        <w:numPr>
          <w:ilvl w:val="0"/>
          <w:numId w:val="2"/>
        </w:numPr>
        <w:spacing w:after="20"/>
      </w:pPr>
      <w:r>
        <w:rPr>
          <w:rFonts w:ascii="Calibri" w:cs="Calibri" w:eastAsia="Calibri" w:hAnsi="Calibri"/>
          <w:sz w:val="21"/>
          <w:szCs w:val="21"/>
        </w:rPr>
        <w:t xml:space="preserve">Mijozlarga mahsulot tanlash, buyurtmani kuzatish va sotuvdan keyingi savollarda yordam bergan</w:t>
      </w:r>
    </w:p>
    <w:p>
      <w:pPr>
        <w:pStyle w:val="ListParagraph"/>
        <w:numPr>
          <w:ilvl w:val="0"/>
          <w:numId w:val="2"/>
        </w:numPr>
        <w:spacing w:after="20"/>
      </w:pPr>
      <w:r>
        <w:rPr>
          <w:rFonts w:ascii="Calibri" w:cs="Calibri" w:eastAsia="Calibri" w:hAnsi="Calibri"/>
          <w:sz w:val="21"/>
          <w:szCs w:val="21"/>
        </w:rPr>
        <w:t xml:space="preserve">Inventar va narxlash ma'lumotlarining to'g'riligini ta'minlash uchun jamoa bilan hamkorlikda ishlagan</w:t>
      </w:r>
    </w:p>
    <w:p>
      <w:pPr>
        <w:pStyle w:val="ListParagraph"/>
        <w:numPr>
          <w:ilvl w:val="0"/>
          <w:numId w:val="2"/>
        </w:numPr>
        <w:spacing w:after="20"/>
      </w:pPr>
      <w:r>
        <w:rPr>
          <w:rFonts w:ascii="Calibri" w:cs="Calibri" w:eastAsia="Calibri" w:hAnsi="Calibri"/>
          <w:sz w:val="21"/>
          <w:szCs w:val="21"/>
        </w:rPr>
        <w:t xml:space="preserve">Kundalik savdo jarayonlarini va rahbariyat uchun hisobotlarni qo'llab-quvvatlagan</w:t>
      </w:r>
    </w:p>
    <w:p>
      <w:pPr>
        <w:pBdr>
          <w:bottom w:val="single" w:color="222222" w:sz="4" w:space="2"/>
        </w:pBdr>
        <w:spacing w:after="80" w:before="160"/>
      </w:pPr>
      <w:r>
        <w:rPr>
          <w:rFonts w:ascii="Calibri" w:cs="Calibri" w:eastAsia="Calibri" w:hAnsi="Calibri"/>
          <w:b/>
          <w:bCs/>
          <w:sz w:val="22"/>
          <w:szCs w:val="22"/>
        </w:rPr>
        <w:t xml:space="preserve">LOYIHALAR</w:t>
      </w:r>
    </w:p>
    <w:p>
      <w:pPr>
        <w:tabs>
          <w:tab w:val="right" w:pos="9360"/>
        </w:tabs>
        <w:spacing w:after="20"/>
      </w:pPr>
      <w:r>
        <w:rPr>
          <w:rFonts w:ascii="Calibri" w:cs="Calibri" w:eastAsia="Calibri" w:hAnsi="Calibri"/>
          <w:b/>
          <w:bCs/>
          <w:sz w:val="21"/>
          <w:szCs w:val="21"/>
        </w:rPr>
        <w:t xml:space="preserve">Ma'lumotlar Tahlilchisi Ish Bozori Dashboardi</w:t>
      </w:r>
      <w:r>
        <w:rPr>
          <w:rFonts w:ascii="Calibri" w:cs="Calibri" w:eastAsia="Calibri" w:hAnsi="Calibri"/>
          <w:i/>
          <w:iCs/>
          <w:sz w:val="20"/>
          <w:szCs w:val="20"/>
        </w:rPr>
        <w:t xml:space="preserve">	Python, SQLite, Streamlit, GitHub Actions</w:t>
      </w:r>
    </w:p>
    <w:p>
      <w:pPr>
        <w:pStyle w:val="ListParagraph"/>
        <w:numPr>
          <w:ilvl w:val="0"/>
          <w:numId w:val="2"/>
        </w:numPr>
        <w:spacing w:after="20"/>
      </w:pPr>
      <w:r>
        <w:rPr>
          <w:rFonts w:ascii="Calibri" w:cs="Calibri" w:eastAsia="Calibri" w:hAnsi="Calibri"/>
          <w:sz w:val="21"/>
          <w:szCs w:val="21"/>
        </w:rPr>
        <w:t xml:space="preserve">Adzuna API orqali Buyuk Britaniya va AQSH bo'yicha 6 800 dan ortiq jonli vakansiya ma'lumotlarini to'playdigan ETL quvurini yaratgan</w:t>
      </w:r>
    </w:p>
    <w:p>
      <w:pPr>
        <w:pStyle w:val="ListParagraph"/>
        <w:numPr>
          <w:ilvl w:val="0"/>
          <w:numId w:val="2"/>
        </w:numPr>
        <w:spacing w:after="20"/>
      </w:pPr>
      <w:r>
        <w:rPr>
          <w:rFonts w:ascii="Calibri" w:cs="Calibri" w:eastAsia="Calibri" w:hAnsi="Calibri"/>
          <w:sz w:val="21"/>
          <w:szCs w:val="21"/>
        </w:rPr>
        <w:t xml:space="preserve">GitHub Actions yordamida quvurni har kuni bepul bulutli infratuzilmada avtomatik ishga tushirib, jonli Streamlit dashboardini o'zi yangilanadigan qilib joylashtirgan</w:t>
      </w:r>
    </w:p>
    <w:p>
      <w:pPr>
        <w:tabs>
          <w:tab w:val="right" w:pos="9360"/>
        </w:tabs>
        <w:spacing w:after="20"/>
      </w:pPr>
      <w:r>
        <w:rPr>
          <w:rFonts w:ascii="Calibri" w:cs="Calibri" w:eastAsia="Calibri" w:hAnsi="Calibri"/>
          <w:b/>
          <w:bCs/>
          <w:sz w:val="21"/>
          <w:szCs w:val="21"/>
        </w:rPr>
        <w:t xml:space="preserve">Maven Bozor BI Boshqaruv Paneli</w:t>
      </w:r>
      <w:r>
        <w:rPr>
          <w:rFonts w:ascii="Calibri" w:cs="Calibri" w:eastAsia="Calibri" w:hAnsi="Calibri"/>
          <w:i/>
          <w:iCs/>
          <w:sz w:val="20"/>
          <w:szCs w:val="20"/>
        </w:rPr>
        <w:t xml:space="preserve">	Power BI, DAX, Data Modeling</w:t>
      </w:r>
    </w:p>
    <w:p>
      <w:pPr>
        <w:pStyle w:val="ListParagraph"/>
        <w:numPr>
          <w:ilvl w:val="0"/>
          <w:numId w:val="2"/>
        </w:numPr>
        <w:spacing w:after="20"/>
      </w:pPr>
      <w:r>
        <w:rPr>
          <w:rFonts w:ascii="Calibri" w:cs="Calibri" w:eastAsia="Calibri" w:hAnsi="Calibri"/>
          <w:sz w:val="21"/>
          <w:szCs w:val="21"/>
        </w:rPr>
        <w:t xml:space="preserve">269 720 ta tranzaksiya bo'yicha 7 jadvalli yulduz sxemasini va MTD, YTD hamda aylanma daromadni o'z ichiga olgan 24 ta DAX o'lchovini yaratgan</w:t>
      </w:r>
    </w:p>
    <w:p>
      <w:pPr>
        <w:pStyle w:val="ListParagraph"/>
        <w:numPr>
          <w:ilvl w:val="0"/>
          <w:numId w:val="2"/>
        </w:numPr>
        <w:spacing w:after="20"/>
      </w:pPr>
      <w:r>
        <w:rPr>
          <w:rFonts w:ascii="Calibri" w:cs="Calibri" w:eastAsia="Calibri" w:hAnsi="Calibri"/>
          <w:sz w:val="21"/>
          <w:szCs w:val="21"/>
        </w:rPr>
        <w:t xml:space="preserve">Bir marta bosish orqali ko'rinishni almashtiradigan interaktiv xatcholarni ishlab chiqqan</w:t>
      </w:r>
    </w:p>
    <w:p>
      <w:pPr>
        <w:pBdr>
          <w:bottom w:val="single" w:color="222222" w:sz="4" w:space="2"/>
        </w:pBdr>
        <w:spacing w:after="80" w:before="160"/>
      </w:pPr>
      <w:r>
        <w:rPr>
          <w:rFonts w:ascii="Calibri" w:cs="Calibri" w:eastAsia="Calibri" w:hAnsi="Calibri"/>
          <w:b/>
          <w:bCs/>
          <w:sz w:val="22"/>
          <w:szCs w:val="22"/>
        </w:rPr>
        <w:t xml:space="preserve">TA'LIM</w:t>
      </w:r>
    </w:p>
    <w:p>
      <w:pPr>
        <w:tabs>
          <w:tab w:val="right" w:pos="9360"/>
        </w:tabs>
        <w:spacing w:after="20"/>
      </w:pPr>
      <w:r>
        <w:rPr>
          <w:rFonts w:ascii="Calibri" w:cs="Calibri" w:eastAsia="Calibri" w:hAnsi="Calibri"/>
          <w:b/>
          <w:bCs/>
          <w:sz w:val="21"/>
          <w:szCs w:val="21"/>
        </w:rPr>
        <w:t xml:space="preserve">Biznes Axborot Tizimlari, Bakalavriat</w:t>
      </w:r>
      <w:r>
        <w:rPr>
          <w:rFonts w:ascii="Calibri" w:cs="Calibri" w:eastAsia="Calibri" w:hAnsi="Calibri"/>
          <w:i/>
          <w:iCs/>
          <w:sz w:val="20"/>
          <w:szCs w:val="20"/>
        </w:rPr>
        <w:t xml:space="preserve">	2023 - 2027</w:t>
      </w:r>
    </w:p>
    <w:p>
      <w:pPr>
        <w:spacing w:after="60"/>
      </w:pPr>
      <w:r>
        <w:rPr>
          <w:rFonts w:ascii="Calibri" w:cs="Calibri" w:eastAsia="Calibri" w:hAnsi="Calibri"/>
          <w:i/>
          <w:iCs/>
          <w:color w:val="333333"/>
          <w:sz w:val="20"/>
          <w:szCs w:val="20"/>
        </w:rPr>
        <w:t xml:space="preserve">Westminster Xalqaro Universiteti, Toshkent</w:t>
      </w:r>
    </w:p>
    <w:p>
      <w:pPr>
        <w:tabs>
          <w:tab w:val="right" w:pos="9360"/>
        </w:tabs>
        <w:spacing w:after="20"/>
      </w:pPr>
      <w:r>
        <w:rPr>
          <w:rFonts w:ascii="Calibri" w:cs="Calibri" w:eastAsia="Calibri" w:hAnsi="Calibri"/>
          <w:b/>
          <w:bCs/>
          <w:sz w:val="21"/>
          <w:szCs w:val="21"/>
        </w:rPr>
        <w:t xml:space="preserve">Data Analitika Kursi Sertifikati</w:t>
      </w:r>
      <w:r>
        <w:rPr>
          <w:rFonts w:ascii="Calibri" w:cs="Calibri" w:eastAsia="Calibri" w:hAnsi="Calibri"/>
          <w:i/>
          <w:iCs/>
          <w:sz w:val="20"/>
          <w:szCs w:val="20"/>
        </w:rPr>
        <w:t xml:space="preserve">	2025</w:t>
      </w:r>
    </w:p>
    <w:p>
      <w:pPr>
        <w:spacing w:after="60"/>
      </w:pPr>
      <w:r>
        <w:rPr>
          <w:rFonts w:ascii="Calibri" w:cs="Calibri" w:eastAsia="Calibri" w:hAnsi="Calibri"/>
          <w:i/>
          <w:iCs/>
          <w:color w:val="333333"/>
          <w:sz w:val="20"/>
          <w:szCs w:val="20"/>
        </w:rPr>
        <w:t xml:space="preserve">Najot Ta'lim</w:t>
      </w:r>
    </w:p>
    <w:p>
      <w:pPr>
        <w:pBdr>
          <w:bottom w:val="single" w:color="222222" w:sz="4" w:space="2"/>
        </w:pBdr>
        <w:spacing w:after="80" w:before="160"/>
      </w:pPr>
      <w:r>
        <w:rPr>
          <w:rFonts w:ascii="Calibri" w:cs="Calibri" w:eastAsia="Calibri" w:hAnsi="Calibri"/>
          <w:b/>
          <w:bCs/>
          <w:sz w:val="22"/>
          <w:szCs w:val="22"/>
        </w:rPr>
        <w:t xml:space="preserve">SERTIFIKATLAR</w:t>
      </w:r>
    </w:p>
    <w:p>
      <w:pPr>
        <w:pStyle w:val="ListParagraph"/>
        <w:numPr>
          <w:ilvl w:val="0"/>
          <w:numId w:val="2"/>
        </w:numPr>
        <w:spacing w:after="20"/>
      </w:pPr>
      <w:r>
        <w:rPr>
          <w:rFonts w:ascii="Calibri" w:cs="Calibri" w:eastAsia="Calibri" w:hAnsi="Calibri"/>
          <w:sz w:val="21"/>
          <w:szCs w:val="21"/>
        </w:rPr>
        <w:t xml:space="preserve">Data Analitika Dasturi, Najot Ta'lim, 2025</w:t>
      </w:r>
    </w:p>
    <w:p>
      <w:pPr>
        <w:pStyle w:val="ListParagraph"/>
        <w:numPr>
          <w:ilvl w:val="0"/>
          <w:numId w:val="2"/>
        </w:numPr>
        <w:spacing w:after="20"/>
      </w:pPr>
      <w:r>
        <w:rPr>
          <w:rFonts w:ascii="Calibri" w:cs="Calibri" w:eastAsia="Calibri" w:hAnsi="Calibri"/>
          <w:sz w:val="21"/>
          <w:szCs w:val="21"/>
        </w:rPr>
        <w:t xml:space="preserve">IELTS Academic, umumiy ball 6.0 (CEFR B2), 2023</w:t>
      </w:r>
    </w:p>
    <w:p>
      <w:pPr>
        <w:pBdr>
          <w:bottom w:val="single" w:color="222222" w:sz="4" w:space="2"/>
        </w:pBdr>
        <w:spacing w:after="80" w:before="160"/>
      </w:pPr>
      <w:r>
        <w:rPr>
          <w:rFonts w:ascii="Calibri" w:cs="Calibri" w:eastAsia="Calibri" w:hAnsi="Calibri"/>
          <w:b/>
          <w:bCs/>
          <w:sz w:val="22"/>
          <w:szCs w:val="22"/>
        </w:rPr>
        <w:t xml:space="preserve">SHAXSIY KO'NIKMALAR (SOFT SKILLS)</w:t>
      </w:r>
    </w:p>
    <w:p>
      <w:pPr>
        <w:spacing w:after="80"/>
      </w:pPr>
      <w:r>
        <w:rPr>
          <w:rFonts w:ascii="Calibri" w:cs="Calibri" w:eastAsia="Calibri" w:hAnsi="Calibri"/>
          <w:sz w:val="21"/>
          <w:szCs w:val="21"/>
        </w:rPr>
        <w:t xml:space="preserve">Analitik fikrlash, detallarga e'tiborlilik, muammolarni hal qilish, muloqot qobiliyati, jamoada ishlash, moslashuvchanlik, vaqtni boshqarish</w:t>
      </w:r>
    </w:p>
    <w:p>
      <w:pPr>
        <w:pBdr>
          <w:bottom w:val="single" w:color="222222" w:sz="4" w:space="2"/>
        </w:pBdr>
        <w:spacing w:after="80" w:before="160"/>
      </w:pPr>
      <w:r>
        <w:rPr>
          <w:rFonts w:ascii="Calibri" w:cs="Calibri" w:eastAsia="Calibri" w:hAnsi="Calibri"/>
          <w:b/>
          <w:bCs/>
          <w:sz w:val="22"/>
          <w:szCs w:val="22"/>
        </w:rPr>
        <w:t xml:space="preserve">TILLAR</w:t>
      </w:r>
    </w:p>
    <w:p>
      <w:pPr>
        <w:pStyle w:val="ListParagraph"/>
        <w:numPr>
          <w:ilvl w:val="0"/>
          <w:numId w:val="2"/>
        </w:numPr>
        <w:spacing w:after="20"/>
      </w:pPr>
      <w:r>
        <w:rPr>
          <w:rFonts w:ascii="Calibri" w:cs="Calibri" w:eastAsia="Calibri" w:hAnsi="Calibri"/>
          <w:sz w:val="21"/>
          <w:szCs w:val="21"/>
        </w:rPr>
        <w:t xml:space="preserve">Ingliz tili - B2 (IELTS 6.0)</w:t>
      </w:r>
    </w:p>
    <w:p>
      <w:pPr>
        <w:pStyle w:val="ListParagraph"/>
        <w:numPr>
          <w:ilvl w:val="0"/>
          <w:numId w:val="2"/>
        </w:numPr>
        <w:spacing w:after="20"/>
      </w:pPr>
      <w:r>
        <w:rPr>
          <w:rFonts w:ascii="Calibri" w:cs="Calibri" w:eastAsia="Calibri" w:hAnsi="Calibri"/>
          <w:sz w:val="21"/>
          <w:szCs w:val="21"/>
        </w:rPr>
        <w:t xml:space="preserve">O'zbek tili - Ona tili</w:t>
      </w:r>
    </w:p>
    <w:sectPr>
      <w:pgSz w:w="11906" w:h="16838"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2026-08-09T05:16:39.754Z</dcterms:created>
  <dcterms:modified xsi:type="dcterms:W3CDTF">2026-08-09T05:16:39.754Z</dcterms:modified>
</cp:coreProperties>
</file>

<file path=docProps/custom.xml><?xml version="1.0" encoding="utf-8"?>
<Properties xmlns="http://schemas.openxmlformats.org/officeDocument/2006/custom-properties" xmlns:vt="http://schemas.openxmlformats.org/officeDocument/2006/docPropsVTypes"/>
</file>