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BF" w:rsidRDefault="000416BF" w:rsidP="000416BF">
      <w:pPr>
        <w:jc w:val="center"/>
      </w:pPr>
      <w:r>
        <w:rPr>
          <w:noProof/>
        </w:rPr>
        <w:drawing>
          <wp:inline distT="0" distB="0" distL="0" distR="0">
            <wp:extent cx="2520950" cy="2806004"/>
            <wp:effectExtent l="0" t="0" r="0" b="0"/>
            <wp:docPr id="1" name="Picture 1" descr="sup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04" cy="282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6BF" w:rsidRPr="00765924" w:rsidRDefault="000416BF" w:rsidP="000416B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Loan Status Prediction</w:t>
      </w:r>
    </w:p>
    <w:p w:rsidR="000416BF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B14DE">
        <w:rPr>
          <w:rFonts w:ascii="Times New Roman" w:hAnsi="Times New Roman" w:cs="Times New Roman"/>
          <w:b/>
          <w:sz w:val="32"/>
          <w:szCs w:val="32"/>
        </w:rPr>
        <w:t>Name:</w:t>
      </w:r>
    </w:p>
    <w:p w:rsidR="000416BF" w:rsidRPr="00F25F73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25F73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F25F73">
        <w:rPr>
          <w:rFonts w:ascii="Times New Roman" w:hAnsi="Times New Roman" w:cs="Times New Roman"/>
          <w:b/>
          <w:sz w:val="32"/>
          <w:szCs w:val="32"/>
        </w:rPr>
        <w:tab/>
        <w:t>Shoaib Alam Khan</w:t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</w:p>
    <w:p w:rsidR="000416BF" w:rsidRPr="00AB14DE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B14DE">
        <w:rPr>
          <w:rFonts w:ascii="Times New Roman" w:hAnsi="Times New Roman" w:cs="Times New Roman"/>
          <w:b/>
          <w:sz w:val="32"/>
          <w:szCs w:val="32"/>
        </w:rPr>
        <w:t>Roll No.</w:t>
      </w:r>
    </w:p>
    <w:p w:rsidR="000416BF" w:rsidRPr="00F25F73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25F73">
        <w:rPr>
          <w:rFonts w:ascii="Times New Roman" w:hAnsi="Times New Roman" w:cs="Times New Roman"/>
          <w:b/>
          <w:sz w:val="32"/>
          <w:szCs w:val="32"/>
        </w:rPr>
        <w:t xml:space="preserve">                           041  </w:t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  <w:r w:rsidRPr="00F25F73">
        <w:rPr>
          <w:rFonts w:ascii="Times New Roman" w:hAnsi="Times New Roman" w:cs="Times New Roman"/>
          <w:b/>
          <w:sz w:val="32"/>
          <w:szCs w:val="32"/>
        </w:rPr>
        <w:tab/>
      </w:r>
    </w:p>
    <w:p w:rsidR="000416BF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B14DE">
        <w:rPr>
          <w:rFonts w:ascii="Times New Roman" w:hAnsi="Times New Roman" w:cs="Times New Roman"/>
          <w:b/>
          <w:sz w:val="32"/>
          <w:szCs w:val="32"/>
        </w:rPr>
        <w:t>Department:</w:t>
      </w:r>
    </w:p>
    <w:p w:rsidR="000416BF" w:rsidRPr="00F25F73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25F73">
        <w:rPr>
          <w:rFonts w:ascii="Times New Roman" w:hAnsi="Times New Roman" w:cs="Times New Roman"/>
          <w:b/>
          <w:sz w:val="32"/>
          <w:szCs w:val="32"/>
        </w:rPr>
        <w:t xml:space="preserve">                            Software engineering</w:t>
      </w:r>
    </w:p>
    <w:p w:rsidR="000416BF" w:rsidRPr="00AB14DE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B14DE">
        <w:rPr>
          <w:rFonts w:ascii="Times New Roman" w:hAnsi="Times New Roman" w:cs="Times New Roman"/>
          <w:b/>
          <w:sz w:val="32"/>
          <w:szCs w:val="32"/>
        </w:rPr>
        <w:t>Section:</w:t>
      </w:r>
    </w:p>
    <w:p w:rsidR="000416BF" w:rsidRPr="00F25F73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25F73">
        <w:rPr>
          <w:rFonts w:ascii="Times New Roman" w:hAnsi="Times New Roman" w:cs="Times New Roman"/>
          <w:b/>
          <w:sz w:val="32"/>
          <w:szCs w:val="32"/>
        </w:rPr>
        <w:t xml:space="preserve">                            BSAI</w:t>
      </w:r>
      <w:r>
        <w:rPr>
          <w:rFonts w:ascii="Times New Roman" w:hAnsi="Times New Roman" w:cs="Times New Roman"/>
          <w:b/>
          <w:sz w:val="32"/>
          <w:szCs w:val="32"/>
        </w:rPr>
        <w:t xml:space="preserve"> (3</w:t>
      </w:r>
      <w:r w:rsidRPr="00F25F73">
        <w:rPr>
          <w:rFonts w:ascii="Times New Roman" w:hAnsi="Times New Roman" w:cs="Times New Roman"/>
          <w:b/>
          <w:sz w:val="32"/>
          <w:szCs w:val="32"/>
        </w:rPr>
        <w:t>A)</w:t>
      </w:r>
    </w:p>
    <w:p w:rsidR="000416BF" w:rsidRPr="00AB14DE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B14DE">
        <w:rPr>
          <w:rFonts w:ascii="Times New Roman" w:hAnsi="Times New Roman" w:cs="Times New Roman"/>
          <w:b/>
          <w:sz w:val="32"/>
          <w:szCs w:val="32"/>
        </w:rPr>
        <w:t>Professor:</w:t>
      </w:r>
    </w:p>
    <w:p w:rsidR="000416BF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Rasikh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Ali</w:t>
      </w:r>
    </w:p>
    <w:p w:rsidR="000416BF" w:rsidRDefault="000416BF" w:rsidP="000416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416BF" w:rsidRDefault="000416BF" w:rsidP="000416BF">
      <w:pPr>
        <w:rPr>
          <w:rFonts w:asciiTheme="majorHAnsi" w:eastAsiaTheme="majorEastAsia" w:hAnsiTheme="majorHAnsi" w:cstheme="majorBidi"/>
          <w:sz w:val="28"/>
          <w:szCs w:val="28"/>
        </w:rPr>
      </w:pPr>
      <w:bookmarkStart w:id="0" w:name="_GoBack"/>
      <w:bookmarkEnd w:id="0"/>
    </w:p>
    <w:p w:rsidR="000024A9" w:rsidRPr="000416BF" w:rsidRDefault="000416BF">
      <w:pPr>
        <w:pStyle w:val="Heading1"/>
        <w:rPr>
          <w:color w:val="auto"/>
        </w:rPr>
      </w:pPr>
      <w:r w:rsidRPr="000416BF">
        <w:rPr>
          <w:color w:val="auto"/>
        </w:rPr>
        <w:lastRenderedPageBreak/>
        <w:t>P</w:t>
      </w:r>
      <w:r w:rsidRPr="000416BF">
        <w:rPr>
          <w:color w:val="auto"/>
        </w:rPr>
        <w:t>roject Report: Loan Status Prediction</w:t>
      </w:r>
    </w:p>
    <w:p w:rsidR="000024A9" w:rsidRPr="000416BF" w:rsidRDefault="000416BF">
      <w:pPr>
        <w:pStyle w:val="Heading2"/>
        <w:rPr>
          <w:color w:val="auto"/>
        </w:rPr>
      </w:pPr>
      <w:r w:rsidRPr="000416BF">
        <w:rPr>
          <w:color w:val="auto"/>
        </w:rPr>
        <w:t>1. Introduction</w:t>
      </w:r>
    </w:p>
    <w:p w:rsidR="000024A9" w:rsidRDefault="000416BF">
      <w:r>
        <w:t xml:space="preserve">Loan status prediction is a critical application in the banking sector. By predicting whether a loan applicant is likely to default or repay, financial institutions can make more informed decisions. </w:t>
      </w:r>
      <w:r>
        <w:t>This report outlines the development of a predictive model for loan status prediction based on customer attributes.</w:t>
      </w:r>
    </w:p>
    <w:p w:rsidR="000024A9" w:rsidRPr="000416BF" w:rsidRDefault="000416BF">
      <w:pPr>
        <w:pStyle w:val="Heading2"/>
        <w:rPr>
          <w:color w:val="auto"/>
        </w:rPr>
      </w:pPr>
      <w:r w:rsidRPr="000416BF">
        <w:rPr>
          <w:color w:val="auto"/>
        </w:rPr>
        <w:t>2. Problem Statement</w:t>
      </w:r>
    </w:p>
    <w:p w:rsidR="000024A9" w:rsidRDefault="000416BF">
      <w:r>
        <w:t>The goal of this project is to predict the loan status (“Approved” or “Not Approved”) based on the provided customer in</w:t>
      </w:r>
      <w:r>
        <w:t>formation:</w:t>
      </w:r>
      <w:r>
        <w:br/>
        <w:t>- Features:</w:t>
      </w:r>
      <w:r>
        <w:br/>
        <w:t xml:space="preserve">  - Gender</w:t>
      </w:r>
      <w:r>
        <w:br/>
        <w:t xml:space="preserve">  - Married</w:t>
      </w:r>
      <w:r>
        <w:br/>
        <w:t xml:space="preserve">  - Dependents</w:t>
      </w:r>
      <w:r>
        <w:br/>
        <w:t xml:space="preserve">  - Education</w:t>
      </w:r>
      <w:r>
        <w:br/>
        <w:t xml:space="preserve">  - Self_Employed</w:t>
      </w:r>
      <w:r>
        <w:br/>
        <w:t xml:space="preserve">  - ApplicantIncome</w:t>
      </w:r>
      <w:r>
        <w:br/>
        <w:t xml:space="preserve">  - CoapplicantIncome</w:t>
      </w:r>
      <w:r>
        <w:br/>
        <w:t xml:space="preserve">  - LoanAmount</w:t>
      </w:r>
      <w:r>
        <w:br/>
        <w:t xml:space="preserve">  - Loan_Amount_Term</w:t>
      </w:r>
      <w:r>
        <w:br/>
        <w:t xml:space="preserve">  - Credit_History</w:t>
      </w:r>
      <w:r>
        <w:br/>
        <w:t xml:space="preserve">  - Property_Area</w:t>
      </w:r>
      <w:r>
        <w:br/>
        <w:t>- Target:</w:t>
      </w:r>
      <w:r>
        <w:br/>
        <w:t xml:space="preserve">  - Loan_Status</w:t>
      </w:r>
    </w:p>
    <w:p w:rsidR="000024A9" w:rsidRPr="000416BF" w:rsidRDefault="000416BF">
      <w:pPr>
        <w:pStyle w:val="Heading2"/>
        <w:rPr>
          <w:color w:val="auto"/>
        </w:rPr>
      </w:pPr>
      <w:r w:rsidRPr="000416BF">
        <w:rPr>
          <w:color w:val="auto"/>
        </w:rPr>
        <w:t>3. Dataset</w:t>
      </w:r>
    </w:p>
    <w:p w:rsidR="000024A9" w:rsidRPr="000416BF" w:rsidRDefault="000416BF">
      <w:pPr>
        <w:pStyle w:val="Heading3"/>
        <w:rPr>
          <w:color w:val="auto"/>
        </w:rPr>
      </w:pPr>
      <w:r w:rsidRPr="000416BF">
        <w:rPr>
          <w:color w:val="auto"/>
        </w:rPr>
        <w:t>3.1 Data De</w:t>
      </w:r>
      <w:r w:rsidRPr="000416BF">
        <w:rPr>
          <w:color w:val="auto"/>
        </w:rPr>
        <w:t>scription</w:t>
      </w:r>
    </w:p>
    <w:p w:rsidR="000024A9" w:rsidRDefault="000416BF">
      <w:r>
        <w:t>The dataset contains customer demographic details, financial information, and loan status. A brief description of the features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0024A9">
        <w:tc>
          <w:tcPr>
            <w:tcW w:w="4320" w:type="dxa"/>
          </w:tcPr>
          <w:p w:rsidR="000024A9" w:rsidRDefault="000416BF">
            <w:r>
              <w:t>Column</w:t>
            </w:r>
          </w:p>
        </w:tc>
        <w:tc>
          <w:tcPr>
            <w:tcW w:w="4320" w:type="dxa"/>
          </w:tcPr>
          <w:p w:rsidR="000024A9" w:rsidRDefault="000416BF">
            <w:r>
              <w:t>Description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Gender</w:t>
            </w:r>
          </w:p>
        </w:tc>
        <w:tc>
          <w:tcPr>
            <w:tcW w:w="4320" w:type="dxa"/>
          </w:tcPr>
          <w:p w:rsidR="000024A9" w:rsidRDefault="000416BF">
            <w:r>
              <w:t>Male or Female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Married</w:t>
            </w:r>
          </w:p>
        </w:tc>
        <w:tc>
          <w:tcPr>
            <w:tcW w:w="4320" w:type="dxa"/>
          </w:tcPr>
          <w:p w:rsidR="000024A9" w:rsidRDefault="000416BF">
            <w:r>
              <w:t>Applicant marital status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Dependents</w:t>
            </w:r>
          </w:p>
        </w:tc>
        <w:tc>
          <w:tcPr>
            <w:tcW w:w="4320" w:type="dxa"/>
          </w:tcPr>
          <w:p w:rsidR="000024A9" w:rsidRDefault="000416BF">
            <w:r>
              <w:t>Number of depend</w:t>
            </w:r>
            <w:r>
              <w:t>ents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Education</w:t>
            </w:r>
          </w:p>
        </w:tc>
        <w:tc>
          <w:tcPr>
            <w:tcW w:w="4320" w:type="dxa"/>
          </w:tcPr>
          <w:p w:rsidR="000024A9" w:rsidRDefault="000416BF">
            <w:r>
              <w:t>Applicant education level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Self_Employed</w:t>
            </w:r>
          </w:p>
        </w:tc>
        <w:tc>
          <w:tcPr>
            <w:tcW w:w="4320" w:type="dxa"/>
          </w:tcPr>
          <w:p w:rsidR="000024A9" w:rsidRDefault="000416BF">
            <w:r>
              <w:t>Whether the applicant is self-employed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ApplicantIncome</w:t>
            </w:r>
          </w:p>
        </w:tc>
        <w:tc>
          <w:tcPr>
            <w:tcW w:w="4320" w:type="dxa"/>
          </w:tcPr>
          <w:p w:rsidR="000024A9" w:rsidRDefault="000416BF">
            <w:r>
              <w:t>Applicant’s monthly income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CoapplicantIncome</w:t>
            </w:r>
          </w:p>
        </w:tc>
        <w:tc>
          <w:tcPr>
            <w:tcW w:w="4320" w:type="dxa"/>
          </w:tcPr>
          <w:p w:rsidR="000024A9" w:rsidRDefault="000416BF">
            <w:r>
              <w:t>Co-applicant’s monthly income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LoanAmount</w:t>
            </w:r>
          </w:p>
        </w:tc>
        <w:tc>
          <w:tcPr>
            <w:tcW w:w="4320" w:type="dxa"/>
          </w:tcPr>
          <w:p w:rsidR="000024A9" w:rsidRDefault="000416BF">
            <w:r>
              <w:t>Loan amount requested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Loan_Amount_Term</w:t>
            </w:r>
          </w:p>
        </w:tc>
        <w:tc>
          <w:tcPr>
            <w:tcW w:w="4320" w:type="dxa"/>
          </w:tcPr>
          <w:p w:rsidR="000024A9" w:rsidRDefault="000416BF">
            <w:r>
              <w:t xml:space="preserve">Loan repayment </w:t>
            </w:r>
            <w:r>
              <w:t>term in months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Credit_History</w:t>
            </w:r>
          </w:p>
        </w:tc>
        <w:tc>
          <w:tcPr>
            <w:tcW w:w="4320" w:type="dxa"/>
          </w:tcPr>
          <w:p w:rsidR="000024A9" w:rsidRDefault="000416BF">
            <w:r>
              <w:t>Credit history of the applicant (1 or 0)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Property_Area</w:t>
            </w:r>
          </w:p>
        </w:tc>
        <w:tc>
          <w:tcPr>
            <w:tcW w:w="4320" w:type="dxa"/>
          </w:tcPr>
          <w:p w:rsidR="000024A9" w:rsidRDefault="000416BF">
            <w:r>
              <w:t>Area type (Urban, Semiurban, Rural)</w:t>
            </w:r>
          </w:p>
        </w:tc>
      </w:tr>
      <w:tr w:rsidR="000024A9">
        <w:tc>
          <w:tcPr>
            <w:tcW w:w="4320" w:type="dxa"/>
          </w:tcPr>
          <w:p w:rsidR="000024A9" w:rsidRDefault="000416BF">
            <w:r>
              <w:t>Loan_Status</w:t>
            </w:r>
          </w:p>
        </w:tc>
        <w:tc>
          <w:tcPr>
            <w:tcW w:w="4320" w:type="dxa"/>
          </w:tcPr>
          <w:p w:rsidR="000024A9" w:rsidRDefault="000416BF">
            <w:r>
              <w:t>Loan approved or not (‘Y’ or ‘N’)</w:t>
            </w:r>
          </w:p>
        </w:tc>
      </w:tr>
    </w:tbl>
    <w:p w:rsidR="000024A9" w:rsidRPr="000416BF" w:rsidRDefault="000416BF">
      <w:pPr>
        <w:pStyle w:val="Heading3"/>
        <w:rPr>
          <w:color w:val="auto"/>
        </w:rPr>
      </w:pPr>
      <w:r w:rsidRPr="000416BF">
        <w:rPr>
          <w:color w:val="auto"/>
        </w:rPr>
        <w:lastRenderedPageBreak/>
        <w:t>3.2 Preprocessing Steps</w:t>
      </w:r>
    </w:p>
    <w:p w:rsidR="000024A9" w:rsidRDefault="000416BF">
      <w:r>
        <w:t>1. Handling Missing Values:</w:t>
      </w:r>
      <w:r>
        <w:br/>
      </w:r>
      <w:r>
        <w:t xml:space="preserve">   - Missing values were removed to ensure data integrity.</w:t>
      </w:r>
      <w:r>
        <w:br/>
        <w:t>2. Label Encoding:</w:t>
      </w:r>
      <w:r>
        <w:br/>
        <w:t xml:space="preserve">   - Encoded categorical variables such as `Married`, `Gender`, and `Property_Area` with numerical equivalents.</w:t>
      </w:r>
      <w:r>
        <w:br/>
        <w:t xml:space="preserve">   - Replaced `Loan_Status` (‘Y’ and ‘N’) with 1 and 0, respective</w:t>
      </w:r>
      <w:r>
        <w:t>ly.</w:t>
      </w:r>
      <w:r>
        <w:br/>
        <w:t>3. Feature Selection:</w:t>
      </w:r>
      <w:r>
        <w:br/>
        <w:t xml:space="preserve">   - Dropped irrelevant columns such as `Loan_ID`.</w:t>
      </w:r>
    </w:p>
    <w:p w:rsidR="000024A9" w:rsidRPr="000416BF" w:rsidRDefault="000416BF">
      <w:pPr>
        <w:pStyle w:val="Heading2"/>
        <w:rPr>
          <w:color w:val="auto"/>
        </w:rPr>
      </w:pPr>
      <w:r w:rsidRPr="000416BF">
        <w:rPr>
          <w:color w:val="auto"/>
        </w:rPr>
        <w:t>4. Data Visualization</w:t>
      </w:r>
    </w:p>
    <w:p w:rsidR="000024A9" w:rsidRPr="000416BF" w:rsidRDefault="000416BF">
      <w:pPr>
        <w:pStyle w:val="Heading3"/>
        <w:rPr>
          <w:color w:val="auto"/>
        </w:rPr>
      </w:pPr>
      <w:r w:rsidRPr="000416BF">
        <w:rPr>
          <w:color w:val="auto"/>
        </w:rPr>
        <w:t>4.1 Key Visualizations</w:t>
      </w:r>
    </w:p>
    <w:p w:rsidR="000024A9" w:rsidRDefault="000416BF">
      <w:r>
        <w:t>1. Education vs Loan Status:</w:t>
      </w:r>
      <w:r>
        <w:br/>
        <w:t xml:space="preserve">   - A count plot showed that graduates had a higher probability of loan approval.</w:t>
      </w:r>
      <w:r>
        <w:br/>
        <w:t>2. Marital Status vs L</w:t>
      </w:r>
      <w:r>
        <w:t>oan Status:</w:t>
      </w:r>
      <w:r>
        <w:br/>
        <w:t xml:space="preserve">   - Married applicants were more likely to get loan approval.</w:t>
      </w:r>
      <w:r>
        <w:br/>
        <w:t>3. Self-Employment vs Loan Status:</w:t>
      </w:r>
      <w:r>
        <w:br/>
        <w:t xml:space="preserve">   - Self-employed applicants showed a slightly lower approval rate.</w:t>
      </w:r>
    </w:p>
    <w:p w:rsidR="000024A9" w:rsidRPr="000416BF" w:rsidRDefault="000416BF">
      <w:pPr>
        <w:pStyle w:val="Heading2"/>
        <w:rPr>
          <w:color w:val="auto"/>
        </w:rPr>
      </w:pPr>
      <w:r w:rsidRPr="000416BF">
        <w:rPr>
          <w:color w:val="auto"/>
        </w:rPr>
        <w:t>5. Methodology</w:t>
      </w:r>
    </w:p>
    <w:p w:rsidR="000024A9" w:rsidRPr="000416BF" w:rsidRDefault="000416BF">
      <w:pPr>
        <w:pStyle w:val="Heading3"/>
        <w:rPr>
          <w:color w:val="auto"/>
        </w:rPr>
      </w:pPr>
      <w:r w:rsidRPr="000416BF">
        <w:rPr>
          <w:color w:val="auto"/>
        </w:rPr>
        <w:t>5.1 Train-Test Split</w:t>
      </w:r>
    </w:p>
    <w:p w:rsidR="000024A9" w:rsidRDefault="000416BF">
      <w:r>
        <w:t>The dataset was split into training and t</w:t>
      </w:r>
      <w:r>
        <w:t>esting sets using a 90:10 ratio to train and evaluate the model effectively.</w:t>
      </w:r>
    </w:p>
    <w:p w:rsidR="000024A9" w:rsidRPr="000416BF" w:rsidRDefault="000416BF">
      <w:pPr>
        <w:pStyle w:val="Heading3"/>
        <w:rPr>
          <w:color w:val="auto"/>
        </w:rPr>
      </w:pPr>
      <w:r w:rsidRPr="000416BF">
        <w:rPr>
          <w:color w:val="auto"/>
        </w:rPr>
        <w:t>5.2 Model Selection</w:t>
      </w:r>
    </w:p>
    <w:p w:rsidR="000024A9" w:rsidRDefault="000416BF">
      <w:r>
        <w:t>The Support Vector Machine (SVM) algorithm with a linear kernel was chosen for its simplicity and effectiveness in classification tasks.</w:t>
      </w:r>
    </w:p>
    <w:p w:rsidR="000024A9" w:rsidRPr="000416BF" w:rsidRDefault="000416BF">
      <w:pPr>
        <w:pStyle w:val="Heading2"/>
        <w:rPr>
          <w:color w:val="auto"/>
        </w:rPr>
      </w:pPr>
      <w:r w:rsidRPr="000416BF">
        <w:rPr>
          <w:color w:val="auto"/>
        </w:rPr>
        <w:t>6. Results</w:t>
      </w:r>
    </w:p>
    <w:p w:rsidR="000024A9" w:rsidRPr="000416BF" w:rsidRDefault="000416BF">
      <w:pPr>
        <w:pStyle w:val="Heading3"/>
        <w:rPr>
          <w:color w:val="auto"/>
        </w:rPr>
      </w:pPr>
      <w:r w:rsidRPr="000416BF">
        <w:rPr>
          <w:color w:val="auto"/>
        </w:rPr>
        <w:t>6.1 Evaluat</w:t>
      </w:r>
      <w:r w:rsidRPr="000416BF">
        <w:rPr>
          <w:color w:val="auto"/>
        </w:rPr>
        <w:t>ion Metrics</w:t>
      </w:r>
    </w:p>
    <w:p w:rsidR="000024A9" w:rsidRDefault="000416BF">
      <w:r>
        <w:t>1. Training Accuracy: 86.48%</w:t>
      </w:r>
      <w:r>
        <w:br/>
        <w:t>2. Testing Accuracy: 83.33%</w:t>
      </w:r>
      <w:r>
        <w:br/>
        <w:t>These metrics demonstrate that the SVM model performed well without significant overfitting.</w:t>
      </w:r>
    </w:p>
    <w:p w:rsidR="000024A9" w:rsidRPr="000416BF" w:rsidRDefault="000416BF">
      <w:pPr>
        <w:pStyle w:val="Heading2"/>
        <w:rPr>
          <w:color w:val="auto"/>
        </w:rPr>
      </w:pPr>
      <w:r w:rsidRPr="000416BF">
        <w:rPr>
          <w:color w:val="auto"/>
        </w:rPr>
        <w:t>7. Conclusion</w:t>
      </w:r>
    </w:p>
    <w:p w:rsidR="000024A9" w:rsidRDefault="000416BF">
      <w:r>
        <w:t>The project successfully predicted loan approval status using demographic and fi</w:t>
      </w:r>
      <w:r>
        <w:t>nancial data. The SVM model achieved high accuracy and revealed critical insights, such as the strong influence of credit history and applicant income on loan status.</w:t>
      </w:r>
    </w:p>
    <w:p w:rsidR="000024A9" w:rsidRPr="000416BF" w:rsidRDefault="000416BF">
      <w:pPr>
        <w:pStyle w:val="Heading3"/>
        <w:rPr>
          <w:color w:val="auto"/>
        </w:rPr>
      </w:pPr>
      <w:r w:rsidRPr="000416BF">
        <w:rPr>
          <w:color w:val="auto"/>
        </w:rPr>
        <w:t>8. Predictive System</w:t>
      </w:r>
    </w:p>
    <w:p w:rsidR="000024A9" w:rsidRDefault="000416BF">
      <w:r>
        <w:t xml:space="preserve">A predictive system was developed to take user input and predict </w:t>
      </w:r>
      <w:r>
        <w:t>loan approval status:</w:t>
      </w:r>
    </w:p>
    <w:p w:rsidR="000024A9" w:rsidRDefault="000416BF">
      <w:r>
        <w:lastRenderedPageBreak/>
        <w:t>Example Input</w:t>
      </w:r>
      <w:proofErr w:type="gramStart"/>
      <w:r>
        <w:t>:</w:t>
      </w:r>
      <w:proofErr w:type="gramEnd"/>
      <w:r>
        <w:br/>
      </w:r>
      <w:r>
        <w:br/>
        <w:t>input_data = (1, 0, 0, 1, 0, 4583, 1508.0, 128.0, 360.0, 1, 2)</w:t>
      </w:r>
      <w:r>
        <w:br/>
      </w:r>
      <w:r>
        <w:br/>
        <w:t>Prediction Output:</w:t>
      </w:r>
      <w:r>
        <w:br/>
        <w:t>- Loan Approval Prediction: Yes</w:t>
      </w:r>
    </w:p>
    <w:sectPr w:rsidR="000024A9" w:rsidSect="000416BF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24A9"/>
    <w:rsid w:val="00034616"/>
    <w:rsid w:val="000416BF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52235"/>
  <w14:defaultImageDpi w14:val="300"/>
  <w15:docId w15:val="{BA1448A6-1A26-478E-9BDD-13E6745E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B78C5A-8BAA-4912-963B-DCF6EFB9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Mr. Shoaib Alam Khan</cp:lastModifiedBy>
  <cp:revision>2</cp:revision>
  <dcterms:created xsi:type="dcterms:W3CDTF">2024-12-09T09:09:00Z</dcterms:created>
  <dcterms:modified xsi:type="dcterms:W3CDTF">2024-12-09T09:09:00Z</dcterms:modified>
  <cp:category/>
</cp:coreProperties>
</file>