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Sample Mail - Automation Test 1</w:t>
        <w:br/>
        <w:t>Generated: 2026-03-07 01:14:36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Subject or Preheader validation executed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2026-03-06T19:44:36Z</dcterms:created>
  <dc:creator>Apache POI</dc:creator>
</cp:coreProperties>
</file>