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86B05" w14:textId="77777777" w:rsidR="00FE03D1" w:rsidRPr="00FE03D1" w:rsidRDefault="00FE03D1" w:rsidP="00FE03D1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</w:pPr>
      <w:r w:rsidRPr="00FE03D1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This exercise may be familiar to some of you — your job is to write code that, depending on the value of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FE03D1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, assigns one of several values to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FE03D1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:</w:t>
      </w:r>
    </w:p>
    <w:p w14:paraId="45BE683F" w14:textId="77777777" w:rsidR="00FE03D1" w:rsidRPr="00FE03D1" w:rsidRDefault="00FE03D1" w:rsidP="00FE03D1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If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is evenly divisible by both 3 and 5 (for example, 15 or 30), set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to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</w:t>
      </w:r>
      <w:proofErr w:type="spellStart"/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fizzbuzz</w:t>
      </w:r>
      <w:proofErr w:type="spellEnd"/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.</w:t>
      </w:r>
    </w:p>
    <w:p w14:paraId="34B21307" w14:textId="77777777" w:rsidR="00FE03D1" w:rsidRPr="00FE03D1" w:rsidRDefault="00FE03D1" w:rsidP="00FE03D1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Otherwise if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is evenly divisible by 3 (for example, 3, 6, or 9), set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to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"fizz"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.</w:t>
      </w:r>
    </w:p>
    <w:p w14:paraId="2E90BABA" w14:textId="77777777" w:rsidR="00FE03D1" w:rsidRPr="00FE03D1" w:rsidRDefault="00FE03D1" w:rsidP="00FE03D1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Otherwise if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is evenly divisible by 5 (for example, 5 or 10), set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to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"buzz"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.</w:t>
      </w:r>
    </w:p>
    <w:p w14:paraId="01583A7B" w14:textId="77777777" w:rsidR="00FE03D1" w:rsidRPr="00FE03D1" w:rsidRDefault="00FE03D1" w:rsidP="00FE03D1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</w:pP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If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is not evenly divisible by either 3 or 5 (for example, 7), set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 to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FE03D1">
        <w:rPr>
          <w:rFonts w:ascii="inherit" w:eastAsia="Times New Roman" w:hAnsi="inherit" w:cs="Times New Roman"/>
          <w:color w:val="2E2E2E"/>
          <w:spacing w:val="5"/>
          <w:sz w:val="29"/>
          <w:szCs w:val="29"/>
          <w:lang w:bidi="bn-IN"/>
        </w:rPr>
        <w:t>.</w:t>
      </w:r>
    </w:p>
    <w:p w14:paraId="30C82A0C" w14:textId="77777777" w:rsidR="00FE03D1" w:rsidRPr="00FE03D1" w:rsidRDefault="00FE03D1" w:rsidP="00FE03D1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</w:pPr>
      <w:r w:rsidRPr="00FE03D1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Don't remember how to determine if something divides evenly? Review the modulus (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%</w:t>
      </w:r>
      <w:r w:rsidRPr="00FE03D1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) operator.</w:t>
      </w:r>
    </w:p>
    <w:p w14:paraId="0A01CC08" w14:textId="77777777" w:rsidR="00FE03D1" w:rsidRPr="00FE03D1" w:rsidRDefault="00FE03D1" w:rsidP="00FE03D1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</w:pPr>
      <w:r w:rsidRPr="00FE03D1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To test your code, set a value for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FE03D1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 in the "JavaScript" panel and click "Run" in the "Console" panel. Then, type the variable name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FE03D1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 into the "Console" panel and hit "return." Did you get the result you expected? Try out several different values for </w:t>
      </w:r>
      <w:r w:rsidRPr="00FE03D1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FE03D1">
        <w:rPr>
          <w:rFonts w:ascii="Georgia" w:hAnsi="Georgia" w:cs="Times New Roman"/>
          <w:color w:val="2E2E2E"/>
          <w:spacing w:val="5"/>
          <w:sz w:val="29"/>
          <w:szCs w:val="29"/>
          <w:lang w:bidi="bn-IN"/>
        </w:rPr>
        <w:t>, just to be sure.</w:t>
      </w:r>
    </w:p>
    <w:p w14:paraId="01FCFA55" w14:textId="77777777" w:rsidR="00583463" w:rsidRDefault="00FE03D1">
      <w:bookmarkStart w:id="0" w:name="_GoBack"/>
      <w:bookmarkEnd w:id="0"/>
    </w:p>
    <w:sectPr w:rsidR="00583463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B5A28"/>
    <w:multiLevelType w:val="multilevel"/>
    <w:tmpl w:val="E6BA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D1"/>
    <w:rsid w:val="00105213"/>
    <w:rsid w:val="001D4E8C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1C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3D1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FE03D1"/>
    <w:rPr>
      <w:rFonts w:ascii="Courier New" w:eastAsiaTheme="minorHAnsi" w:hAnsi="Courier New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43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Macintosh Word</Application>
  <DocSecurity>0</DocSecurity>
  <Lines>6</Lines>
  <Paragraphs>1</Paragraphs>
  <ScaleCrop>false</ScaleCrop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</cp:revision>
  <dcterms:created xsi:type="dcterms:W3CDTF">2018-06-18T23:27:00Z</dcterms:created>
  <dcterms:modified xsi:type="dcterms:W3CDTF">2018-06-18T23:28:00Z</dcterms:modified>
</cp:coreProperties>
</file>