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F9F3E" w14:textId="77777777" w:rsidR="00077A97" w:rsidRPr="004F464E" w:rsidRDefault="00077A97" w:rsidP="00077A97">
      <w:pPr>
        <w:jc w:val="center"/>
        <w:rPr>
          <w:rFonts w:ascii="Cambria" w:hAnsi="Cambria"/>
          <w:b/>
          <w:bCs/>
          <w:color w:val="000000"/>
          <w:sz w:val="32"/>
          <w:szCs w:val="44"/>
        </w:rPr>
      </w:pPr>
      <w:r w:rsidRPr="004F464E">
        <w:rPr>
          <w:rFonts w:ascii="Cambria" w:hAnsi="Cambria"/>
          <w:b/>
          <w:bCs/>
          <w:color w:val="000000"/>
          <w:sz w:val="32"/>
          <w:szCs w:val="44"/>
        </w:rPr>
        <w:t>Teacher – Student Evaluation Form</w:t>
      </w:r>
    </w:p>
    <w:p w14:paraId="567D0A6E" w14:textId="77777777" w:rsidR="00077A97" w:rsidRDefault="00077A97" w:rsidP="00077A97">
      <w:pPr>
        <w:numPr>
          <w:ilvl w:val="0"/>
          <w:numId w:val="1"/>
        </w:numPr>
      </w:pPr>
      <w:r w:rsidRPr="00077A97">
        <w:t>Please list the names of students who are struggling in your class and the particulars</w:t>
      </w:r>
    </w:p>
    <w:p w14:paraId="1605F003" w14:textId="77777777" w:rsidR="00F95C2F" w:rsidRPr="00077A97" w:rsidRDefault="00F95C2F" w:rsidP="00F95C2F">
      <w:proofErr w:type="gramStart"/>
      <w:r>
        <w:t>Answer :</w:t>
      </w:r>
      <w:proofErr w:type="gramEnd"/>
      <w:r>
        <w:t xml:space="preserve"> </w:t>
      </w:r>
      <w:proofErr w:type="spellStart"/>
      <w:r w:rsidR="004A093F">
        <w:t>Moinuddin</w:t>
      </w:r>
      <w:proofErr w:type="spellEnd"/>
      <w:r w:rsidR="004A093F">
        <w:t xml:space="preserve"> </w:t>
      </w:r>
      <w:proofErr w:type="spellStart"/>
      <w:r w:rsidR="004A093F">
        <w:t>Belal</w:t>
      </w:r>
      <w:proofErr w:type="spellEnd"/>
      <w:r w:rsidR="004A093F">
        <w:t xml:space="preserve">, </w:t>
      </w:r>
      <w:proofErr w:type="spellStart"/>
      <w:r w:rsidR="004A093F">
        <w:t>Nila</w:t>
      </w:r>
      <w:proofErr w:type="spellEnd"/>
      <w:r w:rsidR="004A093F">
        <w:t xml:space="preserve"> </w:t>
      </w:r>
      <w:proofErr w:type="spellStart"/>
      <w:r w:rsidR="004A093F">
        <w:t>Sarker</w:t>
      </w:r>
      <w:proofErr w:type="spellEnd"/>
      <w:r w:rsidR="004A093F">
        <w:t xml:space="preserve">, Stephanie Scott, </w:t>
      </w:r>
    </w:p>
    <w:p w14:paraId="7CD55297" w14:textId="77777777" w:rsidR="00077A97" w:rsidRDefault="00077A97" w:rsidP="00077A97">
      <w:pPr>
        <w:numPr>
          <w:ilvl w:val="0"/>
          <w:numId w:val="1"/>
        </w:numPr>
      </w:pPr>
      <w:r w:rsidRPr="00077A97">
        <w:t>Please list those doing very well in your class and the particulars</w:t>
      </w:r>
    </w:p>
    <w:p w14:paraId="1ECE7134" w14:textId="77777777" w:rsidR="004A093F" w:rsidRPr="00077A97" w:rsidRDefault="004A093F" w:rsidP="004A093F">
      <w:pPr>
        <w:ind w:left="360"/>
      </w:pPr>
      <w:r>
        <w:t xml:space="preserve">Answer: Crystal Granger, George Kingston, Elvira </w:t>
      </w:r>
      <w:proofErr w:type="spellStart"/>
      <w:r>
        <w:t>Teklina</w:t>
      </w:r>
      <w:proofErr w:type="spellEnd"/>
    </w:p>
    <w:p w14:paraId="70D9A597" w14:textId="77777777" w:rsidR="00077A97" w:rsidRDefault="00077A97" w:rsidP="00077A97">
      <w:pPr>
        <w:numPr>
          <w:ilvl w:val="0"/>
          <w:numId w:val="1"/>
        </w:numPr>
      </w:pPr>
      <w:r w:rsidRPr="00077A97">
        <w:t>Are there common areas of the curriculum in which struggling students are getting “stuck” or are having difficulty?</w:t>
      </w:r>
    </w:p>
    <w:p w14:paraId="68B2798E" w14:textId="77777777" w:rsidR="004A093F" w:rsidRPr="00077A97" w:rsidRDefault="004A093F" w:rsidP="004A093F">
      <w:r>
        <w:t>Answer: N/A</w:t>
      </w:r>
    </w:p>
    <w:p w14:paraId="21EE256A" w14:textId="77777777" w:rsidR="00077A97" w:rsidRDefault="00077A97" w:rsidP="00077A97">
      <w:pPr>
        <w:numPr>
          <w:ilvl w:val="0"/>
          <w:numId w:val="1"/>
        </w:numPr>
      </w:pPr>
      <w:r w:rsidRPr="00077A97">
        <w:t>What measures have been taken by struggling students (at your direction or independently) to improve performance</w:t>
      </w:r>
    </w:p>
    <w:p w14:paraId="481E0B67" w14:textId="77777777" w:rsidR="004A093F" w:rsidRPr="00077A97" w:rsidRDefault="004A093F" w:rsidP="004A093F">
      <w:r>
        <w:t>Answer: Assigning exercises and personal care.</w:t>
      </w:r>
    </w:p>
    <w:p w14:paraId="43A85B97" w14:textId="77777777" w:rsidR="00077A97" w:rsidRDefault="00077A97" w:rsidP="00077A97">
      <w:pPr>
        <w:numPr>
          <w:ilvl w:val="0"/>
          <w:numId w:val="1"/>
        </w:numPr>
      </w:pPr>
      <w:r w:rsidRPr="00077A97">
        <w:t xml:space="preserve">Would you recommend that any struggling students receive supplemental (non-academic) support to help to improve academic performance? </w:t>
      </w:r>
    </w:p>
    <w:p w14:paraId="2CCE7C49" w14:textId="77777777" w:rsidR="004A093F" w:rsidRPr="00077A97" w:rsidRDefault="004A093F" w:rsidP="004A093F">
      <w:r>
        <w:t>Answer:  If the instructor is given office hours to work with the struggling students individually should help.</w:t>
      </w:r>
    </w:p>
    <w:p w14:paraId="0882BA7D" w14:textId="77777777" w:rsidR="00077A97" w:rsidRDefault="00077A97" w:rsidP="00077A97">
      <w:pPr>
        <w:numPr>
          <w:ilvl w:val="0"/>
          <w:numId w:val="1"/>
        </w:numPr>
      </w:pPr>
      <w:r w:rsidRPr="00077A97">
        <w:t xml:space="preserve">What additional support or resources (if any) would you benefit from receiving from the College </w:t>
      </w:r>
      <w:bookmarkStart w:id="0" w:name="_GoBack"/>
      <w:bookmarkEnd w:id="0"/>
      <w:r w:rsidRPr="00077A97">
        <w:t>for struggling students to succeed</w:t>
      </w:r>
    </w:p>
    <w:p w14:paraId="1A390935" w14:textId="77777777" w:rsidR="004A093F" w:rsidRPr="00077A97" w:rsidRDefault="004A093F" w:rsidP="004A093F">
      <w:r>
        <w:t xml:space="preserve">Answer: Office hours for instructor to work with the struggling students. </w:t>
      </w:r>
    </w:p>
    <w:p w14:paraId="1922E7C9" w14:textId="77777777" w:rsidR="00077A97" w:rsidRDefault="00077A97" w:rsidP="00077A97">
      <w:pPr>
        <w:numPr>
          <w:ilvl w:val="0"/>
          <w:numId w:val="1"/>
        </w:numPr>
      </w:pPr>
      <w:r w:rsidRPr="00077A97">
        <w:t>How many students would you say are on track to secure the certification associated with the course?</w:t>
      </w:r>
    </w:p>
    <w:p w14:paraId="6B22BFF7" w14:textId="77777777" w:rsidR="004A093F" w:rsidRPr="00077A97" w:rsidRDefault="004A093F" w:rsidP="004A093F">
      <w:r>
        <w:t>Answer:  N/A</w:t>
      </w:r>
    </w:p>
    <w:p w14:paraId="2F2B5E8B" w14:textId="77777777" w:rsidR="00077A97" w:rsidRDefault="00077A97" w:rsidP="00077A97">
      <w:pPr>
        <w:numPr>
          <w:ilvl w:val="0"/>
          <w:numId w:val="1"/>
        </w:numPr>
      </w:pPr>
      <w:r w:rsidRPr="00077A97">
        <w:t>Overall, how do you feel the class is progressing?</w:t>
      </w:r>
    </w:p>
    <w:p w14:paraId="2DD6BF0F" w14:textId="77777777" w:rsidR="004A093F" w:rsidRPr="00077A97" w:rsidRDefault="004A093F" w:rsidP="004A093F">
      <w:r>
        <w:t>Answer: The class is progressing well with all the challenges it inherited with diverse students’ skill set and background.</w:t>
      </w:r>
    </w:p>
    <w:p w14:paraId="226C5DA5" w14:textId="77777777" w:rsidR="00195CD5" w:rsidRDefault="00195CD5"/>
    <w:sectPr w:rsidR="00195C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22780" w14:textId="77777777" w:rsidR="004B16F2" w:rsidRDefault="004B16F2" w:rsidP="00077A97">
      <w:pPr>
        <w:spacing w:after="0" w:line="240" w:lineRule="auto"/>
      </w:pPr>
      <w:r>
        <w:separator/>
      </w:r>
    </w:p>
  </w:endnote>
  <w:endnote w:type="continuationSeparator" w:id="0">
    <w:p w14:paraId="060D39D2" w14:textId="77777777" w:rsidR="004B16F2" w:rsidRDefault="004B16F2" w:rsidP="0007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5098" w14:textId="77777777" w:rsidR="004F464E" w:rsidRDefault="004F46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5CE29" w14:textId="77777777" w:rsidR="004F464E" w:rsidRDefault="004F46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5E86F" w14:textId="77777777" w:rsidR="004F464E" w:rsidRDefault="004F46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53C6D" w14:textId="77777777" w:rsidR="004B16F2" w:rsidRDefault="004B16F2" w:rsidP="00077A97">
      <w:pPr>
        <w:spacing w:after="0" w:line="240" w:lineRule="auto"/>
      </w:pPr>
      <w:r>
        <w:separator/>
      </w:r>
    </w:p>
  </w:footnote>
  <w:footnote w:type="continuationSeparator" w:id="0">
    <w:p w14:paraId="3C89AA28" w14:textId="77777777" w:rsidR="004B16F2" w:rsidRDefault="004B16F2" w:rsidP="0007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25AFF" w14:textId="77777777" w:rsidR="004F464E" w:rsidRDefault="004F46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E1BA4" w14:textId="77777777" w:rsidR="004F464E" w:rsidRDefault="004F464E" w:rsidP="004F464E">
    <w:pPr>
      <w:pStyle w:val="Header"/>
    </w:pPr>
    <w:r>
      <w:rPr>
        <w:noProof/>
        <w:lang w:bidi="bn-IN"/>
      </w:rPr>
      <w:drawing>
        <wp:inline distT="0" distB="0" distL="0" distR="0" wp14:anchorId="5F6E4968" wp14:editId="25030748">
          <wp:extent cx="1555750" cy="228600"/>
          <wp:effectExtent l="0" t="0" r="6350" b="0"/>
          <wp:docPr id="1" name="Picture 1" descr="York Logo 10-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ork Logo 10-1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</w:t>
    </w:r>
    <w:r>
      <w:rPr>
        <w:noProof/>
        <w:lang w:bidi="bn-IN"/>
      </w:rPr>
      <w:drawing>
        <wp:inline distT="0" distB="0" distL="0" distR="0" wp14:anchorId="003B093C" wp14:editId="73DDFF7C">
          <wp:extent cx="457200" cy="222250"/>
          <wp:effectExtent l="0" t="0" r="0" b="6350"/>
          <wp:docPr id="2" name="Picture 2" descr="cid:image002.png@01D093AA.A6CA3E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D093AA.A6CA3EE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F7293C" w14:textId="77777777" w:rsidR="004F464E" w:rsidRDefault="004F464E" w:rsidP="004F464E">
    <w:pPr>
      <w:pStyle w:val="Header"/>
      <w:contextualSpacing/>
    </w:pPr>
  </w:p>
  <w:p w14:paraId="40F5C7A7" w14:textId="77777777" w:rsidR="004F464E" w:rsidRPr="003135BD" w:rsidRDefault="004F464E" w:rsidP="004F464E">
    <w:pPr>
      <w:pStyle w:val="Header"/>
      <w:rPr>
        <w:rFonts w:asciiTheme="majorHAnsi" w:hAnsiTheme="majorHAnsi" w:cs="Times New Roman"/>
        <w:b/>
        <w:sz w:val="20"/>
        <w:szCs w:val="20"/>
      </w:rPr>
    </w:pPr>
    <w:r w:rsidRPr="003135BD">
      <w:rPr>
        <w:rFonts w:asciiTheme="majorHAnsi" w:hAnsiTheme="majorHAnsi" w:cs="Times New Roman"/>
        <w:b/>
        <w:sz w:val="20"/>
        <w:szCs w:val="20"/>
      </w:rPr>
      <w:t xml:space="preserve">Office of Economic and Workforce Development </w:t>
    </w:r>
  </w:p>
  <w:p w14:paraId="2FF917E1" w14:textId="77777777" w:rsidR="00077A97" w:rsidRPr="004F464E" w:rsidRDefault="00077A97" w:rsidP="004F464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BE8" w14:textId="77777777" w:rsidR="004F464E" w:rsidRDefault="004F46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01CA"/>
    <w:multiLevelType w:val="hybridMultilevel"/>
    <w:tmpl w:val="A0AA0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97"/>
    <w:rsid w:val="000063DE"/>
    <w:rsid w:val="00077A97"/>
    <w:rsid w:val="0019294F"/>
    <w:rsid w:val="00195CD5"/>
    <w:rsid w:val="001F567C"/>
    <w:rsid w:val="004552F5"/>
    <w:rsid w:val="004A093F"/>
    <w:rsid w:val="004B16F2"/>
    <w:rsid w:val="004F464E"/>
    <w:rsid w:val="00DB0830"/>
    <w:rsid w:val="00F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B86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97"/>
  </w:style>
  <w:style w:type="paragraph" w:styleId="Footer">
    <w:name w:val="footer"/>
    <w:basedOn w:val="Normal"/>
    <w:link w:val="FooterChar"/>
    <w:uiPriority w:val="99"/>
    <w:unhideWhenUsed/>
    <w:rsid w:val="0007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97"/>
  </w:style>
  <w:style w:type="paragraph" w:styleId="BalloonText">
    <w:name w:val="Balloon Text"/>
    <w:basedOn w:val="Normal"/>
    <w:link w:val="BalloonTextChar"/>
    <w:uiPriority w:val="99"/>
    <w:semiHidden/>
    <w:unhideWhenUsed/>
    <w:rsid w:val="0007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cid:image002.png@01D093AA.A6CA3EE0" TargetMode="External"/><Relationship Id="rId1" Type="http://schemas.openxmlformats.org/officeDocument/2006/relationships/image" Target="media/image1.jpeg"/><Relationship Id="rId2" Type="http://schemas.openxmlformats.org/officeDocument/2006/relationships/image" Target="cid:image001.jpg@01D093AA.A6CA3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CUNY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Alexandria Ulysse</dc:creator>
  <cp:lastModifiedBy>Shoaib Ahamed</cp:lastModifiedBy>
  <cp:revision>2</cp:revision>
  <dcterms:created xsi:type="dcterms:W3CDTF">2018-06-23T01:03:00Z</dcterms:created>
  <dcterms:modified xsi:type="dcterms:W3CDTF">2018-06-23T01:03:00Z</dcterms:modified>
</cp:coreProperties>
</file>