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9" w:lineRule="auto" w:after="80"/>
        <w:jc w:val="center"/>
      </w:pPr>
      <w:r>
        <w:drawing>
          <wp:inline xmlns:a="http://schemas.openxmlformats.org/drawingml/2006/main" xmlns:pic="http://schemas.openxmlformats.org/drawingml/2006/picture">
            <wp:extent cx="2560320" cy="678485"/>
            <wp:docPr id="1" name="Picture 1" descr="Daffodil International University logo" title="Daffodil International University logo"/>
            <wp:cNvGraphicFramePr>
              <a:graphicFrameLocks noChangeAspect="1"/>
            </wp:cNvGraphicFramePr>
            <a:graphic>
              <a:graphicData uri="http://schemas.openxmlformats.org/drawingml/2006/picture">
                <pic:pic>
                  <pic:nvPicPr>
                    <pic:cNvPr id="0" name="diu_logo.png"/>
                    <pic:cNvPicPr/>
                  </pic:nvPicPr>
                  <pic:blipFill>
                    <a:blip r:embed="rId9"/>
                    <a:stretch>
                      <a:fillRect/>
                    </a:stretch>
                  </pic:blipFill>
                  <pic:spPr>
                    <a:xfrm>
                      <a:off x="0" y="0"/>
                      <a:ext cx="2560320" cy="678485"/>
                    </a:xfrm>
                    <a:prstGeom prst="rect"/>
                  </pic:spPr>
                </pic:pic>
              </a:graphicData>
            </a:graphic>
          </wp:inline>
        </w:drawing>
      </w:r>
    </w:p>
    <w:p>
      <w:pPr>
        <w:spacing w:line="259" w:lineRule="auto" w:after="80"/>
        <w:jc w:val="center"/>
      </w:pPr>
      <w:r>
        <w:rPr>
          <w:rFonts w:ascii="Arial" w:hAnsi="Arial"/>
          <w:b/>
          <w:color w:val="1F4E79"/>
          <w:sz w:val="36"/>
        </w:rPr>
        <w:t>Final Project Report</w:t>
      </w:r>
    </w:p>
    <w:p>
      <w:pPr>
        <w:spacing w:line="259" w:lineRule="auto" w:after="80"/>
      </w:pPr>
      <w:r/>
    </w:p>
    <w:p>
      <w:pPr>
        <w:spacing w:line="259" w:lineRule="auto" w:after="80"/>
        <w:jc w:val="center"/>
      </w:pPr>
      <w:r>
        <w:rPr>
          <w:b/>
          <w:sz w:val="20"/>
        </w:rPr>
        <w:t>Course Title: Software Engineering Design Capstone Project</w:t>
      </w:r>
      <w:r>
        <w:rPr>
          <w:b/>
        </w:rPr>
        <w:br/>
        <w:t>Course Code: SE 311</w:t>
      </w:r>
    </w:p>
    <w:p>
      <w:pPr>
        <w:spacing w:line="259" w:lineRule="auto" w:after="80"/>
        <w:jc w:val="center"/>
      </w:pPr>
      <w:r>
        <w:rPr>
          <w:color w:val="646464"/>
        </w:rPr>
        <w:t>────────────────────────────────────────────────────────</w:t>
      </w:r>
    </w:p>
    <w:p>
      <w:pPr>
        <w:spacing w:line="259" w:lineRule="auto" w:after="80"/>
        <w:jc w:val="center"/>
      </w:pPr>
      <w:r>
        <w:rPr>
          <w:b/>
          <w:sz w:val="18"/>
        </w:rPr>
        <w:t>SUBMITTED TO:</w:t>
      </w:r>
    </w:p>
    <w:p>
      <w:pPr>
        <w:spacing w:line="259" w:lineRule="auto" w:after="80"/>
        <w:jc w:val="center"/>
      </w:pPr>
      <w:r>
        <w:rPr>
          <w:sz w:val="18"/>
        </w:rPr>
        <w:t>Md. Rashedul Alam</w:t>
      </w:r>
    </w:p>
    <w:p>
      <w:pPr>
        <w:spacing w:line="259" w:lineRule="auto" w:after="80"/>
        <w:jc w:val="center"/>
      </w:pPr>
      <w:r>
        <w:rPr>
          <w:sz w:val="18"/>
        </w:rPr>
        <w:t>Lecturer</w:t>
      </w:r>
    </w:p>
    <w:p>
      <w:pPr>
        <w:spacing w:line="259" w:lineRule="auto" w:after="80"/>
        <w:jc w:val="center"/>
      </w:pPr>
      <w:r>
        <w:rPr>
          <w:sz w:val="18"/>
        </w:rPr>
        <w:t>Department of SWE</w:t>
      </w:r>
    </w:p>
    <w:p>
      <w:pPr>
        <w:spacing w:line="259" w:lineRule="auto" w:after="80"/>
        <w:jc w:val="center"/>
      </w:pPr>
      <w:r>
        <w:rPr>
          <w:sz w:val="18"/>
        </w:rPr>
        <w:t>Daffodil International University</w:t>
      </w:r>
    </w:p>
    <w:p>
      <w:pPr>
        <w:spacing w:line="259" w:lineRule="auto" w:after="80"/>
      </w:pPr>
      <w:r/>
    </w:p>
    <w:p>
      <w:pPr>
        <w:spacing w:line="259" w:lineRule="auto" w:after="80"/>
        <w:jc w:val="center"/>
      </w:pPr>
      <w:r>
        <w:rPr>
          <w:b/>
          <w:sz w:val="18"/>
        </w:rPr>
        <w:t>SUBMITTED BY:</w:t>
      </w:r>
    </w:p>
    <w:p>
      <w:pPr>
        <w:spacing w:line="259" w:lineRule="auto" w:after="80"/>
        <w:jc w:val="center"/>
      </w:pPr>
      <w:r>
        <w:rPr>
          <w:b/>
          <w:sz w:val="19"/>
        </w:rPr>
        <w:t>MD. Shoaib Sikder - 024231005341157</w:t>
      </w:r>
    </w:p>
    <w:p>
      <w:pPr>
        <w:spacing w:line="259" w:lineRule="auto" w:after="80"/>
        <w:jc w:val="center"/>
      </w:pPr>
      <w:r>
        <w:rPr>
          <w:sz w:val="18"/>
        </w:rPr>
        <w:t>Section: 40_G2</w:t>
      </w:r>
    </w:p>
    <w:p>
      <w:pPr>
        <w:spacing w:line="259" w:lineRule="auto" w:after="80"/>
        <w:jc w:val="center"/>
      </w:pPr>
      <w:r>
        <w:rPr>
          <w:sz w:val="18"/>
        </w:rPr>
        <w:t>Department of SWE</w:t>
      </w:r>
    </w:p>
    <w:p>
      <w:pPr>
        <w:spacing w:line="259" w:lineRule="auto" w:after="80"/>
        <w:jc w:val="center"/>
      </w:pPr>
      <w:r>
        <w:rPr>
          <w:sz w:val="18"/>
        </w:rPr>
        <w:t>Daffodil International University</w:t>
      </w:r>
    </w:p>
    <w:p>
      <w:pPr>
        <w:spacing w:line="259" w:lineRule="auto" w:after="80"/>
      </w:pPr>
      <w:r>
        <w:br w:type="page"/>
      </w:r>
    </w:p>
    <w:p>
      <w:pPr>
        <w:spacing w:line="259" w:lineRule="auto" w:after="80"/>
        <w:jc w:val="center"/>
      </w:pPr>
      <w:r>
        <w:rPr>
          <w:rFonts w:ascii="Arial" w:hAnsi="Arial"/>
          <w:b/>
          <w:color w:val="1F4E79"/>
          <w:sz w:val="36"/>
        </w:rPr>
        <w:t>Scholars Canvas</w:t>
      </w:r>
    </w:p>
    <w:p>
      <w:pPr>
        <w:spacing w:line="259" w:lineRule="auto" w:after="80"/>
        <w:jc w:val="center"/>
      </w:pPr>
      <w:r>
        <w:rPr>
          <w:b/>
        </w:rPr>
        <w:t>Project Documentation</w:t>
      </w:r>
    </w:p>
    <w:p>
      <w:pPr>
        <w:pStyle w:val="Heading2"/>
        <w:keepNext/>
        <w:spacing w:before="140" w:after="80"/>
      </w:pPr>
      <w:r>
        <w:t>Table of Contents</w:t>
      </w:r>
    </w:p>
    <w:p>
      <w:pPr>
        <w:spacing w:after="80" w:line="259" w:lineRule="auto"/>
      </w:pPr>
      <w:r>
        <w:rPr>
          <w:b/>
        </w:rPr>
        <w:t>1. Executive Summary</w:t>
      </w:r>
      <w:r>
        <w:t>..................................................3</w:t>
      </w:r>
    </w:p>
    <w:p>
      <w:pPr>
        <w:spacing w:after="80" w:line="259" w:lineRule="auto"/>
      </w:pPr>
      <w:r>
        <w:rPr>
          <w:b/>
        </w:rPr>
        <w:t>2. Introduction</w:t>
      </w:r>
      <w:r>
        <w:t>.......................................................4</w:t>
      </w:r>
    </w:p>
    <w:p>
      <w:pPr>
        <w:spacing w:after="80" w:line="259" w:lineRule="auto"/>
      </w:pPr>
      <w:r>
        <w:rPr>
          <w:b/>
        </w:rPr>
        <w:t>3. Scenario Writing</w:t>
      </w:r>
      <w:r>
        <w:t>...................................................5</w:t>
      </w:r>
    </w:p>
    <w:p>
      <w:pPr>
        <w:spacing w:after="80" w:line="259" w:lineRule="auto"/>
      </w:pPr>
      <w:r>
        <w:rPr>
          <w:b/>
        </w:rPr>
        <w:t>4. Requirement Specification</w:t>
      </w:r>
      <w:r>
        <w:t>..........................................8</w:t>
      </w:r>
    </w:p>
    <w:p>
      <w:pPr>
        <w:spacing w:after="80" w:line="259" w:lineRule="auto"/>
      </w:pPr>
      <w:r>
        <w:rPr>
          <w:b/>
        </w:rPr>
        <w:t>5. System Design &amp; Architecture</w:t>
      </w:r>
      <w:r>
        <w:t>.......................................10</w:t>
      </w:r>
    </w:p>
    <w:p>
      <w:pPr>
        <w:spacing w:after="80" w:line="259" w:lineRule="auto"/>
      </w:pPr>
      <w:r>
        <w:rPr>
          <w:b/>
        </w:rPr>
        <w:t>6. Technical Implementation</w:t>
      </w:r>
      <w:r>
        <w:t>...........................................21</w:t>
      </w:r>
    </w:p>
    <w:p>
      <w:pPr>
        <w:spacing w:after="80" w:line="259" w:lineRule="auto"/>
      </w:pPr>
      <w:r>
        <w:rPr>
          <w:b/>
        </w:rPr>
        <w:t>7. Quality Assurance &amp; Testing</w:t>
      </w:r>
      <w:r>
        <w:t>........................................26</w:t>
      </w:r>
    </w:p>
    <w:p>
      <w:pPr>
        <w:spacing w:after="80" w:line="259" w:lineRule="auto"/>
      </w:pPr>
      <w:r>
        <w:rPr>
          <w:b/>
        </w:rPr>
        <w:t>8. Individual Contribution</w:t>
      </w:r>
      <w:r>
        <w:t>............................................28</w:t>
      </w:r>
    </w:p>
    <w:p>
      <w:pPr>
        <w:spacing w:after="80" w:line="259" w:lineRule="auto"/>
      </w:pPr>
      <w:r>
        <w:rPr>
          <w:b/>
        </w:rPr>
        <w:t>9. Conclusion &amp; Future Work</w:t>
      </w:r>
      <w:r>
        <w:t>...........................................29</w:t>
      </w:r>
    </w:p>
    <w:p>
      <w:pPr>
        <w:spacing w:after="80" w:line="259" w:lineRule="auto"/>
      </w:pPr>
      <w:r>
        <w:rPr>
          <w:b/>
        </w:rPr>
        <w:t>10. Appendices</w:t>
      </w:r>
      <w:r>
        <w:t>........................................................30</w:t>
      </w:r>
    </w:p>
    <w:p>
      <w:pPr>
        <w:pStyle w:val="Heading3"/>
        <w:keepNext/>
        <w:spacing w:before="140" w:after="80"/>
      </w:pPr>
      <w:r>
        <w:t>List of Figures</w:t>
      </w:r>
    </w:p>
    <w:p>
      <w:pPr>
        <w:pStyle w:val="ListBullet"/>
      </w:pPr>
      <w:r>
        <w:t>Figure 1: System architecture</w:t>
      </w:r>
    </w:p>
    <w:p>
      <w:pPr>
        <w:pStyle w:val="ListBullet"/>
      </w:pPr>
      <w:r>
        <w:t>Figure 2: Illustrative interface overview</w:t>
      </w:r>
    </w:p>
    <w:p>
      <w:pPr>
        <w:pStyle w:val="ListBullet"/>
      </w:pPr>
      <w:r>
        <w:t>Figure 3: Role-based route protection</w:t>
      </w:r>
    </w:p>
    <w:p>
      <w:pPr>
        <w:pStyle w:val="ListBullet"/>
      </w:pPr>
      <w:r>
        <w:t>Figure 4: Use case model</w:t>
      </w:r>
    </w:p>
    <w:p>
      <w:pPr>
        <w:pStyle w:val="ListBullet"/>
      </w:pPr>
      <w:r>
        <w:t>Figure 5: AI study document pipeline</w:t>
      </w:r>
    </w:p>
    <w:p>
      <w:pPr>
        <w:pStyle w:val="ListBullet"/>
      </w:pPr>
      <w:r>
        <w:t>Figure 6: Course resource workflow</w:t>
      </w:r>
    </w:p>
    <w:p>
      <w:pPr>
        <w:pStyle w:val="ListBullet"/>
      </w:pPr>
      <w:r>
        <w:t>Figure 7: Task and study workflow</w:t>
      </w:r>
    </w:p>
    <w:p>
      <w:pPr>
        <w:pStyle w:val="ListBullet"/>
      </w:pPr>
      <w:r>
        <w:t>Figure 8: Communication workflow</w:t>
      </w:r>
    </w:p>
    <w:p>
      <w:pPr>
        <w:pStyle w:val="ListBullet"/>
      </w:pPr>
      <w:r>
        <w:t>Figure 9: Notification workflow</w:t>
      </w:r>
    </w:p>
    <w:p>
      <w:pPr>
        <w:pStyle w:val="ListBullet"/>
      </w:pPr>
      <w:r>
        <w:t>Figure 10: Administration workflow</w:t>
      </w:r>
    </w:p>
    <w:p>
      <w:pPr>
        <w:pStyle w:val="ListBullet"/>
      </w:pPr>
      <w:r>
        <w:t>Figure 11: Logical database model (ERD)</w:t>
      </w:r>
    </w:p>
    <w:p>
      <w:pPr>
        <w:pStyle w:val="ListBullet"/>
      </w:pPr>
      <w:r>
        <w:t>Figure 12: Application data flow</w:t>
      </w:r>
    </w:p>
    <w:p>
      <w:pPr>
        <w:pStyle w:val="Heading3"/>
        <w:keepNext/>
        <w:spacing w:before="140" w:after="80"/>
      </w:pPr>
      <w:r>
        <w:t>List of Tables</w:t>
      </w:r>
    </w:p>
    <w:p>
      <w:pPr>
        <w:pStyle w:val="ListBullet"/>
      </w:pPr>
      <w:r>
        <w:t>Table 1: Functional requirements</w:t>
      </w:r>
    </w:p>
    <w:p>
      <w:pPr>
        <w:pStyle w:val="ListBullet"/>
      </w:pPr>
      <w:r>
        <w:t>Table 2: Non-functional requirements</w:t>
      </w:r>
    </w:p>
    <w:p>
      <w:pPr>
        <w:pStyle w:val="ListBullet"/>
      </w:pPr>
      <w:r>
        <w:t>Table 3: Scenario catalogue</w:t>
      </w:r>
    </w:p>
    <w:p>
      <w:pPr>
        <w:pStyle w:val="ListBullet"/>
      </w:pPr>
      <w:r>
        <w:t>Table 4: Logical data dictionary</w:t>
      </w:r>
    </w:p>
    <w:p>
      <w:pPr>
        <w:pStyle w:val="ListBullet"/>
      </w:pPr>
      <w:r>
        <w:t>Table 5: API overview</w:t>
      </w:r>
    </w:p>
    <w:p>
      <w:pPr>
        <w:pStyle w:val="ListBullet"/>
      </w:pPr>
      <w:r>
        <w:t>Table 6: RBAC matrix</w:t>
      </w:r>
    </w:p>
    <w:p>
      <w:pPr>
        <w:pStyle w:val="ListBullet"/>
      </w:pPr>
      <w:r>
        <w:t>Table 7: Test case scenarios</w:t>
      </w:r>
    </w:p>
    <w:p>
      <w:pPr>
        <w:pStyle w:val="ListBullet"/>
      </w:pPr>
      <w:r>
        <w:t>Table 8: Requirements traceability matrix</w:t>
      </w:r>
    </w:p>
    <w:p>
      <w:pPr>
        <w:pStyle w:val="ListBullet"/>
      </w:pPr>
      <w:r>
        <w:t>Table 9: Environment configuration</w:t>
      </w:r>
    </w:p>
    <w:p>
      <w:pPr>
        <w:pStyle w:val="ListBullet"/>
      </w:pPr>
      <w:r>
        <w:t>Table 10: Future enhancement roadmap</w:t>
      </w:r>
    </w:p>
    <w:p>
      <w:pPr>
        <w:spacing w:line="259" w:lineRule="auto" w:after="80"/>
      </w:pPr>
      <w:r>
        <w:br w:type="page"/>
      </w:r>
    </w:p>
    <w:p>
      <w:pPr>
        <w:pStyle w:val="Heading1"/>
        <w:keepNext/>
        <w:spacing w:before="200" w:after="80"/>
      </w:pPr>
      <w:r>
        <w:t>1. Executive Summary</w:t>
      </w:r>
    </w:p>
    <w:p>
      <w:pPr>
        <w:spacing w:line="259" w:lineRule="auto" w:after="80"/>
      </w:pPr>
      <w:r>
        <w:t>Scholars Canvas is a full-stack, role-based academic productivity platform designed to bring routine planning, task tracking, course resources, AI-assisted study, communication, notifications, search, and administration into a single web application. The repository describes the system as an “Academic Command Center” and separates the experience into a normal-user workspace for students and a dedicated administration workspace for staff, moderators, and system managers.</w:t>
      </w:r>
    </w:p>
    <w:p>
      <w:pPr>
        <w:spacing w:line="259" w:lineRule="auto" w:after="80"/>
      </w:pPr>
      <w:r>
        <w:t>The platform addresses a practical fragmentation problem in student life. Academic resources may be spread across PDFs, slides, cloud links, notes, messaging tools, calendars, and separate AI assistants. Scholars Canvas combines these workflows so that a student can organize courses and resources, plan weekly routines, create tasks, record study sessions, process study documents through an AI Lab, communicate with classmates, and receive contextual notifications without switching between unrelated systems.</w:t>
      </w:r>
    </w:p>
    <w:p>
      <w:pPr>
        <w:spacing w:line="259" w:lineRule="auto" w:after="80"/>
      </w:pPr>
      <w:r>
        <w:t>A central design goal is role separation. The repository documents protected normal-user routes and admin-only routes, while the backend provides separate API namespaces. Administrative capabilities include user management, resource moderation, AI usage controls, communication moderation, announcements, analytics, system settings, audit logs, and aggregate task/routine oversight.</w:t>
      </w:r>
    </w:p>
    <w:p>
      <w:pPr>
        <w:pStyle w:val="Heading2"/>
        <w:keepNext/>
        <w:spacing w:before="140" w:after="80"/>
      </w:pPr>
      <w:r>
        <w:t>Technology Stack</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6"/>
              </w:rPr>
            </w:r>
            <w:r>
              <w:rPr>
                <w:rFonts w:ascii="Arial" w:hAnsi="Arial"/>
                <w:b/>
                <w:color w:val="FFFFFF"/>
                <w:sz w:val="16"/>
              </w:rPr>
              <w:t>Layer</w:t>
            </w:r>
          </w:p>
        </w:tc>
        <w:tc>
          <w:tcPr>
            <w:tcW w:type="dxa" w:w="3120"/>
            <w:vAlign w:val="center"/>
            <w:shd w:fill="1F4E79"/>
          </w:tcPr>
          <w:p>
            <w:pPr>
              <w:spacing w:after="0"/>
            </w:pPr>
            <w:r>
              <w:rPr>
                <w:rFonts w:ascii="Arial" w:hAnsi="Arial"/>
                <w:b/>
                <w:color w:val="FFFFFF"/>
                <w:sz w:val="16"/>
              </w:rPr>
            </w:r>
            <w:r>
              <w:rPr>
                <w:rFonts w:ascii="Arial" w:hAnsi="Arial"/>
                <w:b/>
                <w:color w:val="FFFFFF"/>
                <w:sz w:val="16"/>
              </w:rPr>
              <w:t>Technology</w:t>
            </w:r>
          </w:p>
        </w:tc>
        <w:tc>
          <w:tcPr>
            <w:tcW w:type="dxa" w:w="3120"/>
            <w:vAlign w:val="center"/>
            <w:shd w:fill="1F4E79"/>
          </w:tcPr>
          <w:p>
            <w:pPr>
              <w:spacing w:after="0"/>
            </w:pPr>
            <w:r>
              <w:rPr>
                <w:rFonts w:ascii="Arial" w:hAnsi="Arial"/>
                <w:b/>
                <w:color w:val="FFFFFF"/>
                <w:sz w:val="16"/>
              </w:rPr>
            </w:r>
            <w:r>
              <w:rPr>
                <w:rFonts w:ascii="Arial" w:hAnsi="Arial"/>
                <w:b/>
                <w:color w:val="FFFFFF"/>
                <w:sz w:val="16"/>
              </w:rPr>
              <w:t>Primary Role</w:t>
            </w:r>
          </w:p>
        </w:tc>
      </w:tr>
      <w:tr>
        <w:trPr>
          <w:cantSplit/>
        </w:trPr>
        <w:tc>
          <w:tcPr>
            <w:tcW w:type="dxa" w:w="3120"/>
            <w:vAlign w:val="center"/>
          </w:tcPr>
          <w:p>
            <w:pPr>
              <w:spacing w:after="0"/>
            </w:pPr>
            <w:r>
              <w:rPr>
                <w:rFonts w:ascii="Arial" w:hAnsi="Arial"/>
                <w:sz w:val="16"/>
              </w:rPr>
            </w:r>
            <w:r>
              <w:rPr>
                <w:rFonts w:ascii="Arial" w:hAnsi="Arial"/>
                <w:b w:val="0"/>
                <w:sz w:val="16"/>
              </w:rPr>
              <w:t>Frontend</w:t>
            </w:r>
          </w:p>
        </w:tc>
        <w:tc>
          <w:tcPr>
            <w:tcW w:type="dxa" w:w="3120"/>
            <w:vAlign w:val="center"/>
          </w:tcPr>
          <w:p>
            <w:pPr>
              <w:spacing w:after="0"/>
            </w:pPr>
            <w:r>
              <w:rPr>
                <w:rFonts w:ascii="Arial" w:hAnsi="Arial"/>
                <w:sz w:val="16"/>
              </w:rPr>
            </w:r>
            <w:r>
              <w:rPr>
                <w:rFonts w:ascii="Arial" w:hAnsi="Arial"/>
                <w:b w:val="0"/>
                <w:sz w:val="16"/>
              </w:rPr>
              <w:t>React 19 + Vite 7</w:t>
            </w:r>
          </w:p>
        </w:tc>
        <w:tc>
          <w:tcPr>
            <w:tcW w:type="dxa" w:w="3120"/>
            <w:vAlign w:val="center"/>
          </w:tcPr>
          <w:p>
            <w:pPr>
              <w:spacing w:after="0"/>
            </w:pPr>
            <w:r>
              <w:rPr>
                <w:rFonts w:ascii="Arial" w:hAnsi="Arial"/>
                <w:sz w:val="16"/>
              </w:rPr>
            </w:r>
            <w:r>
              <w:rPr>
                <w:rFonts w:ascii="Arial" w:hAnsi="Arial"/>
                <w:b w:val="0"/>
                <w:sz w:val="16"/>
              </w:rPr>
              <w:t>Single-page application and UI composition</w:t>
            </w:r>
          </w:p>
        </w:tc>
      </w:tr>
      <w:tr>
        <w:trPr>
          <w:cantSplit/>
        </w:trPr>
        <w:tc>
          <w:tcPr>
            <w:tcW w:type="dxa" w:w="3120"/>
            <w:vAlign w:val="center"/>
            <w:shd w:fill="F8FAFC"/>
          </w:tcPr>
          <w:p>
            <w:pPr>
              <w:spacing w:after="0"/>
            </w:pPr>
            <w:r>
              <w:rPr>
                <w:rFonts w:ascii="Arial" w:hAnsi="Arial"/>
                <w:sz w:val="16"/>
              </w:rPr>
            </w:r>
            <w:r>
              <w:rPr>
                <w:rFonts w:ascii="Arial" w:hAnsi="Arial"/>
                <w:b w:val="0"/>
                <w:sz w:val="16"/>
              </w:rPr>
              <w:t>Routing / UI</w:t>
            </w:r>
          </w:p>
        </w:tc>
        <w:tc>
          <w:tcPr>
            <w:tcW w:type="dxa" w:w="3120"/>
            <w:vAlign w:val="center"/>
            <w:shd w:fill="F8FAFC"/>
          </w:tcPr>
          <w:p>
            <w:pPr>
              <w:spacing w:after="0"/>
            </w:pPr>
            <w:r>
              <w:rPr>
                <w:rFonts w:ascii="Arial" w:hAnsi="Arial"/>
                <w:sz w:val="16"/>
              </w:rPr>
            </w:r>
            <w:r>
              <w:rPr>
                <w:rFonts w:ascii="Arial" w:hAnsi="Arial"/>
                <w:b w:val="0"/>
                <w:sz w:val="16"/>
              </w:rPr>
              <w:t>React Router 7 + Tailwind CSS 4</w:t>
            </w:r>
          </w:p>
        </w:tc>
        <w:tc>
          <w:tcPr>
            <w:tcW w:type="dxa" w:w="3120"/>
            <w:vAlign w:val="center"/>
            <w:shd w:fill="F8FAFC"/>
          </w:tcPr>
          <w:p>
            <w:pPr>
              <w:spacing w:after="0"/>
            </w:pPr>
            <w:r>
              <w:rPr>
                <w:rFonts w:ascii="Arial" w:hAnsi="Arial"/>
                <w:sz w:val="16"/>
              </w:rPr>
            </w:r>
            <w:r>
              <w:rPr>
                <w:rFonts w:ascii="Arial" w:hAnsi="Arial"/>
                <w:b w:val="0"/>
                <w:sz w:val="16"/>
              </w:rPr>
              <w:t>Route management and responsive styling</w:t>
            </w:r>
          </w:p>
        </w:tc>
      </w:tr>
      <w:tr>
        <w:trPr>
          <w:cantSplit/>
        </w:trPr>
        <w:tc>
          <w:tcPr>
            <w:tcW w:type="dxa" w:w="3120"/>
            <w:vAlign w:val="center"/>
          </w:tcPr>
          <w:p>
            <w:pPr>
              <w:spacing w:after="0"/>
            </w:pPr>
            <w:r>
              <w:rPr>
                <w:rFonts w:ascii="Arial" w:hAnsi="Arial"/>
                <w:sz w:val="16"/>
              </w:rPr>
            </w:r>
            <w:r>
              <w:rPr>
                <w:rFonts w:ascii="Arial" w:hAnsi="Arial"/>
                <w:b w:val="0"/>
                <w:sz w:val="16"/>
              </w:rPr>
              <w:t>Interaction</w:t>
            </w:r>
          </w:p>
        </w:tc>
        <w:tc>
          <w:tcPr>
            <w:tcW w:type="dxa" w:w="3120"/>
            <w:vAlign w:val="center"/>
          </w:tcPr>
          <w:p>
            <w:pPr>
              <w:spacing w:after="0"/>
            </w:pPr>
            <w:r>
              <w:rPr>
                <w:rFonts w:ascii="Arial" w:hAnsi="Arial"/>
                <w:sz w:val="16"/>
              </w:rPr>
            </w:r>
            <w:r>
              <w:rPr>
                <w:rFonts w:ascii="Arial" w:hAnsi="Arial"/>
                <w:b w:val="0"/>
                <w:sz w:val="16"/>
              </w:rPr>
              <w:t>Framer Motion + Lucide React</w:t>
            </w:r>
          </w:p>
        </w:tc>
        <w:tc>
          <w:tcPr>
            <w:tcW w:type="dxa" w:w="3120"/>
            <w:vAlign w:val="center"/>
          </w:tcPr>
          <w:p>
            <w:pPr>
              <w:spacing w:after="0"/>
            </w:pPr>
            <w:r>
              <w:rPr>
                <w:rFonts w:ascii="Arial" w:hAnsi="Arial"/>
                <w:sz w:val="16"/>
              </w:rPr>
            </w:r>
            <w:r>
              <w:rPr>
                <w:rFonts w:ascii="Arial" w:hAnsi="Arial"/>
                <w:b w:val="0"/>
                <w:sz w:val="16"/>
              </w:rPr>
              <w:t>Motion and iconography</w:t>
            </w:r>
          </w:p>
        </w:tc>
      </w:tr>
      <w:tr>
        <w:trPr>
          <w:cantSplit/>
        </w:trPr>
        <w:tc>
          <w:tcPr>
            <w:tcW w:type="dxa" w:w="3120"/>
            <w:vAlign w:val="center"/>
            <w:shd w:fill="F8FAFC"/>
          </w:tcPr>
          <w:p>
            <w:pPr>
              <w:spacing w:after="0"/>
            </w:pPr>
            <w:r>
              <w:rPr>
                <w:rFonts w:ascii="Arial" w:hAnsi="Arial"/>
                <w:sz w:val="16"/>
              </w:rPr>
            </w:r>
            <w:r>
              <w:rPr>
                <w:rFonts w:ascii="Arial" w:hAnsi="Arial"/>
                <w:b w:val="0"/>
                <w:sz w:val="16"/>
              </w:rPr>
              <w:t>Backend</w:t>
            </w:r>
          </w:p>
        </w:tc>
        <w:tc>
          <w:tcPr>
            <w:tcW w:type="dxa" w:w="3120"/>
            <w:vAlign w:val="center"/>
            <w:shd w:fill="F8FAFC"/>
          </w:tcPr>
          <w:p>
            <w:pPr>
              <w:spacing w:after="0"/>
            </w:pPr>
            <w:r>
              <w:rPr>
                <w:rFonts w:ascii="Arial" w:hAnsi="Arial"/>
                <w:sz w:val="16"/>
              </w:rPr>
            </w:r>
            <w:r>
              <w:rPr>
                <w:rFonts w:ascii="Arial" w:hAnsi="Arial"/>
                <w:b w:val="0"/>
                <w:sz w:val="16"/>
              </w:rPr>
              <w:t>Django 6 + Django REST Framework</w:t>
            </w:r>
          </w:p>
        </w:tc>
        <w:tc>
          <w:tcPr>
            <w:tcW w:type="dxa" w:w="3120"/>
            <w:vAlign w:val="center"/>
            <w:shd w:fill="F8FAFC"/>
          </w:tcPr>
          <w:p>
            <w:pPr>
              <w:spacing w:after="0"/>
            </w:pPr>
            <w:r>
              <w:rPr>
                <w:rFonts w:ascii="Arial" w:hAnsi="Arial"/>
                <w:sz w:val="16"/>
              </w:rPr>
            </w:r>
            <w:r>
              <w:rPr>
                <w:rFonts w:ascii="Arial" w:hAnsi="Arial"/>
                <w:b w:val="0"/>
                <w:sz w:val="16"/>
              </w:rPr>
              <w:t>Authentication, APIs, business logic</w:t>
            </w:r>
          </w:p>
        </w:tc>
      </w:tr>
      <w:tr>
        <w:trPr>
          <w:cantSplit/>
        </w:trPr>
        <w:tc>
          <w:tcPr>
            <w:tcW w:type="dxa" w:w="3120"/>
            <w:vAlign w:val="center"/>
          </w:tcPr>
          <w:p>
            <w:pPr>
              <w:spacing w:after="0"/>
            </w:pPr>
            <w:r>
              <w:rPr>
                <w:rFonts w:ascii="Arial" w:hAnsi="Arial"/>
                <w:sz w:val="16"/>
              </w:rPr>
            </w:r>
            <w:r>
              <w:rPr>
                <w:rFonts w:ascii="Arial" w:hAnsi="Arial"/>
                <w:b w:val="0"/>
                <w:sz w:val="16"/>
              </w:rPr>
              <w:t>Real-time</w:t>
            </w:r>
          </w:p>
        </w:tc>
        <w:tc>
          <w:tcPr>
            <w:tcW w:type="dxa" w:w="3120"/>
            <w:vAlign w:val="center"/>
          </w:tcPr>
          <w:p>
            <w:pPr>
              <w:spacing w:after="0"/>
            </w:pPr>
            <w:r>
              <w:rPr>
                <w:rFonts w:ascii="Arial" w:hAnsi="Arial"/>
                <w:sz w:val="16"/>
              </w:rPr>
            </w:r>
            <w:r>
              <w:rPr>
                <w:rFonts w:ascii="Arial" w:hAnsi="Arial"/>
                <w:b w:val="0"/>
                <w:sz w:val="16"/>
              </w:rPr>
              <w:t>Django Channels + Daphne</w:t>
            </w:r>
          </w:p>
        </w:tc>
        <w:tc>
          <w:tcPr>
            <w:tcW w:type="dxa" w:w="3120"/>
            <w:vAlign w:val="center"/>
          </w:tcPr>
          <w:p>
            <w:pPr>
              <w:spacing w:after="0"/>
            </w:pPr>
            <w:r>
              <w:rPr>
                <w:rFonts w:ascii="Arial" w:hAnsi="Arial"/>
                <w:sz w:val="16"/>
              </w:rPr>
            </w:r>
            <w:r>
              <w:rPr>
                <w:rFonts w:ascii="Arial" w:hAnsi="Arial"/>
                <w:b w:val="0"/>
                <w:sz w:val="16"/>
              </w:rPr>
              <w:t>WebSocket-capable communication architecture</w:t>
            </w:r>
          </w:p>
        </w:tc>
      </w:tr>
      <w:tr>
        <w:trPr>
          <w:cantSplit/>
        </w:trPr>
        <w:tc>
          <w:tcPr>
            <w:tcW w:type="dxa" w:w="3120"/>
            <w:vAlign w:val="center"/>
            <w:shd w:fill="F8FAFC"/>
          </w:tcPr>
          <w:p>
            <w:pPr>
              <w:spacing w:after="0"/>
            </w:pPr>
            <w:r>
              <w:rPr>
                <w:rFonts w:ascii="Arial" w:hAnsi="Arial"/>
                <w:sz w:val="16"/>
              </w:rPr>
            </w:r>
            <w:r>
              <w:rPr>
                <w:rFonts w:ascii="Arial" w:hAnsi="Arial"/>
                <w:b w:val="0"/>
                <w:sz w:val="16"/>
              </w:rPr>
              <w:t>Database</w:t>
            </w:r>
          </w:p>
        </w:tc>
        <w:tc>
          <w:tcPr>
            <w:tcW w:type="dxa" w:w="3120"/>
            <w:vAlign w:val="center"/>
            <w:shd w:fill="F8FAFC"/>
          </w:tcPr>
          <w:p>
            <w:pPr>
              <w:spacing w:after="0"/>
            </w:pPr>
            <w:r>
              <w:rPr>
                <w:rFonts w:ascii="Arial" w:hAnsi="Arial"/>
                <w:sz w:val="16"/>
              </w:rPr>
            </w:r>
            <w:r>
              <w:rPr>
                <w:rFonts w:ascii="Arial" w:hAnsi="Arial"/>
                <w:b w:val="0"/>
                <w:sz w:val="16"/>
              </w:rPr>
              <w:t>PostgreSQL</w:t>
            </w:r>
          </w:p>
        </w:tc>
        <w:tc>
          <w:tcPr>
            <w:tcW w:type="dxa" w:w="3120"/>
            <w:vAlign w:val="center"/>
            <w:shd w:fill="F8FAFC"/>
          </w:tcPr>
          <w:p>
            <w:pPr>
              <w:spacing w:after="0"/>
            </w:pPr>
            <w:r>
              <w:rPr>
                <w:rFonts w:ascii="Arial" w:hAnsi="Arial"/>
                <w:sz w:val="16"/>
              </w:rPr>
            </w:r>
            <w:r>
              <w:rPr>
                <w:rFonts w:ascii="Arial" w:hAnsi="Arial"/>
                <w:b w:val="0"/>
                <w:sz w:val="16"/>
              </w:rPr>
              <w:t>Relational persistence</w:t>
            </w:r>
          </w:p>
        </w:tc>
      </w:tr>
      <w:tr>
        <w:trPr>
          <w:cantSplit/>
        </w:trPr>
        <w:tc>
          <w:tcPr>
            <w:tcW w:type="dxa" w:w="3120"/>
            <w:vAlign w:val="center"/>
          </w:tcPr>
          <w:p>
            <w:pPr>
              <w:spacing w:after="0"/>
            </w:pPr>
            <w:r>
              <w:rPr>
                <w:rFonts w:ascii="Arial" w:hAnsi="Arial"/>
                <w:sz w:val="16"/>
              </w:rPr>
            </w:r>
            <w:r>
              <w:rPr>
                <w:rFonts w:ascii="Arial" w:hAnsi="Arial"/>
                <w:b w:val="0"/>
                <w:sz w:val="16"/>
              </w:rPr>
              <w:t>Storage</w:t>
            </w:r>
          </w:p>
        </w:tc>
        <w:tc>
          <w:tcPr>
            <w:tcW w:type="dxa" w:w="3120"/>
            <w:vAlign w:val="center"/>
          </w:tcPr>
          <w:p>
            <w:pPr>
              <w:spacing w:after="0"/>
            </w:pPr>
            <w:r>
              <w:rPr>
                <w:rFonts w:ascii="Arial" w:hAnsi="Arial"/>
                <w:sz w:val="16"/>
              </w:rPr>
            </w:r>
            <w:r>
              <w:rPr>
                <w:rFonts w:ascii="Arial" w:hAnsi="Arial"/>
                <w:b w:val="0"/>
                <w:sz w:val="16"/>
              </w:rPr>
              <w:t>Supabase Storage</w:t>
            </w:r>
          </w:p>
        </w:tc>
        <w:tc>
          <w:tcPr>
            <w:tcW w:type="dxa" w:w="3120"/>
            <w:vAlign w:val="center"/>
          </w:tcPr>
          <w:p>
            <w:pPr>
              <w:spacing w:after="0"/>
            </w:pPr>
            <w:r>
              <w:rPr>
                <w:rFonts w:ascii="Arial" w:hAnsi="Arial"/>
                <w:sz w:val="16"/>
              </w:rPr>
            </w:r>
            <w:r>
              <w:rPr>
                <w:rFonts w:ascii="Arial" w:hAnsi="Arial"/>
                <w:b w:val="0"/>
                <w:sz w:val="16"/>
              </w:rPr>
              <w:t>Study materials and media storage</w:t>
            </w:r>
          </w:p>
        </w:tc>
      </w:tr>
      <w:tr>
        <w:trPr>
          <w:cantSplit/>
        </w:trPr>
        <w:tc>
          <w:tcPr>
            <w:tcW w:type="dxa" w:w="3120"/>
            <w:vAlign w:val="center"/>
            <w:shd w:fill="F8FAFC"/>
          </w:tcPr>
          <w:p>
            <w:pPr>
              <w:spacing w:after="0"/>
            </w:pPr>
            <w:r>
              <w:rPr>
                <w:rFonts w:ascii="Arial" w:hAnsi="Arial"/>
                <w:sz w:val="16"/>
              </w:rPr>
            </w:r>
            <w:r>
              <w:rPr>
                <w:rFonts w:ascii="Arial" w:hAnsi="Arial"/>
                <w:b w:val="0"/>
                <w:sz w:val="16"/>
              </w:rPr>
              <w:t>Email</w:t>
            </w:r>
          </w:p>
        </w:tc>
        <w:tc>
          <w:tcPr>
            <w:tcW w:type="dxa" w:w="3120"/>
            <w:vAlign w:val="center"/>
            <w:shd w:fill="F8FAFC"/>
          </w:tcPr>
          <w:p>
            <w:pPr>
              <w:spacing w:after="0"/>
            </w:pPr>
            <w:r>
              <w:rPr>
                <w:rFonts w:ascii="Arial" w:hAnsi="Arial"/>
                <w:sz w:val="16"/>
              </w:rPr>
            </w:r>
            <w:r>
              <w:rPr>
                <w:rFonts w:ascii="Arial" w:hAnsi="Arial"/>
                <w:b w:val="0"/>
                <w:sz w:val="16"/>
              </w:rPr>
              <w:t>Resend</w:t>
            </w:r>
          </w:p>
        </w:tc>
        <w:tc>
          <w:tcPr>
            <w:tcW w:type="dxa" w:w="3120"/>
            <w:vAlign w:val="center"/>
            <w:shd w:fill="F8FAFC"/>
          </w:tcPr>
          <w:p>
            <w:pPr>
              <w:spacing w:after="0"/>
            </w:pPr>
            <w:r>
              <w:rPr>
                <w:rFonts w:ascii="Arial" w:hAnsi="Arial"/>
                <w:sz w:val="16"/>
              </w:rPr>
            </w:r>
            <w:r>
              <w:rPr>
                <w:rFonts w:ascii="Arial" w:hAnsi="Arial"/>
                <w:b w:val="0"/>
                <w:sz w:val="16"/>
              </w:rPr>
              <w:t>Email delivery workflows</w:t>
            </w:r>
          </w:p>
        </w:tc>
      </w:tr>
      <w:tr>
        <w:trPr>
          <w:cantSplit/>
        </w:trPr>
        <w:tc>
          <w:tcPr>
            <w:tcW w:type="dxa" w:w="3120"/>
            <w:vAlign w:val="center"/>
          </w:tcPr>
          <w:p>
            <w:pPr>
              <w:spacing w:after="0"/>
            </w:pPr>
            <w:r>
              <w:rPr>
                <w:rFonts w:ascii="Arial" w:hAnsi="Arial"/>
                <w:sz w:val="16"/>
              </w:rPr>
            </w:r>
            <w:r>
              <w:rPr>
                <w:rFonts w:ascii="Arial" w:hAnsi="Arial"/>
                <w:b w:val="0"/>
                <w:sz w:val="16"/>
              </w:rPr>
              <w:t>AI</w:t>
            </w:r>
          </w:p>
        </w:tc>
        <w:tc>
          <w:tcPr>
            <w:tcW w:type="dxa" w:w="3120"/>
            <w:vAlign w:val="center"/>
          </w:tcPr>
          <w:p>
            <w:pPr>
              <w:spacing w:after="0"/>
            </w:pPr>
            <w:r>
              <w:rPr>
                <w:rFonts w:ascii="Arial" w:hAnsi="Arial"/>
                <w:sz w:val="16"/>
              </w:rPr>
            </w:r>
            <w:r>
              <w:rPr>
                <w:rFonts w:ascii="Arial" w:hAnsi="Arial"/>
                <w:b w:val="0"/>
                <w:sz w:val="16"/>
              </w:rPr>
              <w:t>Groq / OpenRouter</w:t>
            </w:r>
          </w:p>
        </w:tc>
        <w:tc>
          <w:tcPr>
            <w:tcW w:type="dxa" w:w="3120"/>
            <w:vAlign w:val="center"/>
          </w:tcPr>
          <w:p>
            <w:pPr>
              <w:spacing w:after="0"/>
            </w:pPr>
            <w:r>
              <w:rPr>
                <w:rFonts w:ascii="Arial" w:hAnsi="Arial"/>
                <w:sz w:val="16"/>
              </w:rPr>
            </w:r>
            <w:r>
              <w:rPr>
                <w:rFonts w:ascii="Arial" w:hAnsi="Arial"/>
                <w:b w:val="0"/>
                <w:sz w:val="16"/>
              </w:rPr>
              <w:t>Configurable AI providers/models</w:t>
            </w:r>
          </w:p>
        </w:tc>
      </w:tr>
      <w:tr>
        <w:trPr>
          <w:cantSplit/>
        </w:trPr>
        <w:tc>
          <w:tcPr>
            <w:tcW w:type="dxa" w:w="3120"/>
            <w:vAlign w:val="center"/>
            <w:shd w:fill="F8FAFC"/>
          </w:tcPr>
          <w:p>
            <w:pPr>
              <w:spacing w:after="0"/>
            </w:pPr>
            <w:r>
              <w:rPr>
                <w:rFonts w:ascii="Arial" w:hAnsi="Arial"/>
                <w:sz w:val="16"/>
              </w:rPr>
            </w:r>
            <w:r>
              <w:rPr>
                <w:rFonts w:ascii="Arial" w:hAnsi="Arial"/>
                <w:b w:val="0"/>
                <w:sz w:val="16"/>
              </w:rPr>
              <w:t>Document processing</w:t>
            </w:r>
          </w:p>
        </w:tc>
        <w:tc>
          <w:tcPr>
            <w:tcW w:type="dxa" w:w="3120"/>
            <w:vAlign w:val="center"/>
            <w:shd w:fill="F8FAFC"/>
          </w:tcPr>
          <w:p>
            <w:pPr>
              <w:spacing w:after="0"/>
            </w:pPr>
            <w:r>
              <w:rPr>
                <w:rFonts w:ascii="Arial" w:hAnsi="Arial"/>
                <w:sz w:val="16"/>
              </w:rPr>
            </w:r>
            <w:r>
              <w:rPr>
                <w:rFonts w:ascii="Arial" w:hAnsi="Arial"/>
                <w:b w:val="0"/>
                <w:sz w:val="16"/>
              </w:rPr>
              <w:t>pypdf, pdfplumber, PyMuPDF, python-docx, python-pptx, openpyxl, pytesseract, BeautifulSoup</w:t>
            </w:r>
          </w:p>
        </w:tc>
        <w:tc>
          <w:tcPr>
            <w:tcW w:type="dxa" w:w="3120"/>
            <w:vAlign w:val="center"/>
            <w:shd w:fill="F8FAFC"/>
          </w:tcPr>
          <w:p>
            <w:pPr>
              <w:spacing w:after="0"/>
            </w:pPr>
            <w:r>
              <w:rPr>
                <w:rFonts w:ascii="Arial" w:hAnsi="Arial"/>
                <w:sz w:val="16"/>
              </w:rPr>
            </w:r>
            <w:r>
              <w:rPr>
                <w:rFonts w:ascii="Arial" w:hAnsi="Arial"/>
                <w:b w:val="0"/>
                <w:sz w:val="16"/>
              </w:rPr>
              <w:t>Extraction, parsing, OCR, and document preparation</w:t>
            </w:r>
          </w:p>
        </w:tc>
      </w:tr>
    </w:tbl>
    <w:p>
      <w:pPr>
        <w:spacing w:after="80" w:line="259" w:lineRule="auto"/>
      </w:pPr>
    </w:p>
    <w:p>
      <w:pPr>
        <w:pStyle w:val="Heading2"/>
        <w:keepNext/>
        <w:spacing w:before="140" w:after="80"/>
      </w:pPr>
      <w:r>
        <w:t>Key Outcomes</w:t>
      </w:r>
    </w:p>
    <w:p>
      <w:pPr>
        <w:pStyle w:val="ListBullet"/>
        <w:spacing w:after="40"/>
      </w:pPr>
      <w:r>
        <w:t>Unified academic workspace covering dashboard, routine, tasks, resources, AI study tools, communication, notifications, profile, and settings.</w:t>
      </w:r>
    </w:p>
    <w:p>
      <w:pPr>
        <w:pStyle w:val="ListBullet"/>
        <w:spacing w:after="40"/>
      </w:pPr>
      <w:r>
        <w:t>Role-aware routing and backend protections that keep administrative capabilities separated from normal student workflows.</w:t>
      </w:r>
    </w:p>
    <w:p>
      <w:pPr>
        <w:pStyle w:val="ListBullet"/>
        <w:spacing w:after="40"/>
      </w:pPr>
      <w:r>
        <w:t>AI-assisted study flow that can create summaries, quizzes, MCQs, and document conversations from uploaded or Vault-managed material.</w:t>
      </w:r>
    </w:p>
    <w:p>
      <w:pPr>
        <w:pStyle w:val="ListBullet"/>
        <w:spacing w:after="40"/>
      </w:pPr>
      <w:r>
        <w:t>Admin control layer for moderation, access control, analytics, system settings, announcements, and audit history.</w:t>
      </w:r>
    </w:p>
    <w:p>
      <w:pPr>
        <w:pStyle w:val="ListBullet"/>
        <w:spacing w:after="40"/>
      </w:pPr>
      <w:r>
        <w:t>Modular backend and domain-oriented frontend structure intended to support feature growth without collapsing all functionality into one code area.</w:t>
      </w:r>
    </w:p>
    <w:p>
      <w:pPr>
        <w:spacing w:line="259" w:lineRule="auto" w:after="80"/>
      </w:pPr>
      <w:r>
        <w:t>Repository verification note: the public README provides explicit setup and verification commands, but it does not provide automated test reports or a complete execution history for every feature. Accordingly, the Quality Assurance chapter distinguishes between documented verification procedures, test scenarios, and evidence actually present in the repository.</w:t>
      </w:r>
    </w:p>
    <w:p>
      <w:pPr>
        <w:pStyle w:val="Heading1"/>
        <w:keepNext/>
        <w:spacing w:before="200" w:after="80"/>
      </w:pPr>
      <w:r>
        <w:t>2. Introduction</w:t>
      </w:r>
    </w:p>
    <w:p>
      <w:pPr>
        <w:pStyle w:val="Heading2"/>
        <w:keepNext/>
        <w:spacing w:before="140" w:after="80"/>
      </w:pPr>
      <w:r>
        <w:t>2.1 Problem Statement</w:t>
      </w:r>
    </w:p>
    <w:p>
      <w:pPr>
        <w:spacing w:line="259" w:lineRule="auto" w:after="80"/>
      </w:pPr>
      <w:r>
        <w:t>University students frequently manage the same academic information across multiple disconnected tools: a timetable or personal calendar, a task list, local folders, cloud drives, group messaging, and one or more AI tools. This separation creates repeated data entry, makes study materials difficult to locate, and weakens the connection between planned activities and actual study progress. Communication, reminders, resources, and AI-assisted learning are also usually treated as separate services.</w:t>
      </w:r>
    </w:p>
    <w:p>
      <w:pPr>
        <w:spacing w:line="259" w:lineRule="auto" w:after="80"/>
      </w:pPr>
      <w:r>
        <w:t>Scholars Canvas proposes a unified student workspace in which the core academic objects are connected. Courses can contain resources; resources can become inputs to the AI Lab; tasks and study sessions contribute to progress tracking; routines provide scheduled context; notifications communicate system changes; and communication features support collaboration among normal users. A second workspace gives authorized administrators control over users, resources, AI usage, communication, announcements, analytics, system settings, and auditability.</w:t>
      </w:r>
    </w:p>
    <w:p>
      <w:pPr>
        <w:pStyle w:val="Heading2"/>
        <w:keepNext/>
        <w:spacing w:before="140" w:after="80"/>
      </w:pPr>
      <w:r>
        <w:t>2.2 Project Objectives</w:t>
      </w:r>
    </w:p>
    <w:p>
      <w:pPr>
        <w:pStyle w:val="ListNumber"/>
        <w:spacing w:after="40"/>
      </w:pPr>
      <w:r>
        <w:t>Build a secure full-stack academic productivity platform using React and Django-based APIs.</w:t>
      </w:r>
    </w:p>
    <w:p>
      <w:pPr>
        <w:pStyle w:val="ListNumber"/>
        <w:spacing w:after="40"/>
      </w:pPr>
      <w:r>
        <w:t>Provide role-aware authentication and routing for normal users and administrators.</w:t>
      </w:r>
    </w:p>
    <w:p>
      <w:pPr>
        <w:pStyle w:val="ListNumber"/>
        <w:spacing w:after="40"/>
      </w:pPr>
      <w:r>
        <w:t>Centralize courses and study resources with metadata, storage controls, and search.</w:t>
      </w:r>
    </w:p>
    <w:p>
      <w:pPr>
        <w:pStyle w:val="ListNumber"/>
        <w:spacing w:after="40"/>
      </w:pPr>
      <w:r>
        <w:t>Provide routine planning, task management, study sessions, deadlines, and progress-oriented analytics.</w:t>
      </w:r>
    </w:p>
    <w:p>
      <w:pPr>
        <w:pStyle w:val="ListNumber"/>
        <w:spacing w:after="40"/>
      </w:pPr>
      <w:r>
        <w:t>Integrate an AI Lab for summaries, quizzes, MCQs, and document-grounded chat.</w:t>
      </w:r>
    </w:p>
    <w:p>
      <w:pPr>
        <w:pStyle w:val="ListNumber"/>
        <w:spacing w:after="40"/>
      </w:pPr>
      <w:r>
        <w:t>Provide student-to-student communication through friend relationships, one-to-one conversations, group conversations, messages, and attachments.</w:t>
      </w:r>
    </w:p>
    <w:p>
      <w:pPr>
        <w:pStyle w:val="ListNumber"/>
        <w:spacing w:after="40"/>
      </w:pPr>
      <w:r>
        <w:t>Provide in-app notifications and configurable announcements, including targeted announcements by university, department, or semester.</w:t>
      </w:r>
    </w:p>
    <w:p>
      <w:pPr>
        <w:pStyle w:val="ListNumber"/>
        <w:spacing w:after="40"/>
      </w:pPr>
      <w:r>
        <w:t>Provide administration, moderation, analytics, system settings, and audit logs with backend enforcement.</w:t>
      </w:r>
    </w:p>
    <w:p>
      <w:pPr>
        <w:pStyle w:val="ListNumber"/>
        <w:spacing w:after="40"/>
      </w:pPr>
      <w:r>
        <w:t>Keep the codebase modular across backend apps and frontend feature folders so that future modules can be added without redesigning the entire system.</w:t>
      </w:r>
    </w:p>
    <w:p>
      <w:pPr>
        <w:pStyle w:val="Heading2"/>
        <w:keepNext/>
        <w:spacing w:before="140" w:after="80"/>
      </w:pPr>
      <w:r>
        <w:t>2.3 System Boundaries / Scope</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4680"/>
            <w:vAlign w:val="center"/>
            <w:shd w:fill="1F4E79"/>
          </w:tcPr>
          <w:p>
            <w:pPr>
              <w:spacing w:after="0"/>
            </w:pPr>
            <w:r>
              <w:rPr>
                <w:rFonts w:ascii="Arial" w:hAnsi="Arial"/>
                <w:b/>
                <w:color w:val="FFFFFF"/>
                <w:sz w:val="16"/>
              </w:rPr>
            </w:r>
            <w:r>
              <w:rPr>
                <w:rFonts w:ascii="Arial" w:hAnsi="Arial"/>
                <w:b/>
                <w:color w:val="FFFFFF"/>
                <w:sz w:val="16"/>
              </w:rPr>
              <w:t>In-Scope</w:t>
            </w:r>
          </w:p>
        </w:tc>
        <w:tc>
          <w:tcPr>
            <w:tcW w:type="dxa" w:w="4680"/>
            <w:vAlign w:val="center"/>
            <w:shd w:fill="1F4E79"/>
          </w:tcPr>
          <w:p>
            <w:pPr>
              <w:spacing w:after="0"/>
            </w:pPr>
            <w:r>
              <w:rPr>
                <w:rFonts w:ascii="Arial" w:hAnsi="Arial"/>
                <w:b/>
                <w:color w:val="FFFFFF"/>
                <w:sz w:val="16"/>
              </w:rPr>
            </w:r>
            <w:r>
              <w:rPr>
                <w:rFonts w:ascii="Arial" w:hAnsi="Arial"/>
                <w:b/>
                <w:color w:val="FFFFFF"/>
                <w:sz w:val="16"/>
              </w:rPr>
              <w:t>Out-of-Scope / Not Evidenced</w:t>
            </w:r>
          </w:p>
        </w:tc>
      </w:tr>
      <w:tr>
        <w:trPr>
          <w:cantSplit/>
        </w:trPr>
        <w:tc>
          <w:tcPr>
            <w:tcW w:type="dxa" w:w="4680"/>
            <w:vAlign w:val="center"/>
          </w:tcPr>
          <w:p>
            <w:pPr>
              <w:spacing w:after="0"/>
            </w:pPr>
            <w:r>
              <w:rPr>
                <w:rFonts w:ascii="Arial" w:hAnsi="Arial"/>
                <w:sz w:val="16"/>
              </w:rPr>
            </w:r>
            <w:r>
              <w:rPr>
                <w:rFonts w:ascii="Arial" w:hAnsi="Arial"/>
                <w:b w:val="0"/>
                <w:sz w:val="16"/>
              </w:rPr>
              <w:t>Authentication, registration, password reset, profile and preferences</w:t>
            </w:r>
          </w:p>
        </w:tc>
        <w:tc>
          <w:tcPr>
            <w:tcW w:type="dxa" w:w="4680"/>
            <w:vAlign w:val="center"/>
          </w:tcPr>
          <w:p>
            <w:pPr>
              <w:spacing w:after="0"/>
            </w:pPr>
            <w:r>
              <w:rPr>
                <w:rFonts w:ascii="Arial" w:hAnsi="Arial"/>
                <w:sz w:val="16"/>
              </w:rPr>
            </w:r>
            <w:r>
              <w:rPr>
                <w:rFonts w:ascii="Arial" w:hAnsi="Arial"/>
                <w:b w:val="0"/>
                <w:sz w:val="16"/>
              </w:rPr>
              <w:t>University ERP / attendance integration</w:t>
            </w:r>
          </w:p>
        </w:tc>
      </w:tr>
      <w:tr>
        <w:trPr>
          <w:cantSplit/>
        </w:trPr>
        <w:tc>
          <w:tcPr>
            <w:tcW w:type="dxa" w:w="4680"/>
            <w:vAlign w:val="center"/>
            <w:shd w:fill="F8FAFC"/>
          </w:tcPr>
          <w:p>
            <w:pPr>
              <w:spacing w:after="0"/>
            </w:pPr>
            <w:r>
              <w:rPr>
                <w:rFonts w:ascii="Arial" w:hAnsi="Arial"/>
                <w:sz w:val="16"/>
              </w:rPr>
            </w:r>
            <w:r>
              <w:rPr>
                <w:rFonts w:ascii="Arial" w:hAnsi="Arial"/>
                <w:b w:val="0"/>
                <w:sz w:val="16"/>
              </w:rPr>
              <w:t>Dashboard, routines, tasks and study sessions</w:t>
            </w:r>
          </w:p>
        </w:tc>
        <w:tc>
          <w:tcPr>
            <w:tcW w:type="dxa" w:w="4680"/>
            <w:vAlign w:val="center"/>
            <w:shd w:fill="F8FAFC"/>
          </w:tcPr>
          <w:p>
            <w:pPr>
              <w:spacing w:after="0"/>
            </w:pPr>
            <w:r>
              <w:rPr>
                <w:rFonts w:ascii="Arial" w:hAnsi="Arial"/>
                <w:sz w:val="16"/>
              </w:rPr>
            </w:r>
            <w:r>
              <w:rPr>
                <w:rFonts w:ascii="Arial" w:hAnsi="Arial"/>
                <w:b w:val="0"/>
                <w:sz w:val="16"/>
              </w:rPr>
              <w:t>Native mobile application</w:t>
            </w:r>
          </w:p>
        </w:tc>
      </w:tr>
      <w:tr>
        <w:trPr>
          <w:cantSplit/>
        </w:trPr>
        <w:tc>
          <w:tcPr>
            <w:tcW w:type="dxa" w:w="4680"/>
            <w:vAlign w:val="center"/>
          </w:tcPr>
          <w:p>
            <w:pPr>
              <w:spacing w:after="0"/>
            </w:pPr>
            <w:r>
              <w:rPr>
                <w:rFonts w:ascii="Arial" w:hAnsi="Arial"/>
                <w:sz w:val="16"/>
              </w:rPr>
            </w:r>
            <w:r>
              <w:rPr>
                <w:rFonts w:ascii="Arial" w:hAnsi="Arial"/>
                <w:b w:val="0"/>
                <w:sz w:val="16"/>
              </w:rPr>
              <w:t>Course Vault and resource uploads/metadata</w:t>
            </w:r>
          </w:p>
        </w:tc>
        <w:tc>
          <w:tcPr>
            <w:tcW w:type="dxa" w:w="4680"/>
            <w:vAlign w:val="center"/>
          </w:tcPr>
          <w:p>
            <w:pPr>
              <w:spacing w:after="0"/>
            </w:pPr>
            <w:r>
              <w:rPr>
                <w:rFonts w:ascii="Arial" w:hAnsi="Arial"/>
                <w:sz w:val="16"/>
              </w:rPr>
            </w:r>
            <w:r>
              <w:rPr>
                <w:rFonts w:ascii="Arial" w:hAnsi="Arial"/>
                <w:b w:val="0"/>
                <w:sz w:val="16"/>
              </w:rPr>
              <w:t>Offline-first synchronization / PWA</w:t>
            </w:r>
          </w:p>
        </w:tc>
      </w:tr>
      <w:tr>
        <w:trPr>
          <w:cantSplit/>
        </w:trPr>
        <w:tc>
          <w:tcPr>
            <w:tcW w:type="dxa" w:w="4680"/>
            <w:vAlign w:val="center"/>
            <w:shd w:fill="F8FAFC"/>
          </w:tcPr>
          <w:p>
            <w:pPr>
              <w:spacing w:after="0"/>
            </w:pPr>
            <w:r>
              <w:rPr>
                <w:rFonts w:ascii="Arial" w:hAnsi="Arial"/>
                <w:sz w:val="16"/>
              </w:rPr>
            </w:r>
            <w:r>
              <w:rPr>
                <w:rFonts w:ascii="Arial" w:hAnsi="Arial"/>
                <w:b w:val="0"/>
                <w:sz w:val="16"/>
              </w:rPr>
              <w:t>AI Lab document processing, summaries, quizzes, MCQs and chat</w:t>
            </w:r>
          </w:p>
        </w:tc>
        <w:tc>
          <w:tcPr>
            <w:tcW w:type="dxa" w:w="4680"/>
            <w:vAlign w:val="center"/>
            <w:shd w:fill="F8FAFC"/>
          </w:tcPr>
          <w:p>
            <w:pPr>
              <w:spacing w:after="0"/>
            </w:pPr>
            <w:r>
              <w:rPr>
                <w:rFonts w:ascii="Arial" w:hAnsi="Arial"/>
                <w:sz w:val="16"/>
              </w:rPr>
            </w:r>
            <w:r>
              <w:rPr>
                <w:rFonts w:ascii="Arial" w:hAnsi="Arial"/>
                <w:b w:val="0"/>
                <w:sz w:val="16"/>
              </w:rPr>
              <w:t>Guaranteed external cloud-drive synchronization</w:t>
            </w:r>
          </w:p>
        </w:tc>
      </w:tr>
      <w:tr>
        <w:trPr>
          <w:cantSplit/>
        </w:trPr>
        <w:tc>
          <w:tcPr>
            <w:tcW w:type="dxa" w:w="4680"/>
            <w:vAlign w:val="center"/>
          </w:tcPr>
          <w:p>
            <w:pPr>
              <w:spacing w:after="0"/>
            </w:pPr>
            <w:r>
              <w:rPr>
                <w:rFonts w:ascii="Arial" w:hAnsi="Arial"/>
                <w:sz w:val="16"/>
              </w:rPr>
            </w:r>
            <w:r>
              <w:rPr>
                <w:rFonts w:ascii="Arial" w:hAnsi="Arial"/>
                <w:b w:val="0"/>
                <w:sz w:val="16"/>
              </w:rPr>
              <w:t>Friends, friend requests, 1:1 and group conversations, attachments</w:t>
            </w:r>
          </w:p>
        </w:tc>
        <w:tc>
          <w:tcPr>
            <w:tcW w:type="dxa" w:w="4680"/>
            <w:vAlign w:val="center"/>
          </w:tcPr>
          <w:p>
            <w:pPr>
              <w:spacing w:after="0"/>
            </w:pPr>
            <w:r>
              <w:rPr>
                <w:rFonts w:ascii="Arial" w:hAnsi="Arial"/>
                <w:sz w:val="16"/>
              </w:rPr>
            </w:r>
            <w:r>
              <w:rPr>
                <w:rFonts w:ascii="Arial" w:hAnsi="Arial"/>
                <w:b w:val="0"/>
                <w:sz w:val="16"/>
              </w:rPr>
              <w:t>Payment processing or commercial billing</w:t>
            </w:r>
          </w:p>
        </w:tc>
      </w:tr>
      <w:tr>
        <w:trPr>
          <w:cantSplit/>
        </w:trPr>
        <w:tc>
          <w:tcPr>
            <w:tcW w:type="dxa" w:w="4680"/>
            <w:vAlign w:val="center"/>
            <w:shd w:fill="F8FAFC"/>
          </w:tcPr>
          <w:p>
            <w:pPr>
              <w:spacing w:after="0"/>
            </w:pPr>
            <w:r>
              <w:rPr>
                <w:rFonts w:ascii="Arial" w:hAnsi="Arial"/>
                <w:sz w:val="16"/>
              </w:rPr>
            </w:r>
            <w:r>
              <w:rPr>
                <w:rFonts w:ascii="Arial" w:hAnsi="Arial"/>
                <w:b w:val="0"/>
                <w:sz w:val="16"/>
              </w:rPr>
              <w:t>Notifications, announcements and search</w:t>
            </w:r>
          </w:p>
        </w:tc>
        <w:tc>
          <w:tcPr>
            <w:tcW w:type="dxa" w:w="4680"/>
            <w:vAlign w:val="center"/>
            <w:shd w:fill="F8FAFC"/>
          </w:tcPr>
          <w:p>
            <w:pPr>
              <w:spacing w:after="0"/>
            </w:pPr>
            <w:r>
              <w:rPr>
                <w:rFonts w:ascii="Arial" w:hAnsi="Arial"/>
                <w:sz w:val="16"/>
              </w:rPr>
            </w:r>
            <w:r>
              <w:rPr>
                <w:rFonts w:ascii="Arial" w:hAnsi="Arial"/>
                <w:b w:val="0"/>
                <w:sz w:val="16"/>
              </w:rPr>
              <w:t>Evidence of production-grade automated test coverage</w:t>
            </w:r>
          </w:p>
        </w:tc>
      </w:tr>
      <w:tr>
        <w:trPr>
          <w:cantSplit/>
        </w:trPr>
        <w:tc>
          <w:tcPr>
            <w:tcW w:type="dxa" w:w="4680"/>
            <w:vAlign w:val="center"/>
          </w:tcPr>
          <w:p>
            <w:pPr>
              <w:spacing w:after="0"/>
            </w:pPr>
            <w:r>
              <w:rPr>
                <w:rFonts w:ascii="Arial" w:hAnsi="Arial"/>
                <w:sz w:val="16"/>
              </w:rPr>
            </w:r>
            <w:r>
              <w:rPr>
                <w:rFonts w:ascii="Arial" w:hAnsi="Arial"/>
                <w:b w:val="0"/>
                <w:sz w:val="16"/>
              </w:rPr>
              <w:t>Admin user/resource/AI/communication controls, analytics, settings, reports and audit logs</w:t>
            </w:r>
          </w:p>
        </w:tc>
        <w:tc>
          <w:tcPr>
            <w:tcW w:type="dxa" w:w="4680"/>
            <w:vAlign w:val="center"/>
          </w:tcPr>
          <w:p>
            <w:pPr>
              <w:spacing w:after="0"/>
            </w:pPr>
            <w:r>
              <w:rPr>
                <w:rFonts w:ascii="Arial" w:hAnsi="Arial"/>
                <w:sz w:val="16"/>
              </w:rPr>
            </w:r>
            <w:r>
              <w:rPr>
                <w:rFonts w:ascii="Arial" w:hAnsi="Arial"/>
                <w:b w:val="0"/>
                <w:sz w:val="16"/>
              </w:rPr>
              <w:t>Detailed performance/SLA measurements not present in repository evidence</w:t>
            </w:r>
          </w:p>
        </w:tc>
      </w:tr>
    </w:tbl>
    <w:p>
      <w:pPr>
        <w:spacing w:after="80" w:line="259" w:lineRule="auto"/>
      </w:pPr>
    </w:p>
    <w:p>
      <w:pPr>
        <w:pStyle w:val="Heading2"/>
        <w:keepNext/>
        <w:spacing w:before="140" w:after="80"/>
      </w:pPr>
      <w:r>
        <w:t>2.4 Stakeholder Analysis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6"/>
              </w:rPr>
            </w:r>
            <w:r>
              <w:rPr>
                <w:rFonts w:ascii="Arial" w:hAnsi="Arial"/>
                <w:b/>
                <w:color w:val="FFFFFF"/>
                <w:sz w:val="16"/>
              </w:rPr>
              <w:t>Stakeholder</w:t>
            </w:r>
          </w:p>
        </w:tc>
        <w:tc>
          <w:tcPr>
            <w:tcW w:type="dxa" w:w="3120"/>
            <w:vAlign w:val="center"/>
            <w:shd w:fill="1F4E79"/>
          </w:tcPr>
          <w:p>
            <w:pPr>
              <w:spacing w:after="0"/>
            </w:pPr>
            <w:r>
              <w:rPr>
                <w:rFonts w:ascii="Arial" w:hAnsi="Arial"/>
                <w:b/>
                <w:color w:val="FFFFFF"/>
                <w:sz w:val="16"/>
              </w:rPr>
            </w:r>
            <w:r>
              <w:rPr>
                <w:rFonts w:ascii="Arial" w:hAnsi="Arial"/>
                <w:b/>
                <w:color w:val="FFFFFF"/>
                <w:sz w:val="16"/>
              </w:rPr>
              <w:t>Needs / Interests</w:t>
            </w:r>
          </w:p>
        </w:tc>
        <w:tc>
          <w:tcPr>
            <w:tcW w:type="dxa" w:w="3120"/>
            <w:vAlign w:val="center"/>
            <w:shd w:fill="1F4E79"/>
          </w:tcPr>
          <w:p>
            <w:pPr>
              <w:spacing w:after="0"/>
            </w:pPr>
            <w:r>
              <w:rPr>
                <w:rFonts w:ascii="Arial" w:hAnsi="Arial"/>
                <w:b/>
                <w:color w:val="FFFFFF"/>
                <w:sz w:val="16"/>
              </w:rPr>
            </w:r>
            <w:r>
              <w:rPr>
                <w:rFonts w:ascii="Arial" w:hAnsi="Arial"/>
                <w:b/>
                <w:color w:val="FFFFFF"/>
                <w:sz w:val="16"/>
              </w:rPr>
              <w:t>System Responsibilities</w:t>
            </w:r>
          </w:p>
        </w:tc>
      </w:tr>
      <w:tr>
        <w:trPr>
          <w:cantSplit/>
        </w:trPr>
        <w:tc>
          <w:tcPr>
            <w:tcW w:type="dxa" w:w="3120"/>
            <w:vAlign w:val="center"/>
          </w:tcPr>
          <w:p>
            <w:pPr>
              <w:spacing w:after="0"/>
            </w:pPr>
            <w:r>
              <w:rPr>
                <w:rFonts w:ascii="Arial" w:hAnsi="Arial"/>
                <w:sz w:val="16"/>
              </w:rPr>
            </w:r>
            <w:r>
              <w:rPr>
                <w:rFonts w:ascii="Arial" w:hAnsi="Arial"/>
                <w:b w:val="0"/>
                <w:sz w:val="16"/>
              </w:rPr>
              <w:t>Normal User / Student</w:t>
            </w:r>
          </w:p>
        </w:tc>
        <w:tc>
          <w:tcPr>
            <w:tcW w:type="dxa" w:w="3120"/>
            <w:vAlign w:val="center"/>
          </w:tcPr>
          <w:p>
            <w:pPr>
              <w:spacing w:after="0"/>
            </w:pPr>
            <w:r>
              <w:rPr>
                <w:rFonts w:ascii="Arial" w:hAnsi="Arial"/>
                <w:sz w:val="16"/>
              </w:rPr>
            </w:r>
            <w:r>
              <w:rPr>
                <w:rFonts w:ascii="Arial" w:hAnsi="Arial"/>
                <w:b w:val="0"/>
                <w:sz w:val="16"/>
              </w:rPr>
              <w:t>Organize study life and collaborate</w:t>
            </w:r>
          </w:p>
        </w:tc>
        <w:tc>
          <w:tcPr>
            <w:tcW w:type="dxa" w:w="3120"/>
            <w:vAlign w:val="center"/>
          </w:tcPr>
          <w:p>
            <w:pPr>
              <w:spacing w:after="0"/>
            </w:pPr>
            <w:r>
              <w:rPr>
                <w:rFonts w:ascii="Arial" w:hAnsi="Arial"/>
                <w:sz w:val="16"/>
              </w:rPr>
            </w:r>
            <w:r>
              <w:rPr>
                <w:rFonts w:ascii="Arial" w:hAnsi="Arial"/>
                <w:b w:val="0"/>
                <w:sz w:val="16"/>
              </w:rPr>
              <w:t>Dashboard, routine, tasks, Vault, AI Lab, communication, notifications, profile, settings</w:t>
            </w:r>
          </w:p>
        </w:tc>
      </w:tr>
      <w:tr>
        <w:trPr>
          <w:cantSplit/>
        </w:trPr>
        <w:tc>
          <w:tcPr>
            <w:tcW w:type="dxa" w:w="3120"/>
            <w:vAlign w:val="center"/>
            <w:shd w:fill="F8FAFC"/>
          </w:tcPr>
          <w:p>
            <w:pPr>
              <w:spacing w:after="0"/>
            </w:pPr>
            <w:r>
              <w:rPr>
                <w:rFonts w:ascii="Arial" w:hAnsi="Arial"/>
                <w:sz w:val="16"/>
              </w:rPr>
            </w:r>
            <w:r>
              <w:rPr>
                <w:rFonts w:ascii="Arial" w:hAnsi="Arial"/>
                <w:b w:val="0"/>
                <w:sz w:val="16"/>
              </w:rPr>
              <w:t>Administrator</w:t>
            </w:r>
          </w:p>
        </w:tc>
        <w:tc>
          <w:tcPr>
            <w:tcW w:type="dxa" w:w="3120"/>
            <w:vAlign w:val="center"/>
            <w:shd w:fill="F8FAFC"/>
          </w:tcPr>
          <w:p>
            <w:pPr>
              <w:spacing w:after="0"/>
            </w:pPr>
            <w:r>
              <w:rPr>
                <w:rFonts w:ascii="Arial" w:hAnsi="Arial"/>
                <w:sz w:val="16"/>
              </w:rPr>
            </w:r>
            <w:r>
              <w:rPr>
                <w:rFonts w:ascii="Arial" w:hAnsi="Arial"/>
                <w:b w:val="0"/>
                <w:sz w:val="16"/>
              </w:rPr>
              <w:t>Maintain platform health and control policy</w:t>
            </w:r>
          </w:p>
        </w:tc>
        <w:tc>
          <w:tcPr>
            <w:tcW w:type="dxa" w:w="3120"/>
            <w:vAlign w:val="center"/>
            <w:shd w:fill="F8FAFC"/>
          </w:tcPr>
          <w:p>
            <w:pPr>
              <w:spacing w:after="0"/>
            </w:pPr>
            <w:r>
              <w:rPr>
                <w:rFonts w:ascii="Arial" w:hAnsi="Arial"/>
                <w:sz w:val="16"/>
              </w:rPr>
            </w:r>
            <w:r>
              <w:rPr>
                <w:rFonts w:ascii="Arial" w:hAnsi="Arial"/>
                <w:b w:val="0"/>
                <w:sz w:val="16"/>
              </w:rPr>
              <w:t>User management, moderation, AI controls, analytics, announcements, settings, audit logs</w:t>
            </w:r>
          </w:p>
        </w:tc>
      </w:tr>
      <w:tr>
        <w:trPr>
          <w:cantSplit/>
        </w:trPr>
        <w:tc>
          <w:tcPr>
            <w:tcW w:type="dxa" w:w="3120"/>
            <w:vAlign w:val="center"/>
          </w:tcPr>
          <w:p>
            <w:pPr>
              <w:spacing w:after="0"/>
            </w:pPr>
            <w:r>
              <w:rPr>
                <w:rFonts w:ascii="Arial" w:hAnsi="Arial"/>
                <w:sz w:val="16"/>
              </w:rPr>
            </w:r>
            <w:r>
              <w:rPr>
                <w:rFonts w:ascii="Arial" w:hAnsi="Arial"/>
                <w:b w:val="0"/>
                <w:sz w:val="16"/>
              </w:rPr>
              <w:t>Developer / Maintainer</w:t>
            </w:r>
          </w:p>
        </w:tc>
        <w:tc>
          <w:tcPr>
            <w:tcW w:type="dxa" w:w="3120"/>
            <w:vAlign w:val="center"/>
          </w:tcPr>
          <w:p>
            <w:pPr>
              <w:spacing w:after="0"/>
            </w:pPr>
            <w:r>
              <w:rPr>
                <w:rFonts w:ascii="Arial" w:hAnsi="Arial"/>
                <w:sz w:val="16"/>
              </w:rPr>
            </w:r>
            <w:r>
              <w:rPr>
                <w:rFonts w:ascii="Arial" w:hAnsi="Arial"/>
                <w:b w:val="0"/>
                <w:sz w:val="16"/>
              </w:rPr>
              <w:t>Maintain modular, testable, extensible code</w:t>
            </w:r>
          </w:p>
        </w:tc>
        <w:tc>
          <w:tcPr>
            <w:tcW w:type="dxa" w:w="3120"/>
            <w:vAlign w:val="center"/>
          </w:tcPr>
          <w:p>
            <w:pPr>
              <w:spacing w:after="0"/>
            </w:pPr>
            <w:r>
              <w:rPr>
                <w:rFonts w:ascii="Arial" w:hAnsi="Arial"/>
                <w:sz w:val="16"/>
              </w:rPr>
            </w:r>
            <w:r>
              <w:rPr>
                <w:rFonts w:ascii="Arial" w:hAnsi="Arial"/>
                <w:b w:val="0"/>
                <w:sz w:val="16"/>
              </w:rPr>
              <w:t>Domain-separated backend apps, frontend feature folders, API layer, environment configuration</w:t>
            </w:r>
          </w:p>
        </w:tc>
      </w:tr>
      <w:tr>
        <w:trPr>
          <w:cantSplit/>
        </w:trPr>
        <w:tc>
          <w:tcPr>
            <w:tcW w:type="dxa" w:w="3120"/>
            <w:vAlign w:val="center"/>
            <w:shd w:fill="F8FAFC"/>
          </w:tcPr>
          <w:p>
            <w:pPr>
              <w:spacing w:after="0"/>
            </w:pPr>
            <w:r>
              <w:rPr>
                <w:rFonts w:ascii="Arial" w:hAnsi="Arial"/>
                <w:sz w:val="16"/>
              </w:rPr>
            </w:r>
            <w:r>
              <w:rPr>
                <w:rFonts w:ascii="Arial" w:hAnsi="Arial"/>
                <w:b w:val="0"/>
                <w:sz w:val="16"/>
              </w:rPr>
              <w:t>Service Providers</w:t>
            </w:r>
          </w:p>
        </w:tc>
        <w:tc>
          <w:tcPr>
            <w:tcW w:type="dxa" w:w="3120"/>
            <w:vAlign w:val="center"/>
            <w:shd w:fill="F8FAFC"/>
          </w:tcPr>
          <w:p>
            <w:pPr>
              <w:spacing w:after="0"/>
            </w:pPr>
            <w:r>
              <w:rPr>
                <w:rFonts w:ascii="Arial" w:hAnsi="Arial"/>
                <w:sz w:val="16"/>
              </w:rPr>
            </w:r>
            <w:r>
              <w:rPr>
                <w:rFonts w:ascii="Arial" w:hAnsi="Arial"/>
                <w:b w:val="0"/>
                <w:sz w:val="16"/>
              </w:rPr>
              <w:t>Support storage, email and AI capabilities</w:t>
            </w:r>
          </w:p>
        </w:tc>
        <w:tc>
          <w:tcPr>
            <w:tcW w:type="dxa" w:w="3120"/>
            <w:vAlign w:val="center"/>
            <w:shd w:fill="F8FAFC"/>
          </w:tcPr>
          <w:p>
            <w:pPr>
              <w:spacing w:after="0"/>
            </w:pPr>
            <w:r>
              <w:rPr>
                <w:rFonts w:ascii="Arial" w:hAnsi="Arial"/>
                <w:sz w:val="16"/>
              </w:rPr>
            </w:r>
            <w:r>
              <w:rPr>
                <w:rFonts w:ascii="Arial" w:hAnsi="Arial"/>
                <w:b w:val="0"/>
                <w:sz w:val="16"/>
              </w:rPr>
              <w:t>Supabase Storage, Resend, Groq/OpenRouter</w:t>
            </w:r>
          </w:p>
        </w:tc>
      </w:tr>
      <w:tr>
        <w:trPr>
          <w:cantSplit/>
        </w:trPr>
        <w:tc>
          <w:tcPr>
            <w:tcW w:type="dxa" w:w="3120"/>
            <w:vAlign w:val="center"/>
          </w:tcPr>
          <w:p>
            <w:pPr>
              <w:spacing w:after="0"/>
            </w:pPr>
            <w:r>
              <w:rPr>
                <w:rFonts w:ascii="Arial" w:hAnsi="Arial"/>
                <w:sz w:val="16"/>
              </w:rPr>
            </w:r>
            <w:r>
              <w:rPr>
                <w:rFonts w:ascii="Arial" w:hAnsi="Arial"/>
                <w:b w:val="0"/>
                <w:sz w:val="16"/>
              </w:rPr>
              <w:t>Academic Department / Institution</w:t>
            </w:r>
          </w:p>
        </w:tc>
        <w:tc>
          <w:tcPr>
            <w:tcW w:type="dxa" w:w="3120"/>
            <w:vAlign w:val="center"/>
          </w:tcPr>
          <w:p>
            <w:pPr>
              <w:spacing w:after="0"/>
            </w:pPr>
            <w:r>
              <w:rPr>
                <w:rFonts w:ascii="Arial" w:hAnsi="Arial"/>
                <w:sz w:val="16"/>
              </w:rPr>
            </w:r>
            <w:r>
              <w:rPr>
                <w:rFonts w:ascii="Arial" w:hAnsi="Arial"/>
                <w:b w:val="0"/>
                <w:sz w:val="16"/>
              </w:rPr>
              <w:t>Potential future institutional usage</w:t>
            </w:r>
          </w:p>
        </w:tc>
        <w:tc>
          <w:tcPr>
            <w:tcW w:type="dxa" w:w="3120"/>
            <w:vAlign w:val="center"/>
          </w:tcPr>
          <w:p>
            <w:pPr>
              <w:spacing w:after="0"/>
            </w:pPr>
            <w:r>
              <w:rPr>
                <w:rFonts w:ascii="Arial" w:hAnsi="Arial"/>
                <w:sz w:val="16"/>
              </w:rPr>
            </w:r>
            <w:r>
              <w:rPr>
                <w:rFonts w:ascii="Arial" w:hAnsi="Arial"/>
                <w:b w:val="0"/>
                <w:sz w:val="16"/>
              </w:rPr>
              <w:t>Future integration, policy and governance layer; not directly implemented in the current scope</w:t>
            </w:r>
          </w:p>
        </w:tc>
      </w:tr>
    </w:tbl>
    <w:p>
      <w:pPr>
        <w:spacing w:after="80" w:line="259" w:lineRule="auto"/>
      </w:pPr>
    </w:p>
    <w:p>
      <w:pPr>
        <w:pStyle w:val="Heading1"/>
        <w:keepNext/>
        <w:spacing w:before="200" w:after="80"/>
      </w:pPr>
      <w:r>
        <w:t>3. Scenario Writing</w:t>
      </w:r>
    </w:p>
    <w:p>
      <w:pPr>
        <w:pStyle w:val="Heading2"/>
        <w:keepNext/>
        <w:spacing w:before="140" w:after="80"/>
      </w:pPr>
      <w:r>
        <w:t>Scenario-1: User Registration, Login and Role-Aware Redirection</w:t>
      </w:r>
    </w:p>
    <w:p>
      <w:pPr>
        <w:pStyle w:val="ListBullet"/>
        <w:spacing w:after="40"/>
      </w:pPr>
      <w:r>
        <w:t>Entry: A visitor opens the authentication interface and submits registration or login information.</w:t>
      </w:r>
    </w:p>
    <w:p>
      <w:pPr>
        <w:pStyle w:val="ListBullet"/>
        <w:spacing w:after="40"/>
      </w:pPr>
      <w:r>
        <w:t>Validation: The backend validates credentials and account status and returns an authentication token when login succeeds.</w:t>
      </w:r>
    </w:p>
    <w:p>
      <w:pPr>
        <w:pStyle w:val="ListBullet"/>
        <w:spacing w:after="40"/>
      </w:pPr>
      <w:r>
        <w:t>Profile Resolution: The frontend loads the current user profile and determines whether the account belongs to the normal-user or administrative workspace.</w:t>
      </w:r>
    </w:p>
    <w:p>
      <w:pPr>
        <w:pStyle w:val="ListBullet"/>
        <w:spacing w:after="40"/>
      </w:pPr>
      <w:r>
        <w:t>Routing: Normal users are routed to the student workspace; authorized staff/admin accounts are routed to administrative routes; unauthorized or inactive states are blocked.</w:t>
      </w:r>
    </w:p>
    <w:p>
      <w:pPr>
        <w:pStyle w:val="ListBullet"/>
        <w:spacing w:after="40"/>
      </w:pPr>
      <w:r>
        <w:t>Outcome: A persistent authenticated session is maintained in the application until logout or forced session termination.</w:t>
      </w:r>
    </w:p>
    <w:p>
      <w:pPr>
        <w:pStyle w:val="Heading2"/>
        <w:keepNext/>
        <w:spacing w:before="140" w:after="80"/>
      </w:pPr>
      <w:r>
        <w:t>Scenario-2: Weekly Routine Planning</w:t>
      </w:r>
    </w:p>
    <w:p>
      <w:pPr>
        <w:pStyle w:val="ListBullet"/>
        <w:spacing w:after="40"/>
      </w:pPr>
      <w:r>
        <w:t>Entry: A normal user opens the Routine module.</w:t>
      </w:r>
    </w:p>
    <w:p>
      <w:pPr>
        <w:pStyle w:val="ListBullet"/>
        <w:spacing w:after="40"/>
      </w:pPr>
      <w:r>
        <w:t>Input: The user creates or updates routine slots with time/day-aware academic information.</w:t>
      </w:r>
    </w:p>
    <w:p>
      <w:pPr>
        <w:pStyle w:val="ListBullet"/>
        <w:spacing w:after="40"/>
      </w:pPr>
      <w:r>
        <w:t>Validation: The system validates the submitted routine data and reports status or validation feedback.</w:t>
      </w:r>
    </w:p>
    <w:p>
      <w:pPr>
        <w:pStyle w:val="ListBullet"/>
        <w:spacing w:after="40"/>
      </w:pPr>
      <w:r>
        <w:t>Presentation: The UI can present grid/list views and a current-class banner.</w:t>
      </w:r>
    </w:p>
    <w:p>
      <w:pPr>
        <w:pStyle w:val="ListBullet"/>
        <w:spacing w:after="40"/>
      </w:pPr>
      <w:r>
        <w:t>Outcome: Routine information becomes available to the dashboard and aggregate study-planning context.</w:t>
      </w:r>
    </w:p>
    <w:p>
      <w:pPr>
        <w:pStyle w:val="Heading2"/>
        <w:keepNext/>
        <w:spacing w:before="140" w:after="80"/>
      </w:pPr>
      <w:r>
        <w:t>Scenario-3: Task Creation and Study Tracking</w:t>
      </w:r>
    </w:p>
    <w:p>
      <w:pPr>
        <w:pStyle w:val="ListBullet"/>
        <w:spacing w:after="40"/>
      </w:pPr>
      <w:r>
        <w:t>Entry: The user creates an assignment, reminder, or study task.</w:t>
      </w:r>
    </w:p>
    <w:p>
      <w:pPr>
        <w:pStyle w:val="ListBullet"/>
        <w:spacing w:after="40"/>
      </w:pPr>
      <w:r>
        <w:t>Input: Title, course context, priority, deadline, description and status information are maintained.</w:t>
      </w:r>
    </w:p>
    <w:p>
      <w:pPr>
        <w:pStyle w:val="ListBullet"/>
        <w:spacing w:after="40"/>
      </w:pPr>
      <w:r>
        <w:t>Workflow: Tasks can be viewed in table/list form or a Kanban-style workflow.</w:t>
      </w:r>
    </w:p>
    <w:p>
      <w:pPr>
        <w:pStyle w:val="ListBullet"/>
        <w:spacing w:after="40"/>
      </w:pPr>
      <w:r>
        <w:t>Study Session: The user records study sessions related to work and updates progress.</w:t>
      </w:r>
    </w:p>
    <w:p>
      <w:pPr>
        <w:pStyle w:val="ListBullet"/>
        <w:spacing w:after="40"/>
      </w:pPr>
      <w:r>
        <w:t>Outcome: Task and study-session activity contributes to dashboard statistics and analytics.</w:t>
      </w:r>
    </w:p>
    <w:p>
      <w:pPr>
        <w:pStyle w:val="Heading2"/>
        <w:keepNext/>
        <w:spacing w:before="140" w:after="80"/>
      </w:pPr>
      <w:r>
        <w:t>Scenario-4: Course and Resource Vault Management</w:t>
      </w:r>
    </w:p>
    <w:p>
      <w:pPr>
        <w:pStyle w:val="ListBullet"/>
        <w:spacing w:after="40"/>
      </w:pPr>
      <w:r>
        <w:t>Entry: The user opens a course workspace or creates a course.</w:t>
      </w:r>
    </w:p>
    <w:p>
      <w:pPr>
        <w:pStyle w:val="ListBullet"/>
        <w:spacing w:after="40"/>
      </w:pPr>
      <w:r>
        <w:t>Input: A resource is uploaded or registered with metadata such as type, size, course and ownership.</w:t>
      </w:r>
    </w:p>
    <w:p>
      <w:pPr>
        <w:pStyle w:val="ListBullet"/>
        <w:spacing w:after="40"/>
      </w:pPr>
      <w:r>
        <w:t>Policy Check: The application applies configured upload and allowed-extension rules.</w:t>
      </w:r>
    </w:p>
    <w:p>
      <w:pPr>
        <w:pStyle w:val="ListBullet"/>
        <w:spacing w:after="40"/>
      </w:pPr>
      <w:r>
        <w:t>Storage: The file is stored using the configured media layer, while resource metadata is persisted by the backend.</w:t>
      </w:r>
    </w:p>
    <w:p>
      <w:pPr>
        <w:pStyle w:val="ListBullet"/>
        <w:spacing w:after="40"/>
      </w:pPr>
      <w:r>
        <w:t>Outcome: The resource becomes available through the Vault and can be selected for AI processing.</w:t>
      </w:r>
    </w:p>
    <w:p>
      <w:pPr>
        <w:pStyle w:val="Heading2"/>
        <w:keepNext/>
        <w:spacing w:before="140" w:after="80"/>
      </w:pPr>
      <w:r>
        <w:t>Scenario-5: AI Document Preparation from Vault</w:t>
      </w:r>
    </w:p>
    <w:p>
      <w:pPr>
        <w:pStyle w:val="ListBullet"/>
        <w:spacing w:after="40"/>
      </w:pPr>
      <w:r>
        <w:t>Entry: The user selects an existing Vault resource or uploads a study document directly to the AI Lab.</w:t>
      </w:r>
    </w:p>
    <w:p>
      <w:pPr>
        <w:pStyle w:val="ListBullet"/>
        <w:spacing w:after="40"/>
      </w:pPr>
      <w:r>
        <w:t>Processing: The backend identifies the file format and extracts content using configured document libraries; OCR can be used where required.</w:t>
      </w:r>
    </w:p>
    <w:p>
      <w:pPr>
        <w:pStyle w:val="ListBullet"/>
        <w:spacing w:after="40"/>
      </w:pPr>
      <w:r>
        <w:t>Preparation: Extracted material is normalized into an AI-document context.</w:t>
      </w:r>
    </w:p>
    <w:p>
      <w:pPr>
        <w:pStyle w:val="ListBullet"/>
        <w:spacing w:after="40"/>
      </w:pPr>
      <w:r>
        <w:t>Provider: The configured AI provider/model is selected according to current system settings and provider fallback behavior.</w:t>
      </w:r>
    </w:p>
    <w:p>
      <w:pPr>
        <w:pStyle w:val="ListBullet"/>
        <w:spacing w:after="40"/>
      </w:pPr>
      <w:r>
        <w:t>Outcome: The document is ready for summary, quiz, MCQ, or grounded chat workflows, with processing status and AI logs maintained.</w:t>
      </w:r>
    </w:p>
    <w:p>
      <w:pPr>
        <w:pStyle w:val="Heading2"/>
        <w:keepNext/>
        <w:spacing w:before="140" w:after="80"/>
      </w:pPr>
      <w:r>
        <w:t>Scenario-6: AI Summary, Quiz, MCQ and Document Chat</w:t>
      </w:r>
    </w:p>
    <w:p>
      <w:pPr>
        <w:pStyle w:val="ListBullet"/>
        <w:spacing w:after="40"/>
      </w:pPr>
      <w:r>
        <w:t>Entry: A processed AI document is opened in the AI Lab.</w:t>
      </w:r>
    </w:p>
    <w:p>
      <w:pPr>
        <w:pStyle w:val="ListBullet"/>
        <w:spacing w:after="40"/>
      </w:pPr>
      <w:r>
        <w:t>Action: The user chooses summary generation, quiz generation, MCQ generation or chat over the selected study material.</w:t>
      </w:r>
    </w:p>
    <w:p>
      <w:pPr>
        <w:pStyle w:val="ListBullet"/>
        <w:spacing w:after="40"/>
      </w:pPr>
      <w:r>
        <w:t>Execution: The backend submits the task to the configured AI service.</w:t>
      </w:r>
    </w:p>
    <w:p>
      <w:pPr>
        <w:pStyle w:val="ListBullet"/>
        <w:spacing w:after="40"/>
      </w:pPr>
      <w:r>
        <w:t>Resilience: Provider/model fallback logic can be used when the primary path cannot complete the request.</w:t>
      </w:r>
    </w:p>
    <w:p>
      <w:pPr>
        <w:pStyle w:val="ListBullet"/>
        <w:spacing w:after="40"/>
      </w:pPr>
      <w:r>
        <w:t>Outcome: The generated content is displayed in the AI Lab and relevant request/result status is logged.</w:t>
      </w:r>
    </w:p>
    <w:p>
      <w:pPr>
        <w:pStyle w:val="Heading2"/>
        <w:keepNext/>
        <w:spacing w:before="140" w:after="80"/>
      </w:pPr>
      <w:r>
        <w:t>Scenario-7: Friendship and Communication</w:t>
      </w:r>
    </w:p>
    <w:p>
      <w:pPr>
        <w:pStyle w:val="ListBullet"/>
        <w:spacing w:after="40"/>
      </w:pPr>
      <w:r>
        <w:t>Entry: A normal user searches for another normal student account.</w:t>
      </w:r>
    </w:p>
    <w:p>
      <w:pPr>
        <w:pStyle w:val="ListBullet"/>
        <w:spacing w:after="40"/>
      </w:pPr>
      <w:r>
        <w:t>Request: The user sends a friend request; the recipient may accept, reject or the sender may cancel it.</w:t>
      </w:r>
    </w:p>
    <w:p>
      <w:pPr>
        <w:pStyle w:val="ListBullet"/>
        <w:spacing w:after="40"/>
      </w:pPr>
      <w:r>
        <w:t>Access: Friendship is established only for accepted relationships.</w:t>
      </w:r>
    </w:p>
    <w:p>
      <w:pPr>
        <w:pStyle w:val="ListBullet"/>
        <w:spacing w:after="40"/>
      </w:pPr>
      <w:r>
        <w:t>Conversation: Users can use one-to-one conversations and can create group conversations within the documented friend-only restriction.</w:t>
      </w:r>
    </w:p>
    <w:p>
      <w:pPr>
        <w:pStyle w:val="ListBullet"/>
        <w:spacing w:after="40"/>
      </w:pPr>
      <w:r>
        <w:t>Messaging: Text and file messages can be sent; users can edit or unsend their own messages; message events generate notifications.</w:t>
      </w:r>
    </w:p>
    <w:p>
      <w:pPr>
        <w:pStyle w:val="Heading2"/>
        <w:keepNext/>
        <w:spacing w:before="140" w:after="80"/>
      </w:pPr>
      <w:r>
        <w:t>Scenario-8: Notification Generation and Announcements</w:t>
      </w:r>
    </w:p>
    <w:p>
      <w:pPr>
        <w:pStyle w:val="ListBullet"/>
        <w:spacing w:after="40"/>
      </w:pPr>
      <w:r>
        <w:t>Trigger: A message, system event, moderation event or administrator announcement creates a notification condition.</w:t>
      </w:r>
    </w:p>
    <w:p>
      <w:pPr>
        <w:pStyle w:val="ListBullet"/>
        <w:spacing w:after="40"/>
      </w:pPr>
      <w:r>
        <w:t>Creation: The backend creates a notification record with source/target context and unread state.</w:t>
      </w:r>
    </w:p>
    <w:p>
      <w:pPr>
        <w:pStyle w:val="ListBullet"/>
        <w:spacing w:after="40"/>
      </w:pPr>
      <w:r>
        <w:t>Delivery: The user sees the notification through the application notification panel; configured email delivery can also be used.</w:t>
      </w:r>
    </w:p>
    <w:p>
      <w:pPr>
        <w:pStyle w:val="ListBullet"/>
        <w:spacing w:after="40"/>
      </w:pPr>
      <w:r>
        <w:t>Targeting: Administrators can issue system-wide or targeted announcements based on university, department or semester.</w:t>
      </w:r>
    </w:p>
    <w:p>
      <w:pPr>
        <w:pStyle w:val="ListBullet"/>
        <w:spacing w:after="40"/>
      </w:pPr>
      <w:r>
        <w:t>Outcome: Users can load more notifications and mark individual notifications as read.</w:t>
      </w:r>
    </w:p>
    <w:p>
      <w:pPr>
        <w:pStyle w:val="Heading2"/>
        <w:keepNext/>
        <w:spacing w:before="140" w:after="80"/>
      </w:pPr>
      <w:r>
        <w:t>Scenario-9: Global Search / Command Bar</w:t>
      </w:r>
    </w:p>
    <w:p>
      <w:pPr>
        <w:pStyle w:val="ListBullet"/>
        <w:spacing w:after="40"/>
      </w:pPr>
      <w:r>
        <w:t>Entry: A user opens the global search/command interface using the normal search control or Ctrl+K.</w:t>
      </w:r>
    </w:p>
    <w:p>
      <w:pPr>
        <w:pStyle w:val="ListBullet"/>
        <w:spacing w:after="40"/>
      </w:pPr>
      <w:r>
        <w:t>Context: The search mode is aware of the current workspace and role.</w:t>
      </w:r>
    </w:p>
    <w:p>
      <w:pPr>
        <w:pStyle w:val="ListBullet"/>
        <w:spacing w:after="40"/>
      </w:pPr>
      <w:r>
        <w:t>Retrieval: The application searches pages/resources available to that role.</w:t>
      </w:r>
    </w:p>
    <w:p>
      <w:pPr>
        <w:pStyle w:val="ListBullet"/>
        <w:spacing w:after="40"/>
      </w:pPr>
      <w:r>
        <w:t>Navigation: Selecting a result opens the correct application route or resource.</w:t>
      </w:r>
    </w:p>
    <w:p>
      <w:pPr>
        <w:pStyle w:val="ListBullet"/>
        <w:spacing w:after="40"/>
      </w:pPr>
      <w:r>
        <w:t>Outcome: Search reduces navigation cost without allowing users to surface routes outside their permitted workspace.</w:t>
      </w:r>
    </w:p>
    <w:p>
      <w:pPr>
        <w:pStyle w:val="Heading2"/>
        <w:keepNext/>
        <w:spacing w:before="140" w:after="80"/>
      </w:pPr>
      <w:r>
        <w:t>Scenario-10: Administrator User and Access Management</w:t>
      </w:r>
    </w:p>
    <w:p>
      <w:pPr>
        <w:pStyle w:val="ListBullet"/>
        <w:spacing w:after="40"/>
      </w:pPr>
      <w:r>
        <w:t>Entry: An authorized administrator enters the admin workspace.</w:t>
      </w:r>
    </w:p>
    <w:p>
      <w:pPr>
        <w:pStyle w:val="ListBullet"/>
        <w:spacing w:after="40"/>
      </w:pPr>
      <w:r>
        <w:t>Retrieval: The system loads user-management data and allows searching/filtering of users.</w:t>
      </w:r>
    </w:p>
    <w:p>
      <w:pPr>
        <w:pStyle w:val="ListBullet"/>
        <w:spacing w:after="40"/>
      </w:pPr>
      <w:r>
        <w:t>Administrative Actions: Administrators can create users, change role/access, suspend/unsuspend users, force logout, and toggle AI or messaging access.</w:t>
      </w:r>
    </w:p>
    <w:p>
      <w:pPr>
        <w:pStyle w:val="ListBullet"/>
        <w:spacing w:after="40"/>
      </w:pPr>
      <w:r>
        <w:t>Enforcement: Frontend controls are supported by backend restrictions, and audit history records administrative/security actions.</w:t>
      </w:r>
    </w:p>
    <w:p>
      <w:pPr>
        <w:pStyle w:val="ListBullet"/>
        <w:spacing w:after="40"/>
      </w:pPr>
      <w:r>
        <w:t>Outcome: Account access can be changed centrally without giving normal users access to admin endpoints.</w:t>
      </w:r>
    </w:p>
    <w:p>
      <w:pPr>
        <w:pStyle w:val="Heading2"/>
        <w:keepNext/>
        <w:spacing w:before="140" w:after="80"/>
      </w:pPr>
      <w:r>
        <w:t>Scenario-11: Resource / AI / Communication Moderation</w:t>
      </w:r>
    </w:p>
    <w:p>
      <w:pPr>
        <w:pStyle w:val="ListBullet"/>
        <w:spacing w:after="40"/>
      </w:pPr>
      <w:r>
        <w:t>Entry: Admin selects a resource, AI document, conversation or message from a moderation area.</w:t>
      </w:r>
    </w:p>
    <w:p>
      <w:pPr>
        <w:pStyle w:val="ListBullet"/>
        <w:spacing w:after="40"/>
      </w:pPr>
      <w:r>
        <w:t>Inspection: The admin views metadata, status and moderation context.</w:t>
      </w:r>
    </w:p>
    <w:p>
      <w:pPr>
        <w:pStyle w:val="ListBullet"/>
        <w:spacing w:after="40"/>
      </w:pPr>
      <w:r>
        <w:t>Decision: Content or access can be flagged, removed, restored, revoked, or communication can be disabled/enabled.</w:t>
      </w:r>
    </w:p>
    <w:p>
      <w:pPr>
        <w:pStyle w:val="ListBullet"/>
        <w:spacing w:after="40"/>
      </w:pPr>
      <w:r>
        <w:t>Report Handling: Moderation reports can be reviewed, resolved or dismissed.</w:t>
      </w:r>
    </w:p>
    <w:p>
      <w:pPr>
        <w:pStyle w:val="ListBullet"/>
        <w:spacing w:after="40"/>
      </w:pPr>
      <w:r>
        <w:t>Outcome: Moderation state changes are auditable and can generate notifications where appropriate.</w:t>
      </w:r>
    </w:p>
    <w:p>
      <w:pPr>
        <w:pStyle w:val="Heading2"/>
        <w:keepNext/>
        <w:spacing w:before="140" w:after="80"/>
      </w:pPr>
      <w:r>
        <w:t>Scenario-12: System Settings and Audit Oversight</w:t>
      </w:r>
    </w:p>
    <w:p>
      <w:pPr>
        <w:pStyle w:val="ListBullet"/>
        <w:spacing w:after="40"/>
      </w:pPr>
      <w:r>
        <w:t>Entry: Administrator opens System Settings or Audit Logs.</w:t>
      </w:r>
    </w:p>
    <w:p>
      <w:pPr>
        <w:pStyle w:val="ListBullet"/>
        <w:spacing w:after="40"/>
      </w:pPr>
      <w:r>
        <w:t>Settings: Registration availability, maintenance mode, upload limits, allowed extensions, AI provider/model behavior, rate limits and group-chat limits can be configured through admin endpoints.</w:t>
      </w:r>
    </w:p>
    <w:p>
      <w:pPr>
        <w:pStyle w:val="ListBullet"/>
        <w:spacing w:after="40"/>
      </w:pPr>
      <w:r>
        <w:t>Audit: The administrator reviews actor, role, action, target and timestamp information.</w:t>
      </w:r>
    </w:p>
    <w:p>
      <w:pPr>
        <w:pStyle w:val="ListBullet"/>
        <w:spacing w:after="40"/>
      </w:pPr>
      <w:r>
        <w:t>Privacy: Task/routine oversight is described as aggregate and privacy-preserving instead of exposing personal task content by default.</w:t>
      </w:r>
    </w:p>
    <w:p>
      <w:pPr>
        <w:pStyle w:val="ListBullet"/>
        <w:spacing w:after="40"/>
      </w:pPr>
      <w:r>
        <w:t>Outcome: Platform-level behavior is centrally controlled and major security/moderation events remain traceable.</w:t>
      </w:r>
    </w:p>
    <w:p>
      <w:pPr>
        <w:pStyle w:val="Heading1"/>
        <w:keepNext/>
        <w:spacing w:before="200" w:after="80"/>
      </w:pPr>
      <w:r>
        <w:t>4. Requirement Specification</w:t>
      </w:r>
    </w:p>
    <w:p>
      <w:pPr>
        <w:pStyle w:val="Heading2"/>
        <w:keepNext/>
        <w:spacing w:before="140" w:after="80"/>
      </w:pPr>
      <w:r>
        <w:t>4.1 Functional Requirements</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shd w:fill="1F4E79"/>
          </w:tcPr>
          <w:p>
            <w:pPr>
              <w:spacing w:after="0"/>
            </w:pPr>
            <w:r>
              <w:rPr>
                <w:rFonts w:ascii="Arial" w:hAnsi="Arial"/>
                <w:b/>
                <w:color w:val="FFFFFF"/>
                <w:sz w:val="15"/>
              </w:rPr>
            </w:r>
            <w:r>
              <w:rPr>
                <w:rFonts w:ascii="Arial" w:hAnsi="Arial"/>
                <w:b/>
                <w:color w:val="FFFFFF"/>
                <w:sz w:val="15"/>
              </w:rPr>
              <w:t>ID</w:t>
            </w:r>
          </w:p>
        </w:tc>
        <w:tc>
          <w:tcPr>
            <w:tcW w:type="dxa" w:w="2340"/>
            <w:vAlign w:val="center"/>
            <w:shd w:fill="1F4E79"/>
          </w:tcPr>
          <w:p>
            <w:pPr>
              <w:spacing w:after="0"/>
            </w:pPr>
            <w:r>
              <w:rPr>
                <w:rFonts w:ascii="Arial" w:hAnsi="Arial"/>
                <w:b/>
                <w:color w:val="FFFFFF"/>
                <w:sz w:val="15"/>
              </w:rPr>
            </w:r>
            <w:r>
              <w:rPr>
                <w:rFonts w:ascii="Arial" w:hAnsi="Arial"/>
                <w:b/>
                <w:color w:val="FFFFFF"/>
                <w:sz w:val="15"/>
              </w:rPr>
              <w:t>Feature</w:t>
            </w:r>
          </w:p>
        </w:tc>
        <w:tc>
          <w:tcPr>
            <w:tcW w:type="dxa" w:w="2340"/>
            <w:vAlign w:val="center"/>
            <w:shd w:fill="1F4E79"/>
          </w:tcPr>
          <w:p>
            <w:pPr>
              <w:spacing w:after="0"/>
            </w:pPr>
            <w:r>
              <w:rPr>
                <w:rFonts w:ascii="Arial" w:hAnsi="Arial"/>
                <w:b/>
                <w:color w:val="FFFFFF"/>
                <w:sz w:val="15"/>
              </w:rPr>
            </w:r>
            <w:r>
              <w:rPr>
                <w:rFonts w:ascii="Arial" w:hAnsi="Arial"/>
                <w:b/>
                <w:color w:val="FFFFFF"/>
                <w:sz w:val="15"/>
              </w:rPr>
              <w:t>Requirement</w:t>
            </w:r>
          </w:p>
        </w:tc>
        <w:tc>
          <w:tcPr>
            <w:tcW w:type="dxa" w:w="2340"/>
            <w:vAlign w:val="center"/>
            <w:shd w:fill="1F4E79"/>
          </w:tcPr>
          <w:p>
            <w:pPr>
              <w:spacing w:after="0"/>
            </w:pPr>
            <w:r>
              <w:rPr>
                <w:rFonts w:ascii="Arial" w:hAnsi="Arial"/>
                <w:b/>
                <w:color w:val="FFFFFF"/>
                <w:sz w:val="15"/>
              </w:rPr>
            </w:r>
            <w:r>
              <w:rPr>
                <w:rFonts w:ascii="Arial" w:hAnsi="Arial"/>
                <w:b/>
                <w:color w:val="FFFFFF"/>
                <w:sz w:val="15"/>
              </w:rPr>
              <w:t>Stakeholder</w:t>
            </w:r>
          </w:p>
        </w:tc>
      </w:tr>
      <w:tr>
        <w:trPr>
          <w:cantSplit/>
        </w:trPr>
        <w:tc>
          <w:tcPr>
            <w:tcW w:type="dxa" w:w="2340"/>
            <w:vAlign w:val="center"/>
          </w:tcPr>
          <w:p>
            <w:pPr>
              <w:spacing w:after="0"/>
            </w:pPr>
            <w:r>
              <w:rPr>
                <w:rFonts w:ascii="Arial" w:hAnsi="Arial"/>
                <w:sz w:val="15"/>
              </w:rPr>
            </w:r>
            <w:r>
              <w:rPr>
                <w:rFonts w:ascii="Arial" w:hAnsi="Arial"/>
                <w:b w:val="0"/>
                <w:sz w:val="15"/>
              </w:rPr>
              <w:t>FR01</w:t>
            </w:r>
          </w:p>
        </w:tc>
        <w:tc>
          <w:tcPr>
            <w:tcW w:type="dxa" w:w="2340"/>
            <w:vAlign w:val="center"/>
          </w:tcPr>
          <w:p>
            <w:pPr>
              <w:spacing w:after="0"/>
            </w:pPr>
            <w:r>
              <w:rPr>
                <w:rFonts w:ascii="Arial" w:hAnsi="Arial"/>
                <w:sz w:val="15"/>
              </w:rPr>
            </w:r>
            <w:r>
              <w:rPr>
                <w:rFonts w:ascii="Arial" w:hAnsi="Arial"/>
                <w:b w:val="0"/>
                <w:sz w:val="15"/>
              </w:rPr>
              <w:t>User Registration</w:t>
            </w:r>
          </w:p>
        </w:tc>
        <w:tc>
          <w:tcPr>
            <w:tcW w:type="dxa" w:w="2340"/>
            <w:vAlign w:val="center"/>
          </w:tcPr>
          <w:p>
            <w:pPr>
              <w:spacing w:after="0"/>
            </w:pPr>
            <w:r>
              <w:rPr>
                <w:rFonts w:ascii="Arial" w:hAnsi="Arial"/>
                <w:sz w:val="15"/>
              </w:rPr>
            </w:r>
            <w:r>
              <w:rPr>
                <w:rFonts w:ascii="Arial" w:hAnsi="Arial"/>
                <w:b w:val="0"/>
                <w:sz w:val="15"/>
              </w:rPr>
              <w:t>Create a normal user account with university profile information.</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FR02</w:t>
            </w:r>
          </w:p>
        </w:tc>
        <w:tc>
          <w:tcPr>
            <w:tcW w:type="dxa" w:w="2340"/>
            <w:vAlign w:val="center"/>
            <w:shd w:fill="F8FAFC"/>
          </w:tcPr>
          <w:p>
            <w:pPr>
              <w:spacing w:after="0"/>
            </w:pPr>
            <w:r>
              <w:rPr>
                <w:rFonts w:ascii="Arial" w:hAnsi="Arial"/>
                <w:sz w:val="15"/>
              </w:rPr>
            </w:r>
            <w:r>
              <w:rPr>
                <w:rFonts w:ascii="Arial" w:hAnsi="Arial"/>
                <w:b w:val="0"/>
                <w:sz w:val="15"/>
              </w:rPr>
              <w:t>User Login</w:t>
            </w:r>
          </w:p>
        </w:tc>
        <w:tc>
          <w:tcPr>
            <w:tcW w:type="dxa" w:w="2340"/>
            <w:vAlign w:val="center"/>
            <w:shd w:fill="F8FAFC"/>
          </w:tcPr>
          <w:p>
            <w:pPr>
              <w:spacing w:after="0"/>
            </w:pPr>
            <w:r>
              <w:rPr>
                <w:rFonts w:ascii="Arial" w:hAnsi="Arial"/>
                <w:sz w:val="15"/>
              </w:rPr>
            </w:r>
            <w:r>
              <w:rPr>
                <w:rFonts w:ascii="Arial" w:hAnsi="Arial"/>
                <w:b w:val="0"/>
                <w:sz w:val="15"/>
              </w:rPr>
              <w:t>Authenticate with token-based login and maintain authenticated state.</w:t>
            </w:r>
          </w:p>
        </w:tc>
        <w:tc>
          <w:tcPr>
            <w:tcW w:type="dxa" w:w="2340"/>
            <w:vAlign w:val="center"/>
            <w:shd w:fill="F8FAFC"/>
          </w:tcPr>
          <w:p>
            <w:pPr>
              <w:spacing w:after="0"/>
            </w:pPr>
            <w:r>
              <w:rPr>
                <w:rFonts w:ascii="Arial" w:hAnsi="Arial"/>
                <w:sz w:val="15"/>
              </w:rPr>
            </w:r>
            <w:r>
              <w:rPr>
                <w:rFonts w:ascii="Arial" w:hAnsi="Arial"/>
                <w:b w:val="0"/>
                <w:sz w:val="15"/>
              </w:rPr>
              <w:t>User/Admin</w:t>
            </w:r>
          </w:p>
        </w:tc>
      </w:tr>
      <w:tr>
        <w:trPr>
          <w:cantSplit/>
        </w:trPr>
        <w:tc>
          <w:tcPr>
            <w:tcW w:type="dxa" w:w="2340"/>
            <w:vAlign w:val="center"/>
          </w:tcPr>
          <w:p>
            <w:pPr>
              <w:spacing w:after="0"/>
            </w:pPr>
            <w:r>
              <w:rPr>
                <w:rFonts w:ascii="Arial" w:hAnsi="Arial"/>
                <w:sz w:val="15"/>
              </w:rPr>
            </w:r>
            <w:r>
              <w:rPr>
                <w:rFonts w:ascii="Arial" w:hAnsi="Arial"/>
                <w:b w:val="0"/>
                <w:sz w:val="15"/>
              </w:rPr>
              <w:t>FR03</w:t>
            </w:r>
          </w:p>
        </w:tc>
        <w:tc>
          <w:tcPr>
            <w:tcW w:type="dxa" w:w="2340"/>
            <w:vAlign w:val="center"/>
          </w:tcPr>
          <w:p>
            <w:pPr>
              <w:spacing w:after="0"/>
            </w:pPr>
            <w:r>
              <w:rPr>
                <w:rFonts w:ascii="Arial" w:hAnsi="Arial"/>
                <w:sz w:val="15"/>
              </w:rPr>
            </w:r>
            <w:r>
              <w:rPr>
                <w:rFonts w:ascii="Arial" w:hAnsi="Arial"/>
                <w:b w:val="0"/>
                <w:sz w:val="15"/>
              </w:rPr>
              <w:t>Password Reset</w:t>
            </w:r>
          </w:p>
        </w:tc>
        <w:tc>
          <w:tcPr>
            <w:tcW w:type="dxa" w:w="2340"/>
            <w:vAlign w:val="center"/>
          </w:tcPr>
          <w:p>
            <w:pPr>
              <w:spacing w:after="0"/>
            </w:pPr>
            <w:r>
              <w:rPr>
                <w:rFonts w:ascii="Arial" w:hAnsi="Arial"/>
                <w:sz w:val="15"/>
              </w:rPr>
            </w:r>
            <w:r>
              <w:rPr>
                <w:rFonts w:ascii="Arial" w:hAnsi="Arial"/>
                <w:b w:val="0"/>
                <w:sz w:val="15"/>
              </w:rPr>
              <w:t>Request and confirm password reset.</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FR04</w:t>
            </w:r>
          </w:p>
        </w:tc>
        <w:tc>
          <w:tcPr>
            <w:tcW w:type="dxa" w:w="2340"/>
            <w:vAlign w:val="center"/>
            <w:shd w:fill="F8FAFC"/>
          </w:tcPr>
          <w:p>
            <w:pPr>
              <w:spacing w:after="0"/>
            </w:pPr>
            <w:r>
              <w:rPr>
                <w:rFonts w:ascii="Arial" w:hAnsi="Arial"/>
                <w:sz w:val="15"/>
              </w:rPr>
            </w:r>
            <w:r>
              <w:rPr>
                <w:rFonts w:ascii="Arial" w:hAnsi="Arial"/>
                <w:b w:val="0"/>
                <w:sz w:val="15"/>
              </w:rPr>
              <w:t>Profile Management</w:t>
            </w:r>
          </w:p>
        </w:tc>
        <w:tc>
          <w:tcPr>
            <w:tcW w:type="dxa" w:w="2340"/>
            <w:vAlign w:val="center"/>
            <w:shd w:fill="F8FAFC"/>
          </w:tcPr>
          <w:p>
            <w:pPr>
              <w:spacing w:after="0"/>
            </w:pPr>
            <w:r>
              <w:rPr>
                <w:rFonts w:ascii="Arial" w:hAnsi="Arial"/>
                <w:sz w:val="15"/>
              </w:rPr>
            </w:r>
            <w:r>
              <w:rPr>
                <w:rFonts w:ascii="Arial" w:hAnsi="Arial"/>
                <w:b w:val="0"/>
                <w:sz w:val="15"/>
              </w:rPr>
              <w:t>Load and update profile information and visibility preferences.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FR05</w:t>
            </w:r>
          </w:p>
        </w:tc>
        <w:tc>
          <w:tcPr>
            <w:tcW w:type="dxa" w:w="2340"/>
            <w:vAlign w:val="center"/>
          </w:tcPr>
          <w:p>
            <w:pPr>
              <w:spacing w:after="0"/>
            </w:pPr>
            <w:r>
              <w:rPr>
                <w:rFonts w:ascii="Arial" w:hAnsi="Arial"/>
                <w:sz w:val="15"/>
              </w:rPr>
            </w:r>
            <w:r>
              <w:rPr>
                <w:rFonts w:ascii="Arial" w:hAnsi="Arial"/>
                <w:b w:val="0"/>
                <w:sz w:val="15"/>
              </w:rPr>
              <w:t>Role-Aware Redirect</w:t>
            </w:r>
          </w:p>
        </w:tc>
        <w:tc>
          <w:tcPr>
            <w:tcW w:type="dxa" w:w="2340"/>
            <w:vAlign w:val="center"/>
          </w:tcPr>
          <w:p>
            <w:pPr>
              <w:spacing w:after="0"/>
            </w:pPr>
            <w:r>
              <w:rPr>
                <w:rFonts w:ascii="Arial" w:hAnsi="Arial"/>
                <w:sz w:val="15"/>
              </w:rPr>
            </w:r>
            <w:r>
              <w:rPr>
                <w:rFonts w:ascii="Arial" w:hAnsi="Arial"/>
                <w:b w:val="0"/>
                <w:sz w:val="15"/>
              </w:rPr>
              <w:t>Route users to normal-user or admin workspace based on role/status.</w:t>
            </w:r>
          </w:p>
        </w:tc>
        <w:tc>
          <w:tcPr>
            <w:tcW w:type="dxa" w:w="2340"/>
            <w:vAlign w:val="center"/>
          </w:tcPr>
          <w:p>
            <w:pPr>
              <w:spacing w:after="0"/>
            </w:pPr>
            <w:r>
              <w:rPr>
                <w:rFonts w:ascii="Arial" w:hAnsi="Arial"/>
                <w:sz w:val="15"/>
              </w:rPr>
            </w:r>
            <w:r>
              <w:rPr>
                <w:rFonts w:ascii="Arial" w:hAnsi="Arial"/>
                <w:b w:val="0"/>
                <w:sz w:val="15"/>
              </w:rPr>
              <w:t>User/Admin</w:t>
            </w:r>
          </w:p>
        </w:tc>
      </w:tr>
      <w:tr>
        <w:trPr>
          <w:cantSplit/>
        </w:trPr>
        <w:tc>
          <w:tcPr>
            <w:tcW w:type="dxa" w:w="2340"/>
            <w:vAlign w:val="center"/>
            <w:shd w:fill="F8FAFC"/>
          </w:tcPr>
          <w:p>
            <w:pPr>
              <w:spacing w:after="0"/>
            </w:pPr>
            <w:r>
              <w:rPr>
                <w:rFonts w:ascii="Arial" w:hAnsi="Arial"/>
                <w:sz w:val="15"/>
              </w:rPr>
            </w:r>
            <w:r>
              <w:rPr>
                <w:rFonts w:ascii="Arial" w:hAnsi="Arial"/>
                <w:b w:val="0"/>
                <w:sz w:val="15"/>
              </w:rPr>
              <w:t>FR06</w:t>
            </w:r>
          </w:p>
        </w:tc>
        <w:tc>
          <w:tcPr>
            <w:tcW w:type="dxa" w:w="2340"/>
            <w:vAlign w:val="center"/>
            <w:shd w:fill="F8FAFC"/>
          </w:tcPr>
          <w:p>
            <w:pPr>
              <w:spacing w:after="0"/>
            </w:pPr>
            <w:r>
              <w:rPr>
                <w:rFonts w:ascii="Arial" w:hAnsi="Arial"/>
                <w:sz w:val="15"/>
              </w:rPr>
            </w:r>
            <w:r>
              <w:rPr>
                <w:rFonts w:ascii="Arial" w:hAnsi="Arial"/>
                <w:b w:val="0"/>
                <w:sz w:val="15"/>
              </w:rPr>
              <w:t>Student Dashboard</w:t>
            </w:r>
          </w:p>
        </w:tc>
        <w:tc>
          <w:tcPr>
            <w:tcW w:type="dxa" w:w="2340"/>
            <w:vAlign w:val="center"/>
            <w:shd w:fill="F8FAFC"/>
          </w:tcPr>
          <w:p>
            <w:pPr>
              <w:spacing w:after="0"/>
            </w:pPr>
            <w:r>
              <w:rPr>
                <w:rFonts w:ascii="Arial" w:hAnsi="Arial"/>
                <w:sz w:val="15"/>
              </w:rPr>
            </w:r>
            <w:r>
              <w:rPr>
                <w:rFonts w:ascii="Arial" w:hAnsi="Arial"/>
                <w:b w:val="0"/>
                <w:sz w:val="15"/>
              </w:rPr>
              <w:t>Present academic overview, tasks, deadlines, recent resources and study analytics.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FR07</w:t>
            </w:r>
          </w:p>
        </w:tc>
        <w:tc>
          <w:tcPr>
            <w:tcW w:type="dxa" w:w="2340"/>
            <w:vAlign w:val="center"/>
          </w:tcPr>
          <w:p>
            <w:pPr>
              <w:spacing w:after="0"/>
            </w:pPr>
            <w:r>
              <w:rPr>
                <w:rFonts w:ascii="Arial" w:hAnsi="Arial"/>
                <w:sz w:val="15"/>
              </w:rPr>
            </w:r>
            <w:r>
              <w:rPr>
                <w:rFonts w:ascii="Arial" w:hAnsi="Arial"/>
                <w:b w:val="0"/>
                <w:sz w:val="15"/>
              </w:rPr>
              <w:t>Routine Planner</w:t>
            </w:r>
          </w:p>
        </w:tc>
        <w:tc>
          <w:tcPr>
            <w:tcW w:type="dxa" w:w="2340"/>
            <w:vAlign w:val="center"/>
          </w:tcPr>
          <w:p>
            <w:pPr>
              <w:spacing w:after="0"/>
            </w:pPr>
            <w:r>
              <w:rPr>
                <w:rFonts w:ascii="Arial" w:hAnsi="Arial"/>
                <w:sz w:val="15"/>
              </w:rPr>
            </w:r>
            <w:r>
              <w:rPr>
                <w:rFonts w:ascii="Arial" w:hAnsi="Arial"/>
                <w:b w:val="0"/>
                <w:sz w:val="15"/>
              </w:rPr>
              <w:t>Create, update and delete weekly routine slots.</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FR08</w:t>
            </w:r>
          </w:p>
        </w:tc>
        <w:tc>
          <w:tcPr>
            <w:tcW w:type="dxa" w:w="2340"/>
            <w:vAlign w:val="center"/>
            <w:shd w:fill="F8FAFC"/>
          </w:tcPr>
          <w:p>
            <w:pPr>
              <w:spacing w:after="0"/>
            </w:pPr>
            <w:r>
              <w:rPr>
                <w:rFonts w:ascii="Arial" w:hAnsi="Arial"/>
                <w:sz w:val="15"/>
              </w:rPr>
            </w:r>
            <w:r>
              <w:rPr>
                <w:rFonts w:ascii="Arial" w:hAnsi="Arial"/>
                <w:b w:val="0"/>
                <w:sz w:val="15"/>
              </w:rPr>
              <w:t>Task Management</w:t>
            </w:r>
          </w:p>
        </w:tc>
        <w:tc>
          <w:tcPr>
            <w:tcW w:type="dxa" w:w="2340"/>
            <w:vAlign w:val="center"/>
            <w:shd w:fill="F8FAFC"/>
          </w:tcPr>
          <w:p>
            <w:pPr>
              <w:spacing w:after="0"/>
            </w:pPr>
            <w:r>
              <w:rPr>
                <w:rFonts w:ascii="Arial" w:hAnsi="Arial"/>
                <w:sz w:val="15"/>
              </w:rPr>
            </w:r>
            <w:r>
              <w:rPr>
                <w:rFonts w:ascii="Arial" w:hAnsi="Arial"/>
                <w:b w:val="0"/>
                <w:sz w:val="15"/>
              </w:rPr>
              <w:t>Create and update assignments, reminders and study tasks.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FR09</w:t>
            </w:r>
          </w:p>
        </w:tc>
        <w:tc>
          <w:tcPr>
            <w:tcW w:type="dxa" w:w="2340"/>
            <w:vAlign w:val="center"/>
          </w:tcPr>
          <w:p>
            <w:pPr>
              <w:spacing w:after="0"/>
            </w:pPr>
            <w:r>
              <w:rPr>
                <w:rFonts w:ascii="Arial" w:hAnsi="Arial"/>
                <w:sz w:val="15"/>
              </w:rPr>
            </w:r>
            <w:r>
              <w:rPr>
                <w:rFonts w:ascii="Arial" w:hAnsi="Arial"/>
                <w:b w:val="0"/>
                <w:sz w:val="15"/>
              </w:rPr>
              <w:t>Study Sessions</w:t>
            </w:r>
          </w:p>
        </w:tc>
        <w:tc>
          <w:tcPr>
            <w:tcW w:type="dxa" w:w="2340"/>
            <w:vAlign w:val="center"/>
          </w:tcPr>
          <w:p>
            <w:pPr>
              <w:spacing w:after="0"/>
            </w:pPr>
            <w:r>
              <w:rPr>
                <w:rFonts w:ascii="Arial" w:hAnsi="Arial"/>
                <w:sz w:val="15"/>
              </w:rPr>
            </w:r>
            <w:r>
              <w:rPr>
                <w:rFonts w:ascii="Arial" w:hAnsi="Arial"/>
                <w:b w:val="0"/>
                <w:sz w:val="15"/>
              </w:rPr>
              <w:t>Record study sessions and connect them to task/progress context.</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FR10</w:t>
            </w:r>
          </w:p>
        </w:tc>
        <w:tc>
          <w:tcPr>
            <w:tcW w:type="dxa" w:w="2340"/>
            <w:vAlign w:val="center"/>
            <w:shd w:fill="F8FAFC"/>
          </w:tcPr>
          <w:p>
            <w:pPr>
              <w:spacing w:after="0"/>
            </w:pPr>
            <w:r>
              <w:rPr>
                <w:rFonts w:ascii="Arial" w:hAnsi="Arial"/>
                <w:sz w:val="15"/>
              </w:rPr>
            </w:r>
            <w:r>
              <w:rPr>
                <w:rFonts w:ascii="Arial" w:hAnsi="Arial"/>
                <w:b w:val="0"/>
                <w:sz w:val="15"/>
              </w:rPr>
              <w:t>Course Management</w:t>
            </w:r>
          </w:p>
        </w:tc>
        <w:tc>
          <w:tcPr>
            <w:tcW w:type="dxa" w:w="2340"/>
            <w:vAlign w:val="center"/>
            <w:shd w:fill="F8FAFC"/>
          </w:tcPr>
          <w:p>
            <w:pPr>
              <w:spacing w:after="0"/>
            </w:pPr>
            <w:r>
              <w:rPr>
                <w:rFonts w:ascii="Arial" w:hAnsi="Arial"/>
                <w:sz w:val="15"/>
              </w:rPr>
            </w:r>
            <w:r>
              <w:rPr>
                <w:rFonts w:ascii="Arial" w:hAnsi="Arial"/>
                <w:b w:val="0"/>
                <w:sz w:val="15"/>
              </w:rPr>
              <w:t>Create and manage course-level Vault workspaces.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FR11</w:t>
            </w:r>
          </w:p>
        </w:tc>
        <w:tc>
          <w:tcPr>
            <w:tcW w:type="dxa" w:w="2340"/>
            <w:vAlign w:val="center"/>
          </w:tcPr>
          <w:p>
            <w:pPr>
              <w:spacing w:after="0"/>
            </w:pPr>
            <w:r>
              <w:rPr>
                <w:rFonts w:ascii="Arial" w:hAnsi="Arial"/>
                <w:sz w:val="15"/>
              </w:rPr>
            </w:r>
            <w:r>
              <w:rPr>
                <w:rFonts w:ascii="Arial" w:hAnsi="Arial"/>
                <w:b w:val="0"/>
                <w:sz w:val="15"/>
              </w:rPr>
              <w:t>Resource Upload</w:t>
            </w:r>
          </w:p>
        </w:tc>
        <w:tc>
          <w:tcPr>
            <w:tcW w:type="dxa" w:w="2340"/>
            <w:vAlign w:val="center"/>
          </w:tcPr>
          <w:p>
            <w:pPr>
              <w:spacing w:after="0"/>
            </w:pPr>
            <w:r>
              <w:rPr>
                <w:rFonts w:ascii="Arial" w:hAnsi="Arial"/>
                <w:sz w:val="15"/>
              </w:rPr>
            </w:r>
            <w:r>
              <w:rPr>
                <w:rFonts w:ascii="Arial" w:hAnsi="Arial"/>
                <w:b w:val="0"/>
                <w:sz w:val="15"/>
              </w:rPr>
              <w:t>Upload and manage course resources and metadata.</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FR12</w:t>
            </w:r>
          </w:p>
        </w:tc>
        <w:tc>
          <w:tcPr>
            <w:tcW w:type="dxa" w:w="2340"/>
            <w:vAlign w:val="center"/>
            <w:shd w:fill="F8FAFC"/>
          </w:tcPr>
          <w:p>
            <w:pPr>
              <w:spacing w:after="0"/>
            </w:pPr>
            <w:r>
              <w:rPr>
                <w:rFonts w:ascii="Arial" w:hAnsi="Arial"/>
                <w:sz w:val="15"/>
              </w:rPr>
            </w:r>
            <w:r>
              <w:rPr>
                <w:rFonts w:ascii="Arial" w:hAnsi="Arial"/>
                <w:b w:val="0"/>
                <w:sz w:val="15"/>
              </w:rPr>
              <w:t>Resource Search</w:t>
            </w:r>
          </w:p>
        </w:tc>
        <w:tc>
          <w:tcPr>
            <w:tcW w:type="dxa" w:w="2340"/>
            <w:vAlign w:val="center"/>
            <w:shd w:fill="F8FAFC"/>
          </w:tcPr>
          <w:p>
            <w:pPr>
              <w:spacing w:after="0"/>
            </w:pPr>
            <w:r>
              <w:rPr>
                <w:rFonts w:ascii="Arial" w:hAnsi="Arial"/>
                <w:sz w:val="15"/>
              </w:rPr>
            </w:r>
            <w:r>
              <w:rPr>
                <w:rFonts w:ascii="Arial" w:hAnsi="Arial"/>
                <w:b w:val="0"/>
                <w:sz w:val="15"/>
              </w:rPr>
              <w:t>Search and open available study resources from the application.</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FR13</w:t>
            </w:r>
          </w:p>
        </w:tc>
        <w:tc>
          <w:tcPr>
            <w:tcW w:type="dxa" w:w="2340"/>
            <w:vAlign w:val="center"/>
          </w:tcPr>
          <w:p>
            <w:pPr>
              <w:spacing w:after="0"/>
            </w:pPr>
            <w:r>
              <w:rPr>
                <w:rFonts w:ascii="Arial" w:hAnsi="Arial"/>
                <w:sz w:val="15"/>
              </w:rPr>
            </w:r>
            <w:r>
              <w:rPr>
                <w:rFonts w:ascii="Arial" w:hAnsi="Arial"/>
                <w:b w:val="0"/>
                <w:sz w:val="15"/>
              </w:rPr>
              <w:t>AI Document Intake</w:t>
            </w:r>
          </w:p>
        </w:tc>
        <w:tc>
          <w:tcPr>
            <w:tcW w:type="dxa" w:w="2340"/>
            <w:vAlign w:val="center"/>
          </w:tcPr>
          <w:p>
            <w:pPr>
              <w:spacing w:after="0"/>
            </w:pPr>
            <w:r>
              <w:rPr>
                <w:rFonts w:ascii="Arial" w:hAnsi="Arial"/>
                <w:sz w:val="15"/>
              </w:rPr>
            </w:r>
            <w:r>
              <w:rPr>
                <w:rFonts w:ascii="Arial" w:hAnsi="Arial"/>
                <w:b w:val="0"/>
                <w:sz w:val="15"/>
              </w:rPr>
              <w:t>Upload or create AI documents from Vault resources.</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FR14</w:t>
            </w:r>
          </w:p>
        </w:tc>
        <w:tc>
          <w:tcPr>
            <w:tcW w:type="dxa" w:w="2340"/>
            <w:vAlign w:val="center"/>
            <w:shd w:fill="F8FAFC"/>
          </w:tcPr>
          <w:p>
            <w:pPr>
              <w:spacing w:after="0"/>
            </w:pPr>
            <w:r>
              <w:rPr>
                <w:rFonts w:ascii="Arial" w:hAnsi="Arial"/>
                <w:sz w:val="15"/>
              </w:rPr>
            </w:r>
            <w:r>
              <w:rPr>
                <w:rFonts w:ascii="Arial" w:hAnsi="Arial"/>
                <w:b w:val="0"/>
                <w:sz w:val="15"/>
              </w:rPr>
              <w:t>AI Summary</w:t>
            </w:r>
          </w:p>
        </w:tc>
        <w:tc>
          <w:tcPr>
            <w:tcW w:type="dxa" w:w="2340"/>
            <w:vAlign w:val="center"/>
            <w:shd w:fill="F8FAFC"/>
          </w:tcPr>
          <w:p>
            <w:pPr>
              <w:spacing w:after="0"/>
            </w:pPr>
            <w:r>
              <w:rPr>
                <w:rFonts w:ascii="Arial" w:hAnsi="Arial"/>
                <w:sz w:val="15"/>
              </w:rPr>
            </w:r>
            <w:r>
              <w:rPr>
                <w:rFonts w:ascii="Arial" w:hAnsi="Arial"/>
                <w:b w:val="0"/>
                <w:sz w:val="15"/>
              </w:rPr>
              <w:t>Generate summaries from selected study material.</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FR15</w:t>
            </w:r>
          </w:p>
        </w:tc>
        <w:tc>
          <w:tcPr>
            <w:tcW w:type="dxa" w:w="2340"/>
            <w:vAlign w:val="center"/>
          </w:tcPr>
          <w:p>
            <w:pPr>
              <w:spacing w:after="0"/>
            </w:pPr>
            <w:r>
              <w:rPr>
                <w:rFonts w:ascii="Arial" w:hAnsi="Arial"/>
                <w:sz w:val="15"/>
              </w:rPr>
            </w:r>
            <w:r>
              <w:rPr>
                <w:rFonts w:ascii="Arial" w:hAnsi="Arial"/>
                <w:b w:val="0"/>
                <w:sz w:val="15"/>
              </w:rPr>
              <w:t>AI Quiz</w:t>
            </w:r>
          </w:p>
        </w:tc>
        <w:tc>
          <w:tcPr>
            <w:tcW w:type="dxa" w:w="2340"/>
            <w:vAlign w:val="center"/>
          </w:tcPr>
          <w:p>
            <w:pPr>
              <w:spacing w:after="0"/>
            </w:pPr>
            <w:r>
              <w:rPr>
                <w:rFonts w:ascii="Arial" w:hAnsi="Arial"/>
                <w:sz w:val="15"/>
              </w:rPr>
            </w:r>
            <w:r>
              <w:rPr>
                <w:rFonts w:ascii="Arial" w:hAnsi="Arial"/>
                <w:b w:val="0"/>
                <w:sz w:val="15"/>
              </w:rPr>
              <w:t>Generate quizzes from selected study material.</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FR16</w:t>
            </w:r>
          </w:p>
        </w:tc>
        <w:tc>
          <w:tcPr>
            <w:tcW w:type="dxa" w:w="2340"/>
            <w:vAlign w:val="center"/>
            <w:shd w:fill="F8FAFC"/>
          </w:tcPr>
          <w:p>
            <w:pPr>
              <w:spacing w:after="0"/>
            </w:pPr>
            <w:r>
              <w:rPr>
                <w:rFonts w:ascii="Arial" w:hAnsi="Arial"/>
                <w:sz w:val="15"/>
              </w:rPr>
            </w:r>
            <w:r>
              <w:rPr>
                <w:rFonts w:ascii="Arial" w:hAnsi="Arial"/>
                <w:b w:val="0"/>
                <w:sz w:val="15"/>
              </w:rPr>
              <w:t>AI MCQ</w:t>
            </w:r>
          </w:p>
        </w:tc>
        <w:tc>
          <w:tcPr>
            <w:tcW w:type="dxa" w:w="2340"/>
            <w:vAlign w:val="center"/>
            <w:shd w:fill="F8FAFC"/>
          </w:tcPr>
          <w:p>
            <w:pPr>
              <w:spacing w:after="0"/>
            </w:pPr>
            <w:r>
              <w:rPr>
                <w:rFonts w:ascii="Arial" w:hAnsi="Arial"/>
                <w:sz w:val="15"/>
              </w:rPr>
            </w:r>
            <w:r>
              <w:rPr>
                <w:rFonts w:ascii="Arial" w:hAnsi="Arial"/>
                <w:b w:val="0"/>
                <w:sz w:val="15"/>
              </w:rPr>
              <w:t>Generate multiple-choice quizzes.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FR17</w:t>
            </w:r>
          </w:p>
        </w:tc>
        <w:tc>
          <w:tcPr>
            <w:tcW w:type="dxa" w:w="2340"/>
            <w:vAlign w:val="center"/>
          </w:tcPr>
          <w:p>
            <w:pPr>
              <w:spacing w:after="0"/>
            </w:pPr>
            <w:r>
              <w:rPr>
                <w:rFonts w:ascii="Arial" w:hAnsi="Arial"/>
                <w:sz w:val="15"/>
              </w:rPr>
            </w:r>
            <w:r>
              <w:rPr>
                <w:rFonts w:ascii="Arial" w:hAnsi="Arial"/>
                <w:b w:val="0"/>
                <w:sz w:val="15"/>
              </w:rPr>
              <w:t>Document Chat</w:t>
            </w:r>
          </w:p>
        </w:tc>
        <w:tc>
          <w:tcPr>
            <w:tcW w:type="dxa" w:w="2340"/>
            <w:vAlign w:val="center"/>
          </w:tcPr>
          <w:p>
            <w:pPr>
              <w:spacing w:after="0"/>
            </w:pPr>
            <w:r>
              <w:rPr>
                <w:rFonts w:ascii="Arial" w:hAnsi="Arial"/>
                <w:sz w:val="15"/>
              </w:rPr>
            </w:r>
            <w:r>
              <w:rPr>
                <w:rFonts w:ascii="Arial" w:hAnsi="Arial"/>
                <w:b w:val="0"/>
                <w:sz w:val="15"/>
              </w:rPr>
              <w:t>Ask questions grounded in selected study material.</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FR18</w:t>
            </w:r>
          </w:p>
        </w:tc>
        <w:tc>
          <w:tcPr>
            <w:tcW w:type="dxa" w:w="2340"/>
            <w:vAlign w:val="center"/>
            <w:shd w:fill="F8FAFC"/>
          </w:tcPr>
          <w:p>
            <w:pPr>
              <w:spacing w:after="0"/>
            </w:pPr>
            <w:r>
              <w:rPr>
                <w:rFonts w:ascii="Arial" w:hAnsi="Arial"/>
                <w:sz w:val="15"/>
              </w:rPr>
            </w:r>
            <w:r>
              <w:rPr>
                <w:rFonts w:ascii="Arial" w:hAnsi="Arial"/>
                <w:b w:val="0"/>
                <w:sz w:val="15"/>
              </w:rPr>
              <w:t>AI Administration</w:t>
            </w:r>
          </w:p>
        </w:tc>
        <w:tc>
          <w:tcPr>
            <w:tcW w:type="dxa" w:w="2340"/>
            <w:vAlign w:val="center"/>
            <w:shd w:fill="F8FAFC"/>
          </w:tcPr>
          <w:p>
            <w:pPr>
              <w:spacing w:after="0"/>
            </w:pPr>
            <w:r>
              <w:rPr>
                <w:rFonts w:ascii="Arial" w:hAnsi="Arial"/>
                <w:sz w:val="15"/>
              </w:rPr>
            </w:r>
            <w:r>
              <w:rPr>
                <w:rFonts w:ascii="Arial" w:hAnsi="Arial"/>
                <w:b w:val="0"/>
                <w:sz w:val="15"/>
              </w:rPr>
              <w:t>Monitor AI documents, requests, providers/models, failures and access.</w:t>
            </w:r>
          </w:p>
        </w:tc>
        <w:tc>
          <w:tcPr>
            <w:tcW w:type="dxa" w:w="2340"/>
            <w:vAlign w:val="center"/>
            <w:shd w:fill="F8FAFC"/>
          </w:tcPr>
          <w:p>
            <w:pPr>
              <w:spacing w:after="0"/>
            </w:pPr>
            <w:r>
              <w:rPr>
                <w:rFonts w:ascii="Arial" w:hAnsi="Arial"/>
                <w:sz w:val="15"/>
              </w:rPr>
            </w:r>
            <w:r>
              <w:rPr>
                <w:rFonts w:ascii="Arial" w:hAnsi="Arial"/>
                <w:b w:val="0"/>
                <w:sz w:val="15"/>
              </w:rPr>
              <w:t>Admin</w:t>
            </w:r>
          </w:p>
        </w:tc>
      </w:tr>
      <w:tr>
        <w:trPr>
          <w:cantSplit/>
        </w:trPr>
        <w:tc>
          <w:tcPr>
            <w:tcW w:type="dxa" w:w="2340"/>
            <w:vAlign w:val="center"/>
          </w:tcPr>
          <w:p>
            <w:pPr>
              <w:spacing w:after="0"/>
            </w:pPr>
            <w:r>
              <w:rPr>
                <w:rFonts w:ascii="Arial" w:hAnsi="Arial"/>
                <w:sz w:val="15"/>
              </w:rPr>
            </w:r>
            <w:r>
              <w:rPr>
                <w:rFonts w:ascii="Arial" w:hAnsi="Arial"/>
                <w:b w:val="0"/>
                <w:sz w:val="15"/>
              </w:rPr>
              <w:t>FR19</w:t>
            </w:r>
          </w:p>
        </w:tc>
        <w:tc>
          <w:tcPr>
            <w:tcW w:type="dxa" w:w="2340"/>
            <w:vAlign w:val="center"/>
          </w:tcPr>
          <w:p>
            <w:pPr>
              <w:spacing w:after="0"/>
            </w:pPr>
            <w:r>
              <w:rPr>
                <w:rFonts w:ascii="Arial" w:hAnsi="Arial"/>
                <w:sz w:val="15"/>
              </w:rPr>
            </w:r>
            <w:r>
              <w:rPr>
                <w:rFonts w:ascii="Arial" w:hAnsi="Arial"/>
                <w:b w:val="0"/>
                <w:sz w:val="15"/>
              </w:rPr>
              <w:t>Student Search</w:t>
            </w:r>
          </w:p>
        </w:tc>
        <w:tc>
          <w:tcPr>
            <w:tcW w:type="dxa" w:w="2340"/>
            <w:vAlign w:val="center"/>
          </w:tcPr>
          <w:p>
            <w:pPr>
              <w:spacing w:after="0"/>
            </w:pPr>
            <w:r>
              <w:rPr>
                <w:rFonts w:ascii="Arial" w:hAnsi="Arial"/>
                <w:sz w:val="15"/>
              </w:rPr>
            </w:r>
            <w:r>
              <w:rPr>
                <w:rFonts w:ascii="Arial" w:hAnsi="Arial"/>
                <w:b w:val="0"/>
                <w:sz w:val="15"/>
              </w:rPr>
              <w:t>Search for normal student users for communication.</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FR20</w:t>
            </w:r>
          </w:p>
        </w:tc>
        <w:tc>
          <w:tcPr>
            <w:tcW w:type="dxa" w:w="2340"/>
            <w:vAlign w:val="center"/>
            <w:shd w:fill="F8FAFC"/>
          </w:tcPr>
          <w:p>
            <w:pPr>
              <w:spacing w:after="0"/>
            </w:pPr>
            <w:r>
              <w:rPr>
                <w:rFonts w:ascii="Arial" w:hAnsi="Arial"/>
                <w:sz w:val="15"/>
              </w:rPr>
            </w:r>
            <w:r>
              <w:rPr>
                <w:rFonts w:ascii="Arial" w:hAnsi="Arial"/>
                <w:b w:val="0"/>
                <w:sz w:val="15"/>
              </w:rPr>
              <w:t>Friend Requests</w:t>
            </w:r>
          </w:p>
        </w:tc>
        <w:tc>
          <w:tcPr>
            <w:tcW w:type="dxa" w:w="2340"/>
            <w:vAlign w:val="center"/>
            <w:shd w:fill="F8FAFC"/>
          </w:tcPr>
          <w:p>
            <w:pPr>
              <w:spacing w:after="0"/>
            </w:pPr>
            <w:r>
              <w:rPr>
                <w:rFonts w:ascii="Arial" w:hAnsi="Arial"/>
                <w:sz w:val="15"/>
              </w:rPr>
            </w:r>
            <w:r>
              <w:rPr>
                <w:rFonts w:ascii="Arial" w:hAnsi="Arial"/>
                <w:b w:val="0"/>
                <w:sz w:val="15"/>
              </w:rPr>
              <w:t>Send, accept, reject and cancel friend requests.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FR21</w:t>
            </w:r>
          </w:p>
        </w:tc>
        <w:tc>
          <w:tcPr>
            <w:tcW w:type="dxa" w:w="2340"/>
            <w:vAlign w:val="center"/>
          </w:tcPr>
          <w:p>
            <w:pPr>
              <w:spacing w:after="0"/>
            </w:pPr>
            <w:r>
              <w:rPr>
                <w:rFonts w:ascii="Arial" w:hAnsi="Arial"/>
                <w:sz w:val="15"/>
              </w:rPr>
            </w:r>
            <w:r>
              <w:rPr>
                <w:rFonts w:ascii="Arial" w:hAnsi="Arial"/>
                <w:b w:val="0"/>
                <w:sz w:val="15"/>
              </w:rPr>
              <w:t>Friendship Management</w:t>
            </w:r>
          </w:p>
        </w:tc>
        <w:tc>
          <w:tcPr>
            <w:tcW w:type="dxa" w:w="2340"/>
            <w:vAlign w:val="center"/>
          </w:tcPr>
          <w:p>
            <w:pPr>
              <w:spacing w:after="0"/>
            </w:pPr>
            <w:r>
              <w:rPr>
                <w:rFonts w:ascii="Arial" w:hAnsi="Arial"/>
                <w:sz w:val="15"/>
              </w:rPr>
            </w:r>
            <w:r>
              <w:rPr>
                <w:rFonts w:ascii="Arial" w:hAnsi="Arial"/>
                <w:b w:val="0"/>
                <w:sz w:val="15"/>
              </w:rPr>
              <w:t>Maintain a friend list for communication.</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FR22</w:t>
            </w:r>
          </w:p>
        </w:tc>
        <w:tc>
          <w:tcPr>
            <w:tcW w:type="dxa" w:w="2340"/>
            <w:vAlign w:val="center"/>
            <w:shd w:fill="F8FAFC"/>
          </w:tcPr>
          <w:p>
            <w:pPr>
              <w:spacing w:after="0"/>
            </w:pPr>
            <w:r>
              <w:rPr>
                <w:rFonts w:ascii="Arial" w:hAnsi="Arial"/>
                <w:sz w:val="15"/>
              </w:rPr>
            </w:r>
            <w:r>
              <w:rPr>
                <w:rFonts w:ascii="Arial" w:hAnsi="Arial"/>
                <w:b w:val="0"/>
                <w:sz w:val="15"/>
              </w:rPr>
              <w:t>Conversations</w:t>
            </w:r>
          </w:p>
        </w:tc>
        <w:tc>
          <w:tcPr>
            <w:tcW w:type="dxa" w:w="2340"/>
            <w:vAlign w:val="center"/>
            <w:shd w:fill="F8FAFC"/>
          </w:tcPr>
          <w:p>
            <w:pPr>
              <w:spacing w:after="0"/>
            </w:pPr>
            <w:r>
              <w:rPr>
                <w:rFonts w:ascii="Arial" w:hAnsi="Arial"/>
                <w:sz w:val="15"/>
              </w:rPr>
            </w:r>
            <w:r>
              <w:rPr>
                <w:rFonts w:ascii="Arial" w:hAnsi="Arial"/>
                <w:b w:val="0"/>
                <w:sz w:val="15"/>
              </w:rPr>
              <w:t>Create one-to-one and eligible group conversations.</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FR23</w:t>
            </w:r>
          </w:p>
        </w:tc>
        <w:tc>
          <w:tcPr>
            <w:tcW w:type="dxa" w:w="2340"/>
            <w:vAlign w:val="center"/>
          </w:tcPr>
          <w:p>
            <w:pPr>
              <w:spacing w:after="0"/>
            </w:pPr>
            <w:r>
              <w:rPr>
                <w:rFonts w:ascii="Arial" w:hAnsi="Arial"/>
                <w:sz w:val="15"/>
              </w:rPr>
            </w:r>
            <w:r>
              <w:rPr>
                <w:rFonts w:ascii="Arial" w:hAnsi="Arial"/>
                <w:b w:val="0"/>
                <w:sz w:val="15"/>
              </w:rPr>
              <w:t>Messaging</w:t>
            </w:r>
          </w:p>
        </w:tc>
        <w:tc>
          <w:tcPr>
            <w:tcW w:type="dxa" w:w="2340"/>
            <w:vAlign w:val="center"/>
          </w:tcPr>
          <w:p>
            <w:pPr>
              <w:spacing w:after="0"/>
            </w:pPr>
            <w:r>
              <w:rPr>
                <w:rFonts w:ascii="Arial" w:hAnsi="Arial"/>
                <w:sz w:val="15"/>
              </w:rPr>
            </w:r>
            <w:r>
              <w:rPr>
                <w:rFonts w:ascii="Arial" w:hAnsi="Arial"/>
                <w:b w:val="0"/>
                <w:sz w:val="15"/>
              </w:rPr>
              <w:t>Send, edit and unsend text/file messages under communication rules.</w:t>
            </w:r>
          </w:p>
        </w:tc>
        <w:tc>
          <w:tcPr>
            <w:tcW w:type="dxa" w:w="2340"/>
            <w:vAlign w:val="center"/>
          </w:tcPr>
          <w:p>
            <w:pPr>
              <w:spacing w:after="0"/>
            </w:pPr>
            <w:r>
              <w:rPr>
                <w:rFonts w:ascii="Arial" w:hAnsi="Arial"/>
                <w:sz w:val="15"/>
              </w:rPr>
            </w:r>
            <w:r>
              <w:rPr>
                <w:rFonts w:ascii="Arial" w:hAnsi="Arial"/>
                <w:b w:val="0"/>
                <w:sz w:val="15"/>
              </w:rPr>
              <w:t>User</w:t>
            </w:r>
          </w:p>
        </w:tc>
      </w:tr>
      <w:tr>
        <w:trPr>
          <w:cantSplit/>
        </w:trPr>
        <w:tc>
          <w:tcPr>
            <w:tcW w:type="dxa" w:w="2340"/>
            <w:vAlign w:val="center"/>
            <w:shd w:fill="F8FAFC"/>
          </w:tcPr>
          <w:p>
            <w:pPr>
              <w:spacing w:after="0"/>
            </w:pPr>
            <w:r>
              <w:rPr>
                <w:rFonts w:ascii="Arial" w:hAnsi="Arial"/>
                <w:sz w:val="15"/>
              </w:rPr>
            </w:r>
            <w:r>
              <w:rPr>
                <w:rFonts w:ascii="Arial" w:hAnsi="Arial"/>
                <w:b w:val="0"/>
                <w:sz w:val="15"/>
              </w:rPr>
              <w:t>FR24</w:t>
            </w:r>
          </w:p>
        </w:tc>
        <w:tc>
          <w:tcPr>
            <w:tcW w:type="dxa" w:w="2340"/>
            <w:vAlign w:val="center"/>
            <w:shd w:fill="F8FAFC"/>
          </w:tcPr>
          <w:p>
            <w:pPr>
              <w:spacing w:after="0"/>
            </w:pPr>
            <w:r>
              <w:rPr>
                <w:rFonts w:ascii="Arial" w:hAnsi="Arial"/>
                <w:sz w:val="15"/>
              </w:rPr>
            </w:r>
            <w:r>
              <w:rPr>
                <w:rFonts w:ascii="Arial" w:hAnsi="Arial"/>
                <w:b w:val="0"/>
                <w:sz w:val="15"/>
              </w:rPr>
              <w:t>Notifications</w:t>
            </w:r>
          </w:p>
        </w:tc>
        <w:tc>
          <w:tcPr>
            <w:tcW w:type="dxa" w:w="2340"/>
            <w:vAlign w:val="center"/>
            <w:shd w:fill="F8FAFC"/>
          </w:tcPr>
          <w:p>
            <w:pPr>
              <w:spacing w:after="0"/>
            </w:pPr>
            <w:r>
              <w:rPr>
                <w:rFonts w:ascii="Arial" w:hAnsi="Arial"/>
                <w:sz w:val="15"/>
              </w:rPr>
            </w:r>
            <w:r>
              <w:rPr>
                <w:rFonts w:ascii="Arial" w:hAnsi="Arial"/>
                <w:b w:val="0"/>
                <w:sz w:val="15"/>
              </w:rPr>
              <w:t>Display unread counts, load more records and mark notifications as read.</w:t>
            </w:r>
          </w:p>
        </w:tc>
        <w:tc>
          <w:tcPr>
            <w:tcW w:type="dxa" w:w="2340"/>
            <w:vAlign w:val="center"/>
            <w:shd w:fill="F8FAFC"/>
          </w:tcPr>
          <w:p>
            <w:pPr>
              <w:spacing w:after="0"/>
            </w:pPr>
            <w:r>
              <w:rPr>
                <w:rFonts w:ascii="Arial" w:hAnsi="Arial"/>
                <w:sz w:val="15"/>
              </w:rPr>
            </w:r>
            <w:r>
              <w:rPr>
                <w:rFonts w:ascii="Arial" w:hAnsi="Arial"/>
                <w:b w:val="0"/>
                <w:sz w:val="15"/>
              </w:rPr>
              <w:t>User</w:t>
            </w:r>
          </w:p>
        </w:tc>
      </w:tr>
      <w:tr>
        <w:trPr>
          <w:cantSplit/>
        </w:trPr>
        <w:tc>
          <w:tcPr>
            <w:tcW w:type="dxa" w:w="2340"/>
            <w:vAlign w:val="center"/>
          </w:tcPr>
          <w:p>
            <w:pPr>
              <w:spacing w:after="0"/>
            </w:pPr>
            <w:r>
              <w:rPr>
                <w:rFonts w:ascii="Arial" w:hAnsi="Arial"/>
                <w:sz w:val="15"/>
              </w:rPr>
            </w:r>
            <w:r>
              <w:rPr>
                <w:rFonts w:ascii="Arial" w:hAnsi="Arial"/>
                <w:b w:val="0"/>
                <w:sz w:val="15"/>
              </w:rPr>
              <w:t>FR25</w:t>
            </w:r>
          </w:p>
        </w:tc>
        <w:tc>
          <w:tcPr>
            <w:tcW w:type="dxa" w:w="2340"/>
            <w:vAlign w:val="center"/>
          </w:tcPr>
          <w:p>
            <w:pPr>
              <w:spacing w:after="0"/>
            </w:pPr>
            <w:r>
              <w:rPr>
                <w:rFonts w:ascii="Arial" w:hAnsi="Arial"/>
                <w:sz w:val="15"/>
              </w:rPr>
            </w:r>
            <w:r>
              <w:rPr>
                <w:rFonts w:ascii="Arial" w:hAnsi="Arial"/>
                <w:b w:val="0"/>
                <w:sz w:val="15"/>
              </w:rPr>
              <w:t>Announcements</w:t>
            </w:r>
          </w:p>
        </w:tc>
        <w:tc>
          <w:tcPr>
            <w:tcW w:type="dxa" w:w="2340"/>
            <w:vAlign w:val="center"/>
          </w:tcPr>
          <w:p>
            <w:pPr>
              <w:spacing w:after="0"/>
            </w:pPr>
            <w:r>
              <w:rPr>
                <w:rFonts w:ascii="Arial" w:hAnsi="Arial"/>
                <w:sz w:val="15"/>
              </w:rPr>
            </w:r>
            <w:r>
              <w:rPr>
                <w:rFonts w:ascii="Arial" w:hAnsi="Arial"/>
                <w:b w:val="0"/>
                <w:sz w:val="15"/>
              </w:rPr>
              <w:t>Send system-wide and targeted announcements.</w:t>
            </w:r>
          </w:p>
        </w:tc>
        <w:tc>
          <w:tcPr>
            <w:tcW w:type="dxa" w:w="2340"/>
            <w:vAlign w:val="center"/>
          </w:tcPr>
          <w:p>
            <w:pPr>
              <w:spacing w:after="0"/>
            </w:pPr>
            <w:r>
              <w:rPr>
                <w:rFonts w:ascii="Arial" w:hAnsi="Arial"/>
                <w:sz w:val="15"/>
              </w:rPr>
            </w:r>
            <w:r>
              <w:rPr>
                <w:rFonts w:ascii="Arial" w:hAnsi="Arial"/>
                <w:b w:val="0"/>
                <w:sz w:val="15"/>
              </w:rPr>
              <w:t>Admin</w:t>
            </w:r>
          </w:p>
        </w:tc>
      </w:tr>
      <w:tr>
        <w:trPr>
          <w:cantSplit/>
        </w:trPr>
        <w:tc>
          <w:tcPr>
            <w:tcW w:type="dxa" w:w="2340"/>
            <w:vAlign w:val="center"/>
            <w:shd w:fill="F8FAFC"/>
          </w:tcPr>
          <w:p>
            <w:pPr>
              <w:spacing w:after="0"/>
            </w:pPr>
            <w:r>
              <w:rPr>
                <w:rFonts w:ascii="Arial" w:hAnsi="Arial"/>
                <w:sz w:val="15"/>
              </w:rPr>
            </w:r>
            <w:r>
              <w:rPr>
                <w:rFonts w:ascii="Arial" w:hAnsi="Arial"/>
                <w:b w:val="0"/>
                <w:sz w:val="15"/>
              </w:rPr>
              <w:t>FR26</w:t>
            </w:r>
          </w:p>
        </w:tc>
        <w:tc>
          <w:tcPr>
            <w:tcW w:type="dxa" w:w="2340"/>
            <w:vAlign w:val="center"/>
            <w:shd w:fill="F8FAFC"/>
          </w:tcPr>
          <w:p>
            <w:pPr>
              <w:spacing w:after="0"/>
            </w:pPr>
            <w:r>
              <w:rPr>
                <w:rFonts w:ascii="Arial" w:hAnsi="Arial"/>
                <w:sz w:val="15"/>
              </w:rPr>
            </w:r>
            <w:r>
              <w:rPr>
                <w:rFonts w:ascii="Arial" w:hAnsi="Arial"/>
                <w:b w:val="0"/>
                <w:sz w:val="15"/>
              </w:rPr>
              <w:t>Global Search</w:t>
            </w:r>
          </w:p>
        </w:tc>
        <w:tc>
          <w:tcPr>
            <w:tcW w:type="dxa" w:w="2340"/>
            <w:vAlign w:val="center"/>
            <w:shd w:fill="F8FAFC"/>
          </w:tcPr>
          <w:p>
            <w:pPr>
              <w:spacing w:after="0"/>
            </w:pPr>
            <w:r>
              <w:rPr>
                <w:rFonts w:ascii="Arial" w:hAnsi="Arial"/>
                <w:sz w:val="15"/>
              </w:rPr>
            </w:r>
            <w:r>
              <w:rPr>
                <w:rFonts w:ascii="Arial" w:hAnsi="Arial"/>
                <w:b w:val="0"/>
                <w:sz w:val="15"/>
              </w:rPr>
              <w:t>Search application pages/resources with role-aware results.</w:t>
            </w:r>
          </w:p>
        </w:tc>
        <w:tc>
          <w:tcPr>
            <w:tcW w:type="dxa" w:w="2340"/>
            <w:vAlign w:val="center"/>
            <w:shd w:fill="F8FAFC"/>
          </w:tcPr>
          <w:p>
            <w:pPr>
              <w:spacing w:after="0"/>
            </w:pPr>
            <w:r>
              <w:rPr>
                <w:rFonts w:ascii="Arial" w:hAnsi="Arial"/>
                <w:sz w:val="15"/>
              </w:rPr>
            </w:r>
            <w:r>
              <w:rPr>
                <w:rFonts w:ascii="Arial" w:hAnsi="Arial"/>
                <w:b w:val="0"/>
                <w:sz w:val="15"/>
              </w:rPr>
              <w:t>User/Admin</w:t>
            </w:r>
          </w:p>
        </w:tc>
      </w:tr>
      <w:tr>
        <w:trPr>
          <w:cantSplit/>
        </w:trPr>
        <w:tc>
          <w:tcPr>
            <w:tcW w:type="dxa" w:w="2340"/>
            <w:vAlign w:val="center"/>
          </w:tcPr>
          <w:p>
            <w:pPr>
              <w:spacing w:after="0"/>
            </w:pPr>
            <w:r>
              <w:rPr>
                <w:rFonts w:ascii="Arial" w:hAnsi="Arial"/>
                <w:sz w:val="15"/>
              </w:rPr>
            </w:r>
            <w:r>
              <w:rPr>
                <w:rFonts w:ascii="Arial" w:hAnsi="Arial"/>
                <w:b w:val="0"/>
                <w:sz w:val="15"/>
              </w:rPr>
              <w:t>FR27</w:t>
            </w:r>
          </w:p>
        </w:tc>
        <w:tc>
          <w:tcPr>
            <w:tcW w:type="dxa" w:w="2340"/>
            <w:vAlign w:val="center"/>
          </w:tcPr>
          <w:p>
            <w:pPr>
              <w:spacing w:after="0"/>
            </w:pPr>
            <w:r>
              <w:rPr>
                <w:rFonts w:ascii="Arial" w:hAnsi="Arial"/>
                <w:sz w:val="15"/>
              </w:rPr>
            </w:r>
            <w:r>
              <w:rPr>
                <w:rFonts w:ascii="Arial" w:hAnsi="Arial"/>
                <w:b w:val="0"/>
                <w:sz w:val="15"/>
              </w:rPr>
              <w:t>User Administration</w:t>
            </w:r>
          </w:p>
        </w:tc>
        <w:tc>
          <w:tcPr>
            <w:tcW w:type="dxa" w:w="2340"/>
            <w:vAlign w:val="center"/>
          </w:tcPr>
          <w:p>
            <w:pPr>
              <w:spacing w:after="0"/>
            </w:pPr>
            <w:r>
              <w:rPr>
                <w:rFonts w:ascii="Arial" w:hAnsi="Arial"/>
                <w:sz w:val="15"/>
              </w:rPr>
            </w:r>
            <w:r>
              <w:rPr>
                <w:rFonts w:ascii="Arial" w:hAnsi="Arial"/>
                <w:b w:val="0"/>
                <w:sz w:val="15"/>
              </w:rPr>
              <w:t>Search, create, suspend, unsuspend and modify users.</w:t>
            </w:r>
          </w:p>
        </w:tc>
        <w:tc>
          <w:tcPr>
            <w:tcW w:type="dxa" w:w="2340"/>
            <w:vAlign w:val="center"/>
          </w:tcPr>
          <w:p>
            <w:pPr>
              <w:spacing w:after="0"/>
            </w:pPr>
            <w:r>
              <w:rPr>
                <w:rFonts w:ascii="Arial" w:hAnsi="Arial"/>
                <w:sz w:val="15"/>
              </w:rPr>
            </w:r>
            <w:r>
              <w:rPr>
                <w:rFonts w:ascii="Arial" w:hAnsi="Arial"/>
                <w:b w:val="0"/>
                <w:sz w:val="15"/>
              </w:rPr>
              <w:t>Admin</w:t>
            </w:r>
          </w:p>
        </w:tc>
      </w:tr>
      <w:tr>
        <w:trPr>
          <w:cantSplit/>
        </w:trPr>
        <w:tc>
          <w:tcPr>
            <w:tcW w:type="dxa" w:w="2340"/>
            <w:vAlign w:val="center"/>
            <w:shd w:fill="F8FAFC"/>
          </w:tcPr>
          <w:p>
            <w:pPr>
              <w:spacing w:after="0"/>
            </w:pPr>
            <w:r>
              <w:rPr>
                <w:rFonts w:ascii="Arial" w:hAnsi="Arial"/>
                <w:sz w:val="15"/>
              </w:rPr>
            </w:r>
            <w:r>
              <w:rPr>
                <w:rFonts w:ascii="Arial" w:hAnsi="Arial"/>
                <w:b w:val="0"/>
                <w:sz w:val="15"/>
              </w:rPr>
              <w:t>FR28</w:t>
            </w:r>
          </w:p>
        </w:tc>
        <w:tc>
          <w:tcPr>
            <w:tcW w:type="dxa" w:w="2340"/>
            <w:vAlign w:val="center"/>
            <w:shd w:fill="F8FAFC"/>
          </w:tcPr>
          <w:p>
            <w:pPr>
              <w:spacing w:after="0"/>
            </w:pPr>
            <w:r>
              <w:rPr>
                <w:rFonts w:ascii="Arial" w:hAnsi="Arial"/>
                <w:sz w:val="15"/>
              </w:rPr>
            </w:r>
            <w:r>
              <w:rPr>
                <w:rFonts w:ascii="Arial" w:hAnsi="Arial"/>
                <w:b w:val="0"/>
                <w:sz w:val="15"/>
              </w:rPr>
              <w:t>Resource Moderation</w:t>
            </w:r>
          </w:p>
        </w:tc>
        <w:tc>
          <w:tcPr>
            <w:tcW w:type="dxa" w:w="2340"/>
            <w:vAlign w:val="center"/>
            <w:shd w:fill="F8FAFC"/>
          </w:tcPr>
          <w:p>
            <w:pPr>
              <w:spacing w:after="0"/>
            </w:pPr>
            <w:r>
              <w:rPr>
                <w:rFonts w:ascii="Arial" w:hAnsi="Arial"/>
                <w:sz w:val="15"/>
              </w:rPr>
            </w:r>
            <w:r>
              <w:rPr>
                <w:rFonts w:ascii="Arial" w:hAnsi="Arial"/>
                <w:b w:val="0"/>
                <w:sz w:val="15"/>
              </w:rPr>
              <w:t>View, flag, remove, restore and revoke resource access.</w:t>
            </w:r>
          </w:p>
        </w:tc>
        <w:tc>
          <w:tcPr>
            <w:tcW w:type="dxa" w:w="2340"/>
            <w:vAlign w:val="center"/>
            <w:shd w:fill="F8FAFC"/>
          </w:tcPr>
          <w:p>
            <w:pPr>
              <w:spacing w:after="0"/>
            </w:pPr>
            <w:r>
              <w:rPr>
                <w:rFonts w:ascii="Arial" w:hAnsi="Arial"/>
                <w:sz w:val="15"/>
              </w:rPr>
            </w:r>
            <w:r>
              <w:rPr>
                <w:rFonts w:ascii="Arial" w:hAnsi="Arial"/>
                <w:b w:val="0"/>
                <w:sz w:val="15"/>
              </w:rPr>
              <w:t>Admin</w:t>
            </w:r>
          </w:p>
        </w:tc>
      </w:tr>
      <w:tr>
        <w:trPr>
          <w:cantSplit/>
        </w:trPr>
        <w:tc>
          <w:tcPr>
            <w:tcW w:type="dxa" w:w="2340"/>
            <w:vAlign w:val="center"/>
          </w:tcPr>
          <w:p>
            <w:pPr>
              <w:spacing w:after="0"/>
            </w:pPr>
            <w:r>
              <w:rPr>
                <w:rFonts w:ascii="Arial" w:hAnsi="Arial"/>
                <w:sz w:val="15"/>
              </w:rPr>
            </w:r>
            <w:r>
              <w:rPr>
                <w:rFonts w:ascii="Arial" w:hAnsi="Arial"/>
                <w:b w:val="0"/>
                <w:sz w:val="15"/>
              </w:rPr>
              <w:t>FR29</w:t>
            </w:r>
          </w:p>
        </w:tc>
        <w:tc>
          <w:tcPr>
            <w:tcW w:type="dxa" w:w="2340"/>
            <w:vAlign w:val="center"/>
          </w:tcPr>
          <w:p>
            <w:pPr>
              <w:spacing w:after="0"/>
            </w:pPr>
            <w:r>
              <w:rPr>
                <w:rFonts w:ascii="Arial" w:hAnsi="Arial"/>
                <w:sz w:val="15"/>
              </w:rPr>
            </w:r>
            <w:r>
              <w:rPr>
                <w:rFonts w:ascii="Arial" w:hAnsi="Arial"/>
                <w:b w:val="0"/>
                <w:sz w:val="15"/>
              </w:rPr>
              <w:t>Communication Moderation</w:t>
            </w:r>
          </w:p>
        </w:tc>
        <w:tc>
          <w:tcPr>
            <w:tcW w:type="dxa" w:w="2340"/>
            <w:vAlign w:val="center"/>
          </w:tcPr>
          <w:p>
            <w:pPr>
              <w:spacing w:after="0"/>
            </w:pPr>
            <w:r>
              <w:rPr>
                <w:rFonts w:ascii="Arial" w:hAnsi="Arial"/>
                <w:sz w:val="15"/>
              </w:rPr>
            </w:r>
            <w:r>
              <w:rPr>
                <w:rFonts w:ascii="Arial" w:hAnsi="Arial"/>
                <w:b w:val="0"/>
                <w:sz w:val="15"/>
              </w:rPr>
              <w:t>Review conversations/messages and enable/disable or remove/restore content.</w:t>
            </w:r>
          </w:p>
        </w:tc>
        <w:tc>
          <w:tcPr>
            <w:tcW w:type="dxa" w:w="2340"/>
            <w:vAlign w:val="center"/>
          </w:tcPr>
          <w:p>
            <w:pPr>
              <w:spacing w:after="0"/>
            </w:pPr>
            <w:r>
              <w:rPr>
                <w:rFonts w:ascii="Arial" w:hAnsi="Arial"/>
                <w:sz w:val="15"/>
              </w:rPr>
            </w:r>
            <w:r>
              <w:rPr>
                <w:rFonts w:ascii="Arial" w:hAnsi="Arial"/>
                <w:b w:val="0"/>
                <w:sz w:val="15"/>
              </w:rPr>
              <w:t>Admin</w:t>
            </w:r>
          </w:p>
        </w:tc>
      </w:tr>
      <w:tr>
        <w:trPr>
          <w:cantSplit/>
        </w:trPr>
        <w:tc>
          <w:tcPr>
            <w:tcW w:type="dxa" w:w="2340"/>
            <w:vAlign w:val="center"/>
            <w:shd w:fill="F8FAFC"/>
          </w:tcPr>
          <w:p>
            <w:pPr>
              <w:spacing w:after="0"/>
            </w:pPr>
            <w:r>
              <w:rPr>
                <w:rFonts w:ascii="Arial" w:hAnsi="Arial"/>
                <w:sz w:val="15"/>
              </w:rPr>
            </w:r>
            <w:r>
              <w:rPr>
                <w:rFonts w:ascii="Arial" w:hAnsi="Arial"/>
                <w:b w:val="0"/>
                <w:sz w:val="15"/>
              </w:rPr>
              <w:t>FR30</w:t>
            </w:r>
          </w:p>
        </w:tc>
        <w:tc>
          <w:tcPr>
            <w:tcW w:type="dxa" w:w="2340"/>
            <w:vAlign w:val="center"/>
            <w:shd w:fill="F8FAFC"/>
          </w:tcPr>
          <w:p>
            <w:pPr>
              <w:spacing w:after="0"/>
            </w:pPr>
            <w:r>
              <w:rPr>
                <w:rFonts w:ascii="Arial" w:hAnsi="Arial"/>
                <w:sz w:val="15"/>
              </w:rPr>
            </w:r>
            <w:r>
              <w:rPr>
                <w:rFonts w:ascii="Arial" w:hAnsi="Arial"/>
                <w:b w:val="0"/>
                <w:sz w:val="15"/>
              </w:rPr>
              <w:t>Moderation Reports</w:t>
            </w:r>
          </w:p>
        </w:tc>
        <w:tc>
          <w:tcPr>
            <w:tcW w:type="dxa" w:w="2340"/>
            <w:vAlign w:val="center"/>
            <w:shd w:fill="F8FAFC"/>
          </w:tcPr>
          <w:p>
            <w:pPr>
              <w:spacing w:after="0"/>
            </w:pPr>
            <w:r>
              <w:rPr>
                <w:rFonts w:ascii="Arial" w:hAnsi="Arial"/>
                <w:sz w:val="15"/>
              </w:rPr>
            </w:r>
            <w:r>
              <w:rPr>
                <w:rFonts w:ascii="Arial" w:hAnsi="Arial"/>
                <w:b w:val="0"/>
                <w:sz w:val="15"/>
              </w:rPr>
              <w:t>Review, resolve and dismiss reports.</w:t>
            </w:r>
          </w:p>
        </w:tc>
        <w:tc>
          <w:tcPr>
            <w:tcW w:type="dxa" w:w="2340"/>
            <w:vAlign w:val="center"/>
            <w:shd w:fill="F8FAFC"/>
          </w:tcPr>
          <w:p>
            <w:pPr>
              <w:spacing w:after="0"/>
            </w:pPr>
            <w:r>
              <w:rPr>
                <w:rFonts w:ascii="Arial" w:hAnsi="Arial"/>
                <w:sz w:val="15"/>
              </w:rPr>
            </w:r>
            <w:r>
              <w:rPr>
                <w:rFonts w:ascii="Arial" w:hAnsi="Arial"/>
                <w:b w:val="0"/>
                <w:sz w:val="15"/>
              </w:rPr>
              <w:t>Admin</w:t>
            </w:r>
          </w:p>
        </w:tc>
      </w:tr>
      <w:tr>
        <w:trPr>
          <w:cantSplit/>
        </w:trPr>
        <w:tc>
          <w:tcPr>
            <w:tcW w:type="dxa" w:w="2340"/>
            <w:vAlign w:val="center"/>
          </w:tcPr>
          <w:p>
            <w:pPr>
              <w:spacing w:after="0"/>
            </w:pPr>
            <w:r>
              <w:rPr>
                <w:rFonts w:ascii="Arial" w:hAnsi="Arial"/>
                <w:sz w:val="15"/>
              </w:rPr>
            </w:r>
            <w:r>
              <w:rPr>
                <w:rFonts w:ascii="Arial" w:hAnsi="Arial"/>
                <w:b w:val="0"/>
                <w:sz w:val="15"/>
              </w:rPr>
              <w:t>FR31</w:t>
            </w:r>
          </w:p>
        </w:tc>
        <w:tc>
          <w:tcPr>
            <w:tcW w:type="dxa" w:w="2340"/>
            <w:vAlign w:val="center"/>
          </w:tcPr>
          <w:p>
            <w:pPr>
              <w:spacing w:after="0"/>
            </w:pPr>
            <w:r>
              <w:rPr>
                <w:rFonts w:ascii="Arial" w:hAnsi="Arial"/>
                <w:sz w:val="15"/>
              </w:rPr>
            </w:r>
            <w:r>
              <w:rPr>
                <w:rFonts w:ascii="Arial" w:hAnsi="Arial"/>
                <w:b w:val="0"/>
                <w:sz w:val="15"/>
              </w:rPr>
              <w:t>Analytics</w:t>
            </w:r>
          </w:p>
        </w:tc>
        <w:tc>
          <w:tcPr>
            <w:tcW w:type="dxa" w:w="2340"/>
            <w:vAlign w:val="center"/>
          </w:tcPr>
          <w:p>
            <w:pPr>
              <w:spacing w:after="0"/>
            </w:pPr>
            <w:r>
              <w:rPr>
                <w:rFonts w:ascii="Arial" w:hAnsi="Arial"/>
                <w:sz w:val="15"/>
              </w:rPr>
            </w:r>
            <w:r>
              <w:rPr>
                <w:rFonts w:ascii="Arial" w:hAnsi="Arial"/>
                <w:b w:val="0"/>
                <w:sz w:val="15"/>
              </w:rPr>
              <w:t>View feature, upload, AI and weekly platform metrics.</w:t>
            </w:r>
          </w:p>
        </w:tc>
        <w:tc>
          <w:tcPr>
            <w:tcW w:type="dxa" w:w="2340"/>
            <w:vAlign w:val="center"/>
          </w:tcPr>
          <w:p>
            <w:pPr>
              <w:spacing w:after="0"/>
            </w:pPr>
            <w:r>
              <w:rPr>
                <w:rFonts w:ascii="Arial" w:hAnsi="Arial"/>
                <w:sz w:val="15"/>
              </w:rPr>
            </w:r>
            <w:r>
              <w:rPr>
                <w:rFonts w:ascii="Arial" w:hAnsi="Arial"/>
                <w:b w:val="0"/>
                <w:sz w:val="15"/>
              </w:rPr>
              <w:t>Admin</w:t>
            </w:r>
          </w:p>
        </w:tc>
      </w:tr>
      <w:tr>
        <w:trPr>
          <w:cantSplit/>
        </w:trPr>
        <w:tc>
          <w:tcPr>
            <w:tcW w:type="dxa" w:w="2340"/>
            <w:vAlign w:val="center"/>
            <w:shd w:fill="F8FAFC"/>
          </w:tcPr>
          <w:p>
            <w:pPr>
              <w:spacing w:after="0"/>
            </w:pPr>
            <w:r>
              <w:rPr>
                <w:rFonts w:ascii="Arial" w:hAnsi="Arial"/>
                <w:sz w:val="15"/>
              </w:rPr>
            </w:r>
            <w:r>
              <w:rPr>
                <w:rFonts w:ascii="Arial" w:hAnsi="Arial"/>
                <w:b w:val="0"/>
                <w:sz w:val="15"/>
              </w:rPr>
              <w:t>FR32</w:t>
            </w:r>
          </w:p>
        </w:tc>
        <w:tc>
          <w:tcPr>
            <w:tcW w:type="dxa" w:w="2340"/>
            <w:vAlign w:val="center"/>
            <w:shd w:fill="F8FAFC"/>
          </w:tcPr>
          <w:p>
            <w:pPr>
              <w:spacing w:after="0"/>
            </w:pPr>
            <w:r>
              <w:rPr>
                <w:rFonts w:ascii="Arial" w:hAnsi="Arial"/>
                <w:sz w:val="15"/>
              </w:rPr>
            </w:r>
            <w:r>
              <w:rPr>
                <w:rFonts w:ascii="Arial" w:hAnsi="Arial"/>
                <w:b w:val="0"/>
                <w:sz w:val="15"/>
              </w:rPr>
              <w:t>System Settings</w:t>
            </w:r>
          </w:p>
        </w:tc>
        <w:tc>
          <w:tcPr>
            <w:tcW w:type="dxa" w:w="2340"/>
            <w:vAlign w:val="center"/>
            <w:shd w:fill="F8FAFC"/>
          </w:tcPr>
          <w:p>
            <w:pPr>
              <w:spacing w:after="0"/>
            </w:pPr>
            <w:r>
              <w:rPr>
                <w:rFonts w:ascii="Arial" w:hAnsi="Arial"/>
                <w:sz w:val="15"/>
              </w:rPr>
            </w:r>
            <w:r>
              <w:rPr>
                <w:rFonts w:ascii="Arial" w:hAnsi="Arial"/>
                <w:b w:val="0"/>
                <w:sz w:val="15"/>
              </w:rPr>
              <w:t>Configure registration, maintenance, uploads, AI, rate limits and group chat limits.</w:t>
            </w:r>
          </w:p>
        </w:tc>
        <w:tc>
          <w:tcPr>
            <w:tcW w:type="dxa" w:w="2340"/>
            <w:vAlign w:val="center"/>
            <w:shd w:fill="F8FAFC"/>
          </w:tcPr>
          <w:p>
            <w:pPr>
              <w:spacing w:after="0"/>
            </w:pPr>
            <w:r>
              <w:rPr>
                <w:rFonts w:ascii="Arial" w:hAnsi="Arial"/>
                <w:sz w:val="15"/>
              </w:rPr>
            </w:r>
            <w:r>
              <w:rPr>
                <w:rFonts w:ascii="Arial" w:hAnsi="Arial"/>
                <w:b w:val="0"/>
                <w:sz w:val="15"/>
              </w:rPr>
              <w:t>Admin</w:t>
            </w:r>
          </w:p>
        </w:tc>
      </w:tr>
      <w:tr>
        <w:trPr>
          <w:cantSplit/>
        </w:trPr>
        <w:tc>
          <w:tcPr>
            <w:tcW w:type="dxa" w:w="2340"/>
            <w:vAlign w:val="center"/>
          </w:tcPr>
          <w:p>
            <w:pPr>
              <w:spacing w:after="0"/>
            </w:pPr>
            <w:r>
              <w:rPr>
                <w:rFonts w:ascii="Arial" w:hAnsi="Arial"/>
                <w:sz w:val="15"/>
              </w:rPr>
            </w:r>
            <w:r>
              <w:rPr>
                <w:rFonts w:ascii="Arial" w:hAnsi="Arial"/>
                <w:b w:val="0"/>
                <w:sz w:val="15"/>
              </w:rPr>
              <w:t>FR33</w:t>
            </w:r>
          </w:p>
        </w:tc>
        <w:tc>
          <w:tcPr>
            <w:tcW w:type="dxa" w:w="2340"/>
            <w:vAlign w:val="center"/>
          </w:tcPr>
          <w:p>
            <w:pPr>
              <w:spacing w:after="0"/>
            </w:pPr>
            <w:r>
              <w:rPr>
                <w:rFonts w:ascii="Arial" w:hAnsi="Arial"/>
                <w:sz w:val="15"/>
              </w:rPr>
            </w:r>
            <w:r>
              <w:rPr>
                <w:rFonts w:ascii="Arial" w:hAnsi="Arial"/>
                <w:b w:val="0"/>
                <w:sz w:val="15"/>
              </w:rPr>
              <w:t>Audit Logs</w:t>
            </w:r>
          </w:p>
        </w:tc>
        <w:tc>
          <w:tcPr>
            <w:tcW w:type="dxa" w:w="2340"/>
            <w:vAlign w:val="center"/>
          </w:tcPr>
          <w:p>
            <w:pPr>
              <w:spacing w:after="0"/>
            </w:pPr>
            <w:r>
              <w:rPr>
                <w:rFonts w:ascii="Arial" w:hAnsi="Arial"/>
                <w:sz w:val="15"/>
              </w:rPr>
            </w:r>
            <w:r>
              <w:rPr>
                <w:rFonts w:ascii="Arial" w:hAnsi="Arial"/>
                <w:b w:val="0"/>
                <w:sz w:val="15"/>
              </w:rPr>
              <w:t>Review security and admin actions with actor and timestamp context.</w:t>
            </w:r>
          </w:p>
        </w:tc>
        <w:tc>
          <w:tcPr>
            <w:tcW w:type="dxa" w:w="2340"/>
            <w:vAlign w:val="center"/>
          </w:tcPr>
          <w:p>
            <w:pPr>
              <w:spacing w:after="0"/>
            </w:pPr>
            <w:r>
              <w:rPr>
                <w:rFonts w:ascii="Arial" w:hAnsi="Arial"/>
                <w:sz w:val="15"/>
              </w:rPr>
            </w:r>
            <w:r>
              <w:rPr>
                <w:rFonts w:ascii="Arial" w:hAnsi="Arial"/>
                <w:b w:val="0"/>
                <w:sz w:val="15"/>
              </w:rPr>
              <w:t>Admin</w:t>
            </w:r>
          </w:p>
        </w:tc>
      </w:tr>
      <w:tr>
        <w:trPr>
          <w:cantSplit/>
        </w:trPr>
        <w:tc>
          <w:tcPr>
            <w:tcW w:type="dxa" w:w="2340"/>
            <w:vAlign w:val="center"/>
            <w:shd w:fill="F8FAFC"/>
          </w:tcPr>
          <w:p>
            <w:pPr>
              <w:spacing w:after="0"/>
            </w:pPr>
            <w:r>
              <w:rPr>
                <w:rFonts w:ascii="Arial" w:hAnsi="Arial"/>
                <w:sz w:val="15"/>
              </w:rPr>
            </w:r>
            <w:r>
              <w:rPr>
                <w:rFonts w:ascii="Arial" w:hAnsi="Arial"/>
                <w:b w:val="0"/>
                <w:sz w:val="15"/>
              </w:rPr>
              <w:t>FR34</w:t>
            </w:r>
          </w:p>
        </w:tc>
        <w:tc>
          <w:tcPr>
            <w:tcW w:type="dxa" w:w="2340"/>
            <w:vAlign w:val="center"/>
            <w:shd w:fill="F8FAFC"/>
          </w:tcPr>
          <w:p>
            <w:pPr>
              <w:spacing w:after="0"/>
            </w:pPr>
            <w:r>
              <w:rPr>
                <w:rFonts w:ascii="Arial" w:hAnsi="Arial"/>
                <w:sz w:val="15"/>
              </w:rPr>
            </w:r>
            <w:r>
              <w:rPr>
                <w:rFonts w:ascii="Arial" w:hAnsi="Arial"/>
                <w:b w:val="0"/>
                <w:sz w:val="15"/>
              </w:rPr>
              <w:t>Privacy-Preserving Oversight</w:t>
            </w:r>
          </w:p>
        </w:tc>
        <w:tc>
          <w:tcPr>
            <w:tcW w:type="dxa" w:w="2340"/>
            <w:vAlign w:val="center"/>
            <w:shd w:fill="F8FAFC"/>
          </w:tcPr>
          <w:p>
            <w:pPr>
              <w:spacing w:after="0"/>
            </w:pPr>
            <w:r>
              <w:rPr>
                <w:rFonts w:ascii="Arial" w:hAnsi="Arial"/>
                <w:sz w:val="15"/>
              </w:rPr>
            </w:r>
            <w:r>
              <w:rPr>
                <w:rFonts w:ascii="Arial" w:hAnsi="Arial"/>
                <w:b w:val="0"/>
                <w:sz w:val="15"/>
              </w:rPr>
              <w:t>Provide aggregate task/routine statistics without routine exposure of personal task content.</w:t>
            </w:r>
          </w:p>
        </w:tc>
        <w:tc>
          <w:tcPr>
            <w:tcW w:type="dxa" w:w="2340"/>
            <w:vAlign w:val="center"/>
            <w:shd w:fill="F8FAFC"/>
          </w:tcPr>
          <w:p>
            <w:pPr>
              <w:spacing w:after="0"/>
            </w:pPr>
            <w:r>
              <w:rPr>
                <w:rFonts w:ascii="Arial" w:hAnsi="Arial"/>
                <w:sz w:val="15"/>
              </w:rPr>
            </w:r>
            <w:r>
              <w:rPr>
                <w:rFonts w:ascii="Arial" w:hAnsi="Arial"/>
                <w:b w:val="0"/>
                <w:sz w:val="15"/>
              </w:rPr>
              <w:t>Admin</w:t>
            </w:r>
          </w:p>
        </w:tc>
      </w:tr>
      <w:tr>
        <w:trPr>
          <w:cantSplit/>
        </w:trPr>
        <w:tc>
          <w:tcPr>
            <w:tcW w:type="dxa" w:w="2340"/>
            <w:vAlign w:val="center"/>
          </w:tcPr>
          <w:p>
            <w:pPr>
              <w:spacing w:after="0"/>
            </w:pPr>
            <w:r>
              <w:rPr>
                <w:rFonts w:ascii="Arial" w:hAnsi="Arial"/>
                <w:sz w:val="15"/>
              </w:rPr>
            </w:r>
            <w:r>
              <w:rPr>
                <w:rFonts w:ascii="Arial" w:hAnsi="Arial"/>
                <w:b w:val="0"/>
                <w:sz w:val="15"/>
              </w:rPr>
              <w:t>FR35</w:t>
            </w:r>
          </w:p>
        </w:tc>
        <w:tc>
          <w:tcPr>
            <w:tcW w:type="dxa" w:w="2340"/>
            <w:vAlign w:val="center"/>
          </w:tcPr>
          <w:p>
            <w:pPr>
              <w:spacing w:after="0"/>
            </w:pPr>
            <w:r>
              <w:rPr>
                <w:rFonts w:ascii="Arial" w:hAnsi="Arial"/>
                <w:sz w:val="15"/>
              </w:rPr>
            </w:r>
            <w:r>
              <w:rPr>
                <w:rFonts w:ascii="Arial" w:hAnsi="Arial"/>
                <w:b w:val="0"/>
                <w:sz w:val="15"/>
              </w:rPr>
              <w:t>Workspace Access Control</w:t>
            </w:r>
          </w:p>
        </w:tc>
        <w:tc>
          <w:tcPr>
            <w:tcW w:type="dxa" w:w="2340"/>
            <w:vAlign w:val="center"/>
          </w:tcPr>
          <w:p>
            <w:pPr>
              <w:spacing w:after="0"/>
            </w:pPr>
            <w:r>
              <w:rPr>
                <w:rFonts w:ascii="Arial" w:hAnsi="Arial"/>
                <w:sz w:val="15"/>
              </w:rPr>
            </w:r>
            <w:r>
              <w:rPr>
                <w:rFonts w:ascii="Arial" w:hAnsi="Arial"/>
                <w:b w:val="0"/>
                <w:sz w:val="15"/>
              </w:rPr>
              <w:t>Prevent normal users from accessing admin routes/APIs and prevent admin accounts from using normal communication APIs.</w:t>
            </w:r>
          </w:p>
        </w:tc>
        <w:tc>
          <w:tcPr>
            <w:tcW w:type="dxa" w:w="2340"/>
            <w:vAlign w:val="center"/>
          </w:tcPr>
          <w:p>
            <w:pPr>
              <w:spacing w:after="0"/>
            </w:pPr>
            <w:r>
              <w:rPr>
                <w:rFonts w:ascii="Arial" w:hAnsi="Arial"/>
                <w:sz w:val="15"/>
              </w:rPr>
            </w:r>
            <w:r>
              <w:rPr>
                <w:rFonts w:ascii="Arial" w:hAnsi="Arial"/>
                <w:b w:val="0"/>
                <w:sz w:val="15"/>
              </w:rPr>
              <w:t>User/Admin</w:t>
            </w:r>
          </w:p>
        </w:tc>
      </w:tr>
    </w:tbl>
    <w:p>
      <w:pPr>
        <w:spacing w:after="80" w:line="259" w:lineRule="auto"/>
      </w:pPr>
    </w:p>
    <w:p>
      <w:pPr>
        <w:pStyle w:val="Heading2"/>
        <w:keepNext/>
        <w:spacing w:before="140" w:after="80"/>
      </w:pPr>
      <w:r>
        <w:t>4.2 Non-Functional Requirements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5"/>
              </w:rPr>
            </w:r>
            <w:r>
              <w:rPr>
                <w:rFonts w:ascii="Arial" w:hAnsi="Arial"/>
                <w:b/>
                <w:color w:val="FFFFFF"/>
                <w:sz w:val="15"/>
              </w:rPr>
              <w:t>ID</w:t>
            </w:r>
          </w:p>
        </w:tc>
        <w:tc>
          <w:tcPr>
            <w:tcW w:type="dxa" w:w="3120"/>
            <w:vAlign w:val="center"/>
            <w:shd w:fill="1F4E79"/>
          </w:tcPr>
          <w:p>
            <w:pPr>
              <w:spacing w:after="0"/>
            </w:pPr>
            <w:r>
              <w:rPr>
                <w:rFonts w:ascii="Arial" w:hAnsi="Arial"/>
                <w:b/>
                <w:color w:val="FFFFFF"/>
                <w:sz w:val="15"/>
              </w:rPr>
            </w:r>
            <w:r>
              <w:rPr>
                <w:rFonts w:ascii="Arial" w:hAnsi="Arial"/>
                <w:b/>
                <w:color w:val="FFFFFF"/>
                <w:sz w:val="15"/>
              </w:rPr>
              <w:t>Category</w:t>
            </w:r>
          </w:p>
        </w:tc>
        <w:tc>
          <w:tcPr>
            <w:tcW w:type="dxa" w:w="3120"/>
            <w:vAlign w:val="center"/>
            <w:shd w:fill="1F4E79"/>
          </w:tcPr>
          <w:p>
            <w:pPr>
              <w:spacing w:after="0"/>
            </w:pPr>
            <w:r>
              <w:rPr>
                <w:rFonts w:ascii="Arial" w:hAnsi="Arial"/>
                <w:b/>
                <w:color w:val="FFFFFF"/>
                <w:sz w:val="15"/>
              </w:rPr>
            </w:r>
            <w:r>
              <w:rPr>
                <w:rFonts w:ascii="Arial" w:hAnsi="Arial"/>
                <w:b/>
                <w:color w:val="FFFFFF"/>
                <w:sz w:val="15"/>
              </w:rPr>
              <w:t>Requirement</w:t>
            </w:r>
          </w:p>
        </w:tc>
      </w:tr>
      <w:tr>
        <w:trPr>
          <w:cantSplit/>
        </w:trPr>
        <w:tc>
          <w:tcPr>
            <w:tcW w:type="dxa" w:w="3120"/>
            <w:vAlign w:val="center"/>
          </w:tcPr>
          <w:p>
            <w:pPr>
              <w:spacing w:after="0"/>
            </w:pPr>
            <w:r>
              <w:rPr>
                <w:rFonts w:ascii="Arial" w:hAnsi="Arial"/>
                <w:sz w:val="15"/>
              </w:rPr>
            </w:r>
            <w:r>
              <w:rPr>
                <w:rFonts w:ascii="Arial" w:hAnsi="Arial"/>
                <w:b w:val="0"/>
                <w:sz w:val="15"/>
              </w:rPr>
              <w:t>NFR01</w:t>
            </w:r>
          </w:p>
        </w:tc>
        <w:tc>
          <w:tcPr>
            <w:tcW w:type="dxa" w:w="3120"/>
            <w:vAlign w:val="center"/>
          </w:tcPr>
          <w:p>
            <w:pPr>
              <w:spacing w:after="0"/>
            </w:pPr>
            <w:r>
              <w:rPr>
                <w:rFonts w:ascii="Arial" w:hAnsi="Arial"/>
                <w:sz w:val="15"/>
              </w:rPr>
            </w:r>
            <w:r>
              <w:rPr>
                <w:rFonts w:ascii="Arial" w:hAnsi="Arial"/>
                <w:b w:val="0"/>
                <w:sz w:val="15"/>
              </w:rPr>
              <w:t>Security</w:t>
            </w:r>
          </w:p>
        </w:tc>
        <w:tc>
          <w:tcPr>
            <w:tcW w:type="dxa" w:w="3120"/>
            <w:vAlign w:val="center"/>
          </w:tcPr>
          <w:p>
            <w:pPr>
              <w:spacing w:after="0"/>
            </w:pPr>
            <w:r>
              <w:rPr>
                <w:rFonts w:ascii="Arial" w:hAnsi="Arial"/>
                <w:sz w:val="15"/>
              </w:rPr>
            </w:r>
            <w:r>
              <w:rPr>
                <w:rFonts w:ascii="Arial" w:hAnsi="Arial"/>
                <w:b w:val="0"/>
                <w:sz w:val="15"/>
              </w:rPr>
              <w:t>Authentication, route guards and backend authorization must enforce workspace boundaries.</w:t>
            </w:r>
          </w:p>
        </w:tc>
      </w:tr>
      <w:tr>
        <w:trPr>
          <w:cantSplit/>
        </w:trPr>
        <w:tc>
          <w:tcPr>
            <w:tcW w:type="dxa" w:w="3120"/>
            <w:vAlign w:val="center"/>
            <w:shd w:fill="F8FAFC"/>
          </w:tcPr>
          <w:p>
            <w:pPr>
              <w:spacing w:after="0"/>
            </w:pPr>
            <w:r>
              <w:rPr>
                <w:rFonts w:ascii="Arial" w:hAnsi="Arial"/>
                <w:sz w:val="15"/>
              </w:rPr>
            </w:r>
            <w:r>
              <w:rPr>
                <w:rFonts w:ascii="Arial" w:hAnsi="Arial"/>
                <w:b w:val="0"/>
                <w:sz w:val="15"/>
              </w:rPr>
              <w:t>NFR02</w:t>
            </w:r>
          </w:p>
        </w:tc>
        <w:tc>
          <w:tcPr>
            <w:tcW w:type="dxa" w:w="3120"/>
            <w:vAlign w:val="center"/>
            <w:shd w:fill="F8FAFC"/>
          </w:tcPr>
          <w:p>
            <w:pPr>
              <w:spacing w:after="0"/>
            </w:pPr>
            <w:r>
              <w:rPr>
                <w:rFonts w:ascii="Arial" w:hAnsi="Arial"/>
                <w:sz w:val="15"/>
              </w:rPr>
            </w:r>
            <w:r>
              <w:rPr>
                <w:rFonts w:ascii="Arial" w:hAnsi="Arial"/>
                <w:b w:val="0"/>
                <w:sz w:val="15"/>
              </w:rPr>
              <w:t>Usability</w:t>
            </w:r>
          </w:p>
        </w:tc>
        <w:tc>
          <w:tcPr>
            <w:tcW w:type="dxa" w:w="3120"/>
            <w:vAlign w:val="center"/>
            <w:shd w:fill="F8FAFC"/>
          </w:tcPr>
          <w:p>
            <w:pPr>
              <w:spacing w:after="0"/>
            </w:pPr>
            <w:r>
              <w:rPr>
                <w:rFonts w:ascii="Arial" w:hAnsi="Arial"/>
                <w:sz w:val="15"/>
              </w:rPr>
            </w:r>
            <w:r>
              <w:rPr>
                <w:rFonts w:ascii="Arial" w:hAnsi="Arial"/>
                <w:b w:val="0"/>
                <w:sz w:val="15"/>
              </w:rPr>
              <w:t>The normal-user workspace should minimize navigation cost through shared shell, search and contextual dashboards.</w:t>
            </w:r>
          </w:p>
        </w:tc>
      </w:tr>
      <w:tr>
        <w:trPr>
          <w:cantSplit/>
        </w:trPr>
        <w:tc>
          <w:tcPr>
            <w:tcW w:type="dxa" w:w="3120"/>
            <w:vAlign w:val="center"/>
          </w:tcPr>
          <w:p>
            <w:pPr>
              <w:spacing w:after="0"/>
            </w:pPr>
            <w:r>
              <w:rPr>
                <w:rFonts w:ascii="Arial" w:hAnsi="Arial"/>
                <w:sz w:val="15"/>
              </w:rPr>
            </w:r>
            <w:r>
              <w:rPr>
                <w:rFonts w:ascii="Arial" w:hAnsi="Arial"/>
                <w:b w:val="0"/>
                <w:sz w:val="15"/>
              </w:rPr>
              <w:t>NFR03</w:t>
            </w:r>
          </w:p>
        </w:tc>
        <w:tc>
          <w:tcPr>
            <w:tcW w:type="dxa" w:w="3120"/>
            <w:vAlign w:val="center"/>
          </w:tcPr>
          <w:p>
            <w:pPr>
              <w:spacing w:after="0"/>
            </w:pPr>
            <w:r>
              <w:rPr>
                <w:rFonts w:ascii="Arial" w:hAnsi="Arial"/>
                <w:sz w:val="15"/>
              </w:rPr>
            </w:r>
            <w:r>
              <w:rPr>
                <w:rFonts w:ascii="Arial" w:hAnsi="Arial"/>
                <w:b w:val="0"/>
                <w:sz w:val="15"/>
              </w:rPr>
              <w:t>Maintainability</w:t>
            </w:r>
          </w:p>
        </w:tc>
        <w:tc>
          <w:tcPr>
            <w:tcW w:type="dxa" w:w="3120"/>
            <w:vAlign w:val="center"/>
          </w:tcPr>
          <w:p>
            <w:pPr>
              <w:spacing w:after="0"/>
            </w:pPr>
            <w:r>
              <w:rPr>
                <w:rFonts w:ascii="Arial" w:hAnsi="Arial"/>
                <w:sz w:val="15"/>
              </w:rPr>
            </w:r>
            <w:r>
              <w:rPr>
                <w:rFonts w:ascii="Arial" w:hAnsi="Arial"/>
                <w:b w:val="0"/>
                <w:sz w:val="15"/>
              </w:rPr>
              <w:t>Backend functionality should remain separated by domain apps and frontend functionality by feature folders.</w:t>
            </w:r>
          </w:p>
        </w:tc>
      </w:tr>
      <w:tr>
        <w:trPr>
          <w:cantSplit/>
        </w:trPr>
        <w:tc>
          <w:tcPr>
            <w:tcW w:type="dxa" w:w="3120"/>
            <w:vAlign w:val="center"/>
            <w:shd w:fill="F8FAFC"/>
          </w:tcPr>
          <w:p>
            <w:pPr>
              <w:spacing w:after="0"/>
            </w:pPr>
            <w:r>
              <w:rPr>
                <w:rFonts w:ascii="Arial" w:hAnsi="Arial"/>
                <w:sz w:val="15"/>
              </w:rPr>
            </w:r>
            <w:r>
              <w:rPr>
                <w:rFonts w:ascii="Arial" w:hAnsi="Arial"/>
                <w:b w:val="0"/>
                <w:sz w:val="15"/>
              </w:rPr>
              <w:t>NFR04</w:t>
            </w:r>
          </w:p>
        </w:tc>
        <w:tc>
          <w:tcPr>
            <w:tcW w:type="dxa" w:w="3120"/>
            <w:vAlign w:val="center"/>
            <w:shd w:fill="F8FAFC"/>
          </w:tcPr>
          <w:p>
            <w:pPr>
              <w:spacing w:after="0"/>
            </w:pPr>
            <w:r>
              <w:rPr>
                <w:rFonts w:ascii="Arial" w:hAnsi="Arial"/>
                <w:sz w:val="15"/>
              </w:rPr>
            </w:r>
            <w:r>
              <w:rPr>
                <w:rFonts w:ascii="Arial" w:hAnsi="Arial"/>
                <w:b w:val="0"/>
                <w:sz w:val="15"/>
              </w:rPr>
              <w:t>Scalability</w:t>
            </w:r>
          </w:p>
        </w:tc>
        <w:tc>
          <w:tcPr>
            <w:tcW w:type="dxa" w:w="3120"/>
            <w:vAlign w:val="center"/>
            <w:shd w:fill="F8FAFC"/>
          </w:tcPr>
          <w:p>
            <w:pPr>
              <w:spacing w:after="0"/>
            </w:pPr>
            <w:r>
              <w:rPr>
                <w:rFonts w:ascii="Arial" w:hAnsi="Arial"/>
                <w:sz w:val="15"/>
              </w:rPr>
            </w:r>
            <w:r>
              <w:rPr>
                <w:rFonts w:ascii="Arial" w:hAnsi="Arial"/>
                <w:b w:val="0"/>
                <w:sz w:val="15"/>
              </w:rPr>
              <w:t>The architecture should allow additional modules, AI providers, resources and admin policies without redesigning the whole application.</w:t>
            </w:r>
          </w:p>
        </w:tc>
      </w:tr>
      <w:tr>
        <w:trPr>
          <w:cantSplit/>
        </w:trPr>
        <w:tc>
          <w:tcPr>
            <w:tcW w:type="dxa" w:w="3120"/>
            <w:vAlign w:val="center"/>
          </w:tcPr>
          <w:p>
            <w:pPr>
              <w:spacing w:after="0"/>
            </w:pPr>
            <w:r>
              <w:rPr>
                <w:rFonts w:ascii="Arial" w:hAnsi="Arial"/>
                <w:sz w:val="15"/>
              </w:rPr>
            </w:r>
            <w:r>
              <w:rPr>
                <w:rFonts w:ascii="Arial" w:hAnsi="Arial"/>
                <w:b w:val="0"/>
                <w:sz w:val="15"/>
              </w:rPr>
              <w:t>NFR05</w:t>
            </w:r>
          </w:p>
        </w:tc>
        <w:tc>
          <w:tcPr>
            <w:tcW w:type="dxa" w:w="3120"/>
            <w:vAlign w:val="center"/>
          </w:tcPr>
          <w:p>
            <w:pPr>
              <w:spacing w:after="0"/>
            </w:pPr>
            <w:r>
              <w:rPr>
                <w:rFonts w:ascii="Arial" w:hAnsi="Arial"/>
                <w:sz w:val="15"/>
              </w:rPr>
            </w:r>
            <w:r>
              <w:rPr>
                <w:rFonts w:ascii="Arial" w:hAnsi="Arial"/>
                <w:b w:val="0"/>
                <w:sz w:val="15"/>
              </w:rPr>
              <w:t>Availability</w:t>
            </w:r>
          </w:p>
        </w:tc>
        <w:tc>
          <w:tcPr>
            <w:tcW w:type="dxa" w:w="3120"/>
            <w:vAlign w:val="center"/>
          </w:tcPr>
          <w:p>
            <w:pPr>
              <w:spacing w:after="0"/>
            </w:pPr>
            <w:r>
              <w:rPr>
                <w:rFonts w:ascii="Arial" w:hAnsi="Arial"/>
                <w:sz w:val="15"/>
              </w:rPr>
            </w:r>
            <w:r>
              <w:rPr>
                <w:rFonts w:ascii="Arial" w:hAnsi="Arial"/>
                <w:b w:val="0"/>
                <w:sz w:val="15"/>
              </w:rPr>
              <w:t>The application should fail gracefully when optional external services such as AI/email are unavailable.</w:t>
            </w:r>
          </w:p>
        </w:tc>
      </w:tr>
      <w:tr>
        <w:trPr>
          <w:cantSplit/>
        </w:trPr>
        <w:tc>
          <w:tcPr>
            <w:tcW w:type="dxa" w:w="3120"/>
            <w:vAlign w:val="center"/>
            <w:shd w:fill="F8FAFC"/>
          </w:tcPr>
          <w:p>
            <w:pPr>
              <w:spacing w:after="0"/>
            </w:pPr>
            <w:r>
              <w:rPr>
                <w:rFonts w:ascii="Arial" w:hAnsi="Arial"/>
                <w:sz w:val="15"/>
              </w:rPr>
            </w:r>
            <w:r>
              <w:rPr>
                <w:rFonts w:ascii="Arial" w:hAnsi="Arial"/>
                <w:b w:val="0"/>
                <w:sz w:val="15"/>
              </w:rPr>
              <w:t>NFR06</w:t>
            </w:r>
          </w:p>
        </w:tc>
        <w:tc>
          <w:tcPr>
            <w:tcW w:type="dxa" w:w="3120"/>
            <w:vAlign w:val="center"/>
            <w:shd w:fill="F8FAFC"/>
          </w:tcPr>
          <w:p>
            <w:pPr>
              <w:spacing w:after="0"/>
            </w:pPr>
            <w:r>
              <w:rPr>
                <w:rFonts w:ascii="Arial" w:hAnsi="Arial"/>
                <w:sz w:val="15"/>
              </w:rPr>
            </w:r>
            <w:r>
              <w:rPr>
                <w:rFonts w:ascii="Arial" w:hAnsi="Arial"/>
                <w:b w:val="0"/>
                <w:sz w:val="15"/>
              </w:rPr>
              <w:t>Performance</w:t>
            </w:r>
          </w:p>
        </w:tc>
        <w:tc>
          <w:tcPr>
            <w:tcW w:type="dxa" w:w="3120"/>
            <w:vAlign w:val="center"/>
            <w:shd w:fill="F8FAFC"/>
          </w:tcPr>
          <w:p>
            <w:pPr>
              <w:spacing w:after="0"/>
            </w:pPr>
            <w:r>
              <w:rPr>
                <w:rFonts w:ascii="Arial" w:hAnsi="Arial"/>
                <w:sz w:val="15"/>
              </w:rPr>
            </w:r>
            <w:r>
              <w:rPr>
                <w:rFonts w:ascii="Arial" w:hAnsi="Arial"/>
                <w:b w:val="0"/>
                <w:sz w:val="15"/>
              </w:rPr>
              <w:t>Large AI/document tasks should not unnecessarily block the interactive UI; the project description emphasizes decoupled/async processing.</w:t>
            </w:r>
          </w:p>
        </w:tc>
      </w:tr>
      <w:tr>
        <w:trPr>
          <w:cantSplit/>
        </w:trPr>
        <w:tc>
          <w:tcPr>
            <w:tcW w:type="dxa" w:w="3120"/>
            <w:vAlign w:val="center"/>
          </w:tcPr>
          <w:p>
            <w:pPr>
              <w:spacing w:after="0"/>
            </w:pPr>
            <w:r>
              <w:rPr>
                <w:rFonts w:ascii="Arial" w:hAnsi="Arial"/>
                <w:sz w:val="15"/>
              </w:rPr>
            </w:r>
            <w:r>
              <w:rPr>
                <w:rFonts w:ascii="Arial" w:hAnsi="Arial"/>
                <w:b w:val="0"/>
                <w:sz w:val="15"/>
              </w:rPr>
              <w:t>NFR07</w:t>
            </w:r>
          </w:p>
        </w:tc>
        <w:tc>
          <w:tcPr>
            <w:tcW w:type="dxa" w:w="3120"/>
            <w:vAlign w:val="center"/>
          </w:tcPr>
          <w:p>
            <w:pPr>
              <w:spacing w:after="0"/>
            </w:pPr>
            <w:r>
              <w:rPr>
                <w:rFonts w:ascii="Arial" w:hAnsi="Arial"/>
                <w:sz w:val="15"/>
              </w:rPr>
            </w:r>
            <w:r>
              <w:rPr>
                <w:rFonts w:ascii="Arial" w:hAnsi="Arial"/>
                <w:b w:val="0"/>
                <w:sz w:val="15"/>
              </w:rPr>
              <w:t>Privacy</w:t>
            </w:r>
          </w:p>
        </w:tc>
        <w:tc>
          <w:tcPr>
            <w:tcW w:type="dxa" w:w="3120"/>
            <w:vAlign w:val="center"/>
          </w:tcPr>
          <w:p>
            <w:pPr>
              <w:spacing w:after="0"/>
            </w:pPr>
            <w:r>
              <w:rPr>
                <w:rFonts w:ascii="Arial" w:hAnsi="Arial"/>
                <w:sz w:val="15"/>
              </w:rPr>
            </w:r>
            <w:r>
              <w:rPr>
                <w:rFonts w:ascii="Arial" w:hAnsi="Arial"/>
                <w:b w:val="0"/>
                <w:sz w:val="15"/>
              </w:rPr>
              <w:t>Administrative task/routine oversight should use aggregate data rather than exposing personal content by default.</w:t>
            </w:r>
          </w:p>
        </w:tc>
      </w:tr>
      <w:tr>
        <w:trPr>
          <w:cantSplit/>
        </w:trPr>
        <w:tc>
          <w:tcPr>
            <w:tcW w:type="dxa" w:w="3120"/>
            <w:vAlign w:val="center"/>
            <w:shd w:fill="F8FAFC"/>
          </w:tcPr>
          <w:p>
            <w:pPr>
              <w:spacing w:after="0"/>
            </w:pPr>
            <w:r>
              <w:rPr>
                <w:rFonts w:ascii="Arial" w:hAnsi="Arial"/>
                <w:sz w:val="15"/>
              </w:rPr>
            </w:r>
            <w:r>
              <w:rPr>
                <w:rFonts w:ascii="Arial" w:hAnsi="Arial"/>
                <w:b w:val="0"/>
                <w:sz w:val="15"/>
              </w:rPr>
              <w:t>NFR08</w:t>
            </w:r>
          </w:p>
        </w:tc>
        <w:tc>
          <w:tcPr>
            <w:tcW w:type="dxa" w:w="3120"/>
            <w:vAlign w:val="center"/>
            <w:shd w:fill="F8FAFC"/>
          </w:tcPr>
          <w:p>
            <w:pPr>
              <w:spacing w:after="0"/>
            </w:pPr>
            <w:r>
              <w:rPr>
                <w:rFonts w:ascii="Arial" w:hAnsi="Arial"/>
                <w:sz w:val="15"/>
              </w:rPr>
            </w:r>
            <w:r>
              <w:rPr>
                <w:rFonts w:ascii="Arial" w:hAnsi="Arial"/>
                <w:b w:val="0"/>
                <w:sz w:val="15"/>
              </w:rPr>
              <w:t>Auditability</w:t>
            </w:r>
          </w:p>
        </w:tc>
        <w:tc>
          <w:tcPr>
            <w:tcW w:type="dxa" w:w="3120"/>
            <w:vAlign w:val="center"/>
            <w:shd w:fill="F8FAFC"/>
          </w:tcPr>
          <w:p>
            <w:pPr>
              <w:spacing w:after="0"/>
            </w:pPr>
            <w:r>
              <w:rPr>
                <w:rFonts w:ascii="Arial" w:hAnsi="Arial"/>
                <w:sz w:val="15"/>
              </w:rPr>
            </w:r>
            <w:r>
              <w:rPr>
                <w:rFonts w:ascii="Arial" w:hAnsi="Arial"/>
                <w:b w:val="0"/>
                <w:sz w:val="15"/>
              </w:rPr>
              <w:t>Security and administrative actions should remain reviewable through audit history.</w:t>
            </w:r>
          </w:p>
        </w:tc>
      </w:tr>
      <w:tr>
        <w:trPr>
          <w:cantSplit/>
        </w:trPr>
        <w:tc>
          <w:tcPr>
            <w:tcW w:type="dxa" w:w="3120"/>
            <w:vAlign w:val="center"/>
          </w:tcPr>
          <w:p>
            <w:pPr>
              <w:spacing w:after="0"/>
            </w:pPr>
            <w:r>
              <w:rPr>
                <w:rFonts w:ascii="Arial" w:hAnsi="Arial"/>
                <w:sz w:val="15"/>
              </w:rPr>
            </w:r>
            <w:r>
              <w:rPr>
                <w:rFonts w:ascii="Arial" w:hAnsi="Arial"/>
                <w:b w:val="0"/>
                <w:sz w:val="15"/>
              </w:rPr>
              <w:t>NFR09</w:t>
            </w:r>
          </w:p>
        </w:tc>
        <w:tc>
          <w:tcPr>
            <w:tcW w:type="dxa" w:w="3120"/>
            <w:vAlign w:val="center"/>
          </w:tcPr>
          <w:p>
            <w:pPr>
              <w:spacing w:after="0"/>
            </w:pPr>
            <w:r>
              <w:rPr>
                <w:rFonts w:ascii="Arial" w:hAnsi="Arial"/>
                <w:sz w:val="15"/>
              </w:rPr>
            </w:r>
            <w:r>
              <w:rPr>
                <w:rFonts w:ascii="Arial" w:hAnsi="Arial"/>
                <w:b w:val="0"/>
                <w:sz w:val="15"/>
              </w:rPr>
              <w:t>Configurability</w:t>
            </w:r>
          </w:p>
        </w:tc>
        <w:tc>
          <w:tcPr>
            <w:tcW w:type="dxa" w:w="3120"/>
            <w:vAlign w:val="center"/>
          </w:tcPr>
          <w:p>
            <w:pPr>
              <w:spacing w:after="0"/>
            </w:pPr>
            <w:r>
              <w:rPr>
                <w:rFonts w:ascii="Arial" w:hAnsi="Arial"/>
                <w:sz w:val="15"/>
              </w:rPr>
            </w:r>
            <w:r>
              <w:rPr>
                <w:rFonts w:ascii="Arial" w:hAnsi="Arial"/>
                <w:b w:val="0"/>
                <w:sz w:val="15"/>
              </w:rPr>
              <w:t>Upload limits, allowed extensions, AI providers/models and rate limits should be centrally configurable.</w:t>
            </w:r>
          </w:p>
        </w:tc>
      </w:tr>
      <w:tr>
        <w:trPr>
          <w:cantSplit/>
        </w:trPr>
        <w:tc>
          <w:tcPr>
            <w:tcW w:type="dxa" w:w="3120"/>
            <w:vAlign w:val="center"/>
            <w:shd w:fill="F8FAFC"/>
          </w:tcPr>
          <w:p>
            <w:pPr>
              <w:spacing w:after="0"/>
            </w:pPr>
            <w:r>
              <w:rPr>
                <w:rFonts w:ascii="Arial" w:hAnsi="Arial"/>
                <w:sz w:val="15"/>
              </w:rPr>
            </w:r>
            <w:r>
              <w:rPr>
                <w:rFonts w:ascii="Arial" w:hAnsi="Arial"/>
                <w:b w:val="0"/>
                <w:sz w:val="15"/>
              </w:rPr>
              <w:t>NFR10</w:t>
            </w:r>
          </w:p>
        </w:tc>
        <w:tc>
          <w:tcPr>
            <w:tcW w:type="dxa" w:w="3120"/>
            <w:vAlign w:val="center"/>
            <w:shd w:fill="F8FAFC"/>
          </w:tcPr>
          <w:p>
            <w:pPr>
              <w:spacing w:after="0"/>
            </w:pPr>
            <w:r>
              <w:rPr>
                <w:rFonts w:ascii="Arial" w:hAnsi="Arial"/>
                <w:sz w:val="15"/>
              </w:rPr>
            </w:r>
            <w:r>
              <w:rPr>
                <w:rFonts w:ascii="Arial" w:hAnsi="Arial"/>
                <w:b w:val="0"/>
                <w:sz w:val="15"/>
              </w:rPr>
              <w:t>Accessibility</w:t>
            </w:r>
          </w:p>
        </w:tc>
        <w:tc>
          <w:tcPr>
            <w:tcW w:type="dxa" w:w="3120"/>
            <w:vAlign w:val="center"/>
            <w:shd w:fill="F8FAFC"/>
          </w:tcPr>
          <w:p>
            <w:pPr>
              <w:spacing w:after="0"/>
            </w:pPr>
            <w:r>
              <w:rPr>
                <w:rFonts w:ascii="Arial" w:hAnsi="Arial"/>
                <w:sz w:val="15"/>
              </w:rPr>
            </w:r>
            <w:r>
              <w:rPr>
                <w:rFonts w:ascii="Arial" w:hAnsi="Arial"/>
                <w:b w:val="0"/>
                <w:sz w:val="15"/>
              </w:rPr>
              <w:t>Interface structure should support readable hierarchy, keyboard navigation patterns and reduced-motion preference.</w:t>
            </w:r>
          </w:p>
        </w:tc>
      </w:tr>
      <w:tr>
        <w:trPr>
          <w:cantSplit/>
        </w:trPr>
        <w:tc>
          <w:tcPr>
            <w:tcW w:type="dxa" w:w="3120"/>
            <w:vAlign w:val="center"/>
          </w:tcPr>
          <w:p>
            <w:pPr>
              <w:spacing w:after="0"/>
            </w:pPr>
            <w:r>
              <w:rPr>
                <w:rFonts w:ascii="Arial" w:hAnsi="Arial"/>
                <w:sz w:val="15"/>
              </w:rPr>
            </w:r>
            <w:r>
              <w:rPr>
                <w:rFonts w:ascii="Arial" w:hAnsi="Arial"/>
                <w:b w:val="0"/>
                <w:sz w:val="15"/>
              </w:rPr>
              <w:t>NFR11</w:t>
            </w:r>
          </w:p>
        </w:tc>
        <w:tc>
          <w:tcPr>
            <w:tcW w:type="dxa" w:w="3120"/>
            <w:vAlign w:val="center"/>
          </w:tcPr>
          <w:p>
            <w:pPr>
              <w:spacing w:after="0"/>
            </w:pPr>
            <w:r>
              <w:rPr>
                <w:rFonts w:ascii="Arial" w:hAnsi="Arial"/>
                <w:sz w:val="15"/>
              </w:rPr>
            </w:r>
            <w:r>
              <w:rPr>
                <w:rFonts w:ascii="Arial" w:hAnsi="Arial"/>
                <w:b w:val="0"/>
                <w:sz w:val="15"/>
              </w:rPr>
              <w:t>Portability</w:t>
            </w:r>
          </w:p>
        </w:tc>
        <w:tc>
          <w:tcPr>
            <w:tcW w:type="dxa" w:w="3120"/>
            <w:vAlign w:val="center"/>
          </w:tcPr>
          <w:p>
            <w:pPr>
              <w:spacing w:after="0"/>
            </w:pPr>
            <w:r>
              <w:rPr>
                <w:rFonts w:ascii="Arial" w:hAnsi="Arial"/>
                <w:sz w:val="15"/>
              </w:rPr>
            </w:r>
            <w:r>
              <w:rPr>
                <w:rFonts w:ascii="Arial" w:hAnsi="Arial"/>
                <w:b w:val="0"/>
                <w:sz w:val="15"/>
              </w:rPr>
              <w:t>The application should run using the documented Python/Node/PostgreSQL prerequisites and should support standard browser clients.</w:t>
            </w:r>
          </w:p>
        </w:tc>
      </w:tr>
      <w:tr>
        <w:trPr>
          <w:cantSplit/>
        </w:trPr>
        <w:tc>
          <w:tcPr>
            <w:tcW w:type="dxa" w:w="3120"/>
            <w:vAlign w:val="center"/>
            <w:shd w:fill="F8FAFC"/>
          </w:tcPr>
          <w:p>
            <w:pPr>
              <w:spacing w:after="0"/>
            </w:pPr>
            <w:r>
              <w:rPr>
                <w:rFonts w:ascii="Arial" w:hAnsi="Arial"/>
                <w:sz w:val="15"/>
              </w:rPr>
            </w:r>
            <w:r>
              <w:rPr>
                <w:rFonts w:ascii="Arial" w:hAnsi="Arial"/>
                <w:b w:val="0"/>
                <w:sz w:val="15"/>
              </w:rPr>
              <w:t>NFR12</w:t>
            </w:r>
          </w:p>
        </w:tc>
        <w:tc>
          <w:tcPr>
            <w:tcW w:type="dxa" w:w="3120"/>
            <w:vAlign w:val="center"/>
            <w:shd w:fill="F8FAFC"/>
          </w:tcPr>
          <w:p>
            <w:pPr>
              <w:spacing w:after="0"/>
            </w:pPr>
            <w:r>
              <w:rPr>
                <w:rFonts w:ascii="Arial" w:hAnsi="Arial"/>
                <w:sz w:val="15"/>
              </w:rPr>
            </w:r>
            <w:r>
              <w:rPr>
                <w:rFonts w:ascii="Arial" w:hAnsi="Arial"/>
                <w:b w:val="0"/>
                <w:sz w:val="15"/>
              </w:rPr>
              <w:t>Observability</w:t>
            </w:r>
          </w:p>
        </w:tc>
        <w:tc>
          <w:tcPr>
            <w:tcW w:type="dxa" w:w="3120"/>
            <w:vAlign w:val="center"/>
            <w:shd w:fill="F8FAFC"/>
          </w:tcPr>
          <w:p>
            <w:pPr>
              <w:spacing w:after="0"/>
            </w:pPr>
            <w:r>
              <w:rPr>
                <w:rFonts w:ascii="Arial" w:hAnsi="Arial"/>
                <w:sz w:val="15"/>
              </w:rPr>
            </w:r>
            <w:r>
              <w:rPr>
                <w:rFonts w:ascii="Arial" w:hAnsi="Arial"/>
                <w:b w:val="0"/>
                <w:sz w:val="15"/>
              </w:rPr>
              <w:t>AI failures, usage trends, reports and audit records should be visible to authorized administrators.</w:t>
            </w:r>
          </w:p>
        </w:tc>
      </w:tr>
    </w:tbl>
    <w:p>
      <w:pPr>
        <w:spacing w:after="80" w:line="259" w:lineRule="auto"/>
      </w:pPr>
    </w:p>
    <w:p>
      <w:pPr>
        <w:pStyle w:val="Heading2"/>
        <w:keepNext/>
        <w:spacing w:before="140" w:after="80"/>
      </w:pPr>
      <w:r>
        <w:t>4.3 Requirement Prioritization</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6"/>
              </w:rPr>
            </w:r>
            <w:r>
              <w:rPr>
                <w:rFonts w:ascii="Arial" w:hAnsi="Arial"/>
                <w:b/>
                <w:color w:val="FFFFFF"/>
                <w:sz w:val="16"/>
              </w:rPr>
              <w:t>Priority</w:t>
            </w:r>
          </w:p>
        </w:tc>
        <w:tc>
          <w:tcPr>
            <w:tcW w:type="dxa" w:w="3120"/>
            <w:vAlign w:val="center"/>
            <w:shd w:fill="1F4E79"/>
          </w:tcPr>
          <w:p>
            <w:pPr>
              <w:spacing w:after="0"/>
            </w:pPr>
            <w:r>
              <w:rPr>
                <w:rFonts w:ascii="Arial" w:hAnsi="Arial"/>
                <w:b/>
                <w:color w:val="FFFFFF"/>
                <w:sz w:val="16"/>
              </w:rPr>
            </w:r>
            <w:r>
              <w:rPr>
                <w:rFonts w:ascii="Arial" w:hAnsi="Arial"/>
                <w:b/>
                <w:color w:val="FFFFFF"/>
                <w:sz w:val="16"/>
              </w:rPr>
              <w:t>Examples</w:t>
            </w:r>
          </w:p>
        </w:tc>
        <w:tc>
          <w:tcPr>
            <w:tcW w:type="dxa" w:w="3120"/>
            <w:vAlign w:val="center"/>
            <w:shd w:fill="1F4E79"/>
          </w:tcPr>
          <w:p>
            <w:pPr>
              <w:spacing w:after="0"/>
            </w:pPr>
            <w:r>
              <w:rPr>
                <w:rFonts w:ascii="Arial" w:hAnsi="Arial"/>
                <w:b/>
                <w:color w:val="FFFFFF"/>
                <w:sz w:val="16"/>
              </w:rPr>
            </w:r>
            <w:r>
              <w:rPr>
                <w:rFonts w:ascii="Arial" w:hAnsi="Arial"/>
                <w:b/>
                <w:color w:val="FFFFFF"/>
                <w:sz w:val="16"/>
              </w:rPr>
              <w:t>Reason</w:t>
            </w:r>
          </w:p>
        </w:tc>
      </w:tr>
      <w:tr>
        <w:trPr>
          <w:cantSplit/>
        </w:trPr>
        <w:tc>
          <w:tcPr>
            <w:tcW w:type="dxa" w:w="3120"/>
            <w:vAlign w:val="center"/>
          </w:tcPr>
          <w:p>
            <w:pPr>
              <w:spacing w:after="0"/>
            </w:pPr>
            <w:r>
              <w:rPr>
                <w:rFonts w:ascii="Arial" w:hAnsi="Arial"/>
                <w:sz w:val="16"/>
              </w:rPr>
            </w:r>
            <w:r>
              <w:rPr>
                <w:rFonts w:ascii="Arial" w:hAnsi="Arial"/>
                <w:b w:val="0"/>
                <w:sz w:val="16"/>
              </w:rPr>
              <w:t>Critical</w:t>
            </w:r>
          </w:p>
        </w:tc>
        <w:tc>
          <w:tcPr>
            <w:tcW w:type="dxa" w:w="3120"/>
            <w:vAlign w:val="center"/>
          </w:tcPr>
          <w:p>
            <w:pPr>
              <w:spacing w:after="0"/>
            </w:pPr>
            <w:r>
              <w:rPr>
                <w:rFonts w:ascii="Arial" w:hAnsi="Arial"/>
                <w:sz w:val="16"/>
              </w:rPr>
            </w:r>
            <w:r>
              <w:rPr>
                <w:rFonts w:ascii="Arial" w:hAnsi="Arial"/>
                <w:b w:val="0"/>
                <w:sz w:val="16"/>
              </w:rPr>
              <w:t>Authentication, RBAC, resource ownership, admin controls, database persistence</w:t>
            </w:r>
          </w:p>
        </w:tc>
        <w:tc>
          <w:tcPr>
            <w:tcW w:type="dxa" w:w="3120"/>
            <w:vAlign w:val="center"/>
          </w:tcPr>
          <w:p>
            <w:pPr>
              <w:spacing w:after="0"/>
            </w:pPr>
            <w:r>
              <w:rPr>
                <w:rFonts w:ascii="Arial" w:hAnsi="Arial"/>
                <w:sz w:val="16"/>
              </w:rPr>
            </w:r>
            <w:r>
              <w:rPr>
                <w:rFonts w:ascii="Arial" w:hAnsi="Arial"/>
                <w:b w:val="0"/>
                <w:sz w:val="16"/>
              </w:rPr>
              <w:t>Without these the platform cannot safely operate.</w:t>
            </w:r>
          </w:p>
        </w:tc>
      </w:tr>
      <w:tr>
        <w:trPr>
          <w:cantSplit/>
        </w:trPr>
        <w:tc>
          <w:tcPr>
            <w:tcW w:type="dxa" w:w="3120"/>
            <w:vAlign w:val="center"/>
            <w:shd w:fill="F8FAFC"/>
          </w:tcPr>
          <w:p>
            <w:pPr>
              <w:spacing w:after="0"/>
            </w:pPr>
            <w:r>
              <w:rPr>
                <w:rFonts w:ascii="Arial" w:hAnsi="Arial"/>
                <w:sz w:val="16"/>
              </w:rPr>
            </w:r>
            <w:r>
              <w:rPr>
                <w:rFonts w:ascii="Arial" w:hAnsi="Arial"/>
                <w:b w:val="0"/>
                <w:sz w:val="16"/>
              </w:rPr>
              <w:t>High</w:t>
            </w:r>
          </w:p>
        </w:tc>
        <w:tc>
          <w:tcPr>
            <w:tcW w:type="dxa" w:w="3120"/>
            <w:vAlign w:val="center"/>
            <w:shd w:fill="F8FAFC"/>
          </w:tcPr>
          <w:p>
            <w:pPr>
              <w:spacing w:after="0"/>
            </w:pPr>
            <w:r>
              <w:rPr>
                <w:rFonts w:ascii="Arial" w:hAnsi="Arial"/>
                <w:sz w:val="16"/>
              </w:rPr>
            </w:r>
            <w:r>
              <w:rPr>
                <w:rFonts w:ascii="Arial" w:hAnsi="Arial"/>
                <w:b w:val="0"/>
                <w:sz w:val="16"/>
              </w:rPr>
              <w:t>Tasks, routine, Vault, AI Lab, communication, notifications</w:t>
            </w:r>
          </w:p>
        </w:tc>
        <w:tc>
          <w:tcPr>
            <w:tcW w:type="dxa" w:w="3120"/>
            <w:vAlign w:val="center"/>
            <w:shd w:fill="F8FAFC"/>
          </w:tcPr>
          <w:p>
            <w:pPr>
              <w:spacing w:after="0"/>
            </w:pPr>
            <w:r>
              <w:rPr>
                <w:rFonts w:ascii="Arial" w:hAnsi="Arial"/>
                <w:sz w:val="16"/>
              </w:rPr>
            </w:r>
            <w:r>
              <w:rPr>
                <w:rFonts w:ascii="Arial" w:hAnsi="Arial"/>
                <w:b w:val="0"/>
                <w:sz w:val="16"/>
              </w:rPr>
              <w:t>Core user value of the application.</w:t>
            </w:r>
          </w:p>
        </w:tc>
      </w:tr>
      <w:tr>
        <w:trPr>
          <w:cantSplit/>
        </w:trPr>
        <w:tc>
          <w:tcPr>
            <w:tcW w:type="dxa" w:w="3120"/>
            <w:vAlign w:val="center"/>
          </w:tcPr>
          <w:p>
            <w:pPr>
              <w:spacing w:after="0"/>
            </w:pPr>
            <w:r>
              <w:rPr>
                <w:rFonts w:ascii="Arial" w:hAnsi="Arial"/>
                <w:sz w:val="16"/>
              </w:rPr>
            </w:r>
            <w:r>
              <w:rPr>
                <w:rFonts w:ascii="Arial" w:hAnsi="Arial"/>
                <w:b w:val="0"/>
                <w:sz w:val="16"/>
              </w:rPr>
              <w:t>Medium</w:t>
            </w:r>
          </w:p>
        </w:tc>
        <w:tc>
          <w:tcPr>
            <w:tcW w:type="dxa" w:w="3120"/>
            <w:vAlign w:val="center"/>
          </w:tcPr>
          <w:p>
            <w:pPr>
              <w:spacing w:after="0"/>
            </w:pPr>
            <w:r>
              <w:rPr>
                <w:rFonts w:ascii="Arial" w:hAnsi="Arial"/>
                <w:sz w:val="16"/>
              </w:rPr>
            </w:r>
            <w:r>
              <w:rPr>
                <w:rFonts w:ascii="Arial" w:hAnsi="Arial"/>
                <w:b w:val="0"/>
                <w:sz w:val="16"/>
              </w:rPr>
              <w:t>Analytics, search refinements, targeted announcements, moderation analytics</w:t>
            </w:r>
          </w:p>
        </w:tc>
        <w:tc>
          <w:tcPr>
            <w:tcW w:type="dxa" w:w="3120"/>
            <w:vAlign w:val="center"/>
          </w:tcPr>
          <w:p>
            <w:pPr>
              <w:spacing w:after="0"/>
            </w:pPr>
            <w:r>
              <w:rPr>
                <w:rFonts w:ascii="Arial" w:hAnsi="Arial"/>
                <w:sz w:val="16"/>
              </w:rPr>
            </w:r>
            <w:r>
              <w:rPr>
                <w:rFonts w:ascii="Arial" w:hAnsi="Arial"/>
                <w:b w:val="0"/>
                <w:sz w:val="16"/>
              </w:rPr>
              <w:t>Enhances platform operation and discoverability.</w:t>
            </w:r>
          </w:p>
        </w:tc>
      </w:tr>
      <w:tr>
        <w:trPr>
          <w:cantSplit/>
        </w:trPr>
        <w:tc>
          <w:tcPr>
            <w:tcW w:type="dxa" w:w="3120"/>
            <w:vAlign w:val="center"/>
            <w:shd w:fill="F8FAFC"/>
          </w:tcPr>
          <w:p>
            <w:pPr>
              <w:spacing w:after="0"/>
            </w:pPr>
            <w:r>
              <w:rPr>
                <w:rFonts w:ascii="Arial" w:hAnsi="Arial"/>
                <w:sz w:val="16"/>
              </w:rPr>
            </w:r>
            <w:r>
              <w:rPr>
                <w:rFonts w:ascii="Arial" w:hAnsi="Arial"/>
                <w:b w:val="0"/>
                <w:sz w:val="16"/>
              </w:rPr>
              <w:t>Future</w:t>
            </w:r>
          </w:p>
        </w:tc>
        <w:tc>
          <w:tcPr>
            <w:tcW w:type="dxa" w:w="3120"/>
            <w:vAlign w:val="center"/>
            <w:shd w:fill="F8FAFC"/>
          </w:tcPr>
          <w:p>
            <w:pPr>
              <w:spacing w:after="0"/>
            </w:pPr>
            <w:r>
              <w:rPr>
                <w:rFonts w:ascii="Arial" w:hAnsi="Arial"/>
                <w:sz w:val="16"/>
              </w:rPr>
            </w:r>
            <w:r>
              <w:rPr>
                <w:rFonts w:ascii="Arial" w:hAnsi="Arial"/>
                <w:b w:val="0"/>
                <w:sz w:val="16"/>
              </w:rPr>
              <w:t>PWA/offline, group project hubs, external drive sync, institutional integrations</w:t>
            </w:r>
          </w:p>
        </w:tc>
        <w:tc>
          <w:tcPr>
            <w:tcW w:type="dxa" w:w="3120"/>
            <w:vAlign w:val="center"/>
            <w:shd w:fill="F8FAFC"/>
          </w:tcPr>
          <w:p>
            <w:pPr>
              <w:spacing w:after="0"/>
            </w:pPr>
            <w:r>
              <w:rPr>
                <w:rFonts w:ascii="Arial" w:hAnsi="Arial"/>
                <w:sz w:val="16"/>
              </w:rPr>
            </w:r>
            <w:r>
              <w:rPr>
                <w:rFonts w:ascii="Arial" w:hAnsi="Arial"/>
                <w:b w:val="0"/>
                <w:sz w:val="16"/>
              </w:rPr>
              <w:t>Listed or implied future expansion areas rather than current core scope.</w:t>
            </w:r>
          </w:p>
        </w:tc>
      </w:tr>
    </w:tbl>
    <w:p>
      <w:pPr>
        <w:spacing w:after="80" w:line="259" w:lineRule="auto"/>
      </w:pPr>
    </w:p>
    <w:p>
      <w:pPr>
        <w:pStyle w:val="Heading1"/>
        <w:keepNext/>
        <w:spacing w:before="200" w:after="80"/>
      </w:pPr>
      <w:r>
        <w:t>5. System Design &amp; Architecture</w:t>
      </w:r>
    </w:p>
    <w:p>
      <w:pPr>
        <w:pStyle w:val="Heading2"/>
        <w:keepNext/>
        <w:spacing w:before="140" w:after="80"/>
      </w:pPr>
      <w:r>
        <w:t>5.1 System Architecture Diagram</w:t>
      </w:r>
    </w:p>
    <w:p>
      <w:pPr>
        <w:spacing w:line="259" w:lineRule="auto" w:after="80"/>
      </w:pPr>
      <w:r>
        <w:t>The architecture follows a layered full-stack pattern. The React/Vite client is separated from the Django application layer. Backend apps are organized around business domains, while PostgreSQL provides relational persistence and Supabase Storage handles uploaded study materials/media. AI and email capabilities are treated as external service integrations. Django Channels/Daphne provide the real-time communication foundation.</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1: Scholars Canvas layered system architecture derived from the repository technology and module structure.</w:t>
            </w:r>
          </w:p>
          <w:p>
            <w:pPr>
              <w:jc w:val="center"/>
            </w:pPr>
            <w:r>
              <w:drawing>
                <wp:inline xmlns:a="http://schemas.openxmlformats.org/drawingml/2006/main" xmlns:pic="http://schemas.openxmlformats.org/drawingml/2006/picture">
                  <wp:extent cx="6035040" cy="3334912"/>
                  <wp:docPr id="2" name="Picture 2" descr="Scholars Canvas student and administrator interface overview" title="Scholars Canvas student and administrator interface overview"/>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035040" cy="3334912"/>
                          </a:xfrm>
                          <a:prstGeom prst="rect"/>
                        </pic:spPr>
                      </pic:pic>
                    </a:graphicData>
                  </a:graphic>
                </wp:inline>
              </w:drawing>
            </w:r>
          </w:p>
        </w:tc>
      </w:tr>
    </w:tbl>
    <w:p>
      <w:pPr>
        <w:spacing w:after="80" w:line="259" w:lineRule="auto"/>
      </w:pPr>
    </w:p>
    <w:p>
      <w:pPr>
        <w:pStyle w:val="Heading2"/>
        <w:keepNext/>
        <w:spacing w:before="140" w:after="80"/>
      </w:pPr>
      <w:r>
        <w:t>5.2 Illustrative Interface Overview</w:t>
      </w:r>
    </w:p>
    <w:p>
      <w:pPr>
        <w:spacing w:line="259" w:lineRule="auto" w:after="80"/>
      </w:pPr>
      <w:r>
        <w:t>The following figure is an illustrative documentation mockup generated from the repository feature set. It is not presented as a literal screenshot of the current deployed UI; it visually summarizes the documented student and administration workspaces so that the academic report contains a readable interface figure alongside the structural diagrams.</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2: Illustrative student and admin workspace overview based on documented Scholars Canvas features.</w:t>
            </w:r>
          </w:p>
          <w:p>
            <w:pPr>
              <w:jc w:val="center"/>
            </w:pPr>
            <w:r>
              <w:drawing>
                <wp:inline xmlns:a="http://schemas.openxmlformats.org/drawingml/2006/main" xmlns:pic="http://schemas.openxmlformats.org/drawingml/2006/picture">
                  <wp:extent cx="6400800" cy="3602364"/>
                  <wp:docPr id="3" name="Picture 3" descr="Scholars Canvas figure 3: project architecture or workflow diagram" title="Scholars Canvas figure 3: project architecture or workflow diagram"/>
                  <wp:cNvGraphicFramePr>
                    <a:graphicFrameLocks noChangeAspect="1"/>
                  </wp:cNvGraphicFramePr>
                  <a:graphic>
                    <a:graphicData uri="http://schemas.openxmlformats.org/drawingml/2006/picture">
                      <pic:pic>
                        <pic:nvPicPr>
                          <pic:cNvPr id="0" name="a_clean_flat_ui_design_mockup_collage_on_a_white.png"/>
                          <pic:cNvPicPr/>
                        </pic:nvPicPr>
                        <pic:blipFill>
                          <a:blip r:embed="rId11"/>
                          <a:stretch>
                            <a:fillRect/>
                          </a:stretch>
                        </pic:blipFill>
                        <pic:spPr>
                          <a:xfrm>
                            <a:off x="0" y="0"/>
                            <a:ext cx="6400800" cy="3602364"/>
                          </a:xfrm>
                          <a:prstGeom prst="rect"/>
                        </pic:spPr>
                      </pic:pic>
                    </a:graphicData>
                  </a:graphic>
                </wp:inline>
              </w:drawing>
            </w:r>
          </w:p>
        </w:tc>
      </w:tr>
    </w:tbl>
    <w:p>
      <w:pPr>
        <w:spacing w:after="80" w:line="259" w:lineRule="auto"/>
      </w:pPr>
    </w:p>
    <w:p>
      <w:pPr>
        <w:pStyle w:val="Heading2"/>
        <w:keepNext/>
        <w:spacing w:before="140" w:after="80"/>
      </w:pPr>
      <w:r>
        <w:t>5.3 Role-Based Routing Model</w:t>
      </w:r>
    </w:p>
    <w:p>
      <w:pPr>
        <w:spacing w:line="259" w:lineRule="auto" w:after="80"/>
      </w:pPr>
      <w:r>
        <w:t>The repository explicitly separates normal-user and admin routes. The ProtectedRoute layer is described as supporting user-only and admin-only access, authentication requirements, and profile-loading guards. Admin users include Django is_staff/is_superuser plus application-level admin role metadata such as support_admin, moderator and super_admin.</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3: Role-aware authentication, workspace routing and access-denial flow.</w:t>
            </w:r>
          </w:p>
          <w:p>
            <w:pPr>
              <w:jc w:val="center"/>
            </w:pPr>
            <w:r>
              <w:drawing>
                <wp:inline xmlns:a="http://schemas.openxmlformats.org/drawingml/2006/main" xmlns:pic="http://schemas.openxmlformats.org/drawingml/2006/picture">
                  <wp:extent cx="5577840" cy="2486507"/>
                  <wp:docPr id="4" name="Picture 4" descr="Scholars Canvas figure 4: project architecture or workflow diagram" title="Scholars Canvas figure 4: project architecture or workflow diagram"/>
                  <wp:cNvGraphicFramePr>
                    <a:graphicFrameLocks noChangeAspect="1"/>
                  </wp:cNvGraphicFramePr>
                  <a:graphic>
                    <a:graphicData uri="http://schemas.openxmlformats.org/drawingml/2006/picture">
                      <pic:pic>
                        <pic:nvPicPr>
                          <pic:cNvPr id="0" name="role_routing.png"/>
                          <pic:cNvPicPr/>
                        </pic:nvPicPr>
                        <pic:blipFill>
                          <a:blip r:embed="rId12"/>
                          <a:stretch>
                            <a:fillRect/>
                          </a:stretch>
                        </pic:blipFill>
                        <pic:spPr>
                          <a:xfrm>
                            <a:off x="0" y="0"/>
                            <a:ext cx="5577840" cy="2486507"/>
                          </a:xfrm>
                          <a:prstGeom prst="rect"/>
                        </pic:spPr>
                      </pic:pic>
                    </a:graphicData>
                  </a:graphic>
                </wp:inline>
              </w:drawing>
            </w:r>
          </w:p>
        </w:tc>
      </w:tr>
    </w:tbl>
    <w:p>
      <w:pPr>
        <w:spacing w:after="80" w:line="259" w:lineRule="auto"/>
      </w:pP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4: 5.4 Use Case Model - high-level interactions for normal users and administrators.</w:t>
            </w:r>
          </w:p>
          <w:p>
            <w:pPr>
              <w:jc w:val="center"/>
            </w:pPr>
            <w:r>
              <w:drawing>
                <wp:inline xmlns:a="http://schemas.openxmlformats.org/drawingml/2006/main" xmlns:pic="http://schemas.openxmlformats.org/drawingml/2006/picture">
                  <wp:extent cx="6035040" cy="3394710"/>
                  <wp:docPr id="5" name="Picture 5" descr="Scholars Canvas figure 5: project architecture or workflow diagram" title="Scholars Canvas figure 5: project architecture or workflow diagram"/>
                  <wp:cNvGraphicFramePr>
                    <a:graphicFrameLocks noChangeAspect="1"/>
                  </wp:cNvGraphicFramePr>
                  <a:graphic>
                    <a:graphicData uri="http://schemas.openxmlformats.org/drawingml/2006/picture">
                      <pic:pic>
                        <pic:nvPicPr>
                          <pic:cNvPr id="0" name="use_case_landscape.png"/>
                          <pic:cNvPicPr/>
                        </pic:nvPicPr>
                        <pic:blipFill>
                          <a:blip r:embed="rId13"/>
                          <a:stretch>
                            <a:fillRect/>
                          </a:stretch>
                        </pic:blipFill>
                        <pic:spPr>
                          <a:xfrm>
                            <a:off x="0" y="0"/>
                            <a:ext cx="6035040" cy="3394710"/>
                          </a:xfrm>
                          <a:prstGeom prst="rect"/>
                        </pic:spPr>
                      </pic:pic>
                    </a:graphicData>
                  </a:graphic>
                </wp:inline>
              </w:drawing>
            </w:r>
          </w:p>
        </w:tc>
      </w:tr>
    </w:tbl>
    <w:p>
      <w:pPr>
        <w:spacing w:after="80" w:line="259" w:lineRule="auto"/>
      </w:pPr>
    </w:p>
    <w:p>
      <w:pPr>
        <w:pStyle w:val="Heading2"/>
        <w:keepNext/>
        <w:spacing w:before="140" w:after="80"/>
      </w:pPr>
      <w:r>
        <w:t>5.5 Activity Diagrams</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5.5.1 AI Study Document Processing - Figure 5: AI document ingestion, processing, generation and logging flow.</w:t>
            </w:r>
          </w:p>
          <w:p>
            <w:pPr>
              <w:jc w:val="center"/>
            </w:pPr>
            <w:r>
              <w:drawing>
                <wp:inline xmlns:a="http://schemas.openxmlformats.org/drawingml/2006/main" xmlns:pic="http://schemas.openxmlformats.org/drawingml/2006/picture">
                  <wp:extent cx="3411884" cy="6217919"/>
                  <wp:docPr id="6" name="Picture 6" descr="Scholars Canvas figure 6: project architecture or workflow diagram" title="Scholars Canvas figure 6: project architecture or workflow diagram"/>
                  <wp:cNvGraphicFramePr>
                    <a:graphicFrameLocks noChangeAspect="1"/>
                  </wp:cNvGraphicFramePr>
                  <a:graphic>
                    <a:graphicData uri="http://schemas.openxmlformats.org/drawingml/2006/picture">
                      <pic:pic>
                        <pic:nvPicPr>
                          <pic:cNvPr id="0" name="ai_pipeline.png"/>
                          <pic:cNvPicPr/>
                        </pic:nvPicPr>
                        <pic:blipFill>
                          <a:blip r:embed="rId14"/>
                          <a:stretch>
                            <a:fillRect/>
                          </a:stretch>
                        </pic:blipFill>
                        <pic:spPr>
                          <a:xfrm>
                            <a:off x="0" y="0"/>
                            <a:ext cx="3411884" cy="6217919"/>
                          </a:xfrm>
                          <a:prstGeom prst="rect"/>
                        </pic:spPr>
                      </pic:pic>
                    </a:graphicData>
                  </a:graphic>
                </wp:inline>
              </w:drawing>
            </w:r>
          </w:p>
        </w:tc>
      </w:tr>
    </w:tbl>
    <w:p>
      <w:pPr>
        <w:spacing w:after="80" w:line="259" w:lineRule="auto"/>
      </w:pP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5.5.2 Resource Vault Workflow - Figure 6: Course resource creation, validation, storage and AI handoff.</w:t>
            </w:r>
          </w:p>
          <w:p>
            <w:pPr>
              <w:jc w:val="center"/>
            </w:pPr>
            <w:r>
              <w:drawing>
                <wp:inline xmlns:a="http://schemas.openxmlformats.org/drawingml/2006/main" xmlns:pic="http://schemas.openxmlformats.org/drawingml/2006/picture">
                  <wp:extent cx="4297680" cy="5767939"/>
                  <wp:docPr id="7" name="Picture 7" descr="Scholars Canvas figure 7: project architecture or workflow diagram" title="Scholars Canvas figure 7: project architecture or workflow diagram"/>
                  <wp:cNvGraphicFramePr>
                    <a:graphicFrameLocks noChangeAspect="1"/>
                  </wp:cNvGraphicFramePr>
                  <a:graphic>
                    <a:graphicData uri="http://schemas.openxmlformats.org/drawingml/2006/picture">
                      <pic:pic>
                        <pic:nvPicPr>
                          <pic:cNvPr id="0" name="resource_flow.png"/>
                          <pic:cNvPicPr/>
                        </pic:nvPicPr>
                        <pic:blipFill>
                          <a:blip r:embed="rId15"/>
                          <a:stretch>
                            <a:fillRect/>
                          </a:stretch>
                        </pic:blipFill>
                        <pic:spPr>
                          <a:xfrm>
                            <a:off x="0" y="0"/>
                            <a:ext cx="4297680" cy="5767939"/>
                          </a:xfrm>
                          <a:prstGeom prst="rect"/>
                        </pic:spPr>
                      </pic:pic>
                    </a:graphicData>
                  </a:graphic>
                </wp:inline>
              </w:drawing>
            </w:r>
          </w:p>
        </w:tc>
      </w:tr>
    </w:tbl>
    <w:p>
      <w:pPr>
        <w:spacing w:after="80" w:line="259" w:lineRule="auto"/>
      </w:pP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5.5.3 Task and Study Workflow - Figure 7: Task creation, Kanban/list tracking, study sessions and analytics.</w:t>
            </w:r>
          </w:p>
          <w:p>
            <w:pPr>
              <w:jc w:val="center"/>
            </w:pPr>
            <w:r>
              <w:drawing>
                <wp:inline xmlns:a="http://schemas.openxmlformats.org/drawingml/2006/main" xmlns:pic="http://schemas.openxmlformats.org/drawingml/2006/picture">
                  <wp:extent cx="3053332" cy="6217919"/>
                  <wp:docPr id="8" name="Picture 8" descr="Scholars Canvas figure 8: project architecture or workflow diagram" title="Scholars Canvas figure 8: project architecture or workflow diagram"/>
                  <wp:cNvGraphicFramePr>
                    <a:graphicFrameLocks noChangeAspect="1"/>
                  </wp:cNvGraphicFramePr>
                  <a:graphic>
                    <a:graphicData uri="http://schemas.openxmlformats.org/drawingml/2006/picture">
                      <pic:pic>
                        <pic:nvPicPr>
                          <pic:cNvPr id="0" name="task_flow.png"/>
                          <pic:cNvPicPr/>
                        </pic:nvPicPr>
                        <pic:blipFill>
                          <a:blip r:embed="rId16"/>
                          <a:stretch>
                            <a:fillRect/>
                          </a:stretch>
                        </pic:blipFill>
                        <pic:spPr>
                          <a:xfrm>
                            <a:off x="0" y="0"/>
                            <a:ext cx="3053332" cy="6217919"/>
                          </a:xfrm>
                          <a:prstGeom prst="rect"/>
                        </pic:spPr>
                      </pic:pic>
                    </a:graphicData>
                  </a:graphic>
                </wp:inline>
              </w:drawing>
            </w:r>
          </w:p>
        </w:tc>
      </w:tr>
    </w:tbl>
    <w:p>
      <w:pPr>
        <w:spacing w:after="80" w:line="259" w:lineRule="auto"/>
      </w:pP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5.5.4 Communication Workflow - Figure 8: Friend request, friendship and message lifecycle.</w:t>
            </w:r>
          </w:p>
          <w:p>
            <w:pPr>
              <w:jc w:val="center"/>
            </w:pPr>
            <w:r>
              <w:drawing>
                <wp:inline xmlns:a="http://schemas.openxmlformats.org/drawingml/2006/main" xmlns:pic="http://schemas.openxmlformats.org/drawingml/2006/picture">
                  <wp:extent cx="4297680" cy="6102506"/>
                  <wp:docPr id="9" name="Picture 9" descr="Scholars Canvas figure 9: project architecture or workflow diagram" title="Scholars Canvas figure 9: project architecture or workflow diagram"/>
                  <wp:cNvGraphicFramePr>
                    <a:graphicFrameLocks noChangeAspect="1"/>
                  </wp:cNvGraphicFramePr>
                  <a:graphic>
                    <a:graphicData uri="http://schemas.openxmlformats.org/drawingml/2006/picture">
                      <pic:pic>
                        <pic:nvPicPr>
                          <pic:cNvPr id="0" name="communication_flow.png"/>
                          <pic:cNvPicPr/>
                        </pic:nvPicPr>
                        <pic:blipFill>
                          <a:blip r:embed="rId17"/>
                          <a:stretch>
                            <a:fillRect/>
                          </a:stretch>
                        </pic:blipFill>
                        <pic:spPr>
                          <a:xfrm>
                            <a:off x="0" y="0"/>
                            <a:ext cx="4297680" cy="6102506"/>
                          </a:xfrm>
                          <a:prstGeom prst="rect"/>
                        </pic:spPr>
                      </pic:pic>
                    </a:graphicData>
                  </a:graphic>
                </wp:inline>
              </w:drawing>
            </w:r>
          </w:p>
        </w:tc>
      </w:tr>
    </w:tbl>
    <w:p>
      <w:pPr>
        <w:spacing w:after="80" w:line="259" w:lineRule="auto"/>
      </w:pP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5.5.5 Notification Workflow - Figure 9: Notification creation, delivery preferences, read state and optional email delivery.</w:t>
            </w:r>
          </w:p>
          <w:p>
            <w:pPr>
              <w:jc w:val="center"/>
            </w:pPr>
            <w:r>
              <w:drawing>
                <wp:inline xmlns:a="http://schemas.openxmlformats.org/drawingml/2006/main" xmlns:pic="http://schemas.openxmlformats.org/drawingml/2006/picture">
                  <wp:extent cx="4297680" cy="3808722"/>
                  <wp:docPr id="10" name="Picture 10" descr="Scholars Canvas figure 10: project architecture or workflow diagram" title="Scholars Canvas figure 10: project architecture or workflow diagram"/>
                  <wp:cNvGraphicFramePr>
                    <a:graphicFrameLocks noChangeAspect="1"/>
                  </wp:cNvGraphicFramePr>
                  <a:graphic>
                    <a:graphicData uri="http://schemas.openxmlformats.org/drawingml/2006/picture">
                      <pic:pic>
                        <pic:nvPicPr>
                          <pic:cNvPr id="0" name="notification_flow.png"/>
                          <pic:cNvPicPr/>
                        </pic:nvPicPr>
                        <pic:blipFill>
                          <a:blip r:embed="rId18"/>
                          <a:stretch>
                            <a:fillRect/>
                          </a:stretch>
                        </pic:blipFill>
                        <pic:spPr>
                          <a:xfrm>
                            <a:off x="0" y="0"/>
                            <a:ext cx="4297680" cy="3808722"/>
                          </a:xfrm>
                          <a:prstGeom prst="rect"/>
                        </pic:spPr>
                      </pic:pic>
                    </a:graphicData>
                  </a:graphic>
                </wp:inline>
              </w:drawing>
            </w:r>
          </w:p>
        </w:tc>
      </w:tr>
    </w:tbl>
    <w:p>
      <w:pPr>
        <w:spacing w:after="80" w:line="259" w:lineRule="auto"/>
      </w:pP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5.5.6 Administration Workflow - Figure 10: Administrative inspection, policy action, notification and audit trail.</w:t>
            </w:r>
          </w:p>
          <w:p>
            <w:pPr>
              <w:jc w:val="center"/>
            </w:pPr>
            <w:r>
              <w:drawing>
                <wp:inline xmlns:a="http://schemas.openxmlformats.org/drawingml/2006/main" xmlns:pic="http://schemas.openxmlformats.org/drawingml/2006/picture">
                  <wp:extent cx="3666978" cy="6217918"/>
                  <wp:docPr id="11" name="Picture 11" descr="Scholars Canvas figure 11: project architecture or workflow diagram" title="Scholars Canvas figure 11: project architecture or workflow diagram"/>
                  <wp:cNvGraphicFramePr>
                    <a:graphicFrameLocks noChangeAspect="1"/>
                  </wp:cNvGraphicFramePr>
                  <a:graphic>
                    <a:graphicData uri="http://schemas.openxmlformats.org/drawingml/2006/picture">
                      <pic:pic>
                        <pic:nvPicPr>
                          <pic:cNvPr id="0" name="admin_flow.png"/>
                          <pic:cNvPicPr/>
                        </pic:nvPicPr>
                        <pic:blipFill>
                          <a:blip r:embed="rId19"/>
                          <a:stretch>
                            <a:fillRect/>
                          </a:stretch>
                        </pic:blipFill>
                        <pic:spPr>
                          <a:xfrm>
                            <a:off x="0" y="0"/>
                            <a:ext cx="3666978" cy="6217918"/>
                          </a:xfrm>
                          <a:prstGeom prst="rect"/>
                        </pic:spPr>
                      </pic:pic>
                    </a:graphicData>
                  </a:graphic>
                </wp:inline>
              </w:drawing>
            </w:r>
          </w:p>
        </w:tc>
      </w:tr>
    </w:tbl>
    <w:p>
      <w:pPr>
        <w:spacing w:after="80" w:line="259" w:lineRule="auto"/>
      </w:pPr>
    </w:p>
    <w:p>
      <w:pPr>
        <w:pStyle w:val="Heading2"/>
        <w:keepNext/>
        <w:spacing w:before="140" w:after="80"/>
      </w:pPr>
      <w:r>
        <w:t>5.6 Database Design</w:t>
      </w:r>
    </w:p>
    <w:p>
      <w:pPr>
        <w:spacing w:line="259" w:lineRule="auto" w:after="80"/>
      </w:pPr>
      <w:r>
        <w:t>The repository README exposes the logical domains and capabilities but does not publish a full field-level schema in the available public README. Therefore the following ERD is a logical database model for documentation purposes, built from the documented backend apps and feature relationships. Exact migration field names and SQL data types should be checked against the repository migrations before treating this as a database contract.</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11: Logical entity relationship model derived from documented Scholars Canvas domains; exact physical schema requires migration-level verification.</w:t>
            </w:r>
          </w:p>
          <w:p>
            <w:pPr>
              <w:jc w:val="center"/>
            </w:pPr>
            <w:r>
              <w:drawing>
                <wp:inline xmlns:a="http://schemas.openxmlformats.org/drawingml/2006/main" xmlns:pic="http://schemas.openxmlformats.org/drawingml/2006/picture">
                  <wp:extent cx="6231575" cy="6217919"/>
                  <wp:docPr id="12" name="Picture 12" descr="Scholars Canvas figure 12: project architecture or workflow diagram" title="Scholars Canvas figure 12: project architecture or workflow diagram"/>
                  <wp:cNvGraphicFramePr>
                    <a:graphicFrameLocks noChangeAspect="1"/>
                  </wp:cNvGraphicFramePr>
                  <a:graphic>
                    <a:graphicData uri="http://schemas.openxmlformats.org/drawingml/2006/picture">
                      <pic:pic>
                        <pic:nvPicPr>
                          <pic:cNvPr id="0" name="erd.png"/>
                          <pic:cNvPicPr/>
                        </pic:nvPicPr>
                        <pic:blipFill>
                          <a:blip r:embed="rId20"/>
                          <a:stretch>
                            <a:fillRect/>
                          </a:stretch>
                        </pic:blipFill>
                        <pic:spPr>
                          <a:xfrm>
                            <a:off x="0" y="0"/>
                            <a:ext cx="6231575" cy="6217919"/>
                          </a:xfrm>
                          <a:prstGeom prst="rect"/>
                        </pic:spPr>
                      </pic:pic>
                    </a:graphicData>
                  </a:graphic>
                </wp:inline>
              </w:drawing>
            </w:r>
          </w:p>
        </w:tc>
      </w:tr>
    </w:tbl>
    <w:p>
      <w:pPr>
        <w:spacing w:after="80" w:line="259" w:lineRule="auto"/>
      </w:pPr>
    </w:p>
    <w:p>
      <w:pPr>
        <w:pStyle w:val="Heading3"/>
        <w:keepNext/>
        <w:spacing w:before="140" w:after="80"/>
      </w:pPr>
      <w:r>
        <w:t>5.6.1 Logical Data Dictionary</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shd w:fill="1F4E79"/>
          </w:tcPr>
          <w:p>
            <w:pPr>
              <w:spacing w:after="0"/>
            </w:pPr>
            <w:r>
              <w:rPr>
                <w:rFonts w:ascii="Arial" w:hAnsi="Arial"/>
                <w:b/>
                <w:color w:val="FFFFFF"/>
                <w:sz w:val="15"/>
              </w:rPr>
            </w:r>
            <w:r>
              <w:rPr>
                <w:rFonts w:ascii="Arial" w:hAnsi="Arial"/>
                <w:b/>
                <w:color w:val="FFFFFF"/>
                <w:sz w:val="15"/>
              </w:rPr>
              <w:t>Entity</w:t>
            </w:r>
          </w:p>
        </w:tc>
        <w:tc>
          <w:tcPr>
            <w:tcW w:type="dxa" w:w="2340"/>
            <w:vAlign w:val="center"/>
            <w:shd w:fill="1F4E79"/>
          </w:tcPr>
          <w:p>
            <w:pPr>
              <w:spacing w:after="0"/>
            </w:pPr>
            <w:r>
              <w:rPr>
                <w:rFonts w:ascii="Arial" w:hAnsi="Arial"/>
                <w:b/>
                <w:color w:val="FFFFFF"/>
                <w:sz w:val="15"/>
              </w:rPr>
            </w:r>
            <w:r>
              <w:rPr>
                <w:rFonts w:ascii="Arial" w:hAnsi="Arial"/>
                <w:b/>
                <w:color w:val="FFFFFF"/>
                <w:sz w:val="15"/>
              </w:rPr>
              <w:t>Key Fields / Attributes</w:t>
            </w:r>
          </w:p>
        </w:tc>
        <w:tc>
          <w:tcPr>
            <w:tcW w:type="dxa" w:w="2340"/>
            <w:vAlign w:val="center"/>
            <w:shd w:fill="1F4E79"/>
          </w:tcPr>
          <w:p>
            <w:pPr>
              <w:spacing w:after="0"/>
            </w:pPr>
            <w:r>
              <w:rPr>
                <w:rFonts w:ascii="Arial" w:hAnsi="Arial"/>
                <w:b/>
                <w:color w:val="FFFFFF"/>
                <w:sz w:val="15"/>
              </w:rPr>
            </w:r>
            <w:r>
              <w:rPr>
                <w:rFonts w:ascii="Arial" w:hAnsi="Arial"/>
                <w:b/>
                <w:color w:val="FFFFFF"/>
                <w:sz w:val="15"/>
              </w:rPr>
              <w:t>Logical Type</w:t>
            </w:r>
          </w:p>
        </w:tc>
        <w:tc>
          <w:tcPr>
            <w:tcW w:type="dxa" w:w="2340"/>
            <w:vAlign w:val="center"/>
            <w:shd w:fill="1F4E79"/>
          </w:tcPr>
          <w:p>
            <w:pPr>
              <w:spacing w:after="0"/>
            </w:pPr>
            <w:r>
              <w:rPr>
                <w:rFonts w:ascii="Arial" w:hAnsi="Arial"/>
                <w:b/>
                <w:color w:val="FFFFFF"/>
                <w:sz w:val="15"/>
              </w:rPr>
            </w:r>
            <w:r>
              <w:rPr>
                <w:rFonts w:ascii="Arial" w:hAnsi="Arial"/>
                <w:b/>
                <w:color w:val="FFFFFF"/>
                <w:sz w:val="15"/>
              </w:rPr>
              <w:t>Relationship / Notes</w:t>
            </w:r>
          </w:p>
        </w:tc>
      </w:tr>
      <w:tr>
        <w:trPr>
          <w:cantSplit/>
        </w:trPr>
        <w:tc>
          <w:tcPr>
            <w:tcW w:type="dxa" w:w="2340"/>
            <w:vAlign w:val="center"/>
          </w:tcPr>
          <w:p>
            <w:pPr>
              <w:spacing w:after="0"/>
            </w:pPr>
            <w:r>
              <w:rPr>
                <w:rFonts w:ascii="Arial" w:hAnsi="Arial"/>
                <w:sz w:val="15"/>
              </w:rPr>
            </w:r>
            <w:r>
              <w:rPr>
                <w:rFonts w:ascii="Arial" w:hAnsi="Arial"/>
                <w:b w:val="0"/>
                <w:sz w:val="15"/>
              </w:rPr>
              <w:t>User / Account</w:t>
            </w:r>
          </w:p>
        </w:tc>
        <w:tc>
          <w:tcPr>
            <w:tcW w:type="dxa" w:w="2340"/>
            <w:vAlign w:val="center"/>
          </w:tcPr>
          <w:p>
            <w:pPr>
              <w:spacing w:after="0"/>
            </w:pPr>
            <w:r>
              <w:rPr>
                <w:rFonts w:ascii="Arial" w:hAnsi="Arial"/>
                <w:sz w:val="15"/>
              </w:rPr>
            </w:r>
            <w:r>
              <w:rPr>
                <w:rFonts w:ascii="Arial" w:hAnsi="Arial"/>
                <w:b w:val="0"/>
                <w:sz w:val="15"/>
              </w:rPr>
              <w:t>id, email, role, status, profile, university, department, semester</w:t>
            </w:r>
          </w:p>
        </w:tc>
        <w:tc>
          <w:tcPr>
            <w:tcW w:type="dxa" w:w="2340"/>
            <w:vAlign w:val="center"/>
          </w:tcPr>
          <w:p>
            <w:pPr>
              <w:spacing w:after="0"/>
            </w:pPr>
            <w:r>
              <w:rPr>
                <w:rFonts w:ascii="Arial" w:hAnsi="Arial"/>
                <w:sz w:val="15"/>
              </w:rPr>
            </w:r>
            <w:r>
              <w:rPr>
                <w:rFonts w:ascii="Arial" w:hAnsi="Arial"/>
                <w:b w:val="0"/>
                <w:sz w:val="15"/>
              </w:rPr>
              <w:t>Identifier + text + status flags</w:t>
            </w:r>
          </w:p>
        </w:tc>
        <w:tc>
          <w:tcPr>
            <w:tcW w:type="dxa" w:w="2340"/>
            <w:vAlign w:val="center"/>
          </w:tcPr>
          <w:p>
            <w:pPr>
              <w:spacing w:after="0"/>
            </w:pPr>
            <w:r>
              <w:rPr>
                <w:rFonts w:ascii="Arial" w:hAnsi="Arial"/>
                <w:sz w:val="15"/>
              </w:rPr>
            </w:r>
            <w:r>
              <w:rPr>
                <w:rFonts w:ascii="Arial" w:hAnsi="Arial"/>
                <w:b w:val="0"/>
                <w:sz w:val="15"/>
              </w:rPr>
              <w:t>Central identity object; referenced by most user-owned domains.</w:t>
            </w:r>
          </w:p>
        </w:tc>
      </w:tr>
      <w:tr>
        <w:trPr>
          <w:cantSplit/>
        </w:trPr>
        <w:tc>
          <w:tcPr>
            <w:tcW w:type="dxa" w:w="2340"/>
            <w:vAlign w:val="center"/>
            <w:shd w:fill="F8FAFC"/>
          </w:tcPr>
          <w:p>
            <w:pPr>
              <w:spacing w:after="0"/>
            </w:pPr>
            <w:r>
              <w:rPr>
                <w:rFonts w:ascii="Arial" w:hAnsi="Arial"/>
                <w:sz w:val="15"/>
              </w:rPr>
            </w:r>
            <w:r>
              <w:rPr>
                <w:rFonts w:ascii="Arial" w:hAnsi="Arial"/>
                <w:b w:val="0"/>
                <w:sz w:val="15"/>
              </w:rPr>
              <w:t>Preferences</w:t>
            </w:r>
          </w:p>
        </w:tc>
        <w:tc>
          <w:tcPr>
            <w:tcW w:type="dxa" w:w="2340"/>
            <w:vAlign w:val="center"/>
            <w:shd w:fill="F8FAFC"/>
          </w:tcPr>
          <w:p>
            <w:pPr>
              <w:spacing w:after="0"/>
            </w:pPr>
            <w:r>
              <w:rPr>
                <w:rFonts w:ascii="Arial" w:hAnsi="Arial"/>
                <w:sz w:val="15"/>
              </w:rPr>
            </w:r>
            <w:r>
              <w:rPr>
                <w:rFonts w:ascii="Arial" w:hAnsi="Arial"/>
                <w:b w:val="0"/>
                <w:sz w:val="15"/>
              </w:rPr>
              <w:t>theme, compact mode, reduced motion, email/push/study reminders, visibility, language, timezone</w:t>
            </w:r>
          </w:p>
        </w:tc>
        <w:tc>
          <w:tcPr>
            <w:tcW w:type="dxa" w:w="2340"/>
            <w:vAlign w:val="center"/>
            <w:shd w:fill="F8FAFC"/>
          </w:tcPr>
          <w:p>
            <w:pPr>
              <w:spacing w:after="0"/>
            </w:pPr>
            <w:r>
              <w:rPr>
                <w:rFonts w:ascii="Arial" w:hAnsi="Arial"/>
                <w:sz w:val="15"/>
              </w:rPr>
            </w:r>
            <w:r>
              <w:rPr>
                <w:rFonts w:ascii="Arial" w:hAnsi="Arial"/>
                <w:b w:val="0"/>
                <w:sz w:val="15"/>
              </w:rPr>
              <w:t>Setting fields</w:t>
            </w:r>
          </w:p>
        </w:tc>
        <w:tc>
          <w:tcPr>
            <w:tcW w:type="dxa" w:w="2340"/>
            <w:vAlign w:val="center"/>
            <w:shd w:fill="F8FAFC"/>
          </w:tcPr>
          <w:p>
            <w:pPr>
              <w:spacing w:after="0"/>
            </w:pPr>
            <w:r>
              <w:rPr>
                <w:rFonts w:ascii="Arial" w:hAnsi="Arial"/>
                <w:sz w:val="15"/>
              </w:rPr>
            </w:r>
            <w:r>
              <w:rPr>
                <w:rFonts w:ascii="Arial" w:hAnsi="Arial"/>
                <w:b w:val="0"/>
                <w:sz w:val="15"/>
              </w:rPr>
              <w:t>One logical preference profile per user.</w:t>
            </w:r>
          </w:p>
        </w:tc>
      </w:tr>
      <w:tr>
        <w:trPr>
          <w:cantSplit/>
        </w:trPr>
        <w:tc>
          <w:tcPr>
            <w:tcW w:type="dxa" w:w="2340"/>
            <w:vAlign w:val="center"/>
          </w:tcPr>
          <w:p>
            <w:pPr>
              <w:spacing w:after="0"/>
            </w:pPr>
            <w:r>
              <w:rPr>
                <w:rFonts w:ascii="Arial" w:hAnsi="Arial"/>
                <w:sz w:val="15"/>
              </w:rPr>
            </w:r>
            <w:r>
              <w:rPr>
                <w:rFonts w:ascii="Arial" w:hAnsi="Arial"/>
                <w:b w:val="0"/>
                <w:sz w:val="15"/>
              </w:rPr>
              <w:t>Course</w:t>
            </w:r>
          </w:p>
        </w:tc>
        <w:tc>
          <w:tcPr>
            <w:tcW w:type="dxa" w:w="2340"/>
            <w:vAlign w:val="center"/>
          </w:tcPr>
          <w:p>
            <w:pPr>
              <w:spacing w:after="0"/>
            </w:pPr>
            <w:r>
              <w:rPr>
                <w:rFonts w:ascii="Arial" w:hAnsi="Arial"/>
                <w:sz w:val="15"/>
              </w:rPr>
            </w:r>
            <w:r>
              <w:rPr>
                <w:rFonts w:ascii="Arial" w:hAnsi="Arial"/>
                <w:b w:val="0"/>
                <w:sz w:val="15"/>
              </w:rPr>
              <w:t>id, owner, title, metadata</w:t>
            </w:r>
          </w:p>
        </w:tc>
        <w:tc>
          <w:tcPr>
            <w:tcW w:type="dxa" w:w="2340"/>
            <w:vAlign w:val="center"/>
          </w:tcPr>
          <w:p>
            <w:pPr>
              <w:spacing w:after="0"/>
            </w:pPr>
            <w:r>
              <w:rPr>
                <w:rFonts w:ascii="Arial" w:hAnsi="Arial"/>
                <w:sz w:val="15"/>
              </w:rPr>
            </w:r>
            <w:r>
              <w:rPr>
                <w:rFonts w:ascii="Arial" w:hAnsi="Arial"/>
                <w:b w:val="0"/>
                <w:sz w:val="15"/>
              </w:rPr>
              <w:t>Identifier + text</w:t>
            </w:r>
          </w:p>
        </w:tc>
        <w:tc>
          <w:tcPr>
            <w:tcW w:type="dxa" w:w="2340"/>
            <w:vAlign w:val="center"/>
          </w:tcPr>
          <w:p>
            <w:pPr>
              <w:spacing w:after="0"/>
            </w:pPr>
            <w:r>
              <w:rPr>
                <w:rFonts w:ascii="Arial" w:hAnsi="Arial"/>
                <w:sz w:val="15"/>
              </w:rPr>
            </w:r>
            <w:r>
              <w:rPr>
                <w:rFonts w:ascii="Arial" w:hAnsi="Arial"/>
                <w:b w:val="0"/>
                <w:sz w:val="15"/>
              </w:rPr>
              <w:t>Course groups resources and provides academic context.</w:t>
            </w:r>
          </w:p>
        </w:tc>
      </w:tr>
      <w:tr>
        <w:trPr>
          <w:cantSplit/>
        </w:trPr>
        <w:tc>
          <w:tcPr>
            <w:tcW w:type="dxa" w:w="2340"/>
            <w:vAlign w:val="center"/>
            <w:shd w:fill="F8FAFC"/>
          </w:tcPr>
          <w:p>
            <w:pPr>
              <w:spacing w:after="0"/>
            </w:pPr>
            <w:r>
              <w:rPr>
                <w:rFonts w:ascii="Arial" w:hAnsi="Arial"/>
                <w:sz w:val="15"/>
              </w:rPr>
            </w:r>
            <w:r>
              <w:rPr>
                <w:rFonts w:ascii="Arial" w:hAnsi="Arial"/>
                <w:b w:val="0"/>
                <w:sz w:val="15"/>
              </w:rPr>
              <w:t>Resource</w:t>
            </w:r>
          </w:p>
        </w:tc>
        <w:tc>
          <w:tcPr>
            <w:tcW w:type="dxa" w:w="2340"/>
            <w:vAlign w:val="center"/>
            <w:shd w:fill="F8FAFC"/>
          </w:tcPr>
          <w:p>
            <w:pPr>
              <w:spacing w:after="0"/>
            </w:pPr>
            <w:r>
              <w:rPr>
                <w:rFonts w:ascii="Arial" w:hAnsi="Arial"/>
                <w:sz w:val="15"/>
              </w:rPr>
            </w:r>
            <w:r>
              <w:rPr>
                <w:rFonts w:ascii="Arial" w:hAnsi="Arial"/>
                <w:b w:val="0"/>
                <w:sz w:val="15"/>
              </w:rPr>
              <w:t>id, course, owner, type, size, storage reference, moderation/sharing status</w:t>
            </w:r>
          </w:p>
        </w:tc>
        <w:tc>
          <w:tcPr>
            <w:tcW w:type="dxa" w:w="2340"/>
            <w:vAlign w:val="center"/>
            <w:shd w:fill="F8FAFC"/>
          </w:tcPr>
          <w:p>
            <w:pPr>
              <w:spacing w:after="0"/>
            </w:pPr>
            <w:r>
              <w:rPr>
                <w:rFonts w:ascii="Arial" w:hAnsi="Arial"/>
                <w:sz w:val="15"/>
              </w:rPr>
            </w:r>
            <w:r>
              <w:rPr>
                <w:rFonts w:ascii="Arial" w:hAnsi="Arial"/>
                <w:b w:val="0"/>
                <w:sz w:val="15"/>
              </w:rPr>
              <w:t>Identifier + metadata</w:t>
            </w:r>
          </w:p>
        </w:tc>
        <w:tc>
          <w:tcPr>
            <w:tcW w:type="dxa" w:w="2340"/>
            <w:vAlign w:val="center"/>
            <w:shd w:fill="F8FAFC"/>
          </w:tcPr>
          <w:p>
            <w:pPr>
              <w:spacing w:after="0"/>
            </w:pPr>
            <w:r>
              <w:rPr>
                <w:rFonts w:ascii="Arial" w:hAnsi="Arial"/>
                <w:sz w:val="15"/>
              </w:rPr>
            </w:r>
            <w:r>
              <w:rPr>
                <w:rFonts w:ascii="Arial" w:hAnsi="Arial"/>
                <w:b w:val="0"/>
                <w:sz w:val="15"/>
              </w:rPr>
              <w:t>Stored media is linked to a course and owner.</w:t>
            </w:r>
          </w:p>
        </w:tc>
      </w:tr>
      <w:tr>
        <w:trPr>
          <w:cantSplit/>
        </w:trPr>
        <w:tc>
          <w:tcPr>
            <w:tcW w:type="dxa" w:w="2340"/>
            <w:vAlign w:val="center"/>
          </w:tcPr>
          <w:p>
            <w:pPr>
              <w:spacing w:after="0"/>
            </w:pPr>
            <w:r>
              <w:rPr>
                <w:rFonts w:ascii="Arial" w:hAnsi="Arial"/>
                <w:sz w:val="15"/>
              </w:rPr>
            </w:r>
            <w:r>
              <w:rPr>
                <w:rFonts w:ascii="Arial" w:hAnsi="Arial"/>
                <w:b w:val="0"/>
                <w:sz w:val="15"/>
              </w:rPr>
              <w:t>Task</w:t>
            </w:r>
          </w:p>
        </w:tc>
        <w:tc>
          <w:tcPr>
            <w:tcW w:type="dxa" w:w="2340"/>
            <w:vAlign w:val="center"/>
          </w:tcPr>
          <w:p>
            <w:pPr>
              <w:spacing w:after="0"/>
            </w:pPr>
            <w:r>
              <w:rPr>
                <w:rFonts w:ascii="Arial" w:hAnsi="Arial"/>
                <w:sz w:val="15"/>
              </w:rPr>
            </w:r>
            <w:r>
              <w:rPr>
                <w:rFonts w:ascii="Arial" w:hAnsi="Arial"/>
                <w:b w:val="0"/>
                <w:sz w:val="15"/>
              </w:rPr>
              <w:t>id, owner, course, type, title, status, priority, deadline, progress</w:t>
            </w:r>
          </w:p>
        </w:tc>
        <w:tc>
          <w:tcPr>
            <w:tcW w:type="dxa" w:w="2340"/>
            <w:vAlign w:val="center"/>
          </w:tcPr>
          <w:p>
            <w:pPr>
              <w:spacing w:after="0"/>
            </w:pPr>
            <w:r>
              <w:rPr>
                <w:rFonts w:ascii="Arial" w:hAnsi="Arial"/>
                <w:sz w:val="15"/>
              </w:rPr>
            </w:r>
            <w:r>
              <w:rPr>
                <w:rFonts w:ascii="Arial" w:hAnsi="Arial"/>
                <w:b w:val="0"/>
                <w:sz w:val="15"/>
              </w:rPr>
              <w:t>Identifier + workflow fields</w:t>
            </w:r>
          </w:p>
        </w:tc>
        <w:tc>
          <w:tcPr>
            <w:tcW w:type="dxa" w:w="2340"/>
            <w:vAlign w:val="center"/>
          </w:tcPr>
          <w:p>
            <w:pPr>
              <w:spacing w:after="0"/>
            </w:pPr>
            <w:r>
              <w:rPr>
                <w:rFonts w:ascii="Arial" w:hAnsi="Arial"/>
                <w:sz w:val="15"/>
              </w:rPr>
            </w:r>
            <w:r>
              <w:rPr>
                <w:rFonts w:ascii="Arial" w:hAnsi="Arial"/>
                <w:b w:val="0"/>
                <w:sz w:val="15"/>
              </w:rPr>
              <w:t>Used by dashboard, task, analytics and study-session features.</w:t>
            </w:r>
          </w:p>
        </w:tc>
      </w:tr>
      <w:tr>
        <w:trPr>
          <w:cantSplit/>
        </w:trPr>
        <w:tc>
          <w:tcPr>
            <w:tcW w:type="dxa" w:w="2340"/>
            <w:vAlign w:val="center"/>
            <w:shd w:fill="F8FAFC"/>
          </w:tcPr>
          <w:p>
            <w:pPr>
              <w:spacing w:after="0"/>
            </w:pPr>
            <w:r>
              <w:rPr>
                <w:rFonts w:ascii="Arial" w:hAnsi="Arial"/>
                <w:sz w:val="15"/>
              </w:rPr>
            </w:r>
            <w:r>
              <w:rPr>
                <w:rFonts w:ascii="Arial" w:hAnsi="Arial"/>
                <w:b w:val="0"/>
                <w:sz w:val="15"/>
              </w:rPr>
              <w:t>Routine Slot</w:t>
            </w:r>
          </w:p>
        </w:tc>
        <w:tc>
          <w:tcPr>
            <w:tcW w:type="dxa" w:w="2340"/>
            <w:vAlign w:val="center"/>
            <w:shd w:fill="F8FAFC"/>
          </w:tcPr>
          <w:p>
            <w:pPr>
              <w:spacing w:after="0"/>
            </w:pPr>
            <w:r>
              <w:rPr>
                <w:rFonts w:ascii="Arial" w:hAnsi="Arial"/>
                <w:sz w:val="15"/>
              </w:rPr>
            </w:r>
            <w:r>
              <w:rPr>
                <w:rFonts w:ascii="Arial" w:hAnsi="Arial"/>
                <w:b w:val="0"/>
                <w:sz w:val="15"/>
              </w:rPr>
              <w:t>day, time, course/class, location, status</w:t>
            </w:r>
          </w:p>
        </w:tc>
        <w:tc>
          <w:tcPr>
            <w:tcW w:type="dxa" w:w="2340"/>
            <w:vAlign w:val="center"/>
            <w:shd w:fill="F8FAFC"/>
          </w:tcPr>
          <w:p>
            <w:pPr>
              <w:spacing w:after="0"/>
            </w:pPr>
            <w:r>
              <w:rPr>
                <w:rFonts w:ascii="Arial" w:hAnsi="Arial"/>
                <w:sz w:val="15"/>
              </w:rPr>
            </w:r>
            <w:r>
              <w:rPr>
                <w:rFonts w:ascii="Arial" w:hAnsi="Arial"/>
                <w:b w:val="0"/>
                <w:sz w:val="15"/>
              </w:rPr>
              <w:t>Schedule fields</w:t>
            </w:r>
          </w:p>
        </w:tc>
        <w:tc>
          <w:tcPr>
            <w:tcW w:type="dxa" w:w="2340"/>
            <w:vAlign w:val="center"/>
            <w:shd w:fill="F8FAFC"/>
          </w:tcPr>
          <w:p>
            <w:pPr>
              <w:spacing w:after="0"/>
            </w:pPr>
            <w:r>
              <w:rPr>
                <w:rFonts w:ascii="Arial" w:hAnsi="Arial"/>
                <w:sz w:val="15"/>
              </w:rPr>
            </w:r>
            <w:r>
              <w:rPr>
                <w:rFonts w:ascii="Arial" w:hAnsi="Arial"/>
                <w:b w:val="0"/>
                <w:sz w:val="15"/>
              </w:rPr>
              <w:t>Belongs to a normal user.</w:t>
            </w:r>
          </w:p>
        </w:tc>
      </w:tr>
      <w:tr>
        <w:trPr>
          <w:cantSplit/>
        </w:trPr>
        <w:tc>
          <w:tcPr>
            <w:tcW w:type="dxa" w:w="2340"/>
            <w:vAlign w:val="center"/>
          </w:tcPr>
          <w:p>
            <w:pPr>
              <w:spacing w:after="0"/>
            </w:pPr>
            <w:r>
              <w:rPr>
                <w:rFonts w:ascii="Arial" w:hAnsi="Arial"/>
                <w:sz w:val="15"/>
              </w:rPr>
            </w:r>
            <w:r>
              <w:rPr>
                <w:rFonts w:ascii="Arial" w:hAnsi="Arial"/>
                <w:b w:val="0"/>
                <w:sz w:val="15"/>
              </w:rPr>
              <w:t>Study Session</w:t>
            </w:r>
          </w:p>
        </w:tc>
        <w:tc>
          <w:tcPr>
            <w:tcW w:type="dxa" w:w="2340"/>
            <w:vAlign w:val="center"/>
          </w:tcPr>
          <w:p>
            <w:pPr>
              <w:spacing w:after="0"/>
            </w:pPr>
            <w:r>
              <w:rPr>
                <w:rFonts w:ascii="Arial" w:hAnsi="Arial"/>
                <w:sz w:val="15"/>
              </w:rPr>
            </w:r>
            <w:r>
              <w:rPr>
                <w:rFonts w:ascii="Arial" w:hAnsi="Arial"/>
                <w:b w:val="0"/>
                <w:sz w:val="15"/>
              </w:rPr>
              <w:t>task reference, start/end, duration, progress</w:t>
            </w:r>
          </w:p>
        </w:tc>
        <w:tc>
          <w:tcPr>
            <w:tcW w:type="dxa" w:w="2340"/>
            <w:vAlign w:val="center"/>
          </w:tcPr>
          <w:p>
            <w:pPr>
              <w:spacing w:after="0"/>
            </w:pPr>
            <w:r>
              <w:rPr>
                <w:rFonts w:ascii="Arial" w:hAnsi="Arial"/>
                <w:sz w:val="15"/>
              </w:rPr>
            </w:r>
            <w:r>
              <w:rPr>
                <w:rFonts w:ascii="Arial" w:hAnsi="Arial"/>
                <w:b w:val="0"/>
                <w:sz w:val="15"/>
              </w:rPr>
              <w:t>Time + numeric progress</w:t>
            </w:r>
          </w:p>
        </w:tc>
        <w:tc>
          <w:tcPr>
            <w:tcW w:type="dxa" w:w="2340"/>
            <w:vAlign w:val="center"/>
          </w:tcPr>
          <w:p>
            <w:pPr>
              <w:spacing w:after="0"/>
            </w:pPr>
            <w:r>
              <w:rPr>
                <w:rFonts w:ascii="Arial" w:hAnsi="Arial"/>
                <w:sz w:val="15"/>
              </w:rPr>
            </w:r>
            <w:r>
              <w:rPr>
                <w:rFonts w:ascii="Arial" w:hAnsi="Arial"/>
                <w:b w:val="0"/>
                <w:sz w:val="15"/>
              </w:rPr>
              <w:t>Connects effort tracking to tasks/analytics.</w:t>
            </w:r>
          </w:p>
        </w:tc>
      </w:tr>
      <w:tr>
        <w:trPr>
          <w:cantSplit/>
        </w:trPr>
        <w:tc>
          <w:tcPr>
            <w:tcW w:type="dxa" w:w="2340"/>
            <w:vAlign w:val="center"/>
            <w:shd w:fill="F8FAFC"/>
          </w:tcPr>
          <w:p>
            <w:pPr>
              <w:spacing w:after="0"/>
            </w:pPr>
            <w:r>
              <w:rPr>
                <w:rFonts w:ascii="Arial" w:hAnsi="Arial"/>
                <w:sz w:val="15"/>
              </w:rPr>
            </w:r>
            <w:r>
              <w:rPr>
                <w:rFonts w:ascii="Arial" w:hAnsi="Arial"/>
                <w:b w:val="0"/>
                <w:sz w:val="15"/>
              </w:rPr>
              <w:t>AI Document</w:t>
            </w:r>
          </w:p>
        </w:tc>
        <w:tc>
          <w:tcPr>
            <w:tcW w:type="dxa" w:w="2340"/>
            <w:vAlign w:val="center"/>
            <w:shd w:fill="F8FAFC"/>
          </w:tcPr>
          <w:p>
            <w:pPr>
              <w:spacing w:after="0"/>
            </w:pPr>
            <w:r>
              <w:rPr>
                <w:rFonts w:ascii="Arial" w:hAnsi="Arial"/>
                <w:sz w:val="15"/>
              </w:rPr>
            </w:r>
            <w:r>
              <w:rPr>
                <w:rFonts w:ascii="Arial" w:hAnsi="Arial"/>
                <w:b w:val="0"/>
                <w:sz w:val="15"/>
              </w:rPr>
              <w:t>source resource/file, processing status, generated artifacts/context</w:t>
            </w:r>
          </w:p>
        </w:tc>
        <w:tc>
          <w:tcPr>
            <w:tcW w:type="dxa" w:w="2340"/>
            <w:vAlign w:val="center"/>
            <w:shd w:fill="F8FAFC"/>
          </w:tcPr>
          <w:p>
            <w:pPr>
              <w:spacing w:after="0"/>
            </w:pPr>
            <w:r>
              <w:rPr>
                <w:rFonts w:ascii="Arial" w:hAnsi="Arial"/>
                <w:sz w:val="15"/>
              </w:rPr>
            </w:r>
            <w:r>
              <w:rPr>
                <w:rFonts w:ascii="Arial" w:hAnsi="Arial"/>
                <w:b w:val="0"/>
                <w:sz w:val="15"/>
              </w:rPr>
              <w:t>Identifier + long text/status</w:t>
            </w:r>
          </w:p>
        </w:tc>
        <w:tc>
          <w:tcPr>
            <w:tcW w:type="dxa" w:w="2340"/>
            <w:vAlign w:val="center"/>
            <w:shd w:fill="F8FAFC"/>
          </w:tcPr>
          <w:p>
            <w:pPr>
              <w:spacing w:after="0"/>
            </w:pPr>
            <w:r>
              <w:rPr>
                <w:rFonts w:ascii="Arial" w:hAnsi="Arial"/>
                <w:sz w:val="15"/>
              </w:rPr>
            </w:r>
            <w:r>
              <w:rPr>
                <w:rFonts w:ascii="Arial" w:hAnsi="Arial"/>
                <w:b w:val="0"/>
                <w:sz w:val="15"/>
              </w:rPr>
              <w:t>Created from Vault resources or direct AI uploads.</w:t>
            </w:r>
          </w:p>
        </w:tc>
      </w:tr>
      <w:tr>
        <w:trPr>
          <w:cantSplit/>
        </w:trPr>
        <w:tc>
          <w:tcPr>
            <w:tcW w:type="dxa" w:w="2340"/>
            <w:vAlign w:val="center"/>
          </w:tcPr>
          <w:p>
            <w:pPr>
              <w:spacing w:after="0"/>
            </w:pPr>
            <w:r>
              <w:rPr>
                <w:rFonts w:ascii="Arial" w:hAnsi="Arial"/>
                <w:sz w:val="15"/>
              </w:rPr>
            </w:r>
            <w:r>
              <w:rPr>
                <w:rFonts w:ascii="Arial" w:hAnsi="Arial"/>
                <w:b w:val="0"/>
                <w:sz w:val="15"/>
              </w:rPr>
              <w:t>AI Request Log</w:t>
            </w:r>
          </w:p>
        </w:tc>
        <w:tc>
          <w:tcPr>
            <w:tcW w:type="dxa" w:w="2340"/>
            <w:vAlign w:val="center"/>
          </w:tcPr>
          <w:p>
            <w:pPr>
              <w:spacing w:after="0"/>
            </w:pPr>
            <w:r>
              <w:rPr>
                <w:rFonts w:ascii="Arial" w:hAnsi="Arial"/>
                <w:sz w:val="15"/>
              </w:rPr>
            </w:r>
            <w:r>
              <w:rPr>
                <w:rFonts w:ascii="Arial" w:hAnsi="Arial"/>
                <w:b w:val="0"/>
                <w:sz w:val="15"/>
              </w:rPr>
              <w:t>provider, model, request type, status, error, timestamp</w:t>
            </w:r>
          </w:p>
        </w:tc>
        <w:tc>
          <w:tcPr>
            <w:tcW w:type="dxa" w:w="2340"/>
            <w:vAlign w:val="center"/>
          </w:tcPr>
          <w:p>
            <w:pPr>
              <w:spacing w:after="0"/>
            </w:pPr>
            <w:r>
              <w:rPr>
                <w:rFonts w:ascii="Arial" w:hAnsi="Arial"/>
                <w:sz w:val="15"/>
              </w:rPr>
            </w:r>
            <w:r>
              <w:rPr>
                <w:rFonts w:ascii="Arial" w:hAnsi="Arial"/>
                <w:b w:val="0"/>
                <w:sz w:val="15"/>
              </w:rPr>
              <w:t>Log fields</w:t>
            </w:r>
          </w:p>
        </w:tc>
        <w:tc>
          <w:tcPr>
            <w:tcW w:type="dxa" w:w="2340"/>
            <w:vAlign w:val="center"/>
          </w:tcPr>
          <w:p>
            <w:pPr>
              <w:spacing w:after="0"/>
            </w:pPr>
            <w:r>
              <w:rPr>
                <w:rFonts w:ascii="Arial" w:hAnsi="Arial"/>
                <w:sz w:val="15"/>
              </w:rPr>
            </w:r>
            <w:r>
              <w:rPr>
                <w:rFonts w:ascii="Arial" w:hAnsi="Arial"/>
                <w:b w:val="0"/>
                <w:sz w:val="15"/>
              </w:rPr>
              <w:t>Administrative visibility into AI usage and failures.</w:t>
            </w:r>
          </w:p>
        </w:tc>
      </w:tr>
      <w:tr>
        <w:trPr>
          <w:cantSplit/>
        </w:trPr>
        <w:tc>
          <w:tcPr>
            <w:tcW w:type="dxa" w:w="2340"/>
            <w:vAlign w:val="center"/>
            <w:shd w:fill="F8FAFC"/>
          </w:tcPr>
          <w:p>
            <w:pPr>
              <w:spacing w:after="0"/>
            </w:pPr>
            <w:r>
              <w:rPr>
                <w:rFonts w:ascii="Arial" w:hAnsi="Arial"/>
                <w:sz w:val="15"/>
              </w:rPr>
            </w:r>
            <w:r>
              <w:rPr>
                <w:rFonts w:ascii="Arial" w:hAnsi="Arial"/>
                <w:b w:val="0"/>
                <w:sz w:val="15"/>
              </w:rPr>
              <w:t>Friend / Request</w:t>
            </w:r>
          </w:p>
        </w:tc>
        <w:tc>
          <w:tcPr>
            <w:tcW w:type="dxa" w:w="2340"/>
            <w:vAlign w:val="center"/>
            <w:shd w:fill="F8FAFC"/>
          </w:tcPr>
          <w:p>
            <w:pPr>
              <w:spacing w:after="0"/>
            </w:pPr>
            <w:r>
              <w:rPr>
                <w:rFonts w:ascii="Arial" w:hAnsi="Arial"/>
                <w:sz w:val="15"/>
              </w:rPr>
            </w:r>
            <w:r>
              <w:rPr>
                <w:rFonts w:ascii="Arial" w:hAnsi="Arial"/>
                <w:b w:val="0"/>
                <w:sz w:val="15"/>
              </w:rPr>
              <w:t>sender, receiver, state, timestamps</w:t>
            </w:r>
          </w:p>
        </w:tc>
        <w:tc>
          <w:tcPr>
            <w:tcW w:type="dxa" w:w="2340"/>
            <w:vAlign w:val="center"/>
            <w:shd w:fill="F8FAFC"/>
          </w:tcPr>
          <w:p>
            <w:pPr>
              <w:spacing w:after="0"/>
            </w:pPr>
            <w:r>
              <w:rPr>
                <w:rFonts w:ascii="Arial" w:hAnsi="Arial"/>
                <w:sz w:val="15"/>
              </w:rPr>
            </w:r>
            <w:r>
              <w:rPr>
                <w:rFonts w:ascii="Arial" w:hAnsi="Arial"/>
                <w:b w:val="0"/>
                <w:sz w:val="15"/>
              </w:rPr>
              <w:t>Relationship + status</w:t>
            </w:r>
          </w:p>
        </w:tc>
        <w:tc>
          <w:tcPr>
            <w:tcW w:type="dxa" w:w="2340"/>
            <w:vAlign w:val="center"/>
            <w:shd w:fill="F8FAFC"/>
          </w:tcPr>
          <w:p>
            <w:pPr>
              <w:spacing w:after="0"/>
            </w:pPr>
            <w:r>
              <w:rPr>
                <w:rFonts w:ascii="Arial" w:hAnsi="Arial"/>
                <w:sz w:val="15"/>
              </w:rPr>
            </w:r>
            <w:r>
              <w:rPr>
                <w:rFonts w:ascii="Arial" w:hAnsi="Arial"/>
                <w:b w:val="0"/>
                <w:sz w:val="15"/>
              </w:rPr>
              <w:t>Controls who may participate in student communication.</w:t>
            </w:r>
          </w:p>
        </w:tc>
      </w:tr>
      <w:tr>
        <w:trPr>
          <w:cantSplit/>
        </w:trPr>
        <w:tc>
          <w:tcPr>
            <w:tcW w:type="dxa" w:w="2340"/>
            <w:vAlign w:val="center"/>
          </w:tcPr>
          <w:p>
            <w:pPr>
              <w:spacing w:after="0"/>
            </w:pPr>
            <w:r>
              <w:rPr>
                <w:rFonts w:ascii="Arial" w:hAnsi="Arial"/>
                <w:sz w:val="15"/>
              </w:rPr>
            </w:r>
            <w:r>
              <w:rPr>
                <w:rFonts w:ascii="Arial" w:hAnsi="Arial"/>
                <w:b w:val="0"/>
                <w:sz w:val="15"/>
              </w:rPr>
              <w:t>Conversation</w:t>
            </w:r>
          </w:p>
        </w:tc>
        <w:tc>
          <w:tcPr>
            <w:tcW w:type="dxa" w:w="2340"/>
            <w:vAlign w:val="center"/>
          </w:tcPr>
          <w:p>
            <w:pPr>
              <w:spacing w:after="0"/>
            </w:pPr>
            <w:r>
              <w:rPr>
                <w:rFonts w:ascii="Arial" w:hAnsi="Arial"/>
                <w:sz w:val="15"/>
              </w:rPr>
            </w:r>
            <w:r>
              <w:rPr>
                <w:rFonts w:ascii="Arial" w:hAnsi="Arial"/>
                <w:b w:val="0"/>
                <w:sz w:val="15"/>
              </w:rPr>
              <w:t>type, title, members, moderation state</w:t>
            </w:r>
          </w:p>
        </w:tc>
        <w:tc>
          <w:tcPr>
            <w:tcW w:type="dxa" w:w="2340"/>
            <w:vAlign w:val="center"/>
          </w:tcPr>
          <w:p>
            <w:pPr>
              <w:spacing w:after="0"/>
            </w:pPr>
            <w:r>
              <w:rPr>
                <w:rFonts w:ascii="Arial" w:hAnsi="Arial"/>
                <w:sz w:val="15"/>
              </w:rPr>
            </w:r>
            <w:r>
              <w:rPr>
                <w:rFonts w:ascii="Arial" w:hAnsi="Arial"/>
                <w:b w:val="0"/>
                <w:sz w:val="15"/>
              </w:rPr>
              <w:t>Identifier + status</w:t>
            </w:r>
          </w:p>
        </w:tc>
        <w:tc>
          <w:tcPr>
            <w:tcW w:type="dxa" w:w="2340"/>
            <w:vAlign w:val="center"/>
          </w:tcPr>
          <w:p>
            <w:pPr>
              <w:spacing w:after="0"/>
            </w:pPr>
            <w:r>
              <w:rPr>
                <w:rFonts w:ascii="Arial" w:hAnsi="Arial"/>
                <w:sz w:val="15"/>
              </w:rPr>
            </w:r>
            <w:r>
              <w:rPr>
                <w:rFonts w:ascii="Arial" w:hAnsi="Arial"/>
                <w:b w:val="0"/>
                <w:sz w:val="15"/>
              </w:rPr>
              <w:t>One-to-one or eligible group chat.</w:t>
            </w:r>
          </w:p>
        </w:tc>
      </w:tr>
      <w:tr>
        <w:trPr>
          <w:cantSplit/>
        </w:trPr>
        <w:tc>
          <w:tcPr>
            <w:tcW w:type="dxa" w:w="2340"/>
            <w:vAlign w:val="center"/>
            <w:shd w:fill="F8FAFC"/>
          </w:tcPr>
          <w:p>
            <w:pPr>
              <w:spacing w:after="0"/>
            </w:pPr>
            <w:r>
              <w:rPr>
                <w:rFonts w:ascii="Arial" w:hAnsi="Arial"/>
                <w:sz w:val="15"/>
              </w:rPr>
            </w:r>
            <w:r>
              <w:rPr>
                <w:rFonts w:ascii="Arial" w:hAnsi="Arial"/>
                <w:b w:val="0"/>
                <w:sz w:val="15"/>
              </w:rPr>
              <w:t>Message</w:t>
            </w:r>
          </w:p>
        </w:tc>
        <w:tc>
          <w:tcPr>
            <w:tcW w:type="dxa" w:w="2340"/>
            <w:vAlign w:val="center"/>
            <w:shd w:fill="F8FAFC"/>
          </w:tcPr>
          <w:p>
            <w:pPr>
              <w:spacing w:after="0"/>
            </w:pPr>
            <w:r>
              <w:rPr>
                <w:rFonts w:ascii="Arial" w:hAnsi="Arial"/>
                <w:sz w:val="15"/>
              </w:rPr>
            </w:r>
            <w:r>
              <w:rPr>
                <w:rFonts w:ascii="Arial" w:hAnsi="Arial"/>
                <w:b w:val="0"/>
                <w:sz w:val="15"/>
              </w:rPr>
              <w:t>conversation, sender, content, timestamps, state</w:t>
            </w:r>
          </w:p>
        </w:tc>
        <w:tc>
          <w:tcPr>
            <w:tcW w:type="dxa" w:w="2340"/>
            <w:vAlign w:val="center"/>
            <w:shd w:fill="F8FAFC"/>
          </w:tcPr>
          <w:p>
            <w:pPr>
              <w:spacing w:after="0"/>
            </w:pPr>
            <w:r>
              <w:rPr>
                <w:rFonts w:ascii="Arial" w:hAnsi="Arial"/>
                <w:sz w:val="15"/>
              </w:rPr>
            </w:r>
            <w:r>
              <w:rPr>
                <w:rFonts w:ascii="Arial" w:hAnsi="Arial"/>
                <w:b w:val="0"/>
                <w:sz w:val="15"/>
              </w:rPr>
              <w:t>Long text + metadata</w:t>
            </w:r>
          </w:p>
        </w:tc>
        <w:tc>
          <w:tcPr>
            <w:tcW w:type="dxa" w:w="2340"/>
            <w:vAlign w:val="center"/>
            <w:shd w:fill="F8FAFC"/>
          </w:tcPr>
          <w:p>
            <w:pPr>
              <w:spacing w:after="0"/>
            </w:pPr>
            <w:r>
              <w:rPr>
                <w:rFonts w:ascii="Arial" w:hAnsi="Arial"/>
                <w:sz w:val="15"/>
              </w:rPr>
            </w:r>
            <w:r>
              <w:rPr>
                <w:rFonts w:ascii="Arial" w:hAnsi="Arial"/>
                <w:b w:val="0"/>
                <w:sz w:val="15"/>
              </w:rPr>
              <w:t>Supports edit/unsend and attachments.</w:t>
            </w:r>
          </w:p>
        </w:tc>
      </w:tr>
      <w:tr>
        <w:trPr>
          <w:cantSplit/>
        </w:trPr>
        <w:tc>
          <w:tcPr>
            <w:tcW w:type="dxa" w:w="2340"/>
            <w:vAlign w:val="center"/>
          </w:tcPr>
          <w:p>
            <w:pPr>
              <w:spacing w:after="0"/>
            </w:pPr>
            <w:r>
              <w:rPr>
                <w:rFonts w:ascii="Arial" w:hAnsi="Arial"/>
                <w:sz w:val="15"/>
              </w:rPr>
            </w:r>
            <w:r>
              <w:rPr>
                <w:rFonts w:ascii="Arial" w:hAnsi="Arial"/>
                <w:b w:val="0"/>
                <w:sz w:val="15"/>
              </w:rPr>
              <w:t>Notification</w:t>
            </w:r>
          </w:p>
        </w:tc>
        <w:tc>
          <w:tcPr>
            <w:tcW w:type="dxa" w:w="2340"/>
            <w:vAlign w:val="center"/>
          </w:tcPr>
          <w:p>
            <w:pPr>
              <w:spacing w:after="0"/>
            </w:pPr>
            <w:r>
              <w:rPr>
                <w:rFonts w:ascii="Arial" w:hAnsi="Arial"/>
                <w:sz w:val="15"/>
              </w:rPr>
            </w:r>
            <w:r>
              <w:rPr>
                <w:rFonts w:ascii="Arial" w:hAnsi="Arial"/>
                <w:b w:val="0"/>
                <w:sz w:val="15"/>
              </w:rPr>
              <w:t>recipient, source, message, unread/read state, target metadata</w:t>
            </w:r>
          </w:p>
        </w:tc>
        <w:tc>
          <w:tcPr>
            <w:tcW w:type="dxa" w:w="2340"/>
            <w:vAlign w:val="center"/>
          </w:tcPr>
          <w:p>
            <w:pPr>
              <w:spacing w:after="0"/>
            </w:pPr>
            <w:r>
              <w:rPr>
                <w:rFonts w:ascii="Arial" w:hAnsi="Arial"/>
                <w:sz w:val="15"/>
              </w:rPr>
            </w:r>
            <w:r>
              <w:rPr>
                <w:rFonts w:ascii="Arial" w:hAnsi="Arial"/>
                <w:b w:val="0"/>
                <w:sz w:val="15"/>
              </w:rPr>
              <w:t>Text + status</w:t>
            </w:r>
          </w:p>
        </w:tc>
        <w:tc>
          <w:tcPr>
            <w:tcW w:type="dxa" w:w="2340"/>
            <w:vAlign w:val="center"/>
          </w:tcPr>
          <w:p>
            <w:pPr>
              <w:spacing w:after="0"/>
            </w:pPr>
            <w:r>
              <w:rPr>
                <w:rFonts w:ascii="Arial" w:hAnsi="Arial"/>
                <w:sz w:val="15"/>
              </w:rPr>
            </w:r>
            <w:r>
              <w:rPr>
                <w:rFonts w:ascii="Arial" w:hAnsi="Arial"/>
                <w:b w:val="0"/>
                <w:sz w:val="15"/>
              </w:rPr>
              <w:t>Used for in-app notification panel and announcement delivery.</w:t>
            </w:r>
          </w:p>
        </w:tc>
      </w:tr>
      <w:tr>
        <w:trPr>
          <w:cantSplit/>
        </w:trPr>
        <w:tc>
          <w:tcPr>
            <w:tcW w:type="dxa" w:w="2340"/>
            <w:vAlign w:val="center"/>
            <w:shd w:fill="F8FAFC"/>
          </w:tcPr>
          <w:p>
            <w:pPr>
              <w:spacing w:after="0"/>
            </w:pPr>
            <w:r>
              <w:rPr>
                <w:rFonts w:ascii="Arial" w:hAnsi="Arial"/>
                <w:sz w:val="15"/>
              </w:rPr>
            </w:r>
            <w:r>
              <w:rPr>
                <w:rFonts w:ascii="Arial" w:hAnsi="Arial"/>
                <w:b w:val="0"/>
                <w:sz w:val="15"/>
              </w:rPr>
              <w:t>Moderation Report</w:t>
            </w:r>
          </w:p>
        </w:tc>
        <w:tc>
          <w:tcPr>
            <w:tcW w:type="dxa" w:w="2340"/>
            <w:vAlign w:val="center"/>
            <w:shd w:fill="F8FAFC"/>
          </w:tcPr>
          <w:p>
            <w:pPr>
              <w:spacing w:after="0"/>
            </w:pPr>
            <w:r>
              <w:rPr>
                <w:rFonts w:ascii="Arial" w:hAnsi="Arial"/>
                <w:sz w:val="15"/>
              </w:rPr>
            </w:r>
            <w:r>
              <w:rPr>
                <w:rFonts w:ascii="Arial" w:hAnsi="Arial"/>
                <w:b w:val="0"/>
                <w:sz w:val="15"/>
              </w:rPr>
              <w:t>reporter, target, type, status, resolution</w:t>
            </w:r>
          </w:p>
        </w:tc>
        <w:tc>
          <w:tcPr>
            <w:tcW w:type="dxa" w:w="2340"/>
            <w:vAlign w:val="center"/>
            <w:shd w:fill="F8FAFC"/>
          </w:tcPr>
          <w:p>
            <w:pPr>
              <w:spacing w:after="0"/>
            </w:pPr>
            <w:r>
              <w:rPr>
                <w:rFonts w:ascii="Arial" w:hAnsi="Arial"/>
                <w:sz w:val="15"/>
              </w:rPr>
            </w:r>
            <w:r>
              <w:rPr>
                <w:rFonts w:ascii="Arial" w:hAnsi="Arial"/>
                <w:b w:val="0"/>
                <w:sz w:val="15"/>
              </w:rPr>
              <w:t>Identifier + status</w:t>
            </w:r>
          </w:p>
        </w:tc>
        <w:tc>
          <w:tcPr>
            <w:tcW w:type="dxa" w:w="2340"/>
            <w:vAlign w:val="center"/>
            <w:shd w:fill="F8FAFC"/>
          </w:tcPr>
          <w:p>
            <w:pPr>
              <w:spacing w:after="0"/>
            </w:pPr>
            <w:r>
              <w:rPr>
                <w:rFonts w:ascii="Arial" w:hAnsi="Arial"/>
                <w:sz w:val="15"/>
              </w:rPr>
            </w:r>
            <w:r>
              <w:rPr>
                <w:rFonts w:ascii="Arial" w:hAnsi="Arial"/>
                <w:b w:val="0"/>
                <w:sz w:val="15"/>
              </w:rPr>
              <w:t>Admin review/resolve/dismiss lifecycle.</w:t>
            </w:r>
          </w:p>
        </w:tc>
      </w:tr>
      <w:tr>
        <w:trPr>
          <w:cantSplit/>
        </w:trPr>
        <w:tc>
          <w:tcPr>
            <w:tcW w:type="dxa" w:w="2340"/>
            <w:vAlign w:val="center"/>
          </w:tcPr>
          <w:p>
            <w:pPr>
              <w:spacing w:after="0"/>
            </w:pPr>
            <w:r>
              <w:rPr>
                <w:rFonts w:ascii="Arial" w:hAnsi="Arial"/>
                <w:sz w:val="15"/>
              </w:rPr>
            </w:r>
            <w:r>
              <w:rPr>
                <w:rFonts w:ascii="Arial" w:hAnsi="Arial"/>
                <w:b w:val="0"/>
                <w:sz w:val="15"/>
              </w:rPr>
              <w:t>System Setting</w:t>
            </w:r>
          </w:p>
        </w:tc>
        <w:tc>
          <w:tcPr>
            <w:tcW w:type="dxa" w:w="2340"/>
            <w:vAlign w:val="center"/>
          </w:tcPr>
          <w:p>
            <w:pPr>
              <w:spacing w:after="0"/>
            </w:pPr>
            <w:r>
              <w:rPr>
                <w:rFonts w:ascii="Arial" w:hAnsi="Arial"/>
                <w:sz w:val="15"/>
              </w:rPr>
            </w:r>
            <w:r>
              <w:rPr>
                <w:rFonts w:ascii="Arial" w:hAnsi="Arial"/>
                <w:b w:val="0"/>
                <w:sz w:val="15"/>
              </w:rPr>
              <w:t>registration, maintenance, upload limits, allowed extensions, AI configuration, rate limits</w:t>
            </w:r>
          </w:p>
        </w:tc>
        <w:tc>
          <w:tcPr>
            <w:tcW w:type="dxa" w:w="2340"/>
            <w:vAlign w:val="center"/>
          </w:tcPr>
          <w:p>
            <w:pPr>
              <w:spacing w:after="0"/>
            </w:pPr>
            <w:r>
              <w:rPr>
                <w:rFonts w:ascii="Arial" w:hAnsi="Arial"/>
                <w:sz w:val="15"/>
              </w:rPr>
            </w:r>
            <w:r>
              <w:rPr>
                <w:rFonts w:ascii="Arial" w:hAnsi="Arial"/>
                <w:b w:val="0"/>
                <w:sz w:val="15"/>
              </w:rPr>
              <w:t>Configuration values</w:t>
            </w:r>
          </w:p>
        </w:tc>
        <w:tc>
          <w:tcPr>
            <w:tcW w:type="dxa" w:w="2340"/>
            <w:vAlign w:val="center"/>
          </w:tcPr>
          <w:p>
            <w:pPr>
              <w:spacing w:after="0"/>
            </w:pPr>
            <w:r>
              <w:rPr>
                <w:rFonts w:ascii="Arial" w:hAnsi="Arial"/>
                <w:sz w:val="15"/>
              </w:rPr>
            </w:r>
            <w:r>
              <w:rPr>
                <w:rFonts w:ascii="Arial" w:hAnsi="Arial"/>
                <w:b w:val="0"/>
                <w:sz w:val="15"/>
              </w:rPr>
              <w:t>Central platform policy controls.</w:t>
            </w:r>
          </w:p>
        </w:tc>
      </w:tr>
      <w:tr>
        <w:trPr>
          <w:cantSplit/>
        </w:trPr>
        <w:tc>
          <w:tcPr>
            <w:tcW w:type="dxa" w:w="2340"/>
            <w:vAlign w:val="center"/>
            <w:shd w:fill="F8FAFC"/>
          </w:tcPr>
          <w:p>
            <w:pPr>
              <w:spacing w:after="0"/>
            </w:pPr>
            <w:r>
              <w:rPr>
                <w:rFonts w:ascii="Arial" w:hAnsi="Arial"/>
                <w:sz w:val="15"/>
              </w:rPr>
            </w:r>
            <w:r>
              <w:rPr>
                <w:rFonts w:ascii="Arial" w:hAnsi="Arial"/>
                <w:b w:val="0"/>
                <w:sz w:val="15"/>
              </w:rPr>
              <w:t>Audit Log</w:t>
            </w:r>
          </w:p>
        </w:tc>
        <w:tc>
          <w:tcPr>
            <w:tcW w:type="dxa" w:w="2340"/>
            <w:vAlign w:val="center"/>
            <w:shd w:fill="F8FAFC"/>
          </w:tcPr>
          <w:p>
            <w:pPr>
              <w:spacing w:after="0"/>
            </w:pPr>
            <w:r>
              <w:rPr>
                <w:rFonts w:ascii="Arial" w:hAnsi="Arial"/>
                <w:sz w:val="15"/>
              </w:rPr>
            </w:r>
            <w:r>
              <w:rPr>
                <w:rFonts w:ascii="Arial" w:hAnsi="Arial"/>
                <w:b w:val="0"/>
                <w:sz w:val="15"/>
              </w:rPr>
              <w:t>actor, role, action, target, timestamp</w:t>
            </w:r>
          </w:p>
        </w:tc>
        <w:tc>
          <w:tcPr>
            <w:tcW w:type="dxa" w:w="2340"/>
            <w:vAlign w:val="center"/>
            <w:shd w:fill="F8FAFC"/>
          </w:tcPr>
          <w:p>
            <w:pPr>
              <w:spacing w:after="0"/>
            </w:pPr>
            <w:r>
              <w:rPr>
                <w:rFonts w:ascii="Arial" w:hAnsi="Arial"/>
                <w:sz w:val="15"/>
              </w:rPr>
            </w:r>
            <w:r>
              <w:rPr>
                <w:rFonts w:ascii="Arial" w:hAnsi="Arial"/>
                <w:b w:val="0"/>
                <w:sz w:val="15"/>
              </w:rPr>
              <w:t>Immutable-style log record</w:t>
            </w:r>
          </w:p>
        </w:tc>
        <w:tc>
          <w:tcPr>
            <w:tcW w:type="dxa" w:w="2340"/>
            <w:vAlign w:val="center"/>
            <w:shd w:fill="F8FAFC"/>
          </w:tcPr>
          <w:p>
            <w:pPr>
              <w:spacing w:after="0"/>
            </w:pPr>
            <w:r>
              <w:rPr>
                <w:rFonts w:ascii="Arial" w:hAnsi="Arial"/>
                <w:sz w:val="15"/>
              </w:rPr>
            </w:r>
            <w:r>
              <w:rPr>
                <w:rFonts w:ascii="Arial" w:hAnsi="Arial"/>
                <w:b w:val="0"/>
                <w:sz w:val="15"/>
              </w:rPr>
              <w:t>Security/admin traceability and accountability.</w:t>
            </w:r>
          </w:p>
        </w:tc>
      </w:tr>
    </w:tbl>
    <w:p>
      <w:pPr>
        <w:spacing w:after="80" w:line="259" w:lineRule="auto"/>
      </w:pPr>
    </w:p>
    <w:p>
      <w:pPr>
        <w:pStyle w:val="Heading2"/>
        <w:keepNext/>
        <w:spacing w:before="140" w:after="80"/>
      </w:pPr>
      <w:r>
        <w:t>5.7 Application Data Flow</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12: High-level application data flow between browser, APIs, real-time layer, data store, storage and external services.</w:t>
            </w:r>
          </w:p>
          <w:p>
            <w:pPr>
              <w:jc w:val="center"/>
            </w:pPr>
            <w:r>
              <w:drawing>
                <wp:inline xmlns:a="http://schemas.openxmlformats.org/drawingml/2006/main" xmlns:pic="http://schemas.openxmlformats.org/drawingml/2006/picture">
                  <wp:extent cx="6035040" cy="2811505"/>
                  <wp:docPr id="13" name="Picture 13" descr="Scholars Canvas figure 13: project architecture or workflow diagram" title="Scholars Canvas figure 13: project architecture or workflow diagram"/>
                  <wp:cNvGraphicFramePr>
                    <a:graphicFrameLocks noChangeAspect="1"/>
                  </wp:cNvGraphicFramePr>
                  <a:graphic>
                    <a:graphicData uri="http://schemas.openxmlformats.org/drawingml/2006/picture">
                      <pic:pic>
                        <pic:nvPicPr>
                          <pic:cNvPr id="0" name="dataflow.png"/>
                          <pic:cNvPicPr/>
                        </pic:nvPicPr>
                        <pic:blipFill>
                          <a:blip r:embed="rId21"/>
                          <a:stretch>
                            <a:fillRect/>
                          </a:stretch>
                        </pic:blipFill>
                        <pic:spPr>
                          <a:xfrm>
                            <a:off x="0" y="0"/>
                            <a:ext cx="6035040" cy="2811505"/>
                          </a:xfrm>
                          <a:prstGeom prst="rect"/>
                        </pic:spPr>
                      </pic:pic>
                    </a:graphicData>
                  </a:graphic>
                </wp:inline>
              </w:drawing>
            </w:r>
          </w:p>
        </w:tc>
      </w:tr>
    </w:tbl>
    <w:p>
      <w:pPr>
        <w:spacing w:after="80" w:line="259" w:lineRule="auto"/>
      </w:pPr>
    </w:p>
    <w:p>
      <w:pPr>
        <w:pStyle w:val="Heading1"/>
        <w:keepNext/>
        <w:spacing w:before="200" w:after="80"/>
      </w:pPr>
      <w:r>
        <w:t>6. Technical Implementation</w:t>
      </w:r>
    </w:p>
    <w:p>
      <w:pPr>
        <w:pStyle w:val="Heading2"/>
        <w:keepNext/>
        <w:spacing w:before="140" w:after="80"/>
      </w:pPr>
      <w:r>
        <w:t>6.1 Backend Organization</w:t>
      </w:r>
    </w:p>
    <w:p>
      <w:pPr>
        <w:spacing w:line="259" w:lineRule="auto" w:after="80"/>
      </w:pPr>
      <w:r>
        <w:t>The backend is structured as a Django project with domain-oriented apps. This design keeps authentication, academic productivity, resources, AI processing, communication, notifications, search and administration logically separate while sharing the same application and database context.</w:t>
      </w:r>
    </w:p>
    <w:tbl>
      <w:tblPr>
        <w:tblW w:type="auto" w:w="0"/>
        <w:tblLook w:firstColumn="1" w:firstRow="1" w:lastColumn="0" w:lastRow="0" w:noHBand="0" w:noVBand="1" w:val="04A0"/>
      </w:tblPr>
      <w:tblGrid>
        <w:gridCol w:w="9360"/>
      </w:tblGrid>
      <w:tr>
        <w:tc>
          <w:tcPr>
            <w:tcW w:type="dxa" w:w="9360"/>
            <w:shd w:fill="F3F4F6"/>
          </w:tcPr>
          <w:p>
            <w:pPr>
              <w:spacing w:after="0"/>
            </w:pPr>
            <w:r/>
            <w:r>
              <w:rPr>
                <w:rFonts w:ascii="Consolas" w:hAnsi="Consolas"/>
                <w:sz w:val="16"/>
              </w:rPr>
              <w:t>backend/</w:t>
              <w:br/>
              <w:t>├── apps/</w:t>
              <w:br/>
              <w:t>│   ├── accounts/        # users, roles, authentication, profile, preferences</w:t>
              <w:br/>
              <w:t>│   ├── administration/ # admin dashboard, controls, moderation, analytics, audit</w:t>
              <w:br/>
              <w:t>│   ├── ai_lab/         # AI documents, parsing, summaries, quizzes, chat, logs</w:t>
              <w:br/>
              <w:t>│   ├── communication/  # friends, conversations, messages, attachments</w:t>
              <w:br/>
              <w:t>│   ├── courses/        # dashboard/course-level endpoints</w:t>
              <w:br/>
              <w:t>│   ├── notification/   # notifications and announcements</w:t>
              <w:br/>
              <w:t>│   ├── resources/      # Vault, uploads, metadata, storage, moderation</w:t>
              <w:br/>
              <w:t>│   ├── search/         # normal-user global search</w:t>
              <w:br/>
              <w:t>│   └── tasks/          # tasks, study sessions, routine and task analytics</w:t>
              <w:br/>
              <w:t>├── core/</w:t>
              <w:br/>
              <w:t>│   ├── settings.py</w:t>
              <w:br/>
              <w:t>│   ├── urls.py</w:t>
              <w:br/>
              <w:t>│   ├── asgi.py</w:t>
              <w:br/>
              <w:t>│   └── wsgi.py</w:t>
              <w:br/>
              <w:t>├── manage.py</w:t>
              <w:br/>
              <w:t>├── requirements.txt</w:t>
              <w:br/>
              <w:t>└── .env.example</w:t>
            </w:r>
          </w:p>
        </w:tc>
      </w:tr>
    </w:tbl>
    <w:p>
      <w:pPr>
        <w:spacing w:after="80" w:line="259" w:lineRule="auto"/>
      </w:pPr>
    </w:p>
    <w:p>
      <w:pPr>
        <w:pStyle w:val="Heading2"/>
        <w:keepNext/>
        <w:spacing w:before="140" w:after="80"/>
      </w:pPr>
      <w:r>
        <w:t>6.1.1 Backend Domain Responsibilities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4680"/>
            <w:vAlign w:val="center"/>
            <w:shd w:fill="1F4E79"/>
          </w:tcPr>
          <w:p>
            <w:pPr>
              <w:spacing w:after="0"/>
            </w:pPr>
            <w:r>
              <w:rPr>
                <w:rFonts w:ascii="Arial" w:hAnsi="Arial"/>
                <w:b/>
                <w:color w:val="FFFFFF"/>
                <w:sz w:val="15"/>
              </w:rPr>
            </w:r>
            <w:r>
              <w:rPr>
                <w:rFonts w:ascii="Arial" w:hAnsi="Arial"/>
                <w:b/>
                <w:color w:val="FFFFFF"/>
                <w:sz w:val="15"/>
              </w:rPr>
              <w:t>App</w:t>
            </w:r>
          </w:p>
        </w:tc>
        <w:tc>
          <w:tcPr>
            <w:tcW w:type="dxa" w:w="4680"/>
            <w:vAlign w:val="center"/>
            <w:shd w:fill="1F4E79"/>
          </w:tcPr>
          <w:p>
            <w:pPr>
              <w:spacing w:after="0"/>
            </w:pPr>
            <w:r>
              <w:rPr>
                <w:rFonts w:ascii="Arial" w:hAnsi="Arial"/>
                <w:b/>
                <w:color w:val="FFFFFF"/>
                <w:sz w:val="15"/>
              </w:rPr>
            </w:r>
            <w:r>
              <w:rPr>
                <w:rFonts w:ascii="Arial" w:hAnsi="Arial"/>
                <w:b/>
                <w:color w:val="FFFFFF"/>
                <w:sz w:val="15"/>
              </w:rPr>
              <w:t>Responsibility</w:t>
            </w:r>
          </w:p>
        </w:tc>
      </w:tr>
      <w:tr>
        <w:trPr>
          <w:cantSplit/>
        </w:trPr>
        <w:tc>
          <w:tcPr>
            <w:tcW w:type="dxa" w:w="4680"/>
            <w:vAlign w:val="center"/>
          </w:tcPr>
          <w:p>
            <w:pPr>
              <w:spacing w:after="0"/>
            </w:pPr>
            <w:r>
              <w:rPr>
                <w:rFonts w:ascii="Arial" w:hAnsi="Arial"/>
                <w:sz w:val="15"/>
              </w:rPr>
            </w:r>
            <w:r>
              <w:rPr>
                <w:rFonts w:ascii="Arial" w:hAnsi="Arial"/>
                <w:b w:val="0"/>
                <w:sz w:val="15"/>
              </w:rPr>
              <w:t>accounts</w:t>
            </w:r>
          </w:p>
        </w:tc>
        <w:tc>
          <w:tcPr>
            <w:tcW w:type="dxa" w:w="4680"/>
            <w:vAlign w:val="center"/>
          </w:tcPr>
          <w:p>
            <w:pPr>
              <w:spacing w:after="0"/>
            </w:pPr>
            <w:r>
              <w:rPr>
                <w:rFonts w:ascii="Arial" w:hAnsi="Arial"/>
                <w:sz w:val="15"/>
              </w:rPr>
            </w:r>
            <w:r>
              <w:rPr>
                <w:rFonts w:ascii="Arial" w:hAnsi="Arial"/>
                <w:b w:val="0"/>
                <w:sz w:val="15"/>
              </w:rPr>
              <w:t>Custom user model, roles, authentication, registration, password reset, profile, preferences, account status and admin role metadata.</w:t>
            </w:r>
          </w:p>
        </w:tc>
      </w:tr>
      <w:tr>
        <w:trPr>
          <w:cantSplit/>
        </w:trPr>
        <w:tc>
          <w:tcPr>
            <w:tcW w:type="dxa" w:w="4680"/>
            <w:vAlign w:val="center"/>
            <w:shd w:fill="F8FAFC"/>
          </w:tcPr>
          <w:p>
            <w:pPr>
              <w:spacing w:after="0"/>
            </w:pPr>
            <w:r>
              <w:rPr>
                <w:rFonts w:ascii="Arial" w:hAnsi="Arial"/>
                <w:sz w:val="15"/>
              </w:rPr>
            </w:r>
            <w:r>
              <w:rPr>
                <w:rFonts w:ascii="Arial" w:hAnsi="Arial"/>
                <w:b w:val="0"/>
                <w:sz w:val="15"/>
              </w:rPr>
              <w:t>courses</w:t>
            </w:r>
          </w:p>
        </w:tc>
        <w:tc>
          <w:tcPr>
            <w:tcW w:type="dxa" w:w="4680"/>
            <w:vAlign w:val="center"/>
            <w:shd w:fill="F8FAFC"/>
          </w:tcPr>
          <w:p>
            <w:pPr>
              <w:spacing w:after="0"/>
            </w:pPr>
            <w:r>
              <w:rPr>
                <w:rFonts w:ascii="Arial" w:hAnsi="Arial"/>
                <w:sz w:val="15"/>
              </w:rPr>
            </w:r>
            <w:r>
              <w:rPr>
                <w:rFonts w:ascii="Arial" w:hAnsi="Arial"/>
                <w:b w:val="0"/>
                <w:sz w:val="15"/>
              </w:rPr>
              <w:t>Student dashboard and course-level endpoints.</w:t>
            </w:r>
          </w:p>
        </w:tc>
      </w:tr>
      <w:tr>
        <w:trPr>
          <w:cantSplit/>
        </w:trPr>
        <w:tc>
          <w:tcPr>
            <w:tcW w:type="dxa" w:w="4680"/>
            <w:vAlign w:val="center"/>
          </w:tcPr>
          <w:p>
            <w:pPr>
              <w:spacing w:after="0"/>
            </w:pPr>
            <w:r>
              <w:rPr>
                <w:rFonts w:ascii="Arial" w:hAnsi="Arial"/>
                <w:sz w:val="15"/>
              </w:rPr>
            </w:r>
            <w:r>
              <w:rPr>
                <w:rFonts w:ascii="Arial" w:hAnsi="Arial"/>
                <w:b w:val="0"/>
                <w:sz w:val="15"/>
              </w:rPr>
              <w:t>tasks</w:t>
            </w:r>
          </w:p>
        </w:tc>
        <w:tc>
          <w:tcPr>
            <w:tcW w:type="dxa" w:w="4680"/>
            <w:vAlign w:val="center"/>
          </w:tcPr>
          <w:p>
            <w:pPr>
              <w:spacing w:after="0"/>
            </w:pPr>
            <w:r>
              <w:rPr>
                <w:rFonts w:ascii="Arial" w:hAnsi="Arial"/>
                <w:sz w:val="15"/>
              </w:rPr>
            </w:r>
            <w:r>
              <w:rPr>
                <w:rFonts w:ascii="Arial" w:hAnsi="Arial"/>
                <w:b w:val="0"/>
                <w:sz w:val="15"/>
              </w:rPr>
              <w:t>Tasks, study sessions, routine-related productivity data and task analytics.</w:t>
            </w:r>
          </w:p>
        </w:tc>
      </w:tr>
      <w:tr>
        <w:trPr>
          <w:cantSplit/>
        </w:trPr>
        <w:tc>
          <w:tcPr>
            <w:tcW w:type="dxa" w:w="4680"/>
            <w:vAlign w:val="center"/>
            <w:shd w:fill="F8FAFC"/>
          </w:tcPr>
          <w:p>
            <w:pPr>
              <w:spacing w:after="0"/>
            </w:pPr>
            <w:r>
              <w:rPr>
                <w:rFonts w:ascii="Arial" w:hAnsi="Arial"/>
                <w:sz w:val="15"/>
              </w:rPr>
            </w:r>
            <w:r>
              <w:rPr>
                <w:rFonts w:ascii="Arial" w:hAnsi="Arial"/>
                <w:b w:val="0"/>
                <w:sz w:val="15"/>
              </w:rPr>
              <w:t>resources</w:t>
            </w:r>
          </w:p>
        </w:tc>
        <w:tc>
          <w:tcPr>
            <w:tcW w:type="dxa" w:w="4680"/>
            <w:vAlign w:val="center"/>
            <w:shd w:fill="F8FAFC"/>
          </w:tcPr>
          <w:p>
            <w:pPr>
              <w:spacing w:after="0"/>
            </w:pPr>
            <w:r>
              <w:rPr>
                <w:rFonts w:ascii="Arial" w:hAnsi="Arial"/>
                <w:sz w:val="15"/>
              </w:rPr>
            </w:r>
            <w:r>
              <w:rPr>
                <w:rFonts w:ascii="Arial" w:hAnsi="Arial"/>
                <w:b w:val="0"/>
                <w:sz w:val="15"/>
              </w:rPr>
              <w:t>Vault courses, uploaded resources, resource metadata, moderation state, sharing controls and storage tracking.</w:t>
            </w:r>
          </w:p>
        </w:tc>
      </w:tr>
      <w:tr>
        <w:trPr>
          <w:cantSplit/>
        </w:trPr>
        <w:tc>
          <w:tcPr>
            <w:tcW w:type="dxa" w:w="4680"/>
            <w:vAlign w:val="center"/>
          </w:tcPr>
          <w:p>
            <w:pPr>
              <w:spacing w:after="0"/>
            </w:pPr>
            <w:r>
              <w:rPr>
                <w:rFonts w:ascii="Arial" w:hAnsi="Arial"/>
                <w:sz w:val="15"/>
              </w:rPr>
            </w:r>
            <w:r>
              <w:rPr>
                <w:rFonts w:ascii="Arial" w:hAnsi="Arial"/>
                <w:b w:val="0"/>
                <w:sz w:val="15"/>
              </w:rPr>
              <w:t>ai_lab</w:t>
            </w:r>
          </w:p>
        </w:tc>
        <w:tc>
          <w:tcPr>
            <w:tcW w:type="dxa" w:w="4680"/>
            <w:vAlign w:val="center"/>
          </w:tcPr>
          <w:p>
            <w:pPr>
              <w:spacing w:after="0"/>
            </w:pPr>
            <w:r>
              <w:rPr>
                <w:rFonts w:ascii="Arial" w:hAnsi="Arial"/>
                <w:sz w:val="15"/>
              </w:rPr>
            </w:r>
            <w:r>
              <w:rPr>
                <w:rFonts w:ascii="Arial" w:hAnsi="Arial"/>
                <w:b w:val="0"/>
                <w:sz w:val="15"/>
              </w:rPr>
              <w:t>AI study documents, parsing, summaries, quizzes, MCQs, document chat, provider fallback logic and AI logs.</w:t>
            </w:r>
          </w:p>
        </w:tc>
      </w:tr>
      <w:tr>
        <w:trPr>
          <w:cantSplit/>
        </w:trPr>
        <w:tc>
          <w:tcPr>
            <w:tcW w:type="dxa" w:w="4680"/>
            <w:vAlign w:val="center"/>
            <w:shd w:fill="F8FAFC"/>
          </w:tcPr>
          <w:p>
            <w:pPr>
              <w:spacing w:after="0"/>
            </w:pPr>
            <w:r>
              <w:rPr>
                <w:rFonts w:ascii="Arial" w:hAnsi="Arial"/>
                <w:sz w:val="15"/>
              </w:rPr>
            </w:r>
            <w:r>
              <w:rPr>
                <w:rFonts w:ascii="Arial" w:hAnsi="Arial"/>
                <w:b w:val="0"/>
                <w:sz w:val="15"/>
              </w:rPr>
              <w:t>communication</w:t>
            </w:r>
          </w:p>
        </w:tc>
        <w:tc>
          <w:tcPr>
            <w:tcW w:type="dxa" w:w="4680"/>
            <w:vAlign w:val="center"/>
            <w:shd w:fill="F8FAFC"/>
          </w:tcPr>
          <w:p>
            <w:pPr>
              <w:spacing w:after="0"/>
            </w:pPr>
            <w:r>
              <w:rPr>
                <w:rFonts w:ascii="Arial" w:hAnsi="Arial"/>
                <w:sz w:val="15"/>
              </w:rPr>
            </w:r>
            <w:r>
              <w:rPr>
                <w:rFonts w:ascii="Arial" w:hAnsi="Arial"/>
                <w:b w:val="0"/>
                <w:sz w:val="15"/>
              </w:rPr>
              <w:t>Friend requests, friends, conversations, group chats, messages, attachments and communication restrictions.</w:t>
            </w:r>
          </w:p>
        </w:tc>
      </w:tr>
      <w:tr>
        <w:trPr>
          <w:cantSplit/>
        </w:trPr>
        <w:tc>
          <w:tcPr>
            <w:tcW w:type="dxa" w:w="4680"/>
            <w:vAlign w:val="center"/>
          </w:tcPr>
          <w:p>
            <w:pPr>
              <w:spacing w:after="0"/>
            </w:pPr>
            <w:r>
              <w:rPr>
                <w:rFonts w:ascii="Arial" w:hAnsi="Arial"/>
                <w:sz w:val="15"/>
              </w:rPr>
            </w:r>
            <w:r>
              <w:rPr>
                <w:rFonts w:ascii="Arial" w:hAnsi="Arial"/>
                <w:b w:val="0"/>
                <w:sz w:val="15"/>
              </w:rPr>
              <w:t>notification</w:t>
            </w:r>
          </w:p>
        </w:tc>
        <w:tc>
          <w:tcPr>
            <w:tcW w:type="dxa" w:w="4680"/>
            <w:vAlign w:val="center"/>
          </w:tcPr>
          <w:p>
            <w:pPr>
              <w:spacing w:after="0"/>
            </w:pPr>
            <w:r>
              <w:rPr>
                <w:rFonts w:ascii="Arial" w:hAnsi="Arial"/>
                <w:sz w:val="15"/>
              </w:rPr>
            </w:r>
            <w:r>
              <w:rPr>
                <w:rFonts w:ascii="Arial" w:hAnsi="Arial"/>
                <w:b w:val="0"/>
                <w:sz w:val="15"/>
              </w:rPr>
              <w:t>Notifications, system announcements, unread state and read tracking.</w:t>
            </w:r>
          </w:p>
        </w:tc>
      </w:tr>
      <w:tr>
        <w:trPr>
          <w:cantSplit/>
        </w:trPr>
        <w:tc>
          <w:tcPr>
            <w:tcW w:type="dxa" w:w="4680"/>
            <w:vAlign w:val="center"/>
            <w:shd w:fill="F8FAFC"/>
          </w:tcPr>
          <w:p>
            <w:pPr>
              <w:spacing w:after="0"/>
            </w:pPr>
            <w:r>
              <w:rPr>
                <w:rFonts w:ascii="Arial" w:hAnsi="Arial"/>
                <w:sz w:val="15"/>
              </w:rPr>
            </w:r>
            <w:r>
              <w:rPr>
                <w:rFonts w:ascii="Arial" w:hAnsi="Arial"/>
                <w:b w:val="0"/>
                <w:sz w:val="15"/>
              </w:rPr>
              <w:t>search</w:t>
            </w:r>
          </w:p>
        </w:tc>
        <w:tc>
          <w:tcPr>
            <w:tcW w:type="dxa" w:w="4680"/>
            <w:vAlign w:val="center"/>
            <w:shd w:fill="F8FAFC"/>
          </w:tcPr>
          <w:p>
            <w:pPr>
              <w:spacing w:after="0"/>
            </w:pPr>
            <w:r>
              <w:rPr>
                <w:rFonts w:ascii="Arial" w:hAnsi="Arial"/>
                <w:sz w:val="15"/>
              </w:rPr>
            </w:r>
            <w:r>
              <w:rPr>
                <w:rFonts w:ascii="Arial" w:hAnsi="Arial"/>
                <w:b w:val="0"/>
                <w:sz w:val="15"/>
              </w:rPr>
              <w:t>Application-wide search for normal-user content.</w:t>
            </w:r>
          </w:p>
        </w:tc>
      </w:tr>
      <w:tr>
        <w:trPr>
          <w:cantSplit/>
        </w:trPr>
        <w:tc>
          <w:tcPr>
            <w:tcW w:type="dxa" w:w="4680"/>
            <w:vAlign w:val="center"/>
          </w:tcPr>
          <w:p>
            <w:pPr>
              <w:spacing w:after="0"/>
            </w:pPr>
            <w:r>
              <w:rPr>
                <w:rFonts w:ascii="Arial" w:hAnsi="Arial"/>
                <w:sz w:val="15"/>
              </w:rPr>
            </w:r>
            <w:r>
              <w:rPr>
                <w:rFonts w:ascii="Arial" w:hAnsi="Arial"/>
                <w:b w:val="0"/>
                <w:sz w:val="15"/>
              </w:rPr>
              <w:t>administration</w:t>
            </w:r>
          </w:p>
        </w:tc>
        <w:tc>
          <w:tcPr>
            <w:tcW w:type="dxa" w:w="4680"/>
            <w:vAlign w:val="center"/>
          </w:tcPr>
          <w:p>
            <w:pPr>
              <w:spacing w:after="0"/>
            </w:pPr>
            <w:r>
              <w:rPr>
                <w:rFonts w:ascii="Arial" w:hAnsi="Arial"/>
                <w:sz w:val="15"/>
              </w:rPr>
            </w:r>
            <w:r>
              <w:rPr>
                <w:rFonts w:ascii="Arial" w:hAnsi="Arial"/>
                <w:b w:val="0"/>
                <w:sz w:val="15"/>
              </w:rPr>
              <w:t>Admin dashboard, user/resource/AI/communication controls, announcements, analytics, settings, reports and audit logs.</w:t>
            </w:r>
          </w:p>
        </w:tc>
      </w:tr>
    </w:tbl>
    <w:p>
      <w:pPr>
        <w:spacing w:after="80" w:line="259" w:lineRule="auto"/>
      </w:pPr>
    </w:p>
    <w:p>
      <w:pPr>
        <w:pStyle w:val="Heading2"/>
        <w:keepNext/>
        <w:spacing w:before="140" w:after="80"/>
      </w:pPr>
      <w:r>
        <w:t>6.2 RESTful API Overview</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shd w:fill="1F4E79"/>
          </w:tcPr>
          <w:p>
            <w:pPr>
              <w:spacing w:after="0"/>
            </w:pPr>
            <w:r>
              <w:rPr>
                <w:rFonts w:ascii="Arial" w:hAnsi="Arial"/>
                <w:b/>
                <w:color w:val="FFFFFF"/>
                <w:sz w:val="14"/>
              </w:rPr>
            </w:r>
            <w:r>
              <w:rPr>
                <w:rFonts w:ascii="Arial" w:hAnsi="Arial"/>
                <w:b/>
                <w:color w:val="FFFFFF"/>
                <w:sz w:val="14"/>
              </w:rPr>
              <w:t>Module</w:t>
            </w:r>
          </w:p>
        </w:tc>
        <w:tc>
          <w:tcPr>
            <w:tcW w:type="dxa" w:w="2340"/>
            <w:vAlign w:val="center"/>
            <w:shd w:fill="1F4E79"/>
          </w:tcPr>
          <w:p>
            <w:pPr>
              <w:spacing w:after="0"/>
            </w:pPr>
            <w:r>
              <w:rPr>
                <w:rFonts w:ascii="Arial" w:hAnsi="Arial"/>
                <w:b/>
                <w:color w:val="FFFFFF"/>
                <w:sz w:val="14"/>
              </w:rPr>
            </w:r>
            <w:r>
              <w:rPr>
                <w:rFonts w:ascii="Arial" w:hAnsi="Arial"/>
                <w:b/>
                <w:color w:val="FFFFFF"/>
                <w:sz w:val="14"/>
              </w:rPr>
              <w:t>Method / Group</w:t>
            </w:r>
          </w:p>
        </w:tc>
        <w:tc>
          <w:tcPr>
            <w:tcW w:type="dxa" w:w="2340"/>
            <w:vAlign w:val="center"/>
            <w:shd w:fill="1F4E79"/>
          </w:tcPr>
          <w:p>
            <w:pPr>
              <w:spacing w:after="0"/>
            </w:pPr>
            <w:r>
              <w:rPr>
                <w:rFonts w:ascii="Arial" w:hAnsi="Arial"/>
                <w:b/>
                <w:color w:val="FFFFFF"/>
                <w:sz w:val="14"/>
              </w:rPr>
            </w:r>
            <w:r>
              <w:rPr>
                <w:rFonts w:ascii="Arial" w:hAnsi="Arial"/>
                <w:b/>
                <w:color w:val="FFFFFF"/>
                <w:sz w:val="14"/>
              </w:rPr>
              <w:t>Endpoint</w:t>
            </w:r>
          </w:p>
        </w:tc>
        <w:tc>
          <w:tcPr>
            <w:tcW w:type="dxa" w:w="2340"/>
            <w:vAlign w:val="center"/>
            <w:shd w:fill="1F4E79"/>
          </w:tcPr>
          <w:p>
            <w:pPr>
              <w:spacing w:after="0"/>
            </w:pPr>
            <w:r>
              <w:rPr>
                <w:rFonts w:ascii="Arial" w:hAnsi="Arial"/>
                <w:b/>
                <w:color w:val="FFFFFF"/>
                <w:sz w:val="14"/>
              </w:rPr>
            </w:r>
            <w:r>
              <w:rPr>
                <w:rFonts w:ascii="Arial" w:hAnsi="Arial"/>
                <w:b/>
                <w:color w:val="FFFFFF"/>
                <w:sz w:val="14"/>
              </w:rPr>
              <w:t>Purpose / Evidence</w:t>
            </w:r>
          </w:p>
        </w:tc>
      </w:tr>
      <w:tr>
        <w:trPr>
          <w:cantSplit/>
        </w:trPr>
        <w:tc>
          <w:tcPr>
            <w:tcW w:type="dxa" w:w="2340"/>
            <w:vAlign w:val="center"/>
          </w:tcPr>
          <w:p>
            <w:pPr>
              <w:spacing w:after="0"/>
            </w:pPr>
            <w:r>
              <w:rPr>
                <w:rFonts w:ascii="Arial" w:hAnsi="Arial"/>
                <w:sz w:val="14"/>
              </w:rPr>
            </w:r>
            <w:r>
              <w:rPr>
                <w:rFonts w:ascii="Arial" w:hAnsi="Arial"/>
                <w:b w:val="0"/>
                <w:sz w:val="14"/>
              </w:rPr>
              <w:t>Authentication</w:t>
            </w:r>
          </w:p>
        </w:tc>
        <w:tc>
          <w:tcPr>
            <w:tcW w:type="dxa" w:w="2340"/>
            <w:vAlign w:val="center"/>
          </w:tcPr>
          <w:p>
            <w:pPr>
              <w:spacing w:after="0"/>
            </w:pPr>
            <w:r>
              <w:rPr>
                <w:rFonts w:ascii="Arial" w:hAnsi="Arial"/>
                <w:sz w:val="14"/>
              </w:rPr>
            </w:r>
            <w:r>
              <w:rPr>
                <w:rFonts w:ascii="Arial" w:hAnsi="Arial"/>
                <w:b w:val="0"/>
                <w:sz w:val="14"/>
              </w:rPr>
              <w:t>POST</w:t>
            </w:r>
          </w:p>
        </w:tc>
        <w:tc>
          <w:tcPr>
            <w:tcW w:type="dxa" w:w="2340"/>
            <w:vAlign w:val="center"/>
          </w:tcPr>
          <w:p>
            <w:pPr>
              <w:spacing w:after="0"/>
            </w:pPr>
            <w:r>
              <w:rPr>
                <w:rFonts w:ascii="Arial" w:hAnsi="Arial"/>
                <w:sz w:val="14"/>
              </w:rPr>
            </w:r>
            <w:r>
              <w:rPr>
                <w:rFonts w:ascii="Arial" w:hAnsi="Arial"/>
                <w:b w:val="0"/>
                <w:sz w:val="14"/>
              </w:rPr>
              <w:t>/api/auth/register/</w:t>
            </w:r>
          </w:p>
        </w:tc>
        <w:tc>
          <w:tcPr>
            <w:tcW w:type="dxa" w:w="2340"/>
            <w:vAlign w:val="center"/>
          </w:tcPr>
          <w:p>
            <w:pPr>
              <w:spacing w:after="0"/>
            </w:pPr>
            <w:r>
              <w:rPr>
                <w:rFonts w:ascii="Arial" w:hAnsi="Arial"/>
                <w:sz w:val="14"/>
              </w:rPr>
            </w:r>
            <w:r>
              <w:rPr>
                <w:rFonts w:ascii="Arial" w:hAnsi="Arial"/>
                <w:b w:val="0"/>
                <w:sz w:val="14"/>
              </w:rPr>
              <w:t>Register normal user</w:t>
            </w:r>
          </w:p>
        </w:tc>
      </w:tr>
      <w:tr>
        <w:trPr>
          <w:cantSplit/>
        </w:trPr>
        <w:tc>
          <w:tcPr>
            <w:tcW w:type="dxa" w:w="2340"/>
            <w:vAlign w:val="center"/>
            <w:shd w:fill="F8FAFC"/>
          </w:tcPr>
          <w:p>
            <w:pPr>
              <w:spacing w:after="0"/>
            </w:pPr>
            <w:r>
              <w:rPr>
                <w:rFonts w:ascii="Arial" w:hAnsi="Arial"/>
                <w:sz w:val="14"/>
              </w:rPr>
            </w:r>
            <w:r>
              <w:rPr>
                <w:rFonts w:ascii="Arial" w:hAnsi="Arial"/>
                <w:b w:val="0"/>
                <w:sz w:val="14"/>
              </w:rPr>
              <w:t>Authentication</w:t>
            </w:r>
          </w:p>
        </w:tc>
        <w:tc>
          <w:tcPr>
            <w:tcW w:type="dxa" w:w="2340"/>
            <w:vAlign w:val="center"/>
            <w:shd w:fill="F8FAFC"/>
          </w:tcPr>
          <w:p>
            <w:pPr>
              <w:spacing w:after="0"/>
            </w:pPr>
            <w:r>
              <w:rPr>
                <w:rFonts w:ascii="Arial" w:hAnsi="Arial"/>
                <w:sz w:val="14"/>
              </w:rPr>
            </w:r>
            <w:r>
              <w:rPr>
                <w:rFonts w:ascii="Arial" w:hAnsi="Arial"/>
                <w:b w:val="0"/>
                <w:sz w:val="14"/>
              </w:rPr>
              <w:t>POST</w:t>
            </w:r>
          </w:p>
        </w:tc>
        <w:tc>
          <w:tcPr>
            <w:tcW w:type="dxa" w:w="2340"/>
            <w:vAlign w:val="center"/>
            <w:shd w:fill="F8FAFC"/>
          </w:tcPr>
          <w:p>
            <w:pPr>
              <w:spacing w:after="0"/>
            </w:pPr>
            <w:r>
              <w:rPr>
                <w:rFonts w:ascii="Arial" w:hAnsi="Arial"/>
                <w:sz w:val="14"/>
              </w:rPr>
            </w:r>
            <w:r>
              <w:rPr>
                <w:rFonts w:ascii="Arial" w:hAnsi="Arial"/>
                <w:b w:val="0"/>
                <w:sz w:val="14"/>
              </w:rPr>
              <w:t>/api/auth/login/</w:t>
            </w:r>
          </w:p>
        </w:tc>
        <w:tc>
          <w:tcPr>
            <w:tcW w:type="dxa" w:w="2340"/>
            <w:vAlign w:val="center"/>
            <w:shd w:fill="F8FAFC"/>
          </w:tcPr>
          <w:p>
            <w:pPr>
              <w:spacing w:after="0"/>
            </w:pPr>
            <w:r>
              <w:rPr>
                <w:rFonts w:ascii="Arial" w:hAnsi="Arial"/>
                <w:sz w:val="14"/>
              </w:rPr>
            </w:r>
            <w:r>
              <w:rPr>
                <w:rFonts w:ascii="Arial" w:hAnsi="Arial"/>
                <w:b w:val="0"/>
                <w:sz w:val="14"/>
              </w:rPr>
              <w:t>Login and receive token</w:t>
            </w:r>
          </w:p>
        </w:tc>
      </w:tr>
      <w:tr>
        <w:trPr>
          <w:cantSplit/>
        </w:trPr>
        <w:tc>
          <w:tcPr>
            <w:tcW w:type="dxa" w:w="2340"/>
            <w:vAlign w:val="center"/>
          </w:tcPr>
          <w:p>
            <w:pPr>
              <w:spacing w:after="0"/>
            </w:pPr>
            <w:r>
              <w:rPr>
                <w:rFonts w:ascii="Arial" w:hAnsi="Arial"/>
                <w:sz w:val="14"/>
              </w:rPr>
            </w:r>
            <w:r>
              <w:rPr>
                <w:rFonts w:ascii="Arial" w:hAnsi="Arial"/>
                <w:b w:val="0"/>
                <w:sz w:val="14"/>
              </w:rPr>
              <w:t>Authentication</w:t>
            </w:r>
          </w:p>
        </w:tc>
        <w:tc>
          <w:tcPr>
            <w:tcW w:type="dxa" w:w="2340"/>
            <w:vAlign w:val="center"/>
          </w:tcPr>
          <w:p>
            <w:pPr>
              <w:spacing w:after="0"/>
            </w:pPr>
            <w:r>
              <w:rPr>
                <w:rFonts w:ascii="Arial" w:hAnsi="Arial"/>
                <w:sz w:val="14"/>
              </w:rPr>
            </w:r>
            <w:r>
              <w:rPr>
                <w:rFonts w:ascii="Arial" w:hAnsi="Arial"/>
                <w:b w:val="0"/>
                <w:sz w:val="14"/>
              </w:rPr>
              <w:t>POST</w:t>
            </w:r>
          </w:p>
        </w:tc>
        <w:tc>
          <w:tcPr>
            <w:tcW w:type="dxa" w:w="2340"/>
            <w:vAlign w:val="center"/>
          </w:tcPr>
          <w:p>
            <w:pPr>
              <w:spacing w:after="0"/>
            </w:pPr>
            <w:r>
              <w:rPr>
                <w:rFonts w:ascii="Arial" w:hAnsi="Arial"/>
                <w:sz w:val="14"/>
              </w:rPr>
            </w:r>
            <w:r>
              <w:rPr>
                <w:rFonts w:ascii="Arial" w:hAnsi="Arial"/>
                <w:b w:val="0"/>
                <w:sz w:val="14"/>
              </w:rPr>
              <w:t>/api/auth/password-reset/request/</w:t>
            </w:r>
          </w:p>
        </w:tc>
        <w:tc>
          <w:tcPr>
            <w:tcW w:type="dxa" w:w="2340"/>
            <w:vAlign w:val="center"/>
          </w:tcPr>
          <w:p>
            <w:pPr>
              <w:spacing w:after="0"/>
            </w:pPr>
            <w:r>
              <w:rPr>
                <w:rFonts w:ascii="Arial" w:hAnsi="Arial"/>
                <w:sz w:val="14"/>
              </w:rPr>
            </w:r>
            <w:r>
              <w:rPr>
                <w:rFonts w:ascii="Arial" w:hAnsi="Arial"/>
                <w:b w:val="0"/>
                <w:sz w:val="14"/>
              </w:rPr>
              <w:t>Request password reset</w:t>
            </w:r>
          </w:p>
        </w:tc>
      </w:tr>
      <w:tr>
        <w:trPr>
          <w:cantSplit/>
        </w:trPr>
        <w:tc>
          <w:tcPr>
            <w:tcW w:type="dxa" w:w="2340"/>
            <w:vAlign w:val="center"/>
            <w:shd w:fill="F8FAFC"/>
          </w:tcPr>
          <w:p>
            <w:pPr>
              <w:spacing w:after="0"/>
            </w:pPr>
            <w:r>
              <w:rPr>
                <w:rFonts w:ascii="Arial" w:hAnsi="Arial"/>
                <w:sz w:val="14"/>
              </w:rPr>
            </w:r>
            <w:r>
              <w:rPr>
                <w:rFonts w:ascii="Arial" w:hAnsi="Arial"/>
                <w:b w:val="0"/>
                <w:sz w:val="14"/>
              </w:rPr>
              <w:t>Authentication</w:t>
            </w:r>
          </w:p>
        </w:tc>
        <w:tc>
          <w:tcPr>
            <w:tcW w:type="dxa" w:w="2340"/>
            <w:vAlign w:val="center"/>
            <w:shd w:fill="F8FAFC"/>
          </w:tcPr>
          <w:p>
            <w:pPr>
              <w:spacing w:after="0"/>
            </w:pPr>
            <w:r>
              <w:rPr>
                <w:rFonts w:ascii="Arial" w:hAnsi="Arial"/>
                <w:sz w:val="14"/>
              </w:rPr>
            </w:r>
            <w:r>
              <w:rPr>
                <w:rFonts w:ascii="Arial" w:hAnsi="Arial"/>
                <w:b w:val="0"/>
                <w:sz w:val="14"/>
              </w:rPr>
              <w:t>POST</w:t>
            </w:r>
          </w:p>
        </w:tc>
        <w:tc>
          <w:tcPr>
            <w:tcW w:type="dxa" w:w="2340"/>
            <w:vAlign w:val="center"/>
            <w:shd w:fill="F8FAFC"/>
          </w:tcPr>
          <w:p>
            <w:pPr>
              <w:spacing w:after="0"/>
            </w:pPr>
            <w:r>
              <w:rPr>
                <w:rFonts w:ascii="Arial" w:hAnsi="Arial"/>
                <w:sz w:val="14"/>
              </w:rPr>
            </w:r>
            <w:r>
              <w:rPr>
                <w:rFonts w:ascii="Arial" w:hAnsi="Arial"/>
                <w:b w:val="0"/>
                <w:sz w:val="14"/>
              </w:rPr>
              <w:t>/api/auth/password-reset/confirm/</w:t>
            </w:r>
          </w:p>
        </w:tc>
        <w:tc>
          <w:tcPr>
            <w:tcW w:type="dxa" w:w="2340"/>
            <w:vAlign w:val="center"/>
            <w:shd w:fill="F8FAFC"/>
          </w:tcPr>
          <w:p>
            <w:pPr>
              <w:spacing w:after="0"/>
            </w:pPr>
            <w:r>
              <w:rPr>
                <w:rFonts w:ascii="Arial" w:hAnsi="Arial"/>
                <w:sz w:val="14"/>
              </w:rPr>
            </w:r>
            <w:r>
              <w:rPr>
                <w:rFonts w:ascii="Arial" w:hAnsi="Arial"/>
                <w:b w:val="0"/>
                <w:sz w:val="14"/>
              </w:rPr>
              <w:t>Confirm password reset</w:t>
            </w:r>
          </w:p>
        </w:tc>
      </w:tr>
      <w:tr>
        <w:trPr>
          <w:cantSplit/>
        </w:trPr>
        <w:tc>
          <w:tcPr>
            <w:tcW w:type="dxa" w:w="2340"/>
            <w:vAlign w:val="center"/>
          </w:tcPr>
          <w:p>
            <w:pPr>
              <w:spacing w:after="0"/>
            </w:pPr>
            <w:r>
              <w:rPr>
                <w:rFonts w:ascii="Arial" w:hAnsi="Arial"/>
                <w:sz w:val="14"/>
              </w:rPr>
            </w:r>
            <w:r>
              <w:rPr>
                <w:rFonts w:ascii="Arial" w:hAnsi="Arial"/>
                <w:b w:val="0"/>
                <w:sz w:val="14"/>
              </w:rPr>
              <w:t>Authentication</w:t>
            </w:r>
          </w:p>
        </w:tc>
        <w:tc>
          <w:tcPr>
            <w:tcW w:type="dxa" w:w="2340"/>
            <w:vAlign w:val="center"/>
          </w:tcPr>
          <w:p>
            <w:pPr>
              <w:spacing w:after="0"/>
            </w:pPr>
            <w:r>
              <w:rPr>
                <w:rFonts w:ascii="Arial" w:hAnsi="Arial"/>
                <w:sz w:val="14"/>
              </w:rPr>
            </w:r>
            <w:r>
              <w:rPr>
                <w:rFonts w:ascii="Arial" w:hAnsi="Arial"/>
                <w:b w:val="0"/>
                <w:sz w:val="14"/>
              </w:rPr>
              <w:t>GET/PATCH</w:t>
            </w:r>
          </w:p>
        </w:tc>
        <w:tc>
          <w:tcPr>
            <w:tcW w:type="dxa" w:w="2340"/>
            <w:vAlign w:val="center"/>
          </w:tcPr>
          <w:p>
            <w:pPr>
              <w:spacing w:after="0"/>
            </w:pPr>
            <w:r>
              <w:rPr>
                <w:rFonts w:ascii="Arial" w:hAnsi="Arial"/>
                <w:sz w:val="14"/>
              </w:rPr>
            </w:r>
            <w:r>
              <w:rPr>
                <w:rFonts w:ascii="Arial" w:hAnsi="Arial"/>
                <w:b w:val="0"/>
                <w:sz w:val="14"/>
              </w:rPr>
              <w:t>/api/auth/me/</w:t>
            </w:r>
          </w:p>
        </w:tc>
        <w:tc>
          <w:tcPr>
            <w:tcW w:type="dxa" w:w="2340"/>
            <w:vAlign w:val="center"/>
          </w:tcPr>
          <w:p>
            <w:pPr>
              <w:spacing w:after="0"/>
            </w:pPr>
            <w:r>
              <w:rPr>
                <w:rFonts w:ascii="Arial" w:hAnsi="Arial"/>
                <w:sz w:val="14"/>
              </w:rPr>
            </w:r>
            <w:r>
              <w:rPr>
                <w:rFonts w:ascii="Arial" w:hAnsi="Arial"/>
                <w:b w:val="0"/>
                <w:sz w:val="14"/>
              </w:rPr>
              <w:t>Read/update current user</w:t>
            </w:r>
          </w:p>
        </w:tc>
      </w:tr>
      <w:tr>
        <w:trPr>
          <w:cantSplit/>
        </w:trPr>
        <w:tc>
          <w:tcPr>
            <w:tcW w:type="dxa" w:w="2340"/>
            <w:vAlign w:val="center"/>
            <w:shd w:fill="F8FAFC"/>
          </w:tcPr>
          <w:p>
            <w:pPr>
              <w:spacing w:after="0"/>
            </w:pPr>
            <w:r>
              <w:rPr>
                <w:rFonts w:ascii="Arial" w:hAnsi="Arial"/>
                <w:sz w:val="14"/>
              </w:rPr>
            </w:r>
            <w:r>
              <w:rPr>
                <w:rFonts w:ascii="Arial" w:hAnsi="Arial"/>
                <w:b w:val="0"/>
                <w:sz w:val="14"/>
              </w:rPr>
              <w:t>Authentication</w:t>
            </w:r>
          </w:p>
        </w:tc>
        <w:tc>
          <w:tcPr>
            <w:tcW w:type="dxa" w:w="2340"/>
            <w:vAlign w:val="center"/>
            <w:shd w:fill="F8FAFC"/>
          </w:tcPr>
          <w:p>
            <w:pPr>
              <w:spacing w:after="0"/>
            </w:pPr>
            <w:r>
              <w:rPr>
                <w:rFonts w:ascii="Arial" w:hAnsi="Arial"/>
                <w:sz w:val="14"/>
              </w:rPr>
            </w:r>
            <w:r>
              <w:rPr>
                <w:rFonts w:ascii="Arial" w:hAnsi="Arial"/>
                <w:b w:val="0"/>
                <w:sz w:val="14"/>
              </w:rPr>
              <w:t>GET</w:t>
            </w:r>
          </w:p>
        </w:tc>
        <w:tc>
          <w:tcPr>
            <w:tcW w:type="dxa" w:w="2340"/>
            <w:vAlign w:val="center"/>
            <w:shd w:fill="F8FAFC"/>
          </w:tcPr>
          <w:p>
            <w:pPr>
              <w:spacing w:after="0"/>
            </w:pPr>
            <w:r>
              <w:rPr>
                <w:rFonts w:ascii="Arial" w:hAnsi="Arial"/>
                <w:sz w:val="14"/>
              </w:rPr>
            </w:r>
            <w:r>
              <w:rPr>
                <w:rFonts w:ascii="Arial" w:hAnsi="Arial"/>
                <w:b w:val="0"/>
                <w:sz w:val="14"/>
              </w:rPr>
              <w:t>/api/auth/users/&lt;id&gt;/profile/</w:t>
            </w:r>
          </w:p>
        </w:tc>
        <w:tc>
          <w:tcPr>
            <w:tcW w:type="dxa" w:w="2340"/>
            <w:vAlign w:val="center"/>
            <w:shd w:fill="F8FAFC"/>
          </w:tcPr>
          <w:p>
            <w:pPr>
              <w:spacing w:after="0"/>
            </w:pPr>
            <w:r>
              <w:rPr>
                <w:rFonts w:ascii="Arial" w:hAnsi="Arial"/>
                <w:sz w:val="14"/>
              </w:rPr>
            </w:r>
            <w:r>
              <w:rPr>
                <w:rFonts w:ascii="Arial" w:hAnsi="Arial"/>
                <w:b w:val="0"/>
                <w:sz w:val="14"/>
              </w:rPr>
              <w:t>Public profile lookup</w:t>
            </w:r>
          </w:p>
        </w:tc>
      </w:tr>
      <w:tr>
        <w:trPr>
          <w:cantSplit/>
        </w:trPr>
        <w:tc>
          <w:tcPr>
            <w:tcW w:type="dxa" w:w="2340"/>
            <w:vAlign w:val="center"/>
          </w:tcPr>
          <w:p>
            <w:pPr>
              <w:spacing w:after="0"/>
            </w:pPr>
            <w:r>
              <w:rPr>
                <w:rFonts w:ascii="Arial" w:hAnsi="Arial"/>
                <w:sz w:val="14"/>
              </w:rPr>
            </w:r>
            <w:r>
              <w:rPr>
                <w:rFonts w:ascii="Arial" w:hAnsi="Arial"/>
                <w:b w:val="0"/>
                <w:sz w:val="14"/>
              </w:rPr>
              <w:t>Dashboard</w:t>
            </w:r>
          </w:p>
        </w:tc>
        <w:tc>
          <w:tcPr>
            <w:tcW w:type="dxa" w:w="2340"/>
            <w:vAlign w:val="center"/>
          </w:tcPr>
          <w:p>
            <w:pPr>
              <w:spacing w:after="0"/>
            </w:pPr>
            <w:r>
              <w:rPr>
                <w:rFonts w:ascii="Arial" w:hAnsi="Arial"/>
                <w:sz w:val="14"/>
              </w:rPr>
            </w:r>
            <w:r>
              <w:rPr>
                <w:rFonts w:ascii="Arial" w:hAnsi="Arial"/>
                <w:b w:val="0"/>
                <w:sz w:val="14"/>
              </w:rPr>
              <w:t>GET / group</w:t>
            </w:r>
          </w:p>
        </w:tc>
        <w:tc>
          <w:tcPr>
            <w:tcW w:type="dxa" w:w="2340"/>
            <w:vAlign w:val="center"/>
          </w:tcPr>
          <w:p>
            <w:pPr>
              <w:spacing w:after="0"/>
            </w:pPr>
            <w:r>
              <w:rPr>
                <w:rFonts w:ascii="Arial" w:hAnsi="Arial"/>
                <w:sz w:val="14"/>
              </w:rPr>
            </w:r>
            <w:r>
              <w:rPr>
                <w:rFonts w:ascii="Arial" w:hAnsi="Arial"/>
                <w:b w:val="0"/>
                <w:sz w:val="14"/>
              </w:rPr>
              <w:t>/api/app/dashboard/</w:t>
            </w:r>
          </w:p>
        </w:tc>
        <w:tc>
          <w:tcPr>
            <w:tcW w:type="dxa" w:w="2340"/>
            <w:vAlign w:val="center"/>
          </w:tcPr>
          <w:p>
            <w:pPr>
              <w:spacing w:after="0"/>
            </w:pPr>
            <w:r>
              <w:rPr>
                <w:rFonts w:ascii="Arial" w:hAnsi="Arial"/>
                <w:sz w:val="14"/>
              </w:rPr>
            </w:r>
            <w:r>
              <w:rPr>
                <w:rFonts w:ascii="Arial" w:hAnsi="Arial"/>
                <w:b w:val="0"/>
                <w:sz w:val="14"/>
              </w:rPr>
              <w:t>Normal-user dashboard data</w:t>
            </w:r>
          </w:p>
        </w:tc>
      </w:tr>
      <w:tr>
        <w:trPr>
          <w:cantSplit/>
        </w:trPr>
        <w:tc>
          <w:tcPr>
            <w:tcW w:type="dxa" w:w="2340"/>
            <w:vAlign w:val="center"/>
            <w:shd w:fill="F8FAFC"/>
          </w:tcPr>
          <w:p>
            <w:pPr>
              <w:spacing w:after="0"/>
            </w:pPr>
            <w:r>
              <w:rPr>
                <w:rFonts w:ascii="Arial" w:hAnsi="Arial"/>
                <w:sz w:val="14"/>
              </w:rPr>
            </w:r>
            <w:r>
              <w:rPr>
                <w:rFonts w:ascii="Arial" w:hAnsi="Arial"/>
                <w:b w:val="0"/>
                <w:sz w:val="14"/>
              </w:rPr>
              <w:t>Search</w:t>
            </w:r>
          </w:p>
        </w:tc>
        <w:tc>
          <w:tcPr>
            <w:tcW w:type="dxa" w:w="2340"/>
            <w:vAlign w:val="center"/>
            <w:shd w:fill="F8FAFC"/>
          </w:tcPr>
          <w:p>
            <w:pPr>
              <w:spacing w:after="0"/>
            </w:pPr>
            <w:r>
              <w:rPr>
                <w:rFonts w:ascii="Arial" w:hAnsi="Arial"/>
                <w:sz w:val="14"/>
              </w:rPr>
            </w:r>
            <w:r>
              <w:rPr>
                <w:rFonts w:ascii="Arial" w:hAnsi="Arial"/>
                <w:b w:val="0"/>
                <w:sz w:val="14"/>
              </w:rPr>
              <w:t>GET / group</w:t>
            </w:r>
          </w:p>
        </w:tc>
        <w:tc>
          <w:tcPr>
            <w:tcW w:type="dxa" w:w="2340"/>
            <w:vAlign w:val="center"/>
            <w:shd w:fill="F8FAFC"/>
          </w:tcPr>
          <w:p>
            <w:pPr>
              <w:spacing w:after="0"/>
            </w:pPr>
            <w:r>
              <w:rPr>
                <w:rFonts w:ascii="Arial" w:hAnsi="Arial"/>
                <w:sz w:val="14"/>
              </w:rPr>
            </w:r>
            <w:r>
              <w:rPr>
                <w:rFonts w:ascii="Arial" w:hAnsi="Arial"/>
                <w:b w:val="0"/>
                <w:sz w:val="14"/>
              </w:rPr>
              <w:t>/api/app/search/</w:t>
            </w:r>
          </w:p>
        </w:tc>
        <w:tc>
          <w:tcPr>
            <w:tcW w:type="dxa" w:w="2340"/>
            <w:vAlign w:val="center"/>
            <w:shd w:fill="F8FAFC"/>
          </w:tcPr>
          <w:p>
            <w:pPr>
              <w:spacing w:after="0"/>
            </w:pPr>
            <w:r>
              <w:rPr>
                <w:rFonts w:ascii="Arial" w:hAnsi="Arial"/>
                <w:sz w:val="14"/>
              </w:rPr>
            </w:r>
            <w:r>
              <w:rPr>
                <w:rFonts w:ascii="Arial" w:hAnsi="Arial"/>
                <w:b w:val="0"/>
                <w:sz w:val="14"/>
              </w:rPr>
              <w:t>Normal-user application search</w:t>
            </w:r>
          </w:p>
        </w:tc>
      </w:tr>
      <w:tr>
        <w:trPr>
          <w:cantSplit/>
        </w:trPr>
        <w:tc>
          <w:tcPr>
            <w:tcW w:type="dxa" w:w="2340"/>
            <w:vAlign w:val="center"/>
          </w:tcPr>
          <w:p>
            <w:pPr>
              <w:spacing w:after="0"/>
            </w:pPr>
            <w:r>
              <w:rPr>
                <w:rFonts w:ascii="Arial" w:hAnsi="Arial"/>
                <w:sz w:val="14"/>
              </w:rPr>
            </w:r>
            <w:r>
              <w:rPr>
                <w:rFonts w:ascii="Arial" w:hAnsi="Arial"/>
                <w:b w:val="0"/>
                <w:sz w:val="14"/>
              </w:rPr>
              <w:t>Routine</w:t>
            </w:r>
          </w:p>
        </w:tc>
        <w:tc>
          <w:tcPr>
            <w:tcW w:type="dxa" w:w="2340"/>
            <w:vAlign w:val="center"/>
          </w:tcPr>
          <w:p>
            <w:pPr>
              <w:spacing w:after="0"/>
            </w:pPr>
            <w:r>
              <w:rPr>
                <w:rFonts w:ascii="Arial" w:hAnsi="Arial"/>
                <w:sz w:val="14"/>
              </w:rPr>
            </w:r>
            <w:r>
              <w:rPr>
                <w:rFonts w:ascii="Arial" w:hAnsi="Arial"/>
                <w:b w:val="0"/>
                <w:sz w:val="14"/>
              </w:rPr>
              <w:t>CRUD / group</w:t>
            </w:r>
          </w:p>
        </w:tc>
        <w:tc>
          <w:tcPr>
            <w:tcW w:type="dxa" w:w="2340"/>
            <w:vAlign w:val="center"/>
          </w:tcPr>
          <w:p>
            <w:pPr>
              <w:spacing w:after="0"/>
            </w:pPr>
            <w:r>
              <w:rPr>
                <w:rFonts w:ascii="Arial" w:hAnsi="Arial"/>
                <w:sz w:val="14"/>
              </w:rPr>
            </w:r>
            <w:r>
              <w:rPr>
                <w:rFonts w:ascii="Arial" w:hAnsi="Arial"/>
                <w:b w:val="0"/>
                <w:sz w:val="14"/>
              </w:rPr>
              <w:t>/api/app/routine/</w:t>
            </w:r>
          </w:p>
        </w:tc>
        <w:tc>
          <w:tcPr>
            <w:tcW w:type="dxa" w:w="2340"/>
            <w:vAlign w:val="center"/>
          </w:tcPr>
          <w:p>
            <w:pPr>
              <w:spacing w:after="0"/>
            </w:pPr>
            <w:r>
              <w:rPr>
                <w:rFonts w:ascii="Arial" w:hAnsi="Arial"/>
                <w:sz w:val="14"/>
              </w:rPr>
            </w:r>
            <w:r>
              <w:rPr>
                <w:rFonts w:ascii="Arial" w:hAnsi="Arial"/>
                <w:b w:val="0"/>
                <w:sz w:val="14"/>
              </w:rPr>
              <w:t>Routine slots</w:t>
            </w:r>
          </w:p>
        </w:tc>
      </w:tr>
      <w:tr>
        <w:trPr>
          <w:cantSplit/>
        </w:trPr>
        <w:tc>
          <w:tcPr>
            <w:tcW w:type="dxa" w:w="2340"/>
            <w:vAlign w:val="center"/>
            <w:shd w:fill="F8FAFC"/>
          </w:tcPr>
          <w:p>
            <w:pPr>
              <w:spacing w:after="0"/>
            </w:pPr>
            <w:r>
              <w:rPr>
                <w:rFonts w:ascii="Arial" w:hAnsi="Arial"/>
                <w:sz w:val="14"/>
              </w:rPr>
            </w:r>
            <w:r>
              <w:rPr>
                <w:rFonts w:ascii="Arial" w:hAnsi="Arial"/>
                <w:b w:val="0"/>
                <w:sz w:val="14"/>
              </w:rPr>
              <w:t>Tasks</w:t>
            </w:r>
          </w:p>
        </w:tc>
        <w:tc>
          <w:tcPr>
            <w:tcW w:type="dxa" w:w="2340"/>
            <w:vAlign w:val="center"/>
            <w:shd w:fill="F8FAFC"/>
          </w:tcPr>
          <w:p>
            <w:pPr>
              <w:spacing w:after="0"/>
            </w:pPr>
            <w:r>
              <w:rPr>
                <w:rFonts w:ascii="Arial" w:hAnsi="Arial"/>
                <w:sz w:val="14"/>
              </w:rPr>
            </w:r>
            <w:r>
              <w:rPr>
                <w:rFonts w:ascii="Arial" w:hAnsi="Arial"/>
                <w:b w:val="0"/>
                <w:sz w:val="14"/>
              </w:rPr>
              <w:t>CRUD / group</w:t>
            </w:r>
          </w:p>
        </w:tc>
        <w:tc>
          <w:tcPr>
            <w:tcW w:type="dxa" w:w="2340"/>
            <w:vAlign w:val="center"/>
            <w:shd w:fill="F8FAFC"/>
          </w:tcPr>
          <w:p>
            <w:pPr>
              <w:spacing w:after="0"/>
            </w:pPr>
            <w:r>
              <w:rPr>
                <w:rFonts w:ascii="Arial" w:hAnsi="Arial"/>
                <w:sz w:val="14"/>
              </w:rPr>
            </w:r>
            <w:r>
              <w:rPr>
                <w:rFonts w:ascii="Arial" w:hAnsi="Arial"/>
                <w:b w:val="0"/>
                <w:sz w:val="14"/>
              </w:rPr>
              <w:t>/api/app/tasks/</w:t>
            </w:r>
          </w:p>
        </w:tc>
        <w:tc>
          <w:tcPr>
            <w:tcW w:type="dxa" w:w="2340"/>
            <w:vAlign w:val="center"/>
            <w:shd w:fill="F8FAFC"/>
          </w:tcPr>
          <w:p>
            <w:pPr>
              <w:spacing w:after="0"/>
            </w:pPr>
            <w:r>
              <w:rPr>
                <w:rFonts w:ascii="Arial" w:hAnsi="Arial"/>
                <w:sz w:val="14"/>
              </w:rPr>
            </w:r>
            <w:r>
              <w:rPr>
                <w:rFonts w:ascii="Arial" w:hAnsi="Arial"/>
                <w:b w:val="0"/>
                <w:sz w:val="14"/>
              </w:rPr>
              <w:t>Tasks and study sessions</w:t>
            </w:r>
          </w:p>
        </w:tc>
      </w:tr>
      <w:tr>
        <w:trPr>
          <w:cantSplit/>
        </w:trPr>
        <w:tc>
          <w:tcPr>
            <w:tcW w:type="dxa" w:w="2340"/>
            <w:vAlign w:val="center"/>
          </w:tcPr>
          <w:p>
            <w:pPr>
              <w:spacing w:after="0"/>
            </w:pPr>
            <w:r>
              <w:rPr>
                <w:rFonts w:ascii="Arial" w:hAnsi="Arial"/>
                <w:sz w:val="14"/>
              </w:rPr>
            </w:r>
            <w:r>
              <w:rPr>
                <w:rFonts w:ascii="Arial" w:hAnsi="Arial"/>
                <w:b w:val="0"/>
                <w:sz w:val="14"/>
              </w:rPr>
              <w:t>Resources</w:t>
            </w:r>
          </w:p>
        </w:tc>
        <w:tc>
          <w:tcPr>
            <w:tcW w:type="dxa" w:w="2340"/>
            <w:vAlign w:val="center"/>
          </w:tcPr>
          <w:p>
            <w:pPr>
              <w:spacing w:after="0"/>
            </w:pPr>
            <w:r>
              <w:rPr>
                <w:rFonts w:ascii="Arial" w:hAnsi="Arial"/>
                <w:sz w:val="14"/>
              </w:rPr>
            </w:r>
            <w:r>
              <w:rPr>
                <w:rFonts w:ascii="Arial" w:hAnsi="Arial"/>
                <w:b w:val="0"/>
                <w:sz w:val="14"/>
              </w:rPr>
              <w:t>CRUD / group</w:t>
            </w:r>
          </w:p>
        </w:tc>
        <w:tc>
          <w:tcPr>
            <w:tcW w:type="dxa" w:w="2340"/>
            <w:vAlign w:val="center"/>
          </w:tcPr>
          <w:p>
            <w:pPr>
              <w:spacing w:after="0"/>
            </w:pPr>
            <w:r>
              <w:rPr>
                <w:rFonts w:ascii="Arial" w:hAnsi="Arial"/>
                <w:sz w:val="14"/>
              </w:rPr>
            </w:r>
            <w:r>
              <w:rPr>
                <w:rFonts w:ascii="Arial" w:hAnsi="Arial"/>
                <w:b w:val="0"/>
                <w:sz w:val="14"/>
              </w:rPr>
              <w:t>/api/app/resources/</w:t>
            </w:r>
          </w:p>
        </w:tc>
        <w:tc>
          <w:tcPr>
            <w:tcW w:type="dxa" w:w="2340"/>
            <w:vAlign w:val="center"/>
          </w:tcPr>
          <w:p>
            <w:pPr>
              <w:spacing w:after="0"/>
            </w:pPr>
            <w:r>
              <w:rPr>
                <w:rFonts w:ascii="Arial" w:hAnsi="Arial"/>
                <w:sz w:val="14"/>
              </w:rPr>
            </w:r>
            <w:r>
              <w:rPr>
                <w:rFonts w:ascii="Arial" w:hAnsi="Arial"/>
                <w:b w:val="0"/>
                <w:sz w:val="14"/>
              </w:rPr>
              <w:t>Vault courses and resources</w:t>
            </w:r>
          </w:p>
        </w:tc>
      </w:tr>
      <w:tr>
        <w:trPr>
          <w:cantSplit/>
        </w:trPr>
        <w:tc>
          <w:tcPr>
            <w:tcW w:type="dxa" w:w="2340"/>
            <w:vAlign w:val="center"/>
            <w:shd w:fill="F8FAFC"/>
          </w:tcPr>
          <w:p>
            <w:pPr>
              <w:spacing w:after="0"/>
            </w:pPr>
            <w:r>
              <w:rPr>
                <w:rFonts w:ascii="Arial" w:hAnsi="Arial"/>
                <w:sz w:val="14"/>
              </w:rPr>
            </w:r>
            <w:r>
              <w:rPr>
                <w:rFonts w:ascii="Arial" w:hAnsi="Arial"/>
                <w:b w:val="0"/>
                <w:sz w:val="14"/>
              </w:rPr>
              <w:t>AI Lab</w:t>
            </w:r>
          </w:p>
        </w:tc>
        <w:tc>
          <w:tcPr>
            <w:tcW w:type="dxa" w:w="2340"/>
            <w:vAlign w:val="center"/>
            <w:shd w:fill="F8FAFC"/>
          </w:tcPr>
          <w:p>
            <w:pPr>
              <w:spacing w:after="0"/>
            </w:pPr>
            <w:r>
              <w:rPr>
                <w:rFonts w:ascii="Arial" w:hAnsi="Arial"/>
                <w:sz w:val="14"/>
              </w:rPr>
            </w:r>
            <w:r>
              <w:rPr>
                <w:rFonts w:ascii="Arial" w:hAnsi="Arial"/>
                <w:b w:val="0"/>
                <w:sz w:val="14"/>
              </w:rPr>
              <w:t>CRUD / group</w:t>
            </w:r>
          </w:p>
        </w:tc>
        <w:tc>
          <w:tcPr>
            <w:tcW w:type="dxa" w:w="2340"/>
            <w:vAlign w:val="center"/>
            <w:shd w:fill="F8FAFC"/>
          </w:tcPr>
          <w:p>
            <w:pPr>
              <w:spacing w:after="0"/>
            </w:pPr>
            <w:r>
              <w:rPr>
                <w:rFonts w:ascii="Arial" w:hAnsi="Arial"/>
                <w:sz w:val="14"/>
              </w:rPr>
            </w:r>
            <w:r>
              <w:rPr>
                <w:rFonts w:ascii="Arial" w:hAnsi="Arial"/>
                <w:b w:val="0"/>
                <w:sz w:val="14"/>
              </w:rPr>
              <w:t>/api/app/ai-lab/</w:t>
            </w:r>
          </w:p>
        </w:tc>
        <w:tc>
          <w:tcPr>
            <w:tcW w:type="dxa" w:w="2340"/>
            <w:vAlign w:val="center"/>
            <w:shd w:fill="F8FAFC"/>
          </w:tcPr>
          <w:p>
            <w:pPr>
              <w:spacing w:after="0"/>
            </w:pPr>
            <w:r>
              <w:rPr>
                <w:rFonts w:ascii="Arial" w:hAnsi="Arial"/>
                <w:sz w:val="14"/>
              </w:rPr>
            </w:r>
            <w:r>
              <w:rPr>
                <w:rFonts w:ascii="Arial" w:hAnsi="Arial"/>
                <w:b w:val="0"/>
                <w:sz w:val="14"/>
              </w:rPr>
              <w:t>AI documents, summary, quiz and chat</w:t>
            </w:r>
          </w:p>
        </w:tc>
      </w:tr>
      <w:tr>
        <w:trPr>
          <w:cantSplit/>
        </w:trPr>
        <w:tc>
          <w:tcPr>
            <w:tcW w:type="dxa" w:w="2340"/>
            <w:vAlign w:val="center"/>
          </w:tcPr>
          <w:p>
            <w:pPr>
              <w:spacing w:after="0"/>
            </w:pPr>
            <w:r>
              <w:rPr>
                <w:rFonts w:ascii="Arial" w:hAnsi="Arial"/>
                <w:sz w:val="14"/>
              </w:rPr>
            </w:r>
            <w:r>
              <w:rPr>
                <w:rFonts w:ascii="Arial" w:hAnsi="Arial"/>
                <w:b w:val="0"/>
                <w:sz w:val="14"/>
              </w:rPr>
              <w:t>Communication</w:t>
            </w:r>
          </w:p>
        </w:tc>
        <w:tc>
          <w:tcPr>
            <w:tcW w:type="dxa" w:w="2340"/>
            <w:vAlign w:val="center"/>
          </w:tcPr>
          <w:p>
            <w:pPr>
              <w:spacing w:after="0"/>
            </w:pPr>
            <w:r>
              <w:rPr>
                <w:rFonts w:ascii="Arial" w:hAnsi="Arial"/>
                <w:sz w:val="14"/>
              </w:rPr>
            </w:r>
            <w:r>
              <w:rPr>
                <w:rFonts w:ascii="Arial" w:hAnsi="Arial"/>
                <w:b w:val="0"/>
                <w:sz w:val="14"/>
              </w:rPr>
              <w:t>CRUD / group</w:t>
            </w:r>
          </w:p>
        </w:tc>
        <w:tc>
          <w:tcPr>
            <w:tcW w:type="dxa" w:w="2340"/>
            <w:vAlign w:val="center"/>
          </w:tcPr>
          <w:p>
            <w:pPr>
              <w:spacing w:after="0"/>
            </w:pPr>
            <w:r>
              <w:rPr>
                <w:rFonts w:ascii="Arial" w:hAnsi="Arial"/>
                <w:sz w:val="14"/>
              </w:rPr>
            </w:r>
            <w:r>
              <w:rPr>
                <w:rFonts w:ascii="Arial" w:hAnsi="Arial"/>
                <w:b w:val="0"/>
                <w:sz w:val="14"/>
              </w:rPr>
              <w:t>/api/app/communication/</w:t>
            </w:r>
          </w:p>
        </w:tc>
        <w:tc>
          <w:tcPr>
            <w:tcW w:type="dxa" w:w="2340"/>
            <w:vAlign w:val="center"/>
          </w:tcPr>
          <w:p>
            <w:pPr>
              <w:spacing w:after="0"/>
            </w:pPr>
            <w:r>
              <w:rPr>
                <w:rFonts w:ascii="Arial" w:hAnsi="Arial"/>
                <w:sz w:val="14"/>
              </w:rPr>
            </w:r>
            <w:r>
              <w:rPr>
                <w:rFonts w:ascii="Arial" w:hAnsi="Arial"/>
                <w:b w:val="0"/>
                <w:sz w:val="14"/>
              </w:rPr>
              <w:t>Friends, requests, conversations and messages</w:t>
            </w:r>
          </w:p>
        </w:tc>
      </w:tr>
      <w:tr>
        <w:trPr>
          <w:cantSplit/>
        </w:trPr>
        <w:tc>
          <w:tcPr>
            <w:tcW w:type="dxa" w:w="2340"/>
            <w:vAlign w:val="center"/>
            <w:shd w:fill="F8FAFC"/>
          </w:tcPr>
          <w:p>
            <w:pPr>
              <w:spacing w:after="0"/>
            </w:pPr>
            <w:r>
              <w:rPr>
                <w:rFonts w:ascii="Arial" w:hAnsi="Arial"/>
                <w:sz w:val="14"/>
              </w:rPr>
            </w:r>
            <w:r>
              <w:rPr>
                <w:rFonts w:ascii="Arial" w:hAnsi="Arial"/>
                <w:b w:val="0"/>
                <w:sz w:val="14"/>
              </w:rPr>
              <w:t>Notifications</w:t>
            </w:r>
          </w:p>
        </w:tc>
        <w:tc>
          <w:tcPr>
            <w:tcW w:type="dxa" w:w="2340"/>
            <w:vAlign w:val="center"/>
            <w:shd w:fill="F8FAFC"/>
          </w:tcPr>
          <w:p>
            <w:pPr>
              <w:spacing w:after="0"/>
            </w:pPr>
            <w:r>
              <w:rPr>
                <w:rFonts w:ascii="Arial" w:hAnsi="Arial"/>
                <w:sz w:val="14"/>
              </w:rPr>
            </w:r>
            <w:r>
              <w:rPr>
                <w:rFonts w:ascii="Arial" w:hAnsi="Arial"/>
                <w:b w:val="0"/>
                <w:sz w:val="14"/>
              </w:rPr>
              <w:t>GET/PATCH / group</w:t>
            </w:r>
          </w:p>
        </w:tc>
        <w:tc>
          <w:tcPr>
            <w:tcW w:type="dxa" w:w="2340"/>
            <w:vAlign w:val="center"/>
            <w:shd w:fill="F8FAFC"/>
          </w:tcPr>
          <w:p>
            <w:pPr>
              <w:spacing w:after="0"/>
            </w:pPr>
            <w:r>
              <w:rPr>
                <w:rFonts w:ascii="Arial" w:hAnsi="Arial"/>
                <w:sz w:val="14"/>
              </w:rPr>
            </w:r>
            <w:r>
              <w:rPr>
                <w:rFonts w:ascii="Arial" w:hAnsi="Arial"/>
                <w:b w:val="0"/>
                <w:sz w:val="14"/>
              </w:rPr>
              <w:t>/api/app/notification/</w:t>
            </w:r>
          </w:p>
        </w:tc>
        <w:tc>
          <w:tcPr>
            <w:tcW w:type="dxa" w:w="2340"/>
            <w:vAlign w:val="center"/>
            <w:shd w:fill="F8FAFC"/>
          </w:tcPr>
          <w:p>
            <w:pPr>
              <w:spacing w:after="0"/>
            </w:pPr>
            <w:r>
              <w:rPr>
                <w:rFonts w:ascii="Arial" w:hAnsi="Arial"/>
                <w:sz w:val="14"/>
              </w:rPr>
            </w:r>
            <w:r>
              <w:rPr>
                <w:rFonts w:ascii="Arial" w:hAnsi="Arial"/>
                <w:b w:val="0"/>
                <w:sz w:val="14"/>
              </w:rPr>
              <w:t>Notifications and read state</w:t>
            </w:r>
          </w:p>
        </w:tc>
      </w:tr>
      <w:tr>
        <w:trPr>
          <w:cantSplit/>
        </w:trPr>
        <w:tc>
          <w:tcPr>
            <w:tcW w:type="dxa" w:w="2340"/>
            <w:vAlign w:val="center"/>
          </w:tcPr>
          <w:p>
            <w:pPr>
              <w:spacing w:after="0"/>
            </w:pPr>
            <w:r>
              <w:rPr>
                <w:rFonts w:ascii="Arial" w:hAnsi="Arial"/>
                <w:sz w:val="14"/>
              </w:rPr>
            </w:r>
            <w:r>
              <w:rPr>
                <w:rFonts w:ascii="Arial" w:hAnsi="Arial"/>
                <w:b w:val="0"/>
                <w:sz w:val="14"/>
              </w:rPr>
              <w:t>Admin overview</w:t>
            </w:r>
          </w:p>
        </w:tc>
        <w:tc>
          <w:tcPr>
            <w:tcW w:type="dxa" w:w="2340"/>
            <w:vAlign w:val="center"/>
          </w:tcPr>
          <w:p>
            <w:pPr>
              <w:spacing w:after="0"/>
            </w:pPr>
            <w:r>
              <w:rPr>
                <w:rFonts w:ascii="Arial" w:hAnsi="Arial"/>
                <w:sz w:val="14"/>
              </w:rPr>
            </w:r>
            <w:r>
              <w:rPr>
                <w:rFonts w:ascii="Arial" w:hAnsi="Arial"/>
                <w:b w:val="0"/>
                <w:sz w:val="14"/>
              </w:rPr>
              <w:t>GET</w:t>
            </w:r>
          </w:p>
        </w:tc>
        <w:tc>
          <w:tcPr>
            <w:tcW w:type="dxa" w:w="2340"/>
            <w:vAlign w:val="center"/>
          </w:tcPr>
          <w:p>
            <w:pPr>
              <w:spacing w:after="0"/>
            </w:pPr>
            <w:r>
              <w:rPr>
                <w:rFonts w:ascii="Arial" w:hAnsi="Arial"/>
                <w:sz w:val="14"/>
              </w:rPr>
            </w:r>
            <w:r>
              <w:rPr>
                <w:rFonts w:ascii="Arial" w:hAnsi="Arial"/>
                <w:b w:val="0"/>
                <w:sz w:val="14"/>
              </w:rPr>
              <w:t>/api/admin-panel/overview/</w:t>
            </w:r>
          </w:p>
        </w:tc>
        <w:tc>
          <w:tcPr>
            <w:tcW w:type="dxa" w:w="2340"/>
            <w:vAlign w:val="center"/>
          </w:tcPr>
          <w:p>
            <w:pPr>
              <w:spacing w:after="0"/>
            </w:pPr>
            <w:r>
              <w:rPr>
                <w:rFonts w:ascii="Arial" w:hAnsi="Arial"/>
                <w:sz w:val="14"/>
              </w:rPr>
            </w:r>
            <w:r>
              <w:rPr>
                <w:rFonts w:ascii="Arial" w:hAnsi="Arial"/>
                <w:b w:val="0"/>
                <w:sz w:val="14"/>
              </w:rPr>
              <w:t>Administration metrics</w:t>
            </w:r>
          </w:p>
        </w:tc>
      </w:tr>
      <w:tr>
        <w:trPr>
          <w:cantSplit/>
        </w:trPr>
        <w:tc>
          <w:tcPr>
            <w:tcW w:type="dxa" w:w="2340"/>
            <w:vAlign w:val="center"/>
            <w:shd w:fill="F8FAFC"/>
          </w:tcPr>
          <w:p>
            <w:pPr>
              <w:spacing w:after="0"/>
            </w:pPr>
            <w:r>
              <w:rPr>
                <w:rFonts w:ascii="Arial" w:hAnsi="Arial"/>
                <w:sz w:val="14"/>
              </w:rPr>
            </w:r>
            <w:r>
              <w:rPr>
                <w:rFonts w:ascii="Arial" w:hAnsi="Arial"/>
                <w:b w:val="0"/>
                <w:sz w:val="14"/>
              </w:rPr>
              <w:t>Admin users</w:t>
            </w:r>
          </w:p>
        </w:tc>
        <w:tc>
          <w:tcPr>
            <w:tcW w:type="dxa" w:w="2340"/>
            <w:vAlign w:val="center"/>
            <w:shd w:fill="F8FAFC"/>
          </w:tcPr>
          <w:p>
            <w:pPr>
              <w:spacing w:after="0"/>
            </w:pPr>
            <w:r>
              <w:rPr>
                <w:rFonts w:ascii="Arial" w:hAnsi="Arial"/>
                <w:sz w:val="14"/>
              </w:rPr>
            </w:r>
            <w:r>
              <w:rPr>
                <w:rFonts w:ascii="Arial" w:hAnsi="Arial"/>
                <w:b w:val="0"/>
                <w:sz w:val="14"/>
              </w:rPr>
              <w:t>CRUD</w:t>
            </w:r>
          </w:p>
        </w:tc>
        <w:tc>
          <w:tcPr>
            <w:tcW w:type="dxa" w:w="2340"/>
            <w:vAlign w:val="center"/>
            <w:shd w:fill="F8FAFC"/>
          </w:tcPr>
          <w:p>
            <w:pPr>
              <w:spacing w:after="0"/>
            </w:pPr>
            <w:r>
              <w:rPr>
                <w:rFonts w:ascii="Arial" w:hAnsi="Arial"/>
                <w:sz w:val="14"/>
              </w:rPr>
            </w:r>
            <w:r>
              <w:rPr>
                <w:rFonts w:ascii="Arial" w:hAnsi="Arial"/>
                <w:b w:val="0"/>
                <w:sz w:val="14"/>
              </w:rPr>
              <w:t>/api/admin-panel/users/</w:t>
            </w:r>
          </w:p>
        </w:tc>
        <w:tc>
          <w:tcPr>
            <w:tcW w:type="dxa" w:w="2340"/>
            <w:vAlign w:val="center"/>
            <w:shd w:fill="F8FAFC"/>
          </w:tcPr>
          <w:p>
            <w:pPr>
              <w:spacing w:after="0"/>
            </w:pPr>
            <w:r>
              <w:rPr>
                <w:rFonts w:ascii="Arial" w:hAnsi="Arial"/>
                <w:sz w:val="14"/>
              </w:rPr>
            </w:r>
            <w:r>
              <w:rPr>
                <w:rFonts w:ascii="Arial" w:hAnsi="Arial"/>
                <w:b w:val="0"/>
                <w:sz w:val="14"/>
              </w:rPr>
              <w:t>User management</w:t>
            </w:r>
          </w:p>
        </w:tc>
      </w:tr>
      <w:tr>
        <w:trPr>
          <w:cantSplit/>
        </w:trPr>
        <w:tc>
          <w:tcPr>
            <w:tcW w:type="dxa" w:w="2340"/>
            <w:vAlign w:val="center"/>
          </w:tcPr>
          <w:p>
            <w:pPr>
              <w:spacing w:after="0"/>
            </w:pPr>
            <w:r>
              <w:rPr>
                <w:rFonts w:ascii="Arial" w:hAnsi="Arial"/>
                <w:sz w:val="14"/>
              </w:rPr>
            </w:r>
            <w:r>
              <w:rPr>
                <w:rFonts w:ascii="Arial" w:hAnsi="Arial"/>
                <w:b w:val="0"/>
                <w:sz w:val="14"/>
              </w:rPr>
              <w:t>Admin user action</w:t>
            </w:r>
          </w:p>
        </w:tc>
        <w:tc>
          <w:tcPr>
            <w:tcW w:type="dxa" w:w="2340"/>
            <w:vAlign w:val="center"/>
          </w:tcPr>
          <w:p>
            <w:pPr>
              <w:spacing w:after="0"/>
            </w:pPr>
            <w:r>
              <w:rPr>
                <w:rFonts w:ascii="Arial" w:hAnsi="Arial"/>
                <w:sz w:val="14"/>
              </w:rPr>
            </w:r>
            <w:r>
              <w:rPr>
                <w:rFonts w:ascii="Arial" w:hAnsi="Arial"/>
                <w:b w:val="0"/>
                <w:sz w:val="14"/>
              </w:rPr>
              <w:t>PATCH / group</w:t>
            </w:r>
          </w:p>
        </w:tc>
        <w:tc>
          <w:tcPr>
            <w:tcW w:type="dxa" w:w="2340"/>
            <w:vAlign w:val="center"/>
          </w:tcPr>
          <w:p>
            <w:pPr>
              <w:spacing w:after="0"/>
            </w:pPr>
            <w:r>
              <w:rPr>
                <w:rFonts w:ascii="Arial" w:hAnsi="Arial"/>
                <w:sz w:val="14"/>
              </w:rPr>
            </w:r>
            <w:r>
              <w:rPr>
                <w:rFonts w:ascii="Arial" w:hAnsi="Arial"/>
                <w:b w:val="0"/>
                <w:sz w:val="14"/>
              </w:rPr>
              <w:t>/api/admin-panel/users/&lt;id&gt;/</w:t>
            </w:r>
          </w:p>
        </w:tc>
        <w:tc>
          <w:tcPr>
            <w:tcW w:type="dxa" w:w="2340"/>
            <w:vAlign w:val="center"/>
          </w:tcPr>
          <w:p>
            <w:pPr>
              <w:spacing w:after="0"/>
            </w:pPr>
            <w:r>
              <w:rPr>
                <w:rFonts w:ascii="Arial" w:hAnsi="Arial"/>
                <w:sz w:val="14"/>
              </w:rPr>
            </w:r>
            <w:r>
              <w:rPr>
                <w:rFonts w:ascii="Arial" w:hAnsi="Arial"/>
                <w:b w:val="0"/>
                <w:sz w:val="14"/>
              </w:rPr>
              <w:t>User updates and admin actions</w:t>
            </w:r>
          </w:p>
        </w:tc>
      </w:tr>
      <w:tr>
        <w:trPr>
          <w:cantSplit/>
        </w:trPr>
        <w:tc>
          <w:tcPr>
            <w:tcW w:type="dxa" w:w="2340"/>
            <w:vAlign w:val="center"/>
            <w:shd w:fill="F8FAFC"/>
          </w:tcPr>
          <w:p>
            <w:pPr>
              <w:spacing w:after="0"/>
            </w:pPr>
            <w:r>
              <w:rPr>
                <w:rFonts w:ascii="Arial" w:hAnsi="Arial"/>
                <w:sz w:val="14"/>
              </w:rPr>
            </w:r>
            <w:r>
              <w:rPr>
                <w:rFonts w:ascii="Arial" w:hAnsi="Arial"/>
                <w:b w:val="0"/>
                <w:sz w:val="14"/>
              </w:rPr>
              <w:t>Admin resources</w:t>
            </w:r>
          </w:p>
        </w:tc>
        <w:tc>
          <w:tcPr>
            <w:tcW w:type="dxa" w:w="2340"/>
            <w:vAlign w:val="center"/>
            <w:shd w:fill="F8FAFC"/>
          </w:tcPr>
          <w:p>
            <w:pPr>
              <w:spacing w:after="0"/>
            </w:pPr>
            <w:r>
              <w:rPr>
                <w:rFonts w:ascii="Arial" w:hAnsi="Arial"/>
                <w:sz w:val="14"/>
              </w:rPr>
            </w:r>
            <w:r>
              <w:rPr>
                <w:rFonts w:ascii="Arial" w:hAnsi="Arial"/>
                <w:b w:val="0"/>
                <w:sz w:val="14"/>
              </w:rPr>
              <w:t>CRUD / moderation</w:t>
            </w:r>
          </w:p>
        </w:tc>
        <w:tc>
          <w:tcPr>
            <w:tcW w:type="dxa" w:w="2340"/>
            <w:vAlign w:val="center"/>
            <w:shd w:fill="F8FAFC"/>
          </w:tcPr>
          <w:p>
            <w:pPr>
              <w:spacing w:after="0"/>
            </w:pPr>
            <w:r>
              <w:rPr>
                <w:rFonts w:ascii="Arial" w:hAnsi="Arial"/>
                <w:sz w:val="14"/>
              </w:rPr>
            </w:r>
            <w:r>
              <w:rPr>
                <w:rFonts w:ascii="Arial" w:hAnsi="Arial"/>
                <w:b w:val="0"/>
                <w:sz w:val="14"/>
              </w:rPr>
              <w:t>/api/admin-panel/resources/</w:t>
            </w:r>
          </w:p>
        </w:tc>
        <w:tc>
          <w:tcPr>
            <w:tcW w:type="dxa" w:w="2340"/>
            <w:vAlign w:val="center"/>
            <w:shd w:fill="F8FAFC"/>
          </w:tcPr>
          <w:p>
            <w:pPr>
              <w:spacing w:after="0"/>
            </w:pPr>
            <w:r>
              <w:rPr>
                <w:rFonts w:ascii="Arial" w:hAnsi="Arial"/>
                <w:sz w:val="14"/>
              </w:rPr>
            </w:r>
            <w:r>
              <w:rPr>
                <w:rFonts w:ascii="Arial" w:hAnsi="Arial"/>
                <w:b w:val="0"/>
                <w:sz w:val="14"/>
              </w:rPr>
              <w:t>Course/resource monitoring</w:t>
            </w:r>
          </w:p>
        </w:tc>
      </w:tr>
      <w:tr>
        <w:trPr>
          <w:cantSplit/>
        </w:trPr>
        <w:tc>
          <w:tcPr>
            <w:tcW w:type="dxa" w:w="2340"/>
            <w:vAlign w:val="center"/>
          </w:tcPr>
          <w:p>
            <w:pPr>
              <w:spacing w:after="0"/>
            </w:pPr>
            <w:r>
              <w:rPr>
                <w:rFonts w:ascii="Arial" w:hAnsi="Arial"/>
                <w:sz w:val="14"/>
              </w:rPr>
            </w:r>
            <w:r>
              <w:rPr>
                <w:rFonts w:ascii="Arial" w:hAnsi="Arial"/>
                <w:b w:val="0"/>
                <w:sz w:val="14"/>
              </w:rPr>
              <w:t>Admin resource action</w:t>
            </w:r>
          </w:p>
        </w:tc>
        <w:tc>
          <w:tcPr>
            <w:tcW w:type="dxa" w:w="2340"/>
            <w:vAlign w:val="center"/>
          </w:tcPr>
          <w:p>
            <w:pPr>
              <w:spacing w:after="0"/>
            </w:pPr>
            <w:r>
              <w:rPr>
                <w:rFonts w:ascii="Arial" w:hAnsi="Arial"/>
                <w:sz w:val="14"/>
              </w:rPr>
            </w:r>
            <w:r>
              <w:rPr>
                <w:rFonts w:ascii="Arial" w:hAnsi="Arial"/>
                <w:b w:val="0"/>
                <w:sz w:val="14"/>
              </w:rPr>
              <w:t>PATCH / group</w:t>
            </w:r>
          </w:p>
        </w:tc>
        <w:tc>
          <w:tcPr>
            <w:tcW w:type="dxa" w:w="2340"/>
            <w:vAlign w:val="center"/>
          </w:tcPr>
          <w:p>
            <w:pPr>
              <w:spacing w:after="0"/>
            </w:pPr>
            <w:r>
              <w:rPr>
                <w:rFonts w:ascii="Arial" w:hAnsi="Arial"/>
                <w:sz w:val="14"/>
              </w:rPr>
            </w:r>
            <w:r>
              <w:rPr>
                <w:rFonts w:ascii="Arial" w:hAnsi="Arial"/>
                <w:b w:val="0"/>
                <w:sz w:val="14"/>
              </w:rPr>
              <w:t>/api/admin-panel/resources/&lt;id&gt;/</w:t>
            </w:r>
          </w:p>
        </w:tc>
        <w:tc>
          <w:tcPr>
            <w:tcW w:type="dxa" w:w="2340"/>
            <w:vAlign w:val="center"/>
          </w:tcPr>
          <w:p>
            <w:pPr>
              <w:spacing w:after="0"/>
            </w:pPr>
            <w:r>
              <w:rPr>
                <w:rFonts w:ascii="Arial" w:hAnsi="Arial"/>
                <w:sz w:val="14"/>
              </w:rPr>
            </w:r>
            <w:r>
              <w:rPr>
                <w:rFonts w:ascii="Arial" w:hAnsi="Arial"/>
                <w:b w:val="0"/>
                <w:sz w:val="14"/>
              </w:rPr>
              <w:t>Resource moderation</w:t>
            </w:r>
          </w:p>
        </w:tc>
      </w:tr>
      <w:tr>
        <w:trPr>
          <w:cantSplit/>
        </w:trPr>
        <w:tc>
          <w:tcPr>
            <w:tcW w:type="dxa" w:w="2340"/>
            <w:vAlign w:val="center"/>
            <w:shd w:fill="F8FAFC"/>
          </w:tcPr>
          <w:p>
            <w:pPr>
              <w:spacing w:after="0"/>
            </w:pPr>
            <w:r>
              <w:rPr>
                <w:rFonts w:ascii="Arial" w:hAnsi="Arial"/>
                <w:sz w:val="14"/>
              </w:rPr>
            </w:r>
            <w:r>
              <w:rPr>
                <w:rFonts w:ascii="Arial" w:hAnsi="Arial"/>
                <w:b w:val="0"/>
                <w:sz w:val="14"/>
              </w:rPr>
              <w:t>Admin AI</w:t>
            </w:r>
          </w:p>
        </w:tc>
        <w:tc>
          <w:tcPr>
            <w:tcW w:type="dxa" w:w="2340"/>
            <w:vAlign w:val="center"/>
            <w:shd w:fill="F8FAFC"/>
          </w:tcPr>
          <w:p>
            <w:pPr>
              <w:spacing w:after="0"/>
            </w:pPr>
            <w:r>
              <w:rPr>
                <w:rFonts w:ascii="Arial" w:hAnsi="Arial"/>
                <w:sz w:val="14"/>
              </w:rPr>
            </w:r>
            <w:r>
              <w:rPr>
                <w:rFonts w:ascii="Arial" w:hAnsi="Arial"/>
                <w:b w:val="0"/>
                <w:sz w:val="14"/>
              </w:rPr>
              <w:t>GET / control</w:t>
            </w:r>
          </w:p>
        </w:tc>
        <w:tc>
          <w:tcPr>
            <w:tcW w:type="dxa" w:w="2340"/>
            <w:vAlign w:val="center"/>
            <w:shd w:fill="F8FAFC"/>
          </w:tcPr>
          <w:p>
            <w:pPr>
              <w:spacing w:after="0"/>
            </w:pPr>
            <w:r>
              <w:rPr>
                <w:rFonts w:ascii="Arial" w:hAnsi="Arial"/>
                <w:sz w:val="14"/>
              </w:rPr>
            </w:r>
            <w:r>
              <w:rPr>
                <w:rFonts w:ascii="Arial" w:hAnsi="Arial"/>
                <w:b w:val="0"/>
                <w:sz w:val="14"/>
              </w:rPr>
              <w:t>/api/admin-panel/ai/</w:t>
            </w:r>
          </w:p>
        </w:tc>
        <w:tc>
          <w:tcPr>
            <w:tcW w:type="dxa" w:w="2340"/>
            <w:vAlign w:val="center"/>
            <w:shd w:fill="F8FAFC"/>
          </w:tcPr>
          <w:p>
            <w:pPr>
              <w:spacing w:after="0"/>
            </w:pPr>
            <w:r>
              <w:rPr>
                <w:rFonts w:ascii="Arial" w:hAnsi="Arial"/>
                <w:sz w:val="14"/>
              </w:rPr>
            </w:r>
            <w:r>
              <w:rPr>
                <w:rFonts w:ascii="Arial" w:hAnsi="Arial"/>
                <w:b w:val="0"/>
                <w:sz w:val="14"/>
              </w:rPr>
              <w:t>AI usage and logs</w:t>
            </w:r>
          </w:p>
        </w:tc>
      </w:tr>
      <w:tr>
        <w:trPr>
          <w:cantSplit/>
        </w:trPr>
        <w:tc>
          <w:tcPr>
            <w:tcW w:type="dxa" w:w="2340"/>
            <w:vAlign w:val="center"/>
          </w:tcPr>
          <w:p>
            <w:pPr>
              <w:spacing w:after="0"/>
            </w:pPr>
            <w:r>
              <w:rPr>
                <w:rFonts w:ascii="Arial" w:hAnsi="Arial"/>
                <w:sz w:val="14"/>
              </w:rPr>
            </w:r>
            <w:r>
              <w:rPr>
                <w:rFonts w:ascii="Arial" w:hAnsi="Arial"/>
                <w:b w:val="0"/>
                <w:sz w:val="14"/>
              </w:rPr>
              <w:t>Admin AI document</w:t>
            </w:r>
          </w:p>
        </w:tc>
        <w:tc>
          <w:tcPr>
            <w:tcW w:type="dxa" w:w="2340"/>
            <w:vAlign w:val="center"/>
          </w:tcPr>
          <w:p>
            <w:pPr>
              <w:spacing w:after="0"/>
            </w:pPr>
            <w:r>
              <w:rPr>
                <w:rFonts w:ascii="Arial" w:hAnsi="Arial"/>
                <w:sz w:val="14"/>
              </w:rPr>
            </w:r>
            <w:r>
              <w:rPr>
                <w:rFonts w:ascii="Arial" w:hAnsi="Arial"/>
                <w:b w:val="0"/>
                <w:sz w:val="14"/>
              </w:rPr>
              <w:t>PATCH / group</w:t>
            </w:r>
          </w:p>
        </w:tc>
        <w:tc>
          <w:tcPr>
            <w:tcW w:type="dxa" w:w="2340"/>
            <w:vAlign w:val="center"/>
          </w:tcPr>
          <w:p>
            <w:pPr>
              <w:spacing w:after="0"/>
            </w:pPr>
            <w:r>
              <w:rPr>
                <w:rFonts w:ascii="Arial" w:hAnsi="Arial"/>
                <w:sz w:val="14"/>
              </w:rPr>
            </w:r>
            <w:r>
              <w:rPr>
                <w:rFonts w:ascii="Arial" w:hAnsi="Arial"/>
                <w:b w:val="0"/>
                <w:sz w:val="14"/>
              </w:rPr>
              <w:t>/api/admin-panel/ai/documents/&lt;id&gt;/</w:t>
            </w:r>
          </w:p>
        </w:tc>
        <w:tc>
          <w:tcPr>
            <w:tcW w:type="dxa" w:w="2340"/>
            <w:vAlign w:val="center"/>
          </w:tcPr>
          <w:p>
            <w:pPr>
              <w:spacing w:after="0"/>
            </w:pPr>
            <w:r>
              <w:rPr>
                <w:rFonts w:ascii="Arial" w:hAnsi="Arial"/>
                <w:sz w:val="14"/>
              </w:rPr>
            </w:r>
            <w:r>
              <w:rPr>
                <w:rFonts w:ascii="Arial" w:hAnsi="Arial"/>
                <w:b w:val="0"/>
                <w:sz w:val="14"/>
              </w:rPr>
              <w:t>AI document controls</w:t>
            </w:r>
          </w:p>
        </w:tc>
      </w:tr>
      <w:tr>
        <w:trPr>
          <w:cantSplit/>
        </w:trPr>
        <w:tc>
          <w:tcPr>
            <w:tcW w:type="dxa" w:w="2340"/>
            <w:vAlign w:val="center"/>
            <w:shd w:fill="F8FAFC"/>
          </w:tcPr>
          <w:p>
            <w:pPr>
              <w:spacing w:after="0"/>
            </w:pPr>
            <w:r>
              <w:rPr>
                <w:rFonts w:ascii="Arial" w:hAnsi="Arial"/>
                <w:sz w:val="14"/>
              </w:rPr>
            </w:r>
            <w:r>
              <w:rPr>
                <w:rFonts w:ascii="Arial" w:hAnsi="Arial"/>
                <w:b w:val="0"/>
                <w:sz w:val="14"/>
              </w:rPr>
              <w:t>Admin communication</w:t>
            </w:r>
          </w:p>
        </w:tc>
        <w:tc>
          <w:tcPr>
            <w:tcW w:type="dxa" w:w="2340"/>
            <w:vAlign w:val="center"/>
            <w:shd w:fill="F8FAFC"/>
          </w:tcPr>
          <w:p>
            <w:pPr>
              <w:spacing w:after="0"/>
            </w:pPr>
            <w:r>
              <w:rPr>
                <w:rFonts w:ascii="Arial" w:hAnsi="Arial"/>
                <w:sz w:val="14"/>
              </w:rPr>
            </w:r>
            <w:r>
              <w:rPr>
                <w:rFonts w:ascii="Arial" w:hAnsi="Arial"/>
                <w:b w:val="0"/>
                <w:sz w:val="14"/>
              </w:rPr>
              <w:t>GET / control</w:t>
            </w:r>
          </w:p>
        </w:tc>
        <w:tc>
          <w:tcPr>
            <w:tcW w:type="dxa" w:w="2340"/>
            <w:vAlign w:val="center"/>
            <w:shd w:fill="F8FAFC"/>
          </w:tcPr>
          <w:p>
            <w:pPr>
              <w:spacing w:after="0"/>
            </w:pPr>
            <w:r>
              <w:rPr>
                <w:rFonts w:ascii="Arial" w:hAnsi="Arial"/>
                <w:sz w:val="14"/>
              </w:rPr>
            </w:r>
            <w:r>
              <w:rPr>
                <w:rFonts w:ascii="Arial" w:hAnsi="Arial"/>
                <w:b w:val="0"/>
                <w:sz w:val="14"/>
              </w:rPr>
              <w:t>/api/admin-panel/communication/</w:t>
            </w:r>
          </w:p>
        </w:tc>
        <w:tc>
          <w:tcPr>
            <w:tcW w:type="dxa" w:w="2340"/>
            <w:vAlign w:val="center"/>
            <w:shd w:fill="F8FAFC"/>
          </w:tcPr>
          <w:p>
            <w:pPr>
              <w:spacing w:after="0"/>
            </w:pPr>
            <w:r>
              <w:rPr>
                <w:rFonts w:ascii="Arial" w:hAnsi="Arial"/>
                <w:sz w:val="14"/>
              </w:rPr>
            </w:r>
            <w:r>
              <w:rPr>
                <w:rFonts w:ascii="Arial" w:hAnsi="Arial"/>
                <w:b w:val="0"/>
                <w:sz w:val="14"/>
              </w:rPr>
              <w:t>Communication reports</w:t>
            </w:r>
          </w:p>
        </w:tc>
      </w:tr>
      <w:tr>
        <w:trPr>
          <w:cantSplit/>
        </w:trPr>
        <w:tc>
          <w:tcPr>
            <w:tcW w:type="dxa" w:w="2340"/>
            <w:vAlign w:val="center"/>
          </w:tcPr>
          <w:p>
            <w:pPr>
              <w:spacing w:after="0"/>
            </w:pPr>
            <w:r>
              <w:rPr>
                <w:rFonts w:ascii="Arial" w:hAnsi="Arial"/>
                <w:sz w:val="14"/>
              </w:rPr>
            </w:r>
            <w:r>
              <w:rPr>
                <w:rFonts w:ascii="Arial" w:hAnsi="Arial"/>
                <w:b w:val="0"/>
                <w:sz w:val="14"/>
              </w:rPr>
              <w:t>Admin conversation</w:t>
            </w:r>
          </w:p>
        </w:tc>
        <w:tc>
          <w:tcPr>
            <w:tcW w:type="dxa" w:w="2340"/>
            <w:vAlign w:val="center"/>
          </w:tcPr>
          <w:p>
            <w:pPr>
              <w:spacing w:after="0"/>
            </w:pPr>
            <w:r>
              <w:rPr>
                <w:rFonts w:ascii="Arial" w:hAnsi="Arial"/>
                <w:sz w:val="14"/>
              </w:rPr>
            </w:r>
            <w:r>
              <w:rPr>
                <w:rFonts w:ascii="Arial" w:hAnsi="Arial"/>
                <w:b w:val="0"/>
                <w:sz w:val="14"/>
              </w:rPr>
              <w:t>PATCH / group</w:t>
            </w:r>
          </w:p>
        </w:tc>
        <w:tc>
          <w:tcPr>
            <w:tcW w:type="dxa" w:w="2340"/>
            <w:vAlign w:val="center"/>
          </w:tcPr>
          <w:p>
            <w:pPr>
              <w:spacing w:after="0"/>
            </w:pPr>
            <w:r>
              <w:rPr>
                <w:rFonts w:ascii="Arial" w:hAnsi="Arial"/>
                <w:sz w:val="14"/>
              </w:rPr>
            </w:r>
            <w:r>
              <w:rPr>
                <w:rFonts w:ascii="Arial" w:hAnsi="Arial"/>
                <w:b w:val="0"/>
                <w:sz w:val="14"/>
              </w:rPr>
              <w:t>/api/admin-panel/communication/conversations/&lt;id&gt;/</w:t>
            </w:r>
          </w:p>
        </w:tc>
        <w:tc>
          <w:tcPr>
            <w:tcW w:type="dxa" w:w="2340"/>
            <w:vAlign w:val="center"/>
          </w:tcPr>
          <w:p>
            <w:pPr>
              <w:spacing w:after="0"/>
            </w:pPr>
            <w:r>
              <w:rPr>
                <w:rFonts w:ascii="Arial" w:hAnsi="Arial"/>
                <w:sz w:val="14"/>
              </w:rPr>
            </w:r>
            <w:r>
              <w:rPr>
                <w:rFonts w:ascii="Arial" w:hAnsi="Arial"/>
                <w:b w:val="0"/>
                <w:sz w:val="14"/>
              </w:rPr>
              <w:t>Conversation moderation</w:t>
            </w:r>
          </w:p>
        </w:tc>
      </w:tr>
      <w:tr>
        <w:trPr>
          <w:cantSplit/>
        </w:trPr>
        <w:tc>
          <w:tcPr>
            <w:tcW w:type="dxa" w:w="2340"/>
            <w:vAlign w:val="center"/>
            <w:shd w:fill="F8FAFC"/>
          </w:tcPr>
          <w:p>
            <w:pPr>
              <w:spacing w:after="0"/>
            </w:pPr>
            <w:r>
              <w:rPr>
                <w:rFonts w:ascii="Arial" w:hAnsi="Arial"/>
                <w:sz w:val="14"/>
              </w:rPr>
            </w:r>
            <w:r>
              <w:rPr>
                <w:rFonts w:ascii="Arial" w:hAnsi="Arial"/>
                <w:b w:val="0"/>
                <w:sz w:val="14"/>
              </w:rPr>
              <w:t>Admin message</w:t>
            </w:r>
          </w:p>
        </w:tc>
        <w:tc>
          <w:tcPr>
            <w:tcW w:type="dxa" w:w="2340"/>
            <w:vAlign w:val="center"/>
            <w:shd w:fill="F8FAFC"/>
          </w:tcPr>
          <w:p>
            <w:pPr>
              <w:spacing w:after="0"/>
            </w:pPr>
            <w:r>
              <w:rPr>
                <w:rFonts w:ascii="Arial" w:hAnsi="Arial"/>
                <w:sz w:val="14"/>
              </w:rPr>
            </w:r>
            <w:r>
              <w:rPr>
                <w:rFonts w:ascii="Arial" w:hAnsi="Arial"/>
                <w:b w:val="0"/>
                <w:sz w:val="14"/>
              </w:rPr>
              <w:t>PATCH / group</w:t>
            </w:r>
          </w:p>
        </w:tc>
        <w:tc>
          <w:tcPr>
            <w:tcW w:type="dxa" w:w="2340"/>
            <w:vAlign w:val="center"/>
            <w:shd w:fill="F8FAFC"/>
          </w:tcPr>
          <w:p>
            <w:pPr>
              <w:spacing w:after="0"/>
            </w:pPr>
            <w:r>
              <w:rPr>
                <w:rFonts w:ascii="Arial" w:hAnsi="Arial"/>
                <w:sz w:val="14"/>
              </w:rPr>
            </w:r>
            <w:r>
              <w:rPr>
                <w:rFonts w:ascii="Arial" w:hAnsi="Arial"/>
                <w:b w:val="0"/>
                <w:sz w:val="14"/>
              </w:rPr>
              <w:t>/api/admin-panel/communication/messages/&lt;id&gt;/</w:t>
            </w:r>
          </w:p>
        </w:tc>
        <w:tc>
          <w:tcPr>
            <w:tcW w:type="dxa" w:w="2340"/>
            <w:vAlign w:val="center"/>
            <w:shd w:fill="F8FAFC"/>
          </w:tcPr>
          <w:p>
            <w:pPr>
              <w:spacing w:after="0"/>
            </w:pPr>
            <w:r>
              <w:rPr>
                <w:rFonts w:ascii="Arial" w:hAnsi="Arial"/>
                <w:sz w:val="14"/>
              </w:rPr>
            </w:r>
            <w:r>
              <w:rPr>
                <w:rFonts w:ascii="Arial" w:hAnsi="Arial"/>
                <w:b w:val="0"/>
                <w:sz w:val="14"/>
              </w:rPr>
              <w:t>Message moderation</w:t>
            </w:r>
          </w:p>
        </w:tc>
      </w:tr>
      <w:tr>
        <w:trPr>
          <w:cantSplit/>
        </w:trPr>
        <w:tc>
          <w:tcPr>
            <w:tcW w:type="dxa" w:w="2340"/>
            <w:vAlign w:val="center"/>
          </w:tcPr>
          <w:p>
            <w:pPr>
              <w:spacing w:after="0"/>
            </w:pPr>
            <w:r>
              <w:rPr>
                <w:rFonts w:ascii="Arial" w:hAnsi="Arial"/>
                <w:sz w:val="14"/>
              </w:rPr>
            </w:r>
            <w:r>
              <w:rPr>
                <w:rFonts w:ascii="Arial" w:hAnsi="Arial"/>
                <w:b w:val="0"/>
                <w:sz w:val="14"/>
              </w:rPr>
              <w:t>Admin moderation</w:t>
            </w:r>
          </w:p>
        </w:tc>
        <w:tc>
          <w:tcPr>
            <w:tcW w:type="dxa" w:w="2340"/>
            <w:vAlign w:val="center"/>
          </w:tcPr>
          <w:p>
            <w:pPr>
              <w:spacing w:after="0"/>
            </w:pPr>
            <w:r>
              <w:rPr>
                <w:rFonts w:ascii="Arial" w:hAnsi="Arial"/>
                <w:sz w:val="14"/>
              </w:rPr>
            </w:r>
            <w:r>
              <w:rPr>
                <w:rFonts w:ascii="Arial" w:hAnsi="Arial"/>
                <w:b w:val="0"/>
                <w:sz w:val="14"/>
              </w:rPr>
              <w:t>GET / control</w:t>
            </w:r>
          </w:p>
        </w:tc>
        <w:tc>
          <w:tcPr>
            <w:tcW w:type="dxa" w:w="2340"/>
            <w:vAlign w:val="center"/>
          </w:tcPr>
          <w:p>
            <w:pPr>
              <w:spacing w:after="0"/>
            </w:pPr>
            <w:r>
              <w:rPr>
                <w:rFonts w:ascii="Arial" w:hAnsi="Arial"/>
                <w:sz w:val="14"/>
              </w:rPr>
            </w:r>
            <w:r>
              <w:rPr>
                <w:rFonts w:ascii="Arial" w:hAnsi="Arial"/>
                <w:b w:val="0"/>
                <w:sz w:val="14"/>
              </w:rPr>
              <w:t>/api/admin-panel/moderation/</w:t>
            </w:r>
          </w:p>
        </w:tc>
        <w:tc>
          <w:tcPr>
            <w:tcW w:type="dxa" w:w="2340"/>
            <w:vAlign w:val="center"/>
          </w:tcPr>
          <w:p>
            <w:pPr>
              <w:spacing w:after="0"/>
            </w:pPr>
            <w:r>
              <w:rPr>
                <w:rFonts w:ascii="Arial" w:hAnsi="Arial"/>
                <w:sz w:val="14"/>
              </w:rPr>
            </w:r>
            <w:r>
              <w:rPr>
                <w:rFonts w:ascii="Arial" w:hAnsi="Arial"/>
                <w:b w:val="0"/>
                <w:sz w:val="14"/>
              </w:rPr>
              <w:t>Report queue</w:t>
            </w:r>
          </w:p>
        </w:tc>
      </w:tr>
      <w:tr>
        <w:trPr>
          <w:cantSplit/>
        </w:trPr>
        <w:tc>
          <w:tcPr>
            <w:tcW w:type="dxa" w:w="2340"/>
            <w:vAlign w:val="center"/>
            <w:shd w:fill="F8FAFC"/>
          </w:tcPr>
          <w:p>
            <w:pPr>
              <w:spacing w:after="0"/>
            </w:pPr>
            <w:r>
              <w:rPr>
                <w:rFonts w:ascii="Arial" w:hAnsi="Arial"/>
                <w:sz w:val="14"/>
              </w:rPr>
            </w:r>
            <w:r>
              <w:rPr>
                <w:rFonts w:ascii="Arial" w:hAnsi="Arial"/>
                <w:b w:val="0"/>
                <w:sz w:val="14"/>
              </w:rPr>
              <w:t>Admin report</w:t>
            </w:r>
          </w:p>
        </w:tc>
        <w:tc>
          <w:tcPr>
            <w:tcW w:type="dxa" w:w="2340"/>
            <w:vAlign w:val="center"/>
            <w:shd w:fill="F8FAFC"/>
          </w:tcPr>
          <w:p>
            <w:pPr>
              <w:spacing w:after="0"/>
            </w:pPr>
            <w:r>
              <w:rPr>
                <w:rFonts w:ascii="Arial" w:hAnsi="Arial"/>
                <w:sz w:val="14"/>
              </w:rPr>
            </w:r>
            <w:r>
              <w:rPr>
                <w:rFonts w:ascii="Arial" w:hAnsi="Arial"/>
                <w:b w:val="0"/>
                <w:sz w:val="14"/>
              </w:rPr>
              <w:t>PATCH / group</w:t>
            </w:r>
          </w:p>
        </w:tc>
        <w:tc>
          <w:tcPr>
            <w:tcW w:type="dxa" w:w="2340"/>
            <w:vAlign w:val="center"/>
            <w:shd w:fill="F8FAFC"/>
          </w:tcPr>
          <w:p>
            <w:pPr>
              <w:spacing w:after="0"/>
            </w:pPr>
            <w:r>
              <w:rPr>
                <w:rFonts w:ascii="Arial" w:hAnsi="Arial"/>
                <w:sz w:val="14"/>
              </w:rPr>
            </w:r>
            <w:r>
              <w:rPr>
                <w:rFonts w:ascii="Arial" w:hAnsi="Arial"/>
                <w:b w:val="0"/>
                <w:sz w:val="14"/>
              </w:rPr>
              <w:t>/api/admin-panel/moderation/reports/&lt;id&gt;/</w:t>
            </w:r>
          </w:p>
        </w:tc>
        <w:tc>
          <w:tcPr>
            <w:tcW w:type="dxa" w:w="2340"/>
            <w:vAlign w:val="center"/>
            <w:shd w:fill="F8FAFC"/>
          </w:tcPr>
          <w:p>
            <w:pPr>
              <w:spacing w:after="0"/>
            </w:pPr>
            <w:r>
              <w:rPr>
                <w:rFonts w:ascii="Arial" w:hAnsi="Arial"/>
                <w:sz w:val="14"/>
              </w:rPr>
            </w:r>
            <w:r>
              <w:rPr>
                <w:rFonts w:ascii="Arial" w:hAnsi="Arial"/>
                <w:b w:val="0"/>
                <w:sz w:val="14"/>
              </w:rPr>
              <w:t>Review report actions</w:t>
            </w:r>
          </w:p>
        </w:tc>
      </w:tr>
      <w:tr>
        <w:trPr>
          <w:cantSplit/>
        </w:trPr>
        <w:tc>
          <w:tcPr>
            <w:tcW w:type="dxa" w:w="2340"/>
            <w:vAlign w:val="center"/>
          </w:tcPr>
          <w:p>
            <w:pPr>
              <w:spacing w:after="0"/>
            </w:pPr>
            <w:r>
              <w:rPr>
                <w:rFonts w:ascii="Arial" w:hAnsi="Arial"/>
                <w:sz w:val="14"/>
              </w:rPr>
            </w:r>
            <w:r>
              <w:rPr>
                <w:rFonts w:ascii="Arial" w:hAnsi="Arial"/>
                <w:b w:val="0"/>
                <w:sz w:val="14"/>
              </w:rPr>
              <w:t>Admin tasks/routine</w:t>
            </w:r>
          </w:p>
        </w:tc>
        <w:tc>
          <w:tcPr>
            <w:tcW w:type="dxa" w:w="2340"/>
            <w:vAlign w:val="center"/>
          </w:tcPr>
          <w:p>
            <w:pPr>
              <w:spacing w:after="0"/>
            </w:pPr>
            <w:r>
              <w:rPr>
                <w:rFonts w:ascii="Arial" w:hAnsi="Arial"/>
                <w:sz w:val="14"/>
              </w:rPr>
            </w:r>
            <w:r>
              <w:rPr>
                <w:rFonts w:ascii="Arial" w:hAnsi="Arial"/>
                <w:b w:val="0"/>
                <w:sz w:val="14"/>
              </w:rPr>
              <w:t>GET</w:t>
            </w:r>
          </w:p>
        </w:tc>
        <w:tc>
          <w:tcPr>
            <w:tcW w:type="dxa" w:w="2340"/>
            <w:vAlign w:val="center"/>
          </w:tcPr>
          <w:p>
            <w:pPr>
              <w:spacing w:after="0"/>
            </w:pPr>
            <w:r>
              <w:rPr>
                <w:rFonts w:ascii="Arial" w:hAnsi="Arial"/>
                <w:sz w:val="14"/>
              </w:rPr>
            </w:r>
            <w:r>
              <w:rPr>
                <w:rFonts w:ascii="Arial" w:hAnsi="Arial"/>
                <w:b w:val="0"/>
                <w:sz w:val="14"/>
              </w:rPr>
              <w:t>/api/admin-panel/tasks-routine/</w:t>
            </w:r>
          </w:p>
        </w:tc>
        <w:tc>
          <w:tcPr>
            <w:tcW w:type="dxa" w:w="2340"/>
            <w:vAlign w:val="center"/>
          </w:tcPr>
          <w:p>
            <w:pPr>
              <w:spacing w:after="0"/>
            </w:pPr>
            <w:r>
              <w:rPr>
                <w:rFonts w:ascii="Arial" w:hAnsi="Arial"/>
                <w:sz w:val="14"/>
              </w:rPr>
            </w:r>
            <w:r>
              <w:rPr>
                <w:rFonts w:ascii="Arial" w:hAnsi="Arial"/>
                <w:b w:val="0"/>
                <w:sz w:val="14"/>
              </w:rPr>
              <w:t>Aggregate oversight</w:t>
            </w:r>
          </w:p>
        </w:tc>
      </w:tr>
      <w:tr>
        <w:trPr>
          <w:cantSplit/>
        </w:trPr>
        <w:tc>
          <w:tcPr>
            <w:tcW w:type="dxa" w:w="2340"/>
            <w:vAlign w:val="center"/>
            <w:shd w:fill="F8FAFC"/>
          </w:tcPr>
          <w:p>
            <w:pPr>
              <w:spacing w:after="0"/>
            </w:pPr>
            <w:r>
              <w:rPr>
                <w:rFonts w:ascii="Arial" w:hAnsi="Arial"/>
                <w:sz w:val="14"/>
              </w:rPr>
            </w:r>
            <w:r>
              <w:rPr>
                <w:rFonts w:ascii="Arial" w:hAnsi="Arial"/>
                <w:b w:val="0"/>
                <w:sz w:val="14"/>
              </w:rPr>
              <w:t>Admin notifications</w:t>
            </w:r>
          </w:p>
        </w:tc>
        <w:tc>
          <w:tcPr>
            <w:tcW w:type="dxa" w:w="2340"/>
            <w:vAlign w:val="center"/>
            <w:shd w:fill="F8FAFC"/>
          </w:tcPr>
          <w:p>
            <w:pPr>
              <w:spacing w:after="0"/>
            </w:pPr>
            <w:r>
              <w:rPr>
                <w:rFonts w:ascii="Arial" w:hAnsi="Arial"/>
                <w:sz w:val="14"/>
              </w:rPr>
            </w:r>
            <w:r>
              <w:rPr>
                <w:rFonts w:ascii="Arial" w:hAnsi="Arial"/>
                <w:b w:val="0"/>
                <w:sz w:val="14"/>
              </w:rPr>
              <w:t>CRUD / group</w:t>
            </w:r>
          </w:p>
        </w:tc>
        <w:tc>
          <w:tcPr>
            <w:tcW w:type="dxa" w:w="2340"/>
            <w:vAlign w:val="center"/>
            <w:shd w:fill="F8FAFC"/>
          </w:tcPr>
          <w:p>
            <w:pPr>
              <w:spacing w:after="0"/>
            </w:pPr>
            <w:r>
              <w:rPr>
                <w:rFonts w:ascii="Arial" w:hAnsi="Arial"/>
                <w:sz w:val="14"/>
              </w:rPr>
            </w:r>
            <w:r>
              <w:rPr>
                <w:rFonts w:ascii="Arial" w:hAnsi="Arial"/>
                <w:b w:val="0"/>
                <w:sz w:val="14"/>
              </w:rPr>
              <w:t>/api/admin-panel/notifications/</w:t>
            </w:r>
          </w:p>
        </w:tc>
        <w:tc>
          <w:tcPr>
            <w:tcW w:type="dxa" w:w="2340"/>
            <w:vAlign w:val="center"/>
            <w:shd w:fill="F8FAFC"/>
          </w:tcPr>
          <w:p>
            <w:pPr>
              <w:spacing w:after="0"/>
            </w:pPr>
            <w:r>
              <w:rPr>
                <w:rFonts w:ascii="Arial" w:hAnsi="Arial"/>
                <w:sz w:val="14"/>
              </w:rPr>
            </w:r>
            <w:r>
              <w:rPr>
                <w:rFonts w:ascii="Arial" w:hAnsi="Arial"/>
                <w:b w:val="0"/>
                <w:sz w:val="14"/>
              </w:rPr>
              <w:t>Announcements and templates</w:t>
            </w:r>
          </w:p>
        </w:tc>
      </w:tr>
      <w:tr>
        <w:trPr>
          <w:cantSplit/>
        </w:trPr>
        <w:tc>
          <w:tcPr>
            <w:tcW w:type="dxa" w:w="2340"/>
            <w:vAlign w:val="center"/>
          </w:tcPr>
          <w:p>
            <w:pPr>
              <w:spacing w:after="0"/>
            </w:pPr>
            <w:r>
              <w:rPr>
                <w:rFonts w:ascii="Arial" w:hAnsi="Arial"/>
                <w:sz w:val="14"/>
              </w:rPr>
            </w:r>
            <w:r>
              <w:rPr>
                <w:rFonts w:ascii="Arial" w:hAnsi="Arial"/>
                <w:b w:val="0"/>
                <w:sz w:val="14"/>
              </w:rPr>
              <w:t>Admin settings</w:t>
            </w:r>
          </w:p>
        </w:tc>
        <w:tc>
          <w:tcPr>
            <w:tcW w:type="dxa" w:w="2340"/>
            <w:vAlign w:val="center"/>
          </w:tcPr>
          <w:p>
            <w:pPr>
              <w:spacing w:after="0"/>
            </w:pPr>
            <w:r>
              <w:rPr>
                <w:rFonts w:ascii="Arial" w:hAnsi="Arial"/>
                <w:sz w:val="14"/>
              </w:rPr>
            </w:r>
            <w:r>
              <w:rPr>
                <w:rFonts w:ascii="Arial" w:hAnsi="Arial"/>
                <w:b w:val="0"/>
                <w:sz w:val="14"/>
              </w:rPr>
              <w:t>GET/PATCH</w:t>
            </w:r>
          </w:p>
        </w:tc>
        <w:tc>
          <w:tcPr>
            <w:tcW w:type="dxa" w:w="2340"/>
            <w:vAlign w:val="center"/>
          </w:tcPr>
          <w:p>
            <w:pPr>
              <w:spacing w:after="0"/>
            </w:pPr>
            <w:r>
              <w:rPr>
                <w:rFonts w:ascii="Arial" w:hAnsi="Arial"/>
                <w:sz w:val="14"/>
              </w:rPr>
            </w:r>
            <w:r>
              <w:rPr>
                <w:rFonts w:ascii="Arial" w:hAnsi="Arial"/>
                <w:b w:val="0"/>
                <w:sz w:val="14"/>
              </w:rPr>
              <w:t>/api/admin-panel/settings/</w:t>
            </w:r>
          </w:p>
        </w:tc>
        <w:tc>
          <w:tcPr>
            <w:tcW w:type="dxa" w:w="2340"/>
            <w:vAlign w:val="center"/>
          </w:tcPr>
          <w:p>
            <w:pPr>
              <w:spacing w:after="0"/>
            </w:pPr>
            <w:r>
              <w:rPr>
                <w:rFonts w:ascii="Arial" w:hAnsi="Arial"/>
                <w:sz w:val="14"/>
              </w:rPr>
            </w:r>
            <w:r>
              <w:rPr>
                <w:rFonts w:ascii="Arial" w:hAnsi="Arial"/>
                <w:b w:val="0"/>
                <w:sz w:val="14"/>
              </w:rPr>
              <w:t>System settings</w:t>
            </w:r>
          </w:p>
        </w:tc>
      </w:tr>
      <w:tr>
        <w:trPr>
          <w:cantSplit/>
        </w:trPr>
        <w:tc>
          <w:tcPr>
            <w:tcW w:type="dxa" w:w="2340"/>
            <w:vAlign w:val="center"/>
            <w:shd w:fill="F8FAFC"/>
          </w:tcPr>
          <w:p>
            <w:pPr>
              <w:spacing w:after="0"/>
            </w:pPr>
            <w:r>
              <w:rPr>
                <w:rFonts w:ascii="Arial" w:hAnsi="Arial"/>
                <w:sz w:val="14"/>
              </w:rPr>
            </w:r>
            <w:r>
              <w:rPr>
                <w:rFonts w:ascii="Arial" w:hAnsi="Arial"/>
                <w:b w:val="0"/>
                <w:sz w:val="14"/>
              </w:rPr>
              <w:t>Admin audit</w:t>
            </w:r>
          </w:p>
        </w:tc>
        <w:tc>
          <w:tcPr>
            <w:tcW w:type="dxa" w:w="2340"/>
            <w:vAlign w:val="center"/>
            <w:shd w:fill="F8FAFC"/>
          </w:tcPr>
          <w:p>
            <w:pPr>
              <w:spacing w:after="0"/>
            </w:pPr>
            <w:r>
              <w:rPr>
                <w:rFonts w:ascii="Arial" w:hAnsi="Arial"/>
                <w:sz w:val="14"/>
              </w:rPr>
            </w:r>
            <w:r>
              <w:rPr>
                <w:rFonts w:ascii="Arial" w:hAnsi="Arial"/>
                <w:b w:val="0"/>
                <w:sz w:val="14"/>
              </w:rPr>
              <w:t>GET</w:t>
            </w:r>
          </w:p>
        </w:tc>
        <w:tc>
          <w:tcPr>
            <w:tcW w:type="dxa" w:w="2340"/>
            <w:vAlign w:val="center"/>
            <w:shd w:fill="F8FAFC"/>
          </w:tcPr>
          <w:p>
            <w:pPr>
              <w:spacing w:after="0"/>
            </w:pPr>
            <w:r>
              <w:rPr>
                <w:rFonts w:ascii="Arial" w:hAnsi="Arial"/>
                <w:sz w:val="14"/>
              </w:rPr>
            </w:r>
            <w:r>
              <w:rPr>
                <w:rFonts w:ascii="Arial" w:hAnsi="Arial"/>
                <w:b w:val="0"/>
                <w:sz w:val="14"/>
              </w:rPr>
              <w:t>/api/admin-panel/audit-logs/</w:t>
            </w:r>
          </w:p>
        </w:tc>
        <w:tc>
          <w:tcPr>
            <w:tcW w:type="dxa" w:w="2340"/>
            <w:vAlign w:val="center"/>
            <w:shd w:fill="F8FAFC"/>
          </w:tcPr>
          <w:p>
            <w:pPr>
              <w:spacing w:after="0"/>
            </w:pPr>
            <w:r>
              <w:rPr>
                <w:rFonts w:ascii="Arial" w:hAnsi="Arial"/>
                <w:sz w:val="14"/>
              </w:rPr>
            </w:r>
            <w:r>
              <w:rPr>
                <w:rFonts w:ascii="Arial" w:hAnsi="Arial"/>
                <w:b w:val="0"/>
                <w:sz w:val="14"/>
              </w:rPr>
              <w:t>Audit logs</w:t>
            </w:r>
          </w:p>
        </w:tc>
      </w:tr>
    </w:tbl>
    <w:p>
      <w:pPr>
        <w:spacing w:after="80" w:line="259" w:lineRule="auto"/>
      </w:pPr>
    </w:p>
    <w:p>
      <w:pPr>
        <w:pStyle w:val="Heading2"/>
        <w:keepNext/>
        <w:spacing w:before="140" w:after="80"/>
      </w:pPr>
      <w:r>
        <w:t>6.3 WebSocket / Real-Time Layer</w:t>
      </w:r>
    </w:p>
    <w:p>
      <w:pPr>
        <w:spacing w:line="259" w:lineRule="auto" w:after="80"/>
      </w:pPr>
      <w:r>
        <w:t>Django Channels and Daphne are part of the documented backend stack. The public README does not expose a complete event-name or routing contract, so this report does not invent channel identifiers. Functionally, the real-time layer supports the platform’s communication architecture and can be combined with persisted message/notification records so that live events and durable history remain separate concerns.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5"/>
              </w:rPr>
            </w:r>
            <w:r>
              <w:rPr>
                <w:rFonts w:ascii="Arial" w:hAnsi="Arial"/>
                <w:b/>
                <w:color w:val="FFFFFF"/>
                <w:sz w:val="15"/>
              </w:rPr>
              <w:t>Concern</w:t>
            </w:r>
          </w:p>
        </w:tc>
        <w:tc>
          <w:tcPr>
            <w:tcW w:type="dxa" w:w="3120"/>
            <w:vAlign w:val="center"/>
            <w:shd w:fill="1F4E79"/>
          </w:tcPr>
          <w:p>
            <w:pPr>
              <w:spacing w:after="0"/>
            </w:pPr>
            <w:r>
              <w:rPr>
                <w:rFonts w:ascii="Arial" w:hAnsi="Arial"/>
                <w:b/>
                <w:color w:val="FFFFFF"/>
                <w:sz w:val="15"/>
              </w:rPr>
            </w:r>
            <w:r>
              <w:rPr>
                <w:rFonts w:ascii="Arial" w:hAnsi="Arial"/>
                <w:b/>
                <w:color w:val="FFFFFF"/>
                <w:sz w:val="15"/>
              </w:rPr>
              <w:t>Documented Role</w:t>
            </w:r>
          </w:p>
        </w:tc>
        <w:tc>
          <w:tcPr>
            <w:tcW w:type="dxa" w:w="3120"/>
            <w:vAlign w:val="center"/>
            <w:shd w:fill="1F4E79"/>
          </w:tcPr>
          <w:p>
            <w:pPr>
              <w:spacing w:after="0"/>
            </w:pPr>
            <w:r>
              <w:rPr>
                <w:rFonts w:ascii="Arial" w:hAnsi="Arial"/>
                <w:b/>
                <w:color w:val="FFFFFF"/>
                <w:sz w:val="15"/>
              </w:rPr>
            </w:r>
            <w:r>
              <w:rPr>
                <w:rFonts w:ascii="Arial" w:hAnsi="Arial"/>
                <w:b/>
                <w:color w:val="FFFFFF"/>
                <w:sz w:val="15"/>
              </w:rPr>
              <w:t>Implementation Detail Available Publicly</w:t>
            </w:r>
          </w:p>
        </w:tc>
      </w:tr>
      <w:tr>
        <w:trPr>
          <w:cantSplit/>
        </w:trPr>
        <w:tc>
          <w:tcPr>
            <w:tcW w:type="dxa" w:w="3120"/>
            <w:vAlign w:val="center"/>
          </w:tcPr>
          <w:p>
            <w:pPr>
              <w:spacing w:after="0"/>
            </w:pPr>
            <w:r>
              <w:rPr>
                <w:rFonts w:ascii="Arial" w:hAnsi="Arial"/>
                <w:sz w:val="15"/>
              </w:rPr>
            </w:r>
            <w:r>
              <w:rPr>
                <w:rFonts w:ascii="Arial" w:hAnsi="Arial"/>
                <w:b w:val="0"/>
                <w:sz w:val="15"/>
              </w:rPr>
              <w:t>Connection lifecycle</w:t>
            </w:r>
          </w:p>
        </w:tc>
        <w:tc>
          <w:tcPr>
            <w:tcW w:type="dxa" w:w="3120"/>
            <w:vAlign w:val="center"/>
          </w:tcPr>
          <w:p>
            <w:pPr>
              <w:spacing w:after="0"/>
            </w:pPr>
            <w:r>
              <w:rPr>
                <w:rFonts w:ascii="Arial" w:hAnsi="Arial"/>
                <w:sz w:val="15"/>
              </w:rPr>
            </w:r>
            <w:r>
              <w:rPr>
                <w:rFonts w:ascii="Arial" w:hAnsi="Arial"/>
                <w:b w:val="0"/>
                <w:sz w:val="15"/>
              </w:rPr>
              <w:t>Real-time client/server communication</w:t>
            </w:r>
          </w:p>
        </w:tc>
        <w:tc>
          <w:tcPr>
            <w:tcW w:type="dxa" w:w="3120"/>
            <w:vAlign w:val="center"/>
          </w:tcPr>
          <w:p>
            <w:pPr>
              <w:spacing w:after="0"/>
            </w:pPr>
            <w:r>
              <w:rPr>
                <w:rFonts w:ascii="Arial" w:hAnsi="Arial"/>
                <w:sz w:val="15"/>
              </w:rPr>
            </w:r>
            <w:r>
              <w:rPr>
                <w:rFonts w:ascii="Arial" w:hAnsi="Arial"/>
                <w:b w:val="0"/>
                <w:sz w:val="15"/>
              </w:rPr>
              <w:t>Framework stack documented; exact event names not listed.</w:t>
            </w:r>
          </w:p>
        </w:tc>
      </w:tr>
      <w:tr>
        <w:trPr>
          <w:cantSplit/>
        </w:trPr>
        <w:tc>
          <w:tcPr>
            <w:tcW w:type="dxa" w:w="3120"/>
            <w:vAlign w:val="center"/>
            <w:shd w:fill="F8FAFC"/>
          </w:tcPr>
          <w:p>
            <w:pPr>
              <w:spacing w:after="0"/>
            </w:pPr>
            <w:r>
              <w:rPr>
                <w:rFonts w:ascii="Arial" w:hAnsi="Arial"/>
                <w:sz w:val="15"/>
              </w:rPr>
            </w:r>
            <w:r>
              <w:rPr>
                <w:rFonts w:ascii="Arial" w:hAnsi="Arial"/>
                <w:b w:val="0"/>
                <w:sz w:val="15"/>
              </w:rPr>
              <w:t>Messages</w:t>
            </w:r>
          </w:p>
        </w:tc>
        <w:tc>
          <w:tcPr>
            <w:tcW w:type="dxa" w:w="3120"/>
            <w:vAlign w:val="center"/>
            <w:shd w:fill="F8FAFC"/>
          </w:tcPr>
          <w:p>
            <w:pPr>
              <w:spacing w:after="0"/>
            </w:pPr>
            <w:r>
              <w:rPr>
                <w:rFonts w:ascii="Arial" w:hAnsi="Arial"/>
                <w:sz w:val="15"/>
              </w:rPr>
            </w:r>
            <w:r>
              <w:rPr>
                <w:rFonts w:ascii="Arial" w:hAnsi="Arial"/>
                <w:b w:val="0"/>
                <w:sz w:val="15"/>
              </w:rPr>
              <w:t>Live delivery between communication participants</w:t>
            </w:r>
          </w:p>
        </w:tc>
        <w:tc>
          <w:tcPr>
            <w:tcW w:type="dxa" w:w="3120"/>
            <w:vAlign w:val="center"/>
            <w:shd w:fill="F8FAFC"/>
          </w:tcPr>
          <w:p>
            <w:pPr>
              <w:spacing w:after="0"/>
            </w:pPr>
            <w:r>
              <w:rPr>
                <w:rFonts w:ascii="Arial" w:hAnsi="Arial"/>
                <w:sz w:val="15"/>
              </w:rPr>
            </w:r>
            <w:r>
              <w:rPr>
                <w:rFonts w:ascii="Arial" w:hAnsi="Arial"/>
                <w:b w:val="0"/>
                <w:sz w:val="15"/>
              </w:rPr>
              <w:t>Communication module documented; exact websocket payload schema not listed.</w:t>
            </w:r>
          </w:p>
        </w:tc>
      </w:tr>
      <w:tr>
        <w:trPr>
          <w:cantSplit/>
        </w:trPr>
        <w:tc>
          <w:tcPr>
            <w:tcW w:type="dxa" w:w="3120"/>
            <w:vAlign w:val="center"/>
          </w:tcPr>
          <w:p>
            <w:pPr>
              <w:spacing w:after="0"/>
            </w:pPr>
            <w:r>
              <w:rPr>
                <w:rFonts w:ascii="Arial" w:hAnsi="Arial"/>
                <w:sz w:val="15"/>
              </w:rPr>
            </w:r>
            <w:r>
              <w:rPr>
                <w:rFonts w:ascii="Arial" w:hAnsi="Arial"/>
                <w:b w:val="0"/>
                <w:sz w:val="15"/>
              </w:rPr>
              <w:t>Notifications</w:t>
            </w:r>
          </w:p>
        </w:tc>
        <w:tc>
          <w:tcPr>
            <w:tcW w:type="dxa" w:w="3120"/>
            <w:vAlign w:val="center"/>
          </w:tcPr>
          <w:p>
            <w:pPr>
              <w:spacing w:after="0"/>
            </w:pPr>
            <w:r>
              <w:rPr>
                <w:rFonts w:ascii="Arial" w:hAnsi="Arial"/>
                <w:sz w:val="15"/>
              </w:rPr>
            </w:r>
            <w:r>
              <w:rPr>
                <w:rFonts w:ascii="Arial" w:hAnsi="Arial"/>
                <w:b w:val="0"/>
                <w:sz w:val="15"/>
              </w:rPr>
              <w:t>Immediate UI updates can complement persisted records</w:t>
            </w:r>
          </w:p>
        </w:tc>
        <w:tc>
          <w:tcPr>
            <w:tcW w:type="dxa" w:w="3120"/>
            <w:vAlign w:val="center"/>
          </w:tcPr>
          <w:p>
            <w:pPr>
              <w:spacing w:after="0"/>
            </w:pPr>
            <w:r>
              <w:rPr>
                <w:rFonts w:ascii="Arial" w:hAnsi="Arial"/>
                <w:sz w:val="15"/>
              </w:rPr>
            </w:r>
            <w:r>
              <w:rPr>
                <w:rFonts w:ascii="Arial" w:hAnsi="Arial"/>
                <w:b w:val="0"/>
                <w:sz w:val="15"/>
              </w:rPr>
              <w:t>Notification module documented; exact websocket event schema not listed.</w:t>
            </w:r>
          </w:p>
        </w:tc>
      </w:tr>
      <w:tr>
        <w:trPr>
          <w:cantSplit/>
        </w:trPr>
        <w:tc>
          <w:tcPr>
            <w:tcW w:type="dxa" w:w="3120"/>
            <w:vAlign w:val="center"/>
            <w:shd w:fill="F8FAFC"/>
          </w:tcPr>
          <w:p>
            <w:pPr>
              <w:spacing w:after="0"/>
            </w:pPr>
            <w:r>
              <w:rPr>
                <w:rFonts w:ascii="Arial" w:hAnsi="Arial"/>
                <w:sz w:val="15"/>
              </w:rPr>
            </w:r>
            <w:r>
              <w:rPr>
                <w:rFonts w:ascii="Arial" w:hAnsi="Arial"/>
                <w:b w:val="0"/>
                <w:sz w:val="15"/>
              </w:rPr>
              <w:t>ASGI runtime</w:t>
            </w:r>
          </w:p>
        </w:tc>
        <w:tc>
          <w:tcPr>
            <w:tcW w:type="dxa" w:w="3120"/>
            <w:vAlign w:val="center"/>
            <w:shd w:fill="F8FAFC"/>
          </w:tcPr>
          <w:p>
            <w:pPr>
              <w:spacing w:after="0"/>
            </w:pPr>
            <w:r>
              <w:rPr>
                <w:rFonts w:ascii="Arial" w:hAnsi="Arial"/>
                <w:sz w:val="15"/>
              </w:rPr>
            </w:r>
            <w:r>
              <w:rPr>
                <w:rFonts w:ascii="Arial" w:hAnsi="Arial"/>
                <w:b w:val="0"/>
                <w:sz w:val="15"/>
              </w:rPr>
              <w:t>Daphne can serve Channels-enabled backend</w:t>
            </w:r>
          </w:p>
        </w:tc>
        <w:tc>
          <w:tcPr>
            <w:tcW w:type="dxa" w:w="3120"/>
            <w:vAlign w:val="center"/>
            <w:shd w:fill="F8FAFC"/>
          </w:tcPr>
          <w:p>
            <w:pPr>
              <w:spacing w:after="0"/>
            </w:pPr>
            <w:r>
              <w:rPr>
                <w:rFonts w:ascii="Arial" w:hAnsi="Arial"/>
                <w:sz w:val="15"/>
              </w:rPr>
            </w:r>
            <w:r>
              <w:rPr>
                <w:rFonts w:ascii="Arial" w:hAnsi="Arial"/>
                <w:b w:val="0"/>
                <w:sz w:val="15"/>
              </w:rPr>
              <w:t>Explicit README command is provided.</w:t>
            </w:r>
          </w:p>
        </w:tc>
      </w:tr>
      <w:tr>
        <w:trPr>
          <w:cantSplit/>
        </w:trPr>
        <w:tc>
          <w:tcPr>
            <w:tcW w:type="dxa" w:w="3120"/>
            <w:vAlign w:val="center"/>
          </w:tcPr>
          <w:p>
            <w:pPr>
              <w:spacing w:after="0"/>
            </w:pPr>
            <w:r>
              <w:rPr>
                <w:rFonts w:ascii="Arial" w:hAnsi="Arial"/>
                <w:sz w:val="15"/>
              </w:rPr>
            </w:r>
            <w:r>
              <w:rPr>
                <w:rFonts w:ascii="Arial" w:hAnsi="Arial"/>
                <w:b w:val="0"/>
                <w:sz w:val="15"/>
              </w:rPr>
              <w:t>Verification</w:t>
            </w:r>
          </w:p>
        </w:tc>
        <w:tc>
          <w:tcPr>
            <w:tcW w:type="dxa" w:w="3120"/>
            <w:vAlign w:val="center"/>
          </w:tcPr>
          <w:p>
            <w:pPr>
              <w:spacing w:after="0"/>
            </w:pPr>
            <w:r>
              <w:rPr>
                <w:rFonts w:ascii="Arial" w:hAnsi="Arial"/>
                <w:sz w:val="15"/>
              </w:rPr>
            </w:r>
            <w:r>
              <w:rPr>
                <w:rFonts w:ascii="Arial" w:hAnsi="Arial"/>
                <w:b w:val="0"/>
                <w:sz w:val="15"/>
              </w:rPr>
              <w:t>Open chat and smoke-test routes are suggested in README</w:t>
            </w:r>
          </w:p>
        </w:tc>
        <w:tc>
          <w:tcPr>
            <w:tcW w:type="dxa" w:w="3120"/>
            <w:vAlign w:val="center"/>
          </w:tcPr>
          <w:p>
            <w:pPr>
              <w:spacing w:after="0"/>
            </w:pPr>
            <w:r>
              <w:rPr>
                <w:rFonts w:ascii="Arial" w:hAnsi="Arial"/>
                <w:sz w:val="15"/>
              </w:rPr>
            </w:r>
            <w:r>
              <w:rPr>
                <w:rFonts w:ascii="Arial" w:hAnsi="Arial"/>
                <w:b w:val="0"/>
                <w:sz w:val="15"/>
              </w:rPr>
              <w:t>No automated websocket test report is published.</w:t>
            </w:r>
          </w:p>
        </w:tc>
      </w:tr>
    </w:tbl>
    <w:p>
      <w:pPr>
        <w:spacing w:after="80" w:line="259" w:lineRule="auto"/>
      </w:pPr>
    </w:p>
    <w:p>
      <w:pPr>
        <w:pStyle w:val="Heading2"/>
        <w:keepNext/>
        <w:spacing w:before="140" w:after="80"/>
      </w:pPr>
      <w:r>
        <w:t>6.4 AI Processing Pipeline</w:t>
      </w:r>
    </w:p>
    <w:p>
      <w:pPr>
        <w:spacing w:line="259" w:lineRule="auto" w:after="80"/>
      </w:pPr>
      <w:r>
        <w:t>The AI Lab is one of the main distinguishing technical subsystems. The repository lists file-parsing libraries for PDF, DOCX, PPTX and XLSX content, OCR through pytesseract, HTML parsing via BeautifulSoup, and configurable AI providers through Groq/OpenRouter settings. The project description also emphasizes decoupled/async AI processing so large document tasks do not unnecessarily block the UI.</w:t>
      </w:r>
    </w:p>
    <w:tbl>
      <w:tblPr>
        <w:tblW w:type="auto" w:w="0"/>
        <w:jc w:val="center"/>
        <w:tblLayout w:type="autofit"/>
        <w:tblLook w:firstColumn="1" w:firstRow="1" w:lastColumn="0" w:lastRow="0" w:noHBand="0" w:noVBand="1" w:val="04A0"/>
      </w:tblPr>
      <w:tblGrid>
        <w:gridCol w:w="9360"/>
      </w:tblGrid>
      <w:tr>
        <w:trPr>
          <w:cantSplit/>
        </w:trPr>
        <w:tc>
          <w:tcPr>
            <w:tcW w:type="dxa" w:w="9360"/>
            <w:tcBorders>
              <w:top w:val="nil"/>
              <w:left w:val="nil"/>
              <w:bottom w:val="nil"/>
              <w:right w:val="nil"/>
              <w:insideH w:val="nil"/>
              <w:insideV w:val="nil"/>
            </w:tcBorders>
          </w:tcPr>
          <w:p>
            <w:pPr>
              <w:pStyle w:val="FigureCaption"/>
              <w:jc w:val="center"/>
            </w:pPr>
            <w:r>
              <w:t>Figure 13: AI study material processing and generation pipeline.</w:t>
            </w:r>
          </w:p>
          <w:p>
            <w:pPr>
              <w:jc w:val="center"/>
            </w:pPr>
            <w:r>
              <w:drawing>
                <wp:inline xmlns:a="http://schemas.openxmlformats.org/drawingml/2006/main" xmlns:pic="http://schemas.openxmlformats.org/drawingml/2006/picture">
                  <wp:extent cx="3411884" cy="6217919"/>
                  <wp:docPr id="14" name="Picture 14" descr="Scholars Canvas figure 14: project architecture or workflow diagram" title="Scholars Canvas figure 14: project architecture or workflow diagram"/>
                  <wp:cNvGraphicFramePr>
                    <a:graphicFrameLocks noChangeAspect="1"/>
                  </wp:cNvGraphicFramePr>
                  <a:graphic>
                    <a:graphicData uri="http://schemas.openxmlformats.org/drawingml/2006/picture">
                      <pic:pic>
                        <pic:nvPicPr>
                          <pic:cNvPr id="0" name="ai_pipeline.png"/>
                          <pic:cNvPicPr/>
                        </pic:nvPicPr>
                        <pic:blipFill>
                          <a:blip r:embed="rId14"/>
                          <a:stretch>
                            <a:fillRect/>
                          </a:stretch>
                        </pic:blipFill>
                        <pic:spPr>
                          <a:xfrm>
                            <a:off x="0" y="0"/>
                            <a:ext cx="3411884" cy="6217919"/>
                          </a:xfrm>
                          <a:prstGeom prst="rect"/>
                        </pic:spPr>
                      </pic:pic>
                    </a:graphicData>
                  </a:graphic>
                </wp:inline>
              </w:drawing>
            </w:r>
          </w:p>
        </w:tc>
      </w:tr>
    </w:tbl>
    <w:p>
      <w:pPr>
        <w:spacing w:after="80" w:line="259" w:lineRule="auto"/>
      </w:pPr>
    </w:p>
    <w:p>
      <w:pPr>
        <w:pStyle w:val="Heading2"/>
        <w:keepNext/>
        <w:spacing w:before="140" w:after="80"/>
      </w:pPr>
      <w:r>
        <w:t>6.5 Role-Based Access Control (RBAC)</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shd w:fill="1F4E79"/>
          </w:tcPr>
          <w:p>
            <w:pPr>
              <w:spacing w:after="0"/>
            </w:pPr>
            <w:r>
              <w:rPr>
                <w:rFonts w:ascii="Arial" w:hAnsi="Arial"/>
                <w:b/>
                <w:color w:val="FFFFFF"/>
                <w:sz w:val="15"/>
              </w:rPr>
            </w:r>
            <w:r>
              <w:rPr>
                <w:rFonts w:ascii="Arial" w:hAnsi="Arial"/>
                <w:b/>
                <w:color w:val="FFFFFF"/>
                <w:sz w:val="15"/>
              </w:rPr>
              <w:t>Role / Class</w:t>
            </w:r>
          </w:p>
        </w:tc>
        <w:tc>
          <w:tcPr>
            <w:tcW w:type="dxa" w:w="2340"/>
            <w:vAlign w:val="center"/>
            <w:shd w:fill="1F4E79"/>
          </w:tcPr>
          <w:p>
            <w:pPr>
              <w:spacing w:after="0"/>
            </w:pPr>
            <w:r>
              <w:rPr>
                <w:rFonts w:ascii="Arial" w:hAnsi="Arial"/>
                <w:b/>
                <w:color w:val="FFFFFF"/>
                <w:sz w:val="15"/>
              </w:rPr>
            </w:r>
            <w:r>
              <w:rPr>
                <w:rFonts w:ascii="Arial" w:hAnsi="Arial"/>
                <w:b/>
                <w:color w:val="FFFFFF"/>
                <w:sz w:val="15"/>
              </w:rPr>
              <w:t>Workspace</w:t>
            </w:r>
          </w:p>
        </w:tc>
        <w:tc>
          <w:tcPr>
            <w:tcW w:type="dxa" w:w="2340"/>
            <w:vAlign w:val="center"/>
            <w:shd w:fill="1F4E79"/>
          </w:tcPr>
          <w:p>
            <w:pPr>
              <w:spacing w:after="0"/>
            </w:pPr>
            <w:r>
              <w:rPr>
                <w:rFonts w:ascii="Arial" w:hAnsi="Arial"/>
                <w:b/>
                <w:color w:val="FFFFFF"/>
                <w:sz w:val="15"/>
              </w:rPr>
            </w:r>
            <w:r>
              <w:rPr>
                <w:rFonts w:ascii="Arial" w:hAnsi="Arial"/>
                <w:b/>
                <w:color w:val="FFFFFF"/>
                <w:sz w:val="15"/>
              </w:rPr>
              <w:t>Key Permissions</w:t>
            </w:r>
          </w:p>
        </w:tc>
        <w:tc>
          <w:tcPr>
            <w:tcW w:type="dxa" w:w="2340"/>
            <w:vAlign w:val="center"/>
            <w:shd w:fill="1F4E79"/>
          </w:tcPr>
          <w:p>
            <w:pPr>
              <w:spacing w:after="0"/>
            </w:pPr>
            <w:r>
              <w:rPr>
                <w:rFonts w:ascii="Arial" w:hAnsi="Arial"/>
                <w:b/>
                <w:color w:val="FFFFFF"/>
                <w:sz w:val="15"/>
              </w:rPr>
            </w:r>
            <w:r>
              <w:rPr>
                <w:rFonts w:ascii="Arial" w:hAnsi="Arial"/>
                <w:b/>
                <w:color w:val="FFFFFF"/>
                <w:sz w:val="15"/>
              </w:rPr>
              <w:t>Restricted Actions</w:t>
            </w:r>
          </w:p>
        </w:tc>
      </w:tr>
      <w:tr>
        <w:trPr>
          <w:cantSplit/>
        </w:trPr>
        <w:tc>
          <w:tcPr>
            <w:tcW w:type="dxa" w:w="2340"/>
            <w:vAlign w:val="center"/>
          </w:tcPr>
          <w:p>
            <w:pPr>
              <w:spacing w:after="0"/>
            </w:pPr>
            <w:r>
              <w:rPr>
                <w:rFonts w:ascii="Arial" w:hAnsi="Arial"/>
                <w:sz w:val="15"/>
              </w:rPr>
            </w:r>
            <w:r>
              <w:rPr>
                <w:rFonts w:ascii="Arial" w:hAnsi="Arial"/>
                <w:b w:val="0"/>
                <w:sz w:val="15"/>
              </w:rPr>
              <w:t>Normal User</w:t>
            </w:r>
          </w:p>
        </w:tc>
        <w:tc>
          <w:tcPr>
            <w:tcW w:type="dxa" w:w="2340"/>
            <w:vAlign w:val="center"/>
          </w:tcPr>
          <w:p>
            <w:pPr>
              <w:spacing w:after="0"/>
            </w:pPr>
            <w:r>
              <w:rPr>
                <w:rFonts w:ascii="Arial" w:hAnsi="Arial"/>
                <w:sz w:val="15"/>
              </w:rPr>
            </w:r>
            <w:r>
              <w:rPr>
                <w:rFonts w:ascii="Arial" w:hAnsi="Arial"/>
                <w:b w:val="0"/>
                <w:sz w:val="15"/>
              </w:rPr>
              <w:t>Student workspace</w:t>
            </w:r>
          </w:p>
        </w:tc>
        <w:tc>
          <w:tcPr>
            <w:tcW w:type="dxa" w:w="2340"/>
            <w:vAlign w:val="center"/>
          </w:tcPr>
          <w:p>
            <w:pPr>
              <w:spacing w:after="0"/>
            </w:pPr>
            <w:r>
              <w:rPr>
                <w:rFonts w:ascii="Arial" w:hAnsi="Arial"/>
                <w:sz w:val="15"/>
              </w:rPr>
            </w:r>
            <w:r>
              <w:rPr>
                <w:rFonts w:ascii="Arial" w:hAnsi="Arial"/>
                <w:b w:val="0"/>
                <w:sz w:val="15"/>
              </w:rPr>
              <w:t>Dashboard, routine, tasks, Vault, AI Lab, communication, notifications, profile, settings</w:t>
            </w:r>
          </w:p>
        </w:tc>
        <w:tc>
          <w:tcPr>
            <w:tcW w:type="dxa" w:w="2340"/>
            <w:vAlign w:val="center"/>
          </w:tcPr>
          <w:p>
            <w:pPr>
              <w:spacing w:after="0"/>
            </w:pPr>
            <w:r>
              <w:rPr>
                <w:rFonts w:ascii="Arial" w:hAnsi="Arial"/>
                <w:sz w:val="15"/>
              </w:rPr>
            </w:r>
            <w:r>
              <w:rPr>
                <w:rFonts w:ascii="Arial" w:hAnsi="Arial"/>
                <w:b w:val="0"/>
                <w:sz w:val="15"/>
              </w:rPr>
              <w:t>All admin routes and admin APIs</w:t>
            </w:r>
          </w:p>
        </w:tc>
      </w:tr>
      <w:tr>
        <w:trPr>
          <w:cantSplit/>
        </w:trPr>
        <w:tc>
          <w:tcPr>
            <w:tcW w:type="dxa" w:w="2340"/>
            <w:vAlign w:val="center"/>
            <w:shd w:fill="F8FAFC"/>
          </w:tcPr>
          <w:p>
            <w:pPr>
              <w:spacing w:after="0"/>
            </w:pPr>
            <w:r>
              <w:rPr>
                <w:rFonts w:ascii="Arial" w:hAnsi="Arial"/>
                <w:sz w:val="15"/>
              </w:rPr>
            </w:r>
            <w:r>
              <w:rPr>
                <w:rFonts w:ascii="Arial" w:hAnsi="Arial"/>
                <w:b w:val="0"/>
                <w:sz w:val="15"/>
              </w:rPr>
              <w:t>is_staff</w:t>
            </w:r>
          </w:p>
        </w:tc>
        <w:tc>
          <w:tcPr>
            <w:tcW w:type="dxa" w:w="2340"/>
            <w:vAlign w:val="center"/>
            <w:shd w:fill="F8FAFC"/>
          </w:tcPr>
          <w:p>
            <w:pPr>
              <w:spacing w:after="0"/>
            </w:pPr>
            <w:r>
              <w:rPr>
                <w:rFonts w:ascii="Arial" w:hAnsi="Arial"/>
                <w:sz w:val="15"/>
              </w:rPr>
            </w:r>
            <w:r>
              <w:rPr>
                <w:rFonts w:ascii="Arial" w:hAnsi="Arial"/>
                <w:b w:val="0"/>
                <w:sz w:val="15"/>
              </w:rPr>
              <w:t>Administrative access class</w:t>
            </w:r>
          </w:p>
        </w:tc>
        <w:tc>
          <w:tcPr>
            <w:tcW w:type="dxa" w:w="2340"/>
            <w:vAlign w:val="center"/>
            <w:shd w:fill="F8FAFC"/>
          </w:tcPr>
          <w:p>
            <w:pPr>
              <w:spacing w:after="0"/>
            </w:pPr>
            <w:r>
              <w:rPr>
                <w:rFonts w:ascii="Arial" w:hAnsi="Arial"/>
                <w:sz w:val="15"/>
              </w:rPr>
            </w:r>
            <w:r>
              <w:rPr>
                <w:rFonts w:ascii="Arial" w:hAnsi="Arial"/>
                <w:b w:val="0"/>
                <w:sz w:val="15"/>
              </w:rPr>
              <w:t>Admin workspace and administrator capabilities according to application policy</w:t>
            </w:r>
          </w:p>
        </w:tc>
        <w:tc>
          <w:tcPr>
            <w:tcW w:type="dxa" w:w="2340"/>
            <w:vAlign w:val="center"/>
            <w:shd w:fill="F8FAFC"/>
          </w:tcPr>
          <w:p>
            <w:pPr>
              <w:spacing w:after="0"/>
            </w:pPr>
            <w:r>
              <w:rPr>
                <w:rFonts w:ascii="Arial" w:hAnsi="Arial"/>
                <w:sz w:val="15"/>
              </w:rPr>
            </w:r>
            <w:r>
              <w:rPr>
                <w:rFonts w:ascii="Arial" w:hAnsi="Arial"/>
                <w:b w:val="0"/>
                <w:sz w:val="15"/>
              </w:rPr>
              <w:t>Normal-user communication features are intentionally restricted for admin accounts</w:t>
            </w:r>
          </w:p>
        </w:tc>
      </w:tr>
      <w:tr>
        <w:trPr>
          <w:cantSplit/>
        </w:trPr>
        <w:tc>
          <w:tcPr>
            <w:tcW w:type="dxa" w:w="2340"/>
            <w:vAlign w:val="center"/>
          </w:tcPr>
          <w:p>
            <w:pPr>
              <w:spacing w:after="0"/>
            </w:pPr>
            <w:r>
              <w:rPr>
                <w:rFonts w:ascii="Arial" w:hAnsi="Arial"/>
                <w:sz w:val="15"/>
              </w:rPr>
            </w:r>
            <w:r>
              <w:rPr>
                <w:rFonts w:ascii="Arial" w:hAnsi="Arial"/>
                <w:b w:val="0"/>
                <w:sz w:val="15"/>
              </w:rPr>
              <w:t>is_superuser</w:t>
            </w:r>
          </w:p>
        </w:tc>
        <w:tc>
          <w:tcPr>
            <w:tcW w:type="dxa" w:w="2340"/>
            <w:vAlign w:val="center"/>
          </w:tcPr>
          <w:p>
            <w:pPr>
              <w:spacing w:after="0"/>
            </w:pPr>
            <w:r>
              <w:rPr>
                <w:rFonts w:ascii="Arial" w:hAnsi="Arial"/>
                <w:sz w:val="15"/>
              </w:rPr>
            </w:r>
            <w:r>
              <w:rPr>
                <w:rFonts w:ascii="Arial" w:hAnsi="Arial"/>
                <w:b w:val="0"/>
                <w:sz w:val="15"/>
              </w:rPr>
              <w:t>Highest Django administrative class</w:t>
            </w:r>
          </w:p>
        </w:tc>
        <w:tc>
          <w:tcPr>
            <w:tcW w:type="dxa" w:w="2340"/>
            <w:vAlign w:val="center"/>
          </w:tcPr>
          <w:p>
            <w:pPr>
              <w:spacing w:after="0"/>
            </w:pPr>
            <w:r>
              <w:rPr>
                <w:rFonts w:ascii="Arial" w:hAnsi="Arial"/>
                <w:sz w:val="15"/>
              </w:rPr>
            </w:r>
            <w:r>
              <w:rPr>
                <w:rFonts w:ascii="Arial" w:hAnsi="Arial"/>
                <w:b w:val="0"/>
                <w:sz w:val="15"/>
              </w:rPr>
              <w:t>Administrative workspace and high-level controls</w:t>
            </w:r>
          </w:p>
        </w:tc>
        <w:tc>
          <w:tcPr>
            <w:tcW w:type="dxa" w:w="2340"/>
            <w:vAlign w:val="center"/>
          </w:tcPr>
          <w:p>
            <w:pPr>
              <w:spacing w:after="0"/>
            </w:pPr>
            <w:r>
              <w:rPr>
                <w:rFonts w:ascii="Arial" w:hAnsi="Arial"/>
                <w:sz w:val="15"/>
              </w:rPr>
            </w:r>
            <w:r>
              <w:rPr>
                <w:rFonts w:ascii="Arial" w:hAnsi="Arial"/>
                <w:b w:val="0"/>
                <w:sz w:val="15"/>
              </w:rPr>
              <w:t>Normal communication APIs</w:t>
            </w:r>
          </w:p>
        </w:tc>
      </w:tr>
      <w:tr>
        <w:trPr>
          <w:cantSplit/>
        </w:trPr>
        <w:tc>
          <w:tcPr>
            <w:tcW w:type="dxa" w:w="2340"/>
            <w:vAlign w:val="center"/>
            <w:shd w:fill="F8FAFC"/>
          </w:tcPr>
          <w:p>
            <w:pPr>
              <w:spacing w:after="0"/>
            </w:pPr>
            <w:r>
              <w:rPr>
                <w:rFonts w:ascii="Arial" w:hAnsi="Arial"/>
                <w:sz w:val="15"/>
              </w:rPr>
            </w:r>
            <w:r>
              <w:rPr>
                <w:rFonts w:ascii="Arial" w:hAnsi="Arial"/>
                <w:b w:val="0"/>
                <w:sz w:val="15"/>
              </w:rPr>
              <w:t>support_admin</w:t>
            </w:r>
          </w:p>
        </w:tc>
        <w:tc>
          <w:tcPr>
            <w:tcW w:type="dxa" w:w="2340"/>
            <w:vAlign w:val="center"/>
            <w:shd w:fill="F8FAFC"/>
          </w:tcPr>
          <w:p>
            <w:pPr>
              <w:spacing w:after="0"/>
            </w:pPr>
            <w:r>
              <w:rPr>
                <w:rFonts w:ascii="Arial" w:hAnsi="Arial"/>
                <w:sz w:val="15"/>
              </w:rPr>
            </w:r>
            <w:r>
              <w:rPr>
                <w:rFonts w:ascii="Arial" w:hAnsi="Arial"/>
                <w:b w:val="0"/>
                <w:sz w:val="15"/>
              </w:rPr>
              <w:t>Application admin role metadata</w:t>
            </w:r>
          </w:p>
        </w:tc>
        <w:tc>
          <w:tcPr>
            <w:tcW w:type="dxa" w:w="2340"/>
            <w:vAlign w:val="center"/>
            <w:shd w:fill="F8FAFC"/>
          </w:tcPr>
          <w:p>
            <w:pPr>
              <w:spacing w:after="0"/>
            </w:pPr>
            <w:r>
              <w:rPr>
                <w:rFonts w:ascii="Arial" w:hAnsi="Arial"/>
                <w:sz w:val="15"/>
              </w:rPr>
            </w:r>
            <w:r>
              <w:rPr>
                <w:rFonts w:ascii="Arial" w:hAnsi="Arial"/>
                <w:b w:val="0"/>
                <w:sz w:val="15"/>
              </w:rPr>
              <w:t>Support/operations administration as configured</w:t>
            </w:r>
          </w:p>
        </w:tc>
        <w:tc>
          <w:tcPr>
            <w:tcW w:type="dxa" w:w="2340"/>
            <w:vAlign w:val="center"/>
            <w:shd w:fill="F8FAFC"/>
          </w:tcPr>
          <w:p>
            <w:pPr>
              <w:spacing w:after="0"/>
            </w:pPr>
            <w:r>
              <w:rPr>
                <w:rFonts w:ascii="Arial" w:hAnsi="Arial"/>
                <w:sz w:val="15"/>
              </w:rPr>
            </w:r>
            <w:r>
              <w:rPr>
                <w:rFonts w:ascii="Arial" w:hAnsi="Arial"/>
                <w:b w:val="0"/>
                <w:sz w:val="15"/>
              </w:rPr>
              <w:t>Actions outside assigned policy</w:t>
            </w:r>
          </w:p>
        </w:tc>
      </w:tr>
      <w:tr>
        <w:trPr>
          <w:cantSplit/>
        </w:trPr>
        <w:tc>
          <w:tcPr>
            <w:tcW w:type="dxa" w:w="2340"/>
            <w:vAlign w:val="center"/>
          </w:tcPr>
          <w:p>
            <w:pPr>
              <w:spacing w:after="0"/>
            </w:pPr>
            <w:r>
              <w:rPr>
                <w:rFonts w:ascii="Arial" w:hAnsi="Arial"/>
                <w:sz w:val="15"/>
              </w:rPr>
            </w:r>
            <w:r>
              <w:rPr>
                <w:rFonts w:ascii="Arial" w:hAnsi="Arial"/>
                <w:b w:val="0"/>
                <w:sz w:val="15"/>
              </w:rPr>
              <w:t>moderator</w:t>
            </w:r>
          </w:p>
        </w:tc>
        <w:tc>
          <w:tcPr>
            <w:tcW w:type="dxa" w:w="2340"/>
            <w:vAlign w:val="center"/>
          </w:tcPr>
          <w:p>
            <w:pPr>
              <w:spacing w:after="0"/>
            </w:pPr>
            <w:r>
              <w:rPr>
                <w:rFonts w:ascii="Arial" w:hAnsi="Arial"/>
                <w:sz w:val="15"/>
              </w:rPr>
            </w:r>
            <w:r>
              <w:rPr>
                <w:rFonts w:ascii="Arial" w:hAnsi="Arial"/>
                <w:b w:val="0"/>
                <w:sz w:val="15"/>
              </w:rPr>
              <w:t>Application admin role metadata</w:t>
            </w:r>
          </w:p>
        </w:tc>
        <w:tc>
          <w:tcPr>
            <w:tcW w:type="dxa" w:w="2340"/>
            <w:vAlign w:val="center"/>
          </w:tcPr>
          <w:p>
            <w:pPr>
              <w:spacing w:after="0"/>
            </w:pPr>
            <w:r>
              <w:rPr>
                <w:rFonts w:ascii="Arial" w:hAnsi="Arial"/>
                <w:sz w:val="15"/>
              </w:rPr>
            </w:r>
            <w:r>
              <w:rPr>
                <w:rFonts w:ascii="Arial" w:hAnsi="Arial"/>
                <w:b w:val="0"/>
                <w:sz w:val="15"/>
              </w:rPr>
              <w:t>Moderation/report workflows as configured</w:t>
            </w:r>
          </w:p>
        </w:tc>
        <w:tc>
          <w:tcPr>
            <w:tcW w:type="dxa" w:w="2340"/>
            <w:vAlign w:val="center"/>
          </w:tcPr>
          <w:p>
            <w:pPr>
              <w:spacing w:after="0"/>
            </w:pPr>
            <w:r>
              <w:rPr>
                <w:rFonts w:ascii="Arial" w:hAnsi="Arial"/>
                <w:sz w:val="15"/>
              </w:rPr>
            </w:r>
            <w:r>
              <w:rPr>
                <w:rFonts w:ascii="Arial" w:hAnsi="Arial"/>
                <w:b w:val="0"/>
                <w:sz w:val="15"/>
              </w:rPr>
              <w:t>Unrelated privileged functions</w:t>
            </w:r>
          </w:p>
        </w:tc>
      </w:tr>
      <w:tr>
        <w:trPr>
          <w:cantSplit/>
        </w:trPr>
        <w:tc>
          <w:tcPr>
            <w:tcW w:type="dxa" w:w="2340"/>
            <w:vAlign w:val="center"/>
            <w:shd w:fill="F8FAFC"/>
          </w:tcPr>
          <w:p>
            <w:pPr>
              <w:spacing w:after="0"/>
            </w:pPr>
            <w:r>
              <w:rPr>
                <w:rFonts w:ascii="Arial" w:hAnsi="Arial"/>
                <w:sz w:val="15"/>
              </w:rPr>
            </w:r>
            <w:r>
              <w:rPr>
                <w:rFonts w:ascii="Arial" w:hAnsi="Arial"/>
                <w:b w:val="0"/>
                <w:sz w:val="15"/>
              </w:rPr>
              <w:t>super_admin</w:t>
            </w:r>
          </w:p>
        </w:tc>
        <w:tc>
          <w:tcPr>
            <w:tcW w:type="dxa" w:w="2340"/>
            <w:vAlign w:val="center"/>
            <w:shd w:fill="F8FAFC"/>
          </w:tcPr>
          <w:p>
            <w:pPr>
              <w:spacing w:after="0"/>
            </w:pPr>
            <w:r>
              <w:rPr>
                <w:rFonts w:ascii="Arial" w:hAnsi="Arial"/>
                <w:sz w:val="15"/>
              </w:rPr>
            </w:r>
            <w:r>
              <w:rPr>
                <w:rFonts w:ascii="Arial" w:hAnsi="Arial"/>
                <w:b w:val="0"/>
                <w:sz w:val="15"/>
              </w:rPr>
              <w:t>Application admin role metadata</w:t>
            </w:r>
          </w:p>
        </w:tc>
        <w:tc>
          <w:tcPr>
            <w:tcW w:type="dxa" w:w="2340"/>
            <w:vAlign w:val="center"/>
            <w:shd w:fill="F8FAFC"/>
          </w:tcPr>
          <w:p>
            <w:pPr>
              <w:spacing w:after="0"/>
            </w:pPr>
            <w:r>
              <w:rPr>
                <w:rFonts w:ascii="Arial" w:hAnsi="Arial"/>
                <w:sz w:val="15"/>
              </w:rPr>
            </w:r>
            <w:r>
              <w:rPr>
                <w:rFonts w:ascii="Arial" w:hAnsi="Arial"/>
                <w:b w:val="0"/>
                <w:sz w:val="15"/>
              </w:rPr>
              <w:t>Broadest application administration</w:t>
            </w:r>
          </w:p>
        </w:tc>
        <w:tc>
          <w:tcPr>
            <w:tcW w:type="dxa" w:w="2340"/>
            <w:vAlign w:val="center"/>
            <w:shd w:fill="F8FAFC"/>
          </w:tcPr>
          <w:p>
            <w:pPr>
              <w:spacing w:after="0"/>
            </w:pPr>
            <w:r>
              <w:rPr>
                <w:rFonts w:ascii="Arial" w:hAnsi="Arial"/>
                <w:sz w:val="15"/>
              </w:rPr>
            </w:r>
            <w:r>
              <w:rPr>
                <w:rFonts w:ascii="Arial" w:hAnsi="Arial"/>
                <w:b w:val="0"/>
                <w:sz w:val="15"/>
              </w:rPr>
              <w:t>Restricted by platform policy and backend authorization</w:t>
            </w:r>
          </w:p>
        </w:tc>
      </w:tr>
    </w:tbl>
    <w:p>
      <w:pPr>
        <w:spacing w:after="80" w:line="259" w:lineRule="auto"/>
      </w:pPr>
    </w:p>
    <w:p>
      <w:pPr>
        <w:spacing w:line="259" w:lineRule="auto" w:after="80"/>
      </w:pPr>
      <w:r>
        <w:t>The communication safety policy is explicit: admin accounts do not appear in friend suggestions or communication search; normal users cannot send friend requests to admin accounts through the API; and admin accounts cannot use normal communication APIs. Normal users are also blocked from admin features at both frontend and backend levels.</w:t>
      </w:r>
    </w:p>
    <w:p>
      <w:pPr>
        <w:pStyle w:val="Heading2"/>
        <w:keepNext/>
        <w:spacing w:before="140" w:after="80"/>
      </w:pPr>
      <w:r>
        <w:t>6.6 Frontend Organization</w:t>
      </w:r>
    </w:p>
    <w:tbl>
      <w:tblPr>
        <w:tblW w:type="auto" w:w="0"/>
        <w:tblLook w:firstColumn="1" w:firstRow="1" w:lastColumn="0" w:lastRow="0" w:noHBand="0" w:noVBand="1" w:val="04A0"/>
      </w:tblPr>
      <w:tblGrid>
        <w:gridCol w:w="9360"/>
      </w:tblGrid>
      <w:tr>
        <w:tc>
          <w:tcPr>
            <w:tcW w:type="dxa" w:w="9360"/>
            <w:shd w:fill="F3F4F6"/>
          </w:tcPr>
          <w:p>
            <w:pPr>
              <w:spacing w:after="0"/>
            </w:pPr>
            <w:r/>
            <w:r>
              <w:rPr>
                <w:rFonts w:ascii="Consolas" w:hAnsi="Consolas"/>
                <w:sz w:val="16"/>
              </w:rPr>
              <w:t>frontend/</w:t>
              <w:br/>
              <w:t>├── public/</w:t>
              <w:br/>
              <w:t>├── src/</w:t>
              <w:br/>
              <w:t>│   ├── api/</w:t>
              <w:br/>
              <w:t>│   │   ├── adminApi.js</w:t>
              <w:br/>
              <w:t>│   │   ├── aiLabApi.js</w:t>
              <w:br/>
              <w:t>│   │   ├── authApi.js</w:t>
              <w:br/>
              <w:t>│   │   ├── client.js</w:t>
              <w:br/>
              <w:t>│   │   ├── communicationApi.js</w:t>
              <w:br/>
              <w:t>│   │   ├── dashboardApi.js</w:t>
              <w:br/>
              <w:t>│   │   ├── endpoints.js</w:t>
              <w:br/>
              <w:t>│   │   ├── notificationApi.js</w:t>
              <w:br/>
              <w:t>│   │   ├── resourceApi.js</w:t>
              <w:br/>
              <w:t>│   │   ├── routineApi.js</w:t>
              <w:br/>
              <w:t>│   │   └── taskApi.js</w:t>
              <w:br/>
              <w:t>│   ├── components/</w:t>
              <w:br/>
              <w:t>│   │   ├── common/</w:t>
              <w:br/>
              <w:t>│   │   └── layout/</w:t>
              <w:br/>
              <w:t>│   ├── context/</w:t>
              <w:br/>
              <w:t>│   │   ├── AuthContext.jsx</w:t>
              <w:br/>
              <w:t>│   │   └── NotificationsContext.jsx</w:t>
              <w:br/>
              <w:t>│   ├── features/</w:t>
              <w:br/>
              <w:t>│   │   ├── auth/</w:t>
              <w:br/>
              <w:t>│   │   ├── normal-user/</w:t>
              <w:br/>
              <w:t>│   │   │   ├── ai-tools/</w:t>
              <w:br/>
              <w:t>│   │   │   ├── communication/</w:t>
              <w:br/>
              <w:t>│   │   │   ├── dashboard/</w:t>
              <w:br/>
              <w:t>│   │   │   ├── profile/</w:t>
              <w:br/>
              <w:t>│   │   │   ├── resources/</w:t>
              <w:br/>
              <w:t>│   │   │   ├── routine/</w:t>
              <w:br/>
              <w:t>│   │   │   ├── settings/</w:t>
              <w:br/>
              <w:t>│   │   │   └── tasks/</w:t>
              <w:br/>
              <w:t>│   │   └── administration/</w:t>
              <w:br/>
              <w:t>│   │       ├── admin-panel/</w:t>
              <w:br/>
              <w:t>│   │       ├── ai-usage/</w:t>
              <w:br/>
              <w:t>│   │       ├── analytics/</w:t>
              <w:br/>
              <w:t>│   │       ├── audit-logs/</w:t>
              <w:br/>
              <w:t>│   │       ├── communication-reports/</w:t>
              <w:br/>
              <w:t>│   │       ├── dashboard/</w:t>
              <w:br/>
              <w:t>│   │       ├── notifications/</w:t>
              <w:br/>
              <w:t>│   │       ├── resources/</w:t>
              <w:br/>
              <w:t>│   │       ├── system-settings/</w:t>
              <w:br/>
              <w:t>│   │       ├── tasks-routine/</w:t>
              <w:br/>
              <w:t>│   │       └── users/</w:t>
              <w:br/>
              <w:t>│   ├── hooks/</w:t>
              <w:br/>
              <w:t>│   ├── layouts/</w:t>
              <w:br/>
              <w:t>│   ├── routes/</w:t>
              <w:br/>
              <w:t>│   ├── styles/</w:t>
              <w:br/>
              <w:t>│   ├── App.jsx</w:t>
              <w:br/>
              <w:t>│   └── main.jsx</w:t>
              <w:br/>
              <w:t>└── package.json</w:t>
            </w:r>
          </w:p>
        </w:tc>
      </w:tr>
    </w:tbl>
    <w:p>
      <w:pPr>
        <w:spacing w:after="80" w:line="259" w:lineRule="auto"/>
      </w:pPr>
    </w:p>
    <w:p>
      <w:pPr>
        <w:pStyle w:val="Heading2"/>
        <w:keepNext/>
        <w:spacing w:before="140" w:after="80"/>
      </w:pPr>
      <w:r>
        <w:t>6.7 Environment Configuration</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5"/>
              </w:rPr>
            </w:r>
            <w:r>
              <w:rPr>
                <w:rFonts w:ascii="Arial" w:hAnsi="Arial"/>
                <w:b/>
                <w:color w:val="FFFFFF"/>
                <w:sz w:val="15"/>
              </w:rPr>
              <w:t>Variable</w:t>
            </w:r>
          </w:p>
        </w:tc>
        <w:tc>
          <w:tcPr>
            <w:tcW w:type="dxa" w:w="3120"/>
            <w:vAlign w:val="center"/>
            <w:shd w:fill="1F4E79"/>
          </w:tcPr>
          <w:p>
            <w:pPr>
              <w:spacing w:after="0"/>
            </w:pPr>
            <w:r>
              <w:rPr>
                <w:rFonts w:ascii="Arial" w:hAnsi="Arial"/>
                <w:b/>
                <w:color w:val="FFFFFF"/>
                <w:sz w:val="15"/>
              </w:rPr>
            </w:r>
            <w:r>
              <w:rPr>
                <w:rFonts w:ascii="Arial" w:hAnsi="Arial"/>
                <w:b/>
                <w:color w:val="FFFFFF"/>
                <w:sz w:val="15"/>
              </w:rPr>
              <w:t>Purpose</w:t>
            </w:r>
          </w:p>
        </w:tc>
        <w:tc>
          <w:tcPr>
            <w:tcW w:type="dxa" w:w="3120"/>
            <w:vAlign w:val="center"/>
            <w:shd w:fill="1F4E79"/>
          </w:tcPr>
          <w:p>
            <w:pPr>
              <w:spacing w:after="0"/>
            </w:pPr>
            <w:r>
              <w:rPr>
                <w:rFonts w:ascii="Arial" w:hAnsi="Arial"/>
                <w:b/>
                <w:color w:val="FFFFFF"/>
                <w:sz w:val="15"/>
              </w:rPr>
            </w:r>
            <w:r>
              <w:rPr>
                <w:rFonts w:ascii="Arial" w:hAnsi="Arial"/>
                <w:b/>
                <w:color w:val="FFFFFF"/>
                <w:sz w:val="15"/>
              </w:rPr>
              <w:t>Source Status</w:t>
            </w:r>
          </w:p>
        </w:tc>
      </w:tr>
      <w:tr>
        <w:trPr>
          <w:cantSplit/>
        </w:trPr>
        <w:tc>
          <w:tcPr>
            <w:tcW w:type="dxa" w:w="3120"/>
            <w:vAlign w:val="center"/>
          </w:tcPr>
          <w:p>
            <w:pPr>
              <w:spacing w:after="0"/>
            </w:pPr>
            <w:r>
              <w:rPr>
                <w:rFonts w:ascii="Arial" w:hAnsi="Arial"/>
                <w:sz w:val="15"/>
              </w:rPr>
            </w:r>
            <w:r>
              <w:rPr>
                <w:rFonts w:ascii="Arial" w:hAnsi="Arial"/>
                <w:b w:val="0"/>
                <w:sz w:val="15"/>
              </w:rPr>
              <w:t>SECRET_KEY</w:t>
            </w:r>
          </w:p>
        </w:tc>
        <w:tc>
          <w:tcPr>
            <w:tcW w:type="dxa" w:w="3120"/>
            <w:vAlign w:val="center"/>
          </w:tcPr>
          <w:p>
            <w:pPr>
              <w:spacing w:after="0"/>
            </w:pPr>
            <w:r>
              <w:rPr>
                <w:rFonts w:ascii="Arial" w:hAnsi="Arial"/>
                <w:sz w:val="15"/>
              </w:rPr>
            </w:r>
            <w:r>
              <w:rPr>
                <w:rFonts w:ascii="Arial" w:hAnsi="Arial"/>
                <w:b w:val="0"/>
                <w:sz w:val="15"/>
              </w:rPr>
              <w:t>Django secret key</w:t>
            </w:r>
          </w:p>
        </w:tc>
        <w:tc>
          <w:tcPr>
            <w:tcW w:type="dxa" w:w="3120"/>
            <w:vAlign w:val="center"/>
          </w:tcPr>
          <w:p>
            <w:pPr>
              <w:spacing w:after="0"/>
            </w:pPr>
            <w:r>
              <w:rPr>
                <w:rFonts w:ascii="Arial" w:hAnsi="Arial"/>
                <w:sz w:val="15"/>
              </w:rPr>
            </w:r>
            <w:r>
              <w:rPr>
                <w:rFonts w:ascii="Arial" w:hAnsi="Arial"/>
                <w:b w:val="0"/>
                <w:sz w:val="15"/>
              </w:rPr>
              <w:t>Documented in .env.example</w:t>
            </w:r>
          </w:p>
        </w:tc>
      </w:tr>
      <w:tr>
        <w:trPr>
          <w:cantSplit/>
        </w:trPr>
        <w:tc>
          <w:tcPr>
            <w:tcW w:type="dxa" w:w="3120"/>
            <w:vAlign w:val="center"/>
            <w:shd w:fill="F8FAFC"/>
          </w:tcPr>
          <w:p>
            <w:pPr>
              <w:spacing w:after="0"/>
            </w:pPr>
            <w:r>
              <w:rPr>
                <w:rFonts w:ascii="Arial" w:hAnsi="Arial"/>
                <w:sz w:val="15"/>
              </w:rPr>
            </w:r>
            <w:r>
              <w:rPr>
                <w:rFonts w:ascii="Arial" w:hAnsi="Arial"/>
                <w:b w:val="0"/>
                <w:sz w:val="15"/>
              </w:rPr>
              <w:t>DEBUG</w:t>
            </w:r>
          </w:p>
        </w:tc>
        <w:tc>
          <w:tcPr>
            <w:tcW w:type="dxa" w:w="3120"/>
            <w:vAlign w:val="center"/>
            <w:shd w:fill="F8FAFC"/>
          </w:tcPr>
          <w:p>
            <w:pPr>
              <w:spacing w:after="0"/>
            </w:pPr>
            <w:r>
              <w:rPr>
                <w:rFonts w:ascii="Arial" w:hAnsi="Arial"/>
                <w:sz w:val="15"/>
              </w:rPr>
            </w:r>
            <w:r>
              <w:rPr>
                <w:rFonts w:ascii="Arial" w:hAnsi="Arial"/>
                <w:b w:val="0"/>
                <w:sz w:val="15"/>
              </w:rPr>
              <w:t>Django debug mode</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ALLOWED_HOSTS</w:t>
            </w:r>
          </w:p>
        </w:tc>
        <w:tc>
          <w:tcPr>
            <w:tcW w:type="dxa" w:w="3120"/>
            <w:vAlign w:val="center"/>
          </w:tcPr>
          <w:p>
            <w:pPr>
              <w:spacing w:after="0"/>
            </w:pPr>
            <w:r>
              <w:rPr>
                <w:rFonts w:ascii="Arial" w:hAnsi="Arial"/>
                <w:sz w:val="15"/>
              </w:rPr>
            </w:r>
            <w:r>
              <w:rPr>
                <w:rFonts w:ascii="Arial" w:hAnsi="Arial"/>
                <w:b w:val="0"/>
                <w:sz w:val="15"/>
              </w:rPr>
              <w:t>Backend host allow-list</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GROQ_API_KEY</w:t>
            </w:r>
          </w:p>
        </w:tc>
        <w:tc>
          <w:tcPr>
            <w:tcW w:type="dxa" w:w="3120"/>
            <w:vAlign w:val="center"/>
            <w:shd w:fill="F8FAFC"/>
          </w:tcPr>
          <w:p>
            <w:pPr>
              <w:spacing w:after="0"/>
            </w:pPr>
            <w:r>
              <w:rPr>
                <w:rFonts w:ascii="Arial" w:hAnsi="Arial"/>
                <w:sz w:val="15"/>
              </w:rPr>
            </w:r>
            <w:r>
              <w:rPr>
                <w:rFonts w:ascii="Arial" w:hAnsi="Arial"/>
                <w:b w:val="0"/>
                <w:sz w:val="15"/>
              </w:rPr>
              <w:t>Groq authentication</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OPENROUTER_API_KEY</w:t>
            </w:r>
          </w:p>
        </w:tc>
        <w:tc>
          <w:tcPr>
            <w:tcW w:type="dxa" w:w="3120"/>
            <w:vAlign w:val="center"/>
          </w:tcPr>
          <w:p>
            <w:pPr>
              <w:spacing w:after="0"/>
            </w:pPr>
            <w:r>
              <w:rPr>
                <w:rFonts w:ascii="Arial" w:hAnsi="Arial"/>
                <w:sz w:val="15"/>
              </w:rPr>
            </w:r>
            <w:r>
              <w:rPr>
                <w:rFonts w:ascii="Arial" w:hAnsi="Arial"/>
                <w:b w:val="0"/>
                <w:sz w:val="15"/>
              </w:rPr>
              <w:t>OpenRouter authentication</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GROQ_MODEL</w:t>
            </w:r>
          </w:p>
        </w:tc>
        <w:tc>
          <w:tcPr>
            <w:tcW w:type="dxa" w:w="3120"/>
            <w:vAlign w:val="center"/>
            <w:shd w:fill="F8FAFC"/>
          </w:tcPr>
          <w:p>
            <w:pPr>
              <w:spacing w:after="0"/>
            </w:pPr>
            <w:r>
              <w:rPr>
                <w:rFonts w:ascii="Arial" w:hAnsi="Arial"/>
                <w:sz w:val="15"/>
              </w:rPr>
            </w:r>
            <w:r>
              <w:rPr>
                <w:rFonts w:ascii="Arial" w:hAnsi="Arial"/>
                <w:b w:val="0"/>
                <w:sz w:val="15"/>
              </w:rPr>
              <w:t>Groq model selection</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OPENROUTER_MODELS</w:t>
            </w:r>
          </w:p>
        </w:tc>
        <w:tc>
          <w:tcPr>
            <w:tcW w:type="dxa" w:w="3120"/>
            <w:vAlign w:val="center"/>
          </w:tcPr>
          <w:p>
            <w:pPr>
              <w:spacing w:after="0"/>
            </w:pPr>
            <w:r>
              <w:rPr>
                <w:rFonts w:ascii="Arial" w:hAnsi="Arial"/>
                <w:sz w:val="15"/>
              </w:rPr>
            </w:r>
            <w:r>
              <w:rPr>
                <w:rFonts w:ascii="Arial" w:hAnsi="Arial"/>
                <w:b w:val="0"/>
                <w:sz w:val="15"/>
              </w:rPr>
              <w:t>Fallback/available OpenRouter models</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OPENROUTER_SITE_URL</w:t>
            </w:r>
          </w:p>
        </w:tc>
        <w:tc>
          <w:tcPr>
            <w:tcW w:type="dxa" w:w="3120"/>
            <w:vAlign w:val="center"/>
            <w:shd w:fill="F8FAFC"/>
          </w:tcPr>
          <w:p>
            <w:pPr>
              <w:spacing w:after="0"/>
            </w:pPr>
            <w:r>
              <w:rPr>
                <w:rFonts w:ascii="Arial" w:hAnsi="Arial"/>
                <w:sz w:val="15"/>
              </w:rPr>
            </w:r>
            <w:r>
              <w:rPr>
                <w:rFonts w:ascii="Arial" w:hAnsi="Arial"/>
                <w:b w:val="0"/>
                <w:sz w:val="15"/>
              </w:rPr>
              <w:t>OpenRouter request metadata</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OPENROUTER_APP_NAME</w:t>
            </w:r>
          </w:p>
        </w:tc>
        <w:tc>
          <w:tcPr>
            <w:tcW w:type="dxa" w:w="3120"/>
            <w:vAlign w:val="center"/>
          </w:tcPr>
          <w:p>
            <w:pPr>
              <w:spacing w:after="0"/>
            </w:pPr>
            <w:r>
              <w:rPr>
                <w:rFonts w:ascii="Arial" w:hAnsi="Arial"/>
                <w:sz w:val="15"/>
              </w:rPr>
            </w:r>
            <w:r>
              <w:rPr>
                <w:rFonts w:ascii="Arial" w:hAnsi="Arial"/>
                <w:b w:val="0"/>
                <w:sz w:val="15"/>
              </w:rPr>
              <w:t>Application metadata</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FRONTEND_URL</w:t>
            </w:r>
          </w:p>
        </w:tc>
        <w:tc>
          <w:tcPr>
            <w:tcW w:type="dxa" w:w="3120"/>
            <w:vAlign w:val="center"/>
            <w:shd w:fill="F8FAFC"/>
          </w:tcPr>
          <w:p>
            <w:pPr>
              <w:spacing w:after="0"/>
            </w:pPr>
            <w:r>
              <w:rPr>
                <w:rFonts w:ascii="Arial" w:hAnsi="Arial"/>
                <w:sz w:val="15"/>
              </w:rPr>
            </w:r>
            <w:r>
              <w:rPr>
                <w:rFonts w:ascii="Arial" w:hAnsi="Arial"/>
                <w:b w:val="0"/>
                <w:sz w:val="15"/>
              </w:rPr>
              <w:t>Frontend origin / application URL</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RESEND_API_KEY</w:t>
            </w:r>
          </w:p>
        </w:tc>
        <w:tc>
          <w:tcPr>
            <w:tcW w:type="dxa" w:w="3120"/>
            <w:vAlign w:val="center"/>
          </w:tcPr>
          <w:p>
            <w:pPr>
              <w:spacing w:after="0"/>
            </w:pPr>
            <w:r>
              <w:rPr>
                <w:rFonts w:ascii="Arial" w:hAnsi="Arial"/>
                <w:sz w:val="15"/>
              </w:rPr>
            </w:r>
            <w:r>
              <w:rPr>
                <w:rFonts w:ascii="Arial" w:hAnsi="Arial"/>
                <w:b w:val="0"/>
                <w:sz w:val="15"/>
              </w:rPr>
              <w:t>Email service key</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RESEND_FROM_EMAIL</w:t>
            </w:r>
          </w:p>
        </w:tc>
        <w:tc>
          <w:tcPr>
            <w:tcW w:type="dxa" w:w="3120"/>
            <w:vAlign w:val="center"/>
            <w:shd w:fill="F8FAFC"/>
          </w:tcPr>
          <w:p>
            <w:pPr>
              <w:spacing w:after="0"/>
            </w:pPr>
            <w:r>
              <w:rPr>
                <w:rFonts w:ascii="Arial" w:hAnsi="Arial"/>
                <w:sz w:val="15"/>
              </w:rPr>
            </w:r>
            <w:r>
              <w:rPr>
                <w:rFonts w:ascii="Arial" w:hAnsi="Arial"/>
                <w:b w:val="0"/>
                <w:sz w:val="15"/>
              </w:rPr>
              <w:t>Email sender address</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SUPABASE_URL</w:t>
            </w:r>
          </w:p>
        </w:tc>
        <w:tc>
          <w:tcPr>
            <w:tcW w:type="dxa" w:w="3120"/>
            <w:vAlign w:val="center"/>
          </w:tcPr>
          <w:p>
            <w:pPr>
              <w:spacing w:after="0"/>
            </w:pPr>
            <w:r>
              <w:rPr>
                <w:rFonts w:ascii="Arial" w:hAnsi="Arial"/>
                <w:sz w:val="15"/>
              </w:rPr>
            </w:r>
            <w:r>
              <w:rPr>
                <w:rFonts w:ascii="Arial" w:hAnsi="Arial"/>
                <w:b w:val="0"/>
                <w:sz w:val="15"/>
              </w:rPr>
              <w:t>Supabase project URL</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SUPABASE_KEY</w:t>
            </w:r>
          </w:p>
        </w:tc>
        <w:tc>
          <w:tcPr>
            <w:tcW w:type="dxa" w:w="3120"/>
            <w:vAlign w:val="center"/>
            <w:shd w:fill="F8FAFC"/>
          </w:tcPr>
          <w:p>
            <w:pPr>
              <w:spacing w:after="0"/>
            </w:pPr>
            <w:r>
              <w:rPr>
                <w:rFonts w:ascii="Arial" w:hAnsi="Arial"/>
                <w:sz w:val="15"/>
              </w:rPr>
            </w:r>
            <w:r>
              <w:rPr>
                <w:rFonts w:ascii="Arial" w:hAnsi="Arial"/>
                <w:b w:val="0"/>
                <w:sz w:val="15"/>
              </w:rPr>
              <w:t>Supabase API key</w:t>
            </w:r>
          </w:p>
        </w:tc>
        <w:tc>
          <w:tcPr>
            <w:tcW w:type="dxa" w:w="3120"/>
            <w:vAlign w:val="center"/>
            <w:shd w:fill="F8FAFC"/>
          </w:tcPr>
          <w:p>
            <w:pPr>
              <w:spacing w:after="0"/>
            </w:pPr>
            <w:r>
              <w:rPr>
                <w:rFonts w:ascii="Arial" w:hAnsi="Arial"/>
                <w:sz w:val="15"/>
              </w:rPr>
            </w:r>
            <w:r>
              <w:rPr>
                <w:rFonts w:ascii="Arial" w:hAnsi="Arial"/>
                <w:b w:val="0"/>
                <w:sz w:val="15"/>
              </w:rPr>
              <w:t>Documented</w:t>
            </w:r>
          </w:p>
        </w:tc>
      </w:tr>
      <w:tr>
        <w:trPr>
          <w:cantSplit/>
        </w:trPr>
        <w:tc>
          <w:tcPr>
            <w:tcW w:type="dxa" w:w="3120"/>
            <w:vAlign w:val="center"/>
          </w:tcPr>
          <w:p>
            <w:pPr>
              <w:spacing w:after="0"/>
            </w:pPr>
            <w:r>
              <w:rPr>
                <w:rFonts w:ascii="Arial" w:hAnsi="Arial"/>
                <w:sz w:val="15"/>
              </w:rPr>
            </w:r>
            <w:r>
              <w:rPr>
                <w:rFonts w:ascii="Arial" w:hAnsi="Arial"/>
                <w:b w:val="0"/>
                <w:sz w:val="15"/>
              </w:rPr>
              <w:t>SUPABASE_MEDIA_BUCKET</w:t>
            </w:r>
          </w:p>
        </w:tc>
        <w:tc>
          <w:tcPr>
            <w:tcW w:type="dxa" w:w="3120"/>
            <w:vAlign w:val="center"/>
          </w:tcPr>
          <w:p>
            <w:pPr>
              <w:spacing w:after="0"/>
            </w:pPr>
            <w:r>
              <w:rPr>
                <w:rFonts w:ascii="Arial" w:hAnsi="Arial"/>
                <w:sz w:val="15"/>
              </w:rPr>
            </w:r>
            <w:r>
              <w:rPr>
                <w:rFonts w:ascii="Arial" w:hAnsi="Arial"/>
                <w:b w:val="0"/>
                <w:sz w:val="15"/>
              </w:rPr>
              <w:t>Media bucket name</w:t>
            </w:r>
          </w:p>
        </w:tc>
        <w:tc>
          <w:tcPr>
            <w:tcW w:type="dxa" w:w="3120"/>
            <w:vAlign w:val="center"/>
          </w:tcPr>
          <w:p>
            <w:pPr>
              <w:spacing w:after="0"/>
            </w:pPr>
            <w:r>
              <w:rPr>
                <w:rFonts w:ascii="Arial" w:hAnsi="Arial"/>
                <w:sz w:val="15"/>
              </w:rPr>
            </w:r>
            <w:r>
              <w:rPr>
                <w:rFonts w:ascii="Arial" w:hAnsi="Arial"/>
                <w:b w:val="0"/>
                <w:sz w:val="15"/>
              </w:rPr>
              <w:t>Documented</w:t>
            </w:r>
          </w:p>
        </w:tc>
      </w:tr>
      <w:tr>
        <w:trPr>
          <w:cantSplit/>
        </w:trPr>
        <w:tc>
          <w:tcPr>
            <w:tcW w:type="dxa" w:w="3120"/>
            <w:vAlign w:val="center"/>
            <w:shd w:fill="F8FAFC"/>
          </w:tcPr>
          <w:p>
            <w:pPr>
              <w:spacing w:after="0"/>
            </w:pPr>
            <w:r>
              <w:rPr>
                <w:rFonts w:ascii="Arial" w:hAnsi="Arial"/>
                <w:sz w:val="15"/>
              </w:rPr>
            </w:r>
            <w:r>
              <w:rPr>
                <w:rFonts w:ascii="Arial" w:hAnsi="Arial"/>
                <w:b w:val="0"/>
                <w:sz w:val="15"/>
              </w:rPr>
              <w:t>VITE_API_BASE_URL</w:t>
            </w:r>
          </w:p>
        </w:tc>
        <w:tc>
          <w:tcPr>
            <w:tcW w:type="dxa" w:w="3120"/>
            <w:vAlign w:val="center"/>
            <w:shd w:fill="F8FAFC"/>
          </w:tcPr>
          <w:p>
            <w:pPr>
              <w:spacing w:after="0"/>
            </w:pPr>
            <w:r>
              <w:rPr>
                <w:rFonts w:ascii="Arial" w:hAnsi="Arial"/>
                <w:sz w:val="15"/>
              </w:rPr>
            </w:r>
            <w:r>
              <w:rPr>
                <w:rFonts w:ascii="Arial" w:hAnsi="Arial"/>
                <w:b w:val="0"/>
                <w:sz w:val="15"/>
              </w:rPr>
              <w:t>Frontend API base URL</w:t>
            </w:r>
          </w:p>
        </w:tc>
        <w:tc>
          <w:tcPr>
            <w:tcW w:type="dxa" w:w="3120"/>
            <w:vAlign w:val="center"/>
            <w:shd w:fill="F8FAFC"/>
          </w:tcPr>
          <w:p>
            <w:pPr>
              <w:spacing w:after="0"/>
            </w:pPr>
            <w:r>
              <w:rPr>
                <w:rFonts w:ascii="Arial" w:hAnsi="Arial"/>
                <w:sz w:val="15"/>
              </w:rPr>
            </w:r>
            <w:r>
              <w:rPr>
                <w:rFonts w:ascii="Arial" w:hAnsi="Arial"/>
                <w:b w:val="0"/>
                <w:sz w:val="15"/>
              </w:rPr>
              <w:t>Documented</w:t>
            </w:r>
          </w:p>
        </w:tc>
      </w:tr>
    </w:tbl>
    <w:p>
      <w:pPr>
        <w:spacing w:after="80" w:line="259" w:lineRule="auto"/>
      </w:pPr>
    </w:p>
    <w:p>
      <w:pPr>
        <w:pStyle w:val="Heading2"/>
        <w:keepNext/>
        <w:spacing w:before="140" w:after="80"/>
      </w:pPr>
      <w:r>
        <w:t>6.8 Deployment and Runtime Notes</w:t>
      </w:r>
    </w:p>
    <w:p>
      <w:pPr>
        <w:pStyle w:val="ListBullet"/>
        <w:spacing w:after="40"/>
      </w:pPr>
      <w:r>
        <w:t>The repository advertises a Vercel-hosted frontend at scholarscanvas.vercel.app.</w:t>
      </w:r>
    </w:p>
    <w:p>
      <w:pPr>
        <w:pStyle w:val="ListBullet"/>
        <w:spacing w:after="40"/>
      </w:pPr>
      <w:r>
        <w:t>A render.yaml file is present in the repository, indicating deployment configuration is included in the project repository.</w:t>
      </w:r>
    </w:p>
    <w:p>
      <w:pPr>
        <w:pStyle w:val="ListBullet"/>
        <w:spacing w:after="40"/>
      </w:pPr>
      <w:r>
        <w:t>The README documents local Django on port 8000, Django admin at /admin/, Vite on port 5173, and an optional Daphne/ASGI run mode.</w:t>
      </w:r>
    </w:p>
    <w:p>
      <w:pPr>
        <w:pStyle w:val="ListBullet"/>
        <w:spacing w:after="40"/>
      </w:pPr>
      <w:r>
        <w:t>Python 3.11+, Node.js 20+, PostgreSQL, Tesseract (when OCR is needed), Supabase media storage and AI provider keys are listed as prerequisites.</w:t>
      </w:r>
    </w:p>
    <w:p>
      <w:pPr>
        <w:pStyle w:val="ListBullet"/>
        <w:spacing w:after="40"/>
      </w:pPr>
      <w:r>
        <w:t>The README notes that direct storage/file URL handling should be reconsidered or supplemented before making an entire storage bucket private.</w:t>
      </w:r>
    </w:p>
    <w:p>
      <w:pPr>
        <w:pStyle w:val="Heading1"/>
        <w:keepNext/>
        <w:spacing w:before="200" w:after="80"/>
      </w:pPr>
      <w:r>
        <w:t>7. Quality Assurance &amp; Testing</w:t>
      </w:r>
    </w:p>
    <w:p>
      <w:pPr>
        <w:spacing w:line="259" w:lineRule="auto" w:after="80"/>
      </w:pPr>
      <w:r>
        <w:t>This chapter follows the template’s test-case and requirements-traceability structure, but it is deliberately evidence-aware. The public README provides explicit verification commands—Django system check, frontend production build, and several route smoke checks—but it does not publish a complete automated test suite or pass/fail execution report. Therefore the test matrix below defines the verification plan and expected outcomes; “Documented procedure” is used where the repository explicitly describes the check, while “Manual verification required” is used for feature behavior without published execution evidence.</w:t>
      </w:r>
    </w:p>
    <w:p>
      <w:pPr>
        <w:pStyle w:val="Heading2"/>
        <w:keepNext/>
        <w:spacing w:before="140" w:after="80"/>
      </w:pPr>
      <w:r>
        <w:t>7.1 Documented Verification Procedures</w:t>
      </w:r>
    </w:p>
    <w:tbl>
      <w:tblPr>
        <w:tblW w:type="auto" w:w="0"/>
        <w:tblLook w:firstColumn="1" w:firstRow="1" w:lastColumn="0" w:lastRow="0" w:noHBand="0" w:noVBand="1" w:val="04A0"/>
      </w:tblPr>
      <w:tblGrid>
        <w:gridCol w:w="9360"/>
      </w:tblGrid>
      <w:tr>
        <w:tc>
          <w:tcPr>
            <w:tcW w:type="dxa" w:w="9360"/>
            <w:shd w:fill="F3F4F6"/>
          </w:tcPr>
          <w:p>
            <w:pPr>
              <w:spacing w:after="0"/>
            </w:pPr>
            <w:r/>
            <w:r>
              <w:rPr>
                <w:rFonts w:ascii="Consolas" w:hAnsi="Consolas"/>
                <w:sz w:val="16"/>
              </w:rPr>
              <w:t>Backend system check</w:t>
              <w:br/>
              <w:t>cd backend</w:t>
              <w:br/>
              <w:t>python manage.py check</w:t>
              <w:br/>
              <w:br/>
              <w:t>Frontend build verification</w:t>
              <w:br/>
              <w:t>cd frontend</w:t>
              <w:br/>
              <w:t>npm run build</w:t>
              <w:br/>
              <w:br/>
              <w:t>Common route smoke checks</w:t>
              <w:br/>
              <w:t>/</w:t>
              <w:br/>
              <w:t>/tasks</w:t>
              <w:br/>
              <w:t>/admin</w:t>
              <w:br/>
              <w:t>/admin/users</w:t>
              <w:br/>
              <w:t>/admin/settings</w:t>
            </w:r>
          </w:p>
        </w:tc>
      </w:tr>
    </w:tbl>
    <w:p>
      <w:pPr>
        <w:spacing w:after="80" w:line="259" w:lineRule="auto"/>
      </w:pPr>
    </w:p>
    <w:p>
      <w:pPr>
        <w:pStyle w:val="Heading2"/>
        <w:keepNext/>
        <w:spacing w:before="140" w:after="80"/>
      </w:pPr>
      <w:r>
        <w:t>7.2 Test Case Scenarios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vAlign w:val="center"/>
            <w:shd w:fill="1F4E79"/>
          </w:tcPr>
          <w:p>
            <w:pPr>
              <w:spacing w:after="0"/>
            </w:pPr>
            <w:r>
              <w:rPr>
                <w:rFonts w:ascii="Arial" w:hAnsi="Arial"/>
                <w:b/>
                <w:color w:val="FFFFFF"/>
                <w:sz w:val="14"/>
              </w:rPr>
            </w:r>
            <w:r>
              <w:rPr>
                <w:rFonts w:ascii="Arial" w:hAnsi="Arial"/>
                <w:b/>
                <w:color w:val="FFFFFF"/>
                <w:sz w:val="14"/>
              </w:rPr>
              <w:t>Test ID</w:t>
            </w:r>
          </w:p>
        </w:tc>
        <w:tc>
          <w:tcPr>
            <w:tcW w:type="dxa" w:w="1872"/>
            <w:vAlign w:val="center"/>
            <w:shd w:fill="1F4E79"/>
          </w:tcPr>
          <w:p>
            <w:pPr>
              <w:spacing w:after="0"/>
            </w:pPr>
            <w:r>
              <w:rPr>
                <w:rFonts w:ascii="Arial" w:hAnsi="Arial"/>
                <w:b/>
                <w:color w:val="FFFFFF"/>
                <w:sz w:val="14"/>
              </w:rPr>
            </w:r>
            <w:r>
              <w:rPr>
                <w:rFonts w:ascii="Arial" w:hAnsi="Arial"/>
                <w:b/>
                <w:color w:val="FFFFFF"/>
                <w:sz w:val="14"/>
              </w:rPr>
              <w:t>Test</w:t>
            </w:r>
          </w:p>
        </w:tc>
        <w:tc>
          <w:tcPr>
            <w:tcW w:type="dxa" w:w="1872"/>
            <w:vAlign w:val="center"/>
            <w:shd w:fill="1F4E79"/>
          </w:tcPr>
          <w:p>
            <w:pPr>
              <w:spacing w:after="0"/>
            </w:pPr>
            <w:r>
              <w:rPr>
                <w:rFonts w:ascii="Arial" w:hAnsi="Arial"/>
                <w:b/>
                <w:color w:val="FFFFFF"/>
                <w:sz w:val="14"/>
              </w:rPr>
            </w:r>
            <w:r>
              <w:rPr>
                <w:rFonts w:ascii="Arial" w:hAnsi="Arial"/>
                <w:b/>
                <w:color w:val="FFFFFF"/>
                <w:sz w:val="14"/>
              </w:rPr>
              <w:t>Input / Action</w:t>
            </w:r>
          </w:p>
        </w:tc>
        <w:tc>
          <w:tcPr>
            <w:tcW w:type="dxa" w:w="1872"/>
            <w:vAlign w:val="center"/>
            <w:shd w:fill="1F4E79"/>
          </w:tcPr>
          <w:p>
            <w:pPr>
              <w:spacing w:after="0"/>
            </w:pPr>
            <w:r>
              <w:rPr>
                <w:rFonts w:ascii="Arial" w:hAnsi="Arial"/>
                <w:b/>
                <w:color w:val="FFFFFF"/>
                <w:sz w:val="14"/>
              </w:rPr>
            </w:r>
            <w:r>
              <w:rPr>
                <w:rFonts w:ascii="Arial" w:hAnsi="Arial"/>
                <w:b/>
                <w:color w:val="FFFFFF"/>
                <w:sz w:val="14"/>
              </w:rPr>
              <w:t>Expected Result</w:t>
            </w:r>
          </w:p>
        </w:tc>
        <w:tc>
          <w:tcPr>
            <w:tcW w:type="dxa" w:w="1872"/>
            <w:vAlign w:val="center"/>
            <w:shd w:fill="1F4E79"/>
          </w:tcPr>
          <w:p>
            <w:pPr>
              <w:spacing w:after="0"/>
            </w:pPr>
            <w:r>
              <w:rPr>
                <w:rFonts w:ascii="Arial" w:hAnsi="Arial"/>
                <w:b/>
                <w:color w:val="FFFFFF"/>
                <w:sz w:val="14"/>
              </w:rPr>
            </w:r>
            <w:r>
              <w:rPr>
                <w:rFonts w:ascii="Arial" w:hAnsi="Arial"/>
                <w:b/>
                <w:color w:val="FFFFFF"/>
                <w:sz w:val="14"/>
              </w:rPr>
              <w:t>Evidence Status</w:t>
            </w:r>
          </w:p>
        </w:tc>
      </w:tr>
      <w:tr>
        <w:trPr>
          <w:cantSplit/>
        </w:trPr>
        <w:tc>
          <w:tcPr>
            <w:tcW w:type="dxa" w:w="1872"/>
            <w:vAlign w:val="center"/>
          </w:tcPr>
          <w:p>
            <w:pPr>
              <w:spacing w:after="0"/>
            </w:pPr>
            <w:r>
              <w:rPr>
                <w:rFonts w:ascii="Arial" w:hAnsi="Arial"/>
                <w:sz w:val="14"/>
              </w:rPr>
            </w:r>
            <w:r>
              <w:rPr>
                <w:rFonts w:ascii="Arial" w:hAnsi="Arial"/>
                <w:b w:val="0"/>
                <w:sz w:val="14"/>
              </w:rPr>
              <w:t>TC01</w:t>
            </w:r>
          </w:p>
        </w:tc>
        <w:tc>
          <w:tcPr>
            <w:tcW w:type="dxa" w:w="1872"/>
            <w:vAlign w:val="center"/>
          </w:tcPr>
          <w:p>
            <w:pPr>
              <w:spacing w:after="0"/>
            </w:pPr>
            <w:r>
              <w:rPr>
                <w:rFonts w:ascii="Arial" w:hAnsi="Arial"/>
                <w:sz w:val="14"/>
              </w:rPr>
            </w:r>
            <w:r>
              <w:rPr>
                <w:rFonts w:ascii="Arial" w:hAnsi="Arial"/>
                <w:b w:val="0"/>
                <w:sz w:val="14"/>
              </w:rPr>
              <w:t>Registration</w:t>
            </w:r>
          </w:p>
        </w:tc>
        <w:tc>
          <w:tcPr>
            <w:tcW w:type="dxa" w:w="1872"/>
            <w:vAlign w:val="center"/>
          </w:tcPr>
          <w:p>
            <w:pPr>
              <w:spacing w:after="0"/>
            </w:pPr>
            <w:r>
              <w:rPr>
                <w:rFonts w:ascii="Arial" w:hAnsi="Arial"/>
                <w:sz w:val="14"/>
              </w:rPr>
            </w:r>
            <w:r>
              <w:rPr>
                <w:rFonts w:ascii="Arial" w:hAnsi="Arial"/>
                <w:b w:val="0"/>
                <w:sz w:val="14"/>
              </w:rPr>
              <w:t>Valid university profile information</w:t>
            </w:r>
          </w:p>
        </w:tc>
        <w:tc>
          <w:tcPr>
            <w:tcW w:type="dxa" w:w="1872"/>
            <w:vAlign w:val="center"/>
          </w:tcPr>
          <w:p>
            <w:pPr>
              <w:spacing w:after="0"/>
            </w:pPr>
            <w:r>
              <w:rPr>
                <w:rFonts w:ascii="Arial" w:hAnsi="Arial"/>
                <w:sz w:val="14"/>
              </w:rPr>
            </w:r>
            <w:r>
              <w:rPr>
                <w:rFonts w:ascii="Arial" w:hAnsi="Arial"/>
                <w:b w:val="0"/>
                <w:sz w:val="14"/>
              </w:rPr>
              <w:t>Account is created and can authenticate</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TC02</w:t>
            </w:r>
          </w:p>
        </w:tc>
        <w:tc>
          <w:tcPr>
            <w:tcW w:type="dxa" w:w="1872"/>
            <w:vAlign w:val="center"/>
            <w:shd w:fill="F8FAFC"/>
          </w:tcPr>
          <w:p>
            <w:pPr>
              <w:spacing w:after="0"/>
            </w:pPr>
            <w:r>
              <w:rPr>
                <w:rFonts w:ascii="Arial" w:hAnsi="Arial"/>
                <w:sz w:val="14"/>
              </w:rPr>
            </w:r>
            <w:r>
              <w:rPr>
                <w:rFonts w:ascii="Arial" w:hAnsi="Arial"/>
                <w:b w:val="0"/>
                <w:sz w:val="14"/>
              </w:rPr>
              <w:t>Duplicate/invalid registration</w:t>
            </w:r>
          </w:p>
        </w:tc>
        <w:tc>
          <w:tcPr>
            <w:tcW w:type="dxa" w:w="1872"/>
            <w:vAlign w:val="center"/>
            <w:shd w:fill="F8FAFC"/>
          </w:tcPr>
          <w:p>
            <w:pPr>
              <w:spacing w:after="0"/>
            </w:pPr>
            <w:r>
              <w:rPr>
                <w:rFonts w:ascii="Arial" w:hAnsi="Arial"/>
                <w:sz w:val="14"/>
              </w:rPr>
            </w:r>
            <w:r>
              <w:rPr>
                <w:rFonts w:ascii="Arial" w:hAnsi="Arial"/>
                <w:b w:val="0"/>
                <w:sz w:val="14"/>
              </w:rPr>
              <w:t>Existing email or invalid input</w:t>
            </w:r>
          </w:p>
        </w:tc>
        <w:tc>
          <w:tcPr>
            <w:tcW w:type="dxa" w:w="1872"/>
            <w:vAlign w:val="center"/>
            <w:shd w:fill="F8FAFC"/>
          </w:tcPr>
          <w:p>
            <w:pPr>
              <w:spacing w:after="0"/>
            </w:pPr>
            <w:r>
              <w:rPr>
                <w:rFonts w:ascii="Arial" w:hAnsi="Arial"/>
                <w:sz w:val="14"/>
              </w:rPr>
            </w:r>
            <w:r>
              <w:rPr>
                <w:rFonts w:ascii="Arial" w:hAnsi="Arial"/>
                <w:b w:val="0"/>
                <w:sz w:val="14"/>
              </w:rPr>
              <w:t>Validation message is shown and account state is unchanged</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TC03</w:t>
            </w:r>
          </w:p>
        </w:tc>
        <w:tc>
          <w:tcPr>
            <w:tcW w:type="dxa" w:w="1872"/>
            <w:vAlign w:val="center"/>
          </w:tcPr>
          <w:p>
            <w:pPr>
              <w:spacing w:after="0"/>
            </w:pPr>
            <w:r>
              <w:rPr>
                <w:rFonts w:ascii="Arial" w:hAnsi="Arial"/>
                <w:sz w:val="14"/>
              </w:rPr>
            </w:r>
            <w:r>
              <w:rPr>
                <w:rFonts w:ascii="Arial" w:hAnsi="Arial"/>
                <w:b w:val="0"/>
                <w:sz w:val="14"/>
              </w:rPr>
              <w:t>Login success</w:t>
            </w:r>
          </w:p>
        </w:tc>
        <w:tc>
          <w:tcPr>
            <w:tcW w:type="dxa" w:w="1872"/>
            <w:vAlign w:val="center"/>
          </w:tcPr>
          <w:p>
            <w:pPr>
              <w:spacing w:after="0"/>
            </w:pPr>
            <w:r>
              <w:rPr>
                <w:rFonts w:ascii="Arial" w:hAnsi="Arial"/>
                <w:sz w:val="14"/>
              </w:rPr>
            </w:r>
            <w:r>
              <w:rPr>
                <w:rFonts w:ascii="Arial" w:hAnsi="Arial"/>
                <w:b w:val="0"/>
                <w:sz w:val="14"/>
              </w:rPr>
              <w:t>Valid credentials</w:t>
            </w:r>
          </w:p>
        </w:tc>
        <w:tc>
          <w:tcPr>
            <w:tcW w:type="dxa" w:w="1872"/>
            <w:vAlign w:val="center"/>
          </w:tcPr>
          <w:p>
            <w:pPr>
              <w:spacing w:after="0"/>
            </w:pPr>
            <w:r>
              <w:rPr>
                <w:rFonts w:ascii="Arial" w:hAnsi="Arial"/>
                <w:sz w:val="14"/>
              </w:rPr>
            </w:r>
            <w:r>
              <w:rPr>
                <w:rFonts w:ascii="Arial" w:hAnsi="Arial"/>
                <w:b w:val="0"/>
                <w:sz w:val="14"/>
              </w:rPr>
              <w:t>Token is issued and correct workspace is loaded</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TC04</w:t>
            </w:r>
          </w:p>
        </w:tc>
        <w:tc>
          <w:tcPr>
            <w:tcW w:type="dxa" w:w="1872"/>
            <w:vAlign w:val="center"/>
            <w:shd w:fill="F8FAFC"/>
          </w:tcPr>
          <w:p>
            <w:pPr>
              <w:spacing w:after="0"/>
            </w:pPr>
            <w:r>
              <w:rPr>
                <w:rFonts w:ascii="Arial" w:hAnsi="Arial"/>
                <w:sz w:val="14"/>
              </w:rPr>
            </w:r>
            <w:r>
              <w:rPr>
                <w:rFonts w:ascii="Arial" w:hAnsi="Arial"/>
                <w:b w:val="0"/>
                <w:sz w:val="14"/>
              </w:rPr>
              <w:t>Wrong credentials</w:t>
            </w:r>
          </w:p>
        </w:tc>
        <w:tc>
          <w:tcPr>
            <w:tcW w:type="dxa" w:w="1872"/>
            <w:vAlign w:val="center"/>
            <w:shd w:fill="F8FAFC"/>
          </w:tcPr>
          <w:p>
            <w:pPr>
              <w:spacing w:after="0"/>
            </w:pPr>
            <w:r>
              <w:rPr>
                <w:rFonts w:ascii="Arial" w:hAnsi="Arial"/>
                <w:sz w:val="14"/>
              </w:rPr>
            </w:r>
            <w:r>
              <w:rPr>
                <w:rFonts w:ascii="Arial" w:hAnsi="Arial"/>
                <w:b w:val="0"/>
                <w:sz w:val="14"/>
              </w:rPr>
              <w:t>Invalid password</w:t>
            </w:r>
          </w:p>
        </w:tc>
        <w:tc>
          <w:tcPr>
            <w:tcW w:type="dxa" w:w="1872"/>
            <w:vAlign w:val="center"/>
            <w:shd w:fill="F8FAFC"/>
          </w:tcPr>
          <w:p>
            <w:pPr>
              <w:spacing w:after="0"/>
            </w:pPr>
            <w:r>
              <w:rPr>
                <w:rFonts w:ascii="Arial" w:hAnsi="Arial"/>
                <w:sz w:val="14"/>
              </w:rPr>
            </w:r>
            <w:r>
              <w:rPr>
                <w:rFonts w:ascii="Arial" w:hAnsi="Arial"/>
                <w:b w:val="0"/>
                <w:sz w:val="14"/>
              </w:rPr>
              <w:t>Authentication fails without entering protected workspace</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TC05</w:t>
            </w:r>
          </w:p>
        </w:tc>
        <w:tc>
          <w:tcPr>
            <w:tcW w:type="dxa" w:w="1872"/>
            <w:vAlign w:val="center"/>
          </w:tcPr>
          <w:p>
            <w:pPr>
              <w:spacing w:after="0"/>
            </w:pPr>
            <w:r>
              <w:rPr>
                <w:rFonts w:ascii="Arial" w:hAnsi="Arial"/>
                <w:sz w:val="14"/>
              </w:rPr>
            </w:r>
            <w:r>
              <w:rPr>
                <w:rFonts w:ascii="Arial" w:hAnsi="Arial"/>
                <w:b w:val="0"/>
                <w:sz w:val="14"/>
              </w:rPr>
              <w:t>Role routing</w:t>
            </w:r>
          </w:p>
        </w:tc>
        <w:tc>
          <w:tcPr>
            <w:tcW w:type="dxa" w:w="1872"/>
            <w:vAlign w:val="center"/>
          </w:tcPr>
          <w:p>
            <w:pPr>
              <w:spacing w:after="0"/>
            </w:pPr>
            <w:r>
              <w:rPr>
                <w:rFonts w:ascii="Arial" w:hAnsi="Arial"/>
                <w:sz w:val="14"/>
              </w:rPr>
            </w:r>
            <w:r>
              <w:rPr>
                <w:rFonts w:ascii="Arial" w:hAnsi="Arial"/>
                <w:b w:val="0"/>
                <w:sz w:val="14"/>
              </w:rPr>
              <w:t>Normal user vs admin account</w:t>
            </w:r>
          </w:p>
        </w:tc>
        <w:tc>
          <w:tcPr>
            <w:tcW w:type="dxa" w:w="1872"/>
            <w:vAlign w:val="center"/>
          </w:tcPr>
          <w:p>
            <w:pPr>
              <w:spacing w:after="0"/>
            </w:pPr>
            <w:r>
              <w:rPr>
                <w:rFonts w:ascii="Arial" w:hAnsi="Arial"/>
                <w:sz w:val="14"/>
              </w:rPr>
            </w:r>
            <w:r>
              <w:rPr>
                <w:rFonts w:ascii="Arial" w:hAnsi="Arial"/>
                <w:b w:val="0"/>
                <w:sz w:val="14"/>
              </w:rPr>
              <w:t>Normal user enters student workspace; admin enters admin workspace</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TC06</w:t>
            </w:r>
          </w:p>
        </w:tc>
        <w:tc>
          <w:tcPr>
            <w:tcW w:type="dxa" w:w="1872"/>
            <w:vAlign w:val="center"/>
            <w:shd w:fill="F8FAFC"/>
          </w:tcPr>
          <w:p>
            <w:pPr>
              <w:spacing w:after="0"/>
            </w:pPr>
            <w:r>
              <w:rPr>
                <w:rFonts w:ascii="Arial" w:hAnsi="Arial"/>
                <w:sz w:val="14"/>
              </w:rPr>
            </w:r>
            <w:r>
              <w:rPr>
                <w:rFonts w:ascii="Arial" w:hAnsi="Arial"/>
                <w:b w:val="0"/>
                <w:sz w:val="14"/>
              </w:rPr>
              <w:t>Unauthorized admin route</w:t>
            </w:r>
          </w:p>
        </w:tc>
        <w:tc>
          <w:tcPr>
            <w:tcW w:type="dxa" w:w="1872"/>
            <w:vAlign w:val="center"/>
            <w:shd w:fill="F8FAFC"/>
          </w:tcPr>
          <w:p>
            <w:pPr>
              <w:spacing w:after="0"/>
            </w:pPr>
            <w:r>
              <w:rPr>
                <w:rFonts w:ascii="Arial" w:hAnsi="Arial"/>
                <w:sz w:val="14"/>
              </w:rPr>
            </w:r>
            <w:r>
              <w:rPr>
                <w:rFonts w:ascii="Arial" w:hAnsi="Arial"/>
                <w:b w:val="0"/>
                <w:sz w:val="14"/>
              </w:rPr>
              <w:t>Normal user requests /admin</w:t>
            </w:r>
          </w:p>
        </w:tc>
        <w:tc>
          <w:tcPr>
            <w:tcW w:type="dxa" w:w="1872"/>
            <w:vAlign w:val="center"/>
            <w:shd w:fill="F8FAFC"/>
          </w:tcPr>
          <w:p>
            <w:pPr>
              <w:spacing w:after="0"/>
            </w:pPr>
            <w:r>
              <w:rPr>
                <w:rFonts w:ascii="Arial" w:hAnsi="Arial"/>
                <w:sz w:val="14"/>
              </w:rPr>
            </w:r>
            <w:r>
              <w:rPr>
                <w:rFonts w:ascii="Arial" w:hAnsi="Arial"/>
                <w:b w:val="0"/>
                <w:sz w:val="14"/>
              </w:rPr>
              <w:t>Route/API is rejected or redirected</w:t>
            </w:r>
          </w:p>
        </w:tc>
        <w:tc>
          <w:tcPr>
            <w:tcW w:type="dxa" w:w="1872"/>
            <w:vAlign w:val="center"/>
            <w:shd w:fill="F8FAFC"/>
          </w:tcPr>
          <w:p>
            <w:pPr>
              <w:spacing w:after="0"/>
            </w:pPr>
            <w:r>
              <w:rPr>
                <w:rFonts w:ascii="Arial" w:hAnsi="Arial"/>
                <w:sz w:val="14"/>
              </w:rPr>
            </w:r>
            <w:r>
              <w:rPr>
                <w:rFonts w:ascii="Arial" w:hAnsi="Arial"/>
                <w:b w:val="0"/>
                <w:sz w:val="14"/>
              </w:rPr>
              <w:t>Documented behavior; execution not published</w:t>
            </w:r>
          </w:p>
        </w:tc>
      </w:tr>
      <w:tr>
        <w:trPr>
          <w:cantSplit/>
        </w:trPr>
        <w:tc>
          <w:tcPr>
            <w:tcW w:type="dxa" w:w="1872"/>
            <w:vAlign w:val="center"/>
          </w:tcPr>
          <w:p>
            <w:pPr>
              <w:spacing w:after="0"/>
            </w:pPr>
            <w:r>
              <w:rPr>
                <w:rFonts w:ascii="Arial" w:hAnsi="Arial"/>
                <w:sz w:val="14"/>
              </w:rPr>
            </w:r>
            <w:r>
              <w:rPr>
                <w:rFonts w:ascii="Arial" w:hAnsi="Arial"/>
                <w:b w:val="0"/>
                <w:sz w:val="14"/>
              </w:rPr>
              <w:t>TC07</w:t>
            </w:r>
          </w:p>
        </w:tc>
        <w:tc>
          <w:tcPr>
            <w:tcW w:type="dxa" w:w="1872"/>
            <w:vAlign w:val="center"/>
          </w:tcPr>
          <w:p>
            <w:pPr>
              <w:spacing w:after="0"/>
            </w:pPr>
            <w:r>
              <w:rPr>
                <w:rFonts w:ascii="Arial" w:hAnsi="Arial"/>
                <w:sz w:val="14"/>
              </w:rPr>
            </w:r>
            <w:r>
              <w:rPr>
                <w:rFonts w:ascii="Arial" w:hAnsi="Arial"/>
                <w:b w:val="0"/>
                <w:sz w:val="14"/>
              </w:rPr>
              <w:t>Password reset request</w:t>
            </w:r>
          </w:p>
        </w:tc>
        <w:tc>
          <w:tcPr>
            <w:tcW w:type="dxa" w:w="1872"/>
            <w:vAlign w:val="center"/>
          </w:tcPr>
          <w:p>
            <w:pPr>
              <w:spacing w:after="0"/>
            </w:pPr>
            <w:r>
              <w:rPr>
                <w:rFonts w:ascii="Arial" w:hAnsi="Arial"/>
                <w:sz w:val="14"/>
              </w:rPr>
            </w:r>
            <w:r>
              <w:rPr>
                <w:rFonts w:ascii="Arial" w:hAnsi="Arial"/>
                <w:b w:val="0"/>
                <w:sz w:val="14"/>
              </w:rPr>
              <w:t>Valid account email</w:t>
            </w:r>
          </w:p>
        </w:tc>
        <w:tc>
          <w:tcPr>
            <w:tcW w:type="dxa" w:w="1872"/>
            <w:vAlign w:val="center"/>
          </w:tcPr>
          <w:p>
            <w:pPr>
              <w:spacing w:after="0"/>
            </w:pPr>
            <w:r>
              <w:rPr>
                <w:rFonts w:ascii="Arial" w:hAnsi="Arial"/>
                <w:sz w:val="14"/>
              </w:rPr>
            </w:r>
            <w:r>
              <w:rPr>
                <w:rFonts w:ascii="Arial" w:hAnsi="Arial"/>
                <w:b w:val="0"/>
                <w:sz w:val="14"/>
              </w:rPr>
              <w:t>Reset request is accepted and confirmation flow is available</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TC08</w:t>
            </w:r>
          </w:p>
        </w:tc>
        <w:tc>
          <w:tcPr>
            <w:tcW w:type="dxa" w:w="1872"/>
            <w:vAlign w:val="center"/>
            <w:shd w:fill="F8FAFC"/>
          </w:tcPr>
          <w:p>
            <w:pPr>
              <w:spacing w:after="0"/>
            </w:pPr>
            <w:r>
              <w:rPr>
                <w:rFonts w:ascii="Arial" w:hAnsi="Arial"/>
                <w:sz w:val="14"/>
              </w:rPr>
            </w:r>
            <w:r>
              <w:rPr>
                <w:rFonts w:ascii="Arial" w:hAnsi="Arial"/>
                <w:b w:val="0"/>
                <w:sz w:val="14"/>
              </w:rPr>
              <w:t>Password reset confirmation</w:t>
            </w:r>
          </w:p>
        </w:tc>
        <w:tc>
          <w:tcPr>
            <w:tcW w:type="dxa" w:w="1872"/>
            <w:vAlign w:val="center"/>
            <w:shd w:fill="F8FAFC"/>
          </w:tcPr>
          <w:p>
            <w:pPr>
              <w:spacing w:after="0"/>
            </w:pPr>
            <w:r>
              <w:rPr>
                <w:rFonts w:ascii="Arial" w:hAnsi="Arial"/>
                <w:sz w:val="14"/>
              </w:rPr>
            </w:r>
            <w:r>
              <w:rPr>
                <w:rFonts w:ascii="Arial" w:hAnsi="Arial"/>
                <w:b w:val="0"/>
                <w:sz w:val="14"/>
              </w:rPr>
              <w:t>Valid reset token/new password</w:t>
            </w:r>
          </w:p>
        </w:tc>
        <w:tc>
          <w:tcPr>
            <w:tcW w:type="dxa" w:w="1872"/>
            <w:vAlign w:val="center"/>
            <w:shd w:fill="F8FAFC"/>
          </w:tcPr>
          <w:p>
            <w:pPr>
              <w:spacing w:after="0"/>
            </w:pPr>
            <w:r>
              <w:rPr>
                <w:rFonts w:ascii="Arial" w:hAnsi="Arial"/>
                <w:sz w:val="14"/>
              </w:rPr>
            </w:r>
            <w:r>
              <w:rPr>
                <w:rFonts w:ascii="Arial" w:hAnsi="Arial"/>
                <w:b w:val="0"/>
                <w:sz w:val="14"/>
              </w:rPr>
              <w:t>Password is updated and old credentials stop working</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TC09</w:t>
            </w:r>
          </w:p>
        </w:tc>
        <w:tc>
          <w:tcPr>
            <w:tcW w:type="dxa" w:w="1872"/>
            <w:vAlign w:val="center"/>
          </w:tcPr>
          <w:p>
            <w:pPr>
              <w:spacing w:after="0"/>
            </w:pPr>
            <w:r>
              <w:rPr>
                <w:rFonts w:ascii="Arial" w:hAnsi="Arial"/>
                <w:sz w:val="14"/>
              </w:rPr>
            </w:r>
            <w:r>
              <w:rPr>
                <w:rFonts w:ascii="Arial" w:hAnsi="Arial"/>
                <w:b w:val="0"/>
                <w:sz w:val="14"/>
              </w:rPr>
              <w:t>Routine create/update/delete</w:t>
            </w:r>
          </w:p>
        </w:tc>
        <w:tc>
          <w:tcPr>
            <w:tcW w:type="dxa" w:w="1872"/>
            <w:vAlign w:val="center"/>
          </w:tcPr>
          <w:p>
            <w:pPr>
              <w:spacing w:after="0"/>
            </w:pPr>
            <w:r>
              <w:rPr>
                <w:rFonts w:ascii="Arial" w:hAnsi="Arial"/>
                <w:sz w:val="14"/>
              </w:rPr>
            </w:r>
            <w:r>
              <w:rPr>
                <w:rFonts w:ascii="Arial" w:hAnsi="Arial"/>
                <w:b w:val="0"/>
                <w:sz w:val="14"/>
              </w:rPr>
              <w:t>Valid routine slot</w:t>
            </w:r>
          </w:p>
        </w:tc>
        <w:tc>
          <w:tcPr>
            <w:tcW w:type="dxa" w:w="1872"/>
            <w:vAlign w:val="center"/>
          </w:tcPr>
          <w:p>
            <w:pPr>
              <w:spacing w:after="0"/>
            </w:pPr>
            <w:r>
              <w:rPr>
                <w:rFonts w:ascii="Arial" w:hAnsi="Arial"/>
                <w:sz w:val="14"/>
              </w:rPr>
            </w:r>
            <w:r>
              <w:rPr>
                <w:rFonts w:ascii="Arial" w:hAnsi="Arial"/>
                <w:b w:val="0"/>
                <w:sz w:val="14"/>
              </w:rPr>
              <w:t>Slot is persisted and reflected in views</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TC10</w:t>
            </w:r>
          </w:p>
        </w:tc>
        <w:tc>
          <w:tcPr>
            <w:tcW w:type="dxa" w:w="1872"/>
            <w:vAlign w:val="center"/>
            <w:shd w:fill="F8FAFC"/>
          </w:tcPr>
          <w:p>
            <w:pPr>
              <w:spacing w:after="0"/>
            </w:pPr>
            <w:r>
              <w:rPr>
                <w:rFonts w:ascii="Arial" w:hAnsi="Arial"/>
                <w:sz w:val="14"/>
              </w:rPr>
            </w:r>
            <w:r>
              <w:rPr>
                <w:rFonts w:ascii="Arial" w:hAnsi="Arial"/>
                <w:b w:val="0"/>
                <w:sz w:val="14"/>
              </w:rPr>
              <w:t>Task create</w:t>
            </w:r>
          </w:p>
        </w:tc>
        <w:tc>
          <w:tcPr>
            <w:tcW w:type="dxa" w:w="1872"/>
            <w:vAlign w:val="center"/>
            <w:shd w:fill="F8FAFC"/>
          </w:tcPr>
          <w:p>
            <w:pPr>
              <w:spacing w:after="0"/>
            </w:pPr>
            <w:r>
              <w:rPr>
                <w:rFonts w:ascii="Arial" w:hAnsi="Arial"/>
                <w:sz w:val="14"/>
              </w:rPr>
            </w:r>
            <w:r>
              <w:rPr>
                <w:rFonts w:ascii="Arial" w:hAnsi="Arial"/>
                <w:b w:val="0"/>
                <w:sz w:val="14"/>
              </w:rPr>
              <w:t>Title, course, deadline, priority</w:t>
            </w:r>
          </w:p>
        </w:tc>
        <w:tc>
          <w:tcPr>
            <w:tcW w:type="dxa" w:w="1872"/>
            <w:vAlign w:val="center"/>
            <w:shd w:fill="F8FAFC"/>
          </w:tcPr>
          <w:p>
            <w:pPr>
              <w:spacing w:after="0"/>
            </w:pPr>
            <w:r>
              <w:rPr>
                <w:rFonts w:ascii="Arial" w:hAnsi="Arial"/>
                <w:sz w:val="14"/>
              </w:rPr>
            </w:r>
            <w:r>
              <w:rPr>
                <w:rFonts w:ascii="Arial" w:hAnsi="Arial"/>
                <w:b w:val="0"/>
                <w:sz w:val="14"/>
              </w:rPr>
              <w:t>Task appears in list/Kanban and dashboard state</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TC11</w:t>
            </w:r>
          </w:p>
        </w:tc>
        <w:tc>
          <w:tcPr>
            <w:tcW w:type="dxa" w:w="1872"/>
            <w:vAlign w:val="center"/>
          </w:tcPr>
          <w:p>
            <w:pPr>
              <w:spacing w:after="0"/>
            </w:pPr>
            <w:r>
              <w:rPr>
                <w:rFonts w:ascii="Arial" w:hAnsi="Arial"/>
                <w:sz w:val="14"/>
              </w:rPr>
            </w:r>
            <w:r>
              <w:rPr>
                <w:rFonts w:ascii="Arial" w:hAnsi="Arial"/>
                <w:b w:val="0"/>
                <w:sz w:val="14"/>
              </w:rPr>
              <w:t>Study session</w:t>
            </w:r>
          </w:p>
        </w:tc>
        <w:tc>
          <w:tcPr>
            <w:tcW w:type="dxa" w:w="1872"/>
            <w:vAlign w:val="center"/>
          </w:tcPr>
          <w:p>
            <w:pPr>
              <w:spacing w:after="0"/>
            </w:pPr>
            <w:r>
              <w:rPr>
                <w:rFonts w:ascii="Arial" w:hAnsi="Arial"/>
                <w:sz w:val="14"/>
              </w:rPr>
            </w:r>
            <w:r>
              <w:rPr>
                <w:rFonts w:ascii="Arial" w:hAnsi="Arial"/>
                <w:b w:val="0"/>
                <w:sz w:val="14"/>
              </w:rPr>
              <w:t>Valid start/end or study interval</w:t>
            </w:r>
          </w:p>
        </w:tc>
        <w:tc>
          <w:tcPr>
            <w:tcW w:type="dxa" w:w="1872"/>
            <w:vAlign w:val="center"/>
          </w:tcPr>
          <w:p>
            <w:pPr>
              <w:spacing w:after="0"/>
            </w:pPr>
            <w:r>
              <w:rPr>
                <w:rFonts w:ascii="Arial" w:hAnsi="Arial"/>
                <w:sz w:val="14"/>
              </w:rPr>
            </w:r>
            <w:r>
              <w:rPr>
                <w:rFonts w:ascii="Arial" w:hAnsi="Arial"/>
                <w:b w:val="0"/>
                <w:sz w:val="14"/>
              </w:rPr>
              <w:t>Session is stored and contributes to analytics</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TC12</w:t>
            </w:r>
          </w:p>
        </w:tc>
        <w:tc>
          <w:tcPr>
            <w:tcW w:type="dxa" w:w="1872"/>
            <w:vAlign w:val="center"/>
            <w:shd w:fill="F8FAFC"/>
          </w:tcPr>
          <w:p>
            <w:pPr>
              <w:spacing w:after="0"/>
            </w:pPr>
            <w:r>
              <w:rPr>
                <w:rFonts w:ascii="Arial" w:hAnsi="Arial"/>
                <w:sz w:val="14"/>
              </w:rPr>
            </w:r>
            <w:r>
              <w:rPr>
                <w:rFonts w:ascii="Arial" w:hAnsi="Arial"/>
                <w:b w:val="0"/>
                <w:sz w:val="14"/>
              </w:rPr>
              <w:t>Course creation</w:t>
            </w:r>
          </w:p>
        </w:tc>
        <w:tc>
          <w:tcPr>
            <w:tcW w:type="dxa" w:w="1872"/>
            <w:vAlign w:val="center"/>
            <w:shd w:fill="F8FAFC"/>
          </w:tcPr>
          <w:p>
            <w:pPr>
              <w:spacing w:after="0"/>
            </w:pPr>
            <w:r>
              <w:rPr>
                <w:rFonts w:ascii="Arial" w:hAnsi="Arial"/>
                <w:sz w:val="14"/>
              </w:rPr>
            </w:r>
            <w:r>
              <w:rPr>
                <w:rFonts w:ascii="Arial" w:hAnsi="Arial"/>
                <w:b w:val="0"/>
                <w:sz w:val="14"/>
              </w:rPr>
              <w:t>Valid course metadata</w:t>
            </w:r>
          </w:p>
        </w:tc>
        <w:tc>
          <w:tcPr>
            <w:tcW w:type="dxa" w:w="1872"/>
            <w:vAlign w:val="center"/>
            <w:shd w:fill="F8FAFC"/>
          </w:tcPr>
          <w:p>
            <w:pPr>
              <w:spacing w:after="0"/>
            </w:pPr>
            <w:r>
              <w:rPr>
                <w:rFonts w:ascii="Arial" w:hAnsi="Arial"/>
                <w:sz w:val="14"/>
              </w:rPr>
            </w:r>
            <w:r>
              <w:rPr>
                <w:rFonts w:ascii="Arial" w:hAnsi="Arial"/>
                <w:b w:val="0"/>
                <w:sz w:val="14"/>
              </w:rPr>
              <w:t>Course workspace becomes available</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TC13</w:t>
            </w:r>
          </w:p>
        </w:tc>
        <w:tc>
          <w:tcPr>
            <w:tcW w:type="dxa" w:w="1872"/>
            <w:vAlign w:val="center"/>
          </w:tcPr>
          <w:p>
            <w:pPr>
              <w:spacing w:after="0"/>
            </w:pPr>
            <w:r>
              <w:rPr>
                <w:rFonts w:ascii="Arial" w:hAnsi="Arial"/>
                <w:sz w:val="14"/>
              </w:rPr>
            </w:r>
            <w:r>
              <w:rPr>
                <w:rFonts w:ascii="Arial" w:hAnsi="Arial"/>
                <w:b w:val="0"/>
                <w:sz w:val="14"/>
              </w:rPr>
              <w:t>Resource upload</w:t>
            </w:r>
          </w:p>
        </w:tc>
        <w:tc>
          <w:tcPr>
            <w:tcW w:type="dxa" w:w="1872"/>
            <w:vAlign w:val="center"/>
          </w:tcPr>
          <w:p>
            <w:pPr>
              <w:spacing w:after="0"/>
            </w:pPr>
            <w:r>
              <w:rPr>
                <w:rFonts w:ascii="Arial" w:hAnsi="Arial"/>
                <w:sz w:val="14"/>
              </w:rPr>
            </w:r>
            <w:r>
              <w:rPr>
                <w:rFonts w:ascii="Arial" w:hAnsi="Arial"/>
                <w:b w:val="0"/>
                <w:sz w:val="14"/>
              </w:rPr>
              <w:t>Allowed file type within configured limit</w:t>
            </w:r>
          </w:p>
        </w:tc>
        <w:tc>
          <w:tcPr>
            <w:tcW w:type="dxa" w:w="1872"/>
            <w:vAlign w:val="center"/>
          </w:tcPr>
          <w:p>
            <w:pPr>
              <w:spacing w:after="0"/>
            </w:pPr>
            <w:r>
              <w:rPr>
                <w:rFonts w:ascii="Arial" w:hAnsi="Arial"/>
                <w:sz w:val="14"/>
              </w:rPr>
            </w:r>
            <w:r>
              <w:rPr>
                <w:rFonts w:ascii="Arial" w:hAnsi="Arial"/>
                <w:b w:val="0"/>
                <w:sz w:val="14"/>
              </w:rPr>
              <w:t>Resource is stored with metadata</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TC14</w:t>
            </w:r>
          </w:p>
        </w:tc>
        <w:tc>
          <w:tcPr>
            <w:tcW w:type="dxa" w:w="1872"/>
            <w:vAlign w:val="center"/>
            <w:shd w:fill="F8FAFC"/>
          </w:tcPr>
          <w:p>
            <w:pPr>
              <w:spacing w:after="0"/>
            </w:pPr>
            <w:r>
              <w:rPr>
                <w:rFonts w:ascii="Arial" w:hAnsi="Arial"/>
                <w:sz w:val="14"/>
              </w:rPr>
            </w:r>
            <w:r>
              <w:rPr>
                <w:rFonts w:ascii="Arial" w:hAnsi="Arial"/>
                <w:b w:val="0"/>
                <w:sz w:val="14"/>
              </w:rPr>
              <w:t>Resource validation</w:t>
            </w:r>
          </w:p>
        </w:tc>
        <w:tc>
          <w:tcPr>
            <w:tcW w:type="dxa" w:w="1872"/>
            <w:vAlign w:val="center"/>
            <w:shd w:fill="F8FAFC"/>
          </w:tcPr>
          <w:p>
            <w:pPr>
              <w:spacing w:after="0"/>
            </w:pPr>
            <w:r>
              <w:rPr>
                <w:rFonts w:ascii="Arial" w:hAnsi="Arial"/>
                <w:sz w:val="14"/>
              </w:rPr>
            </w:r>
            <w:r>
              <w:rPr>
                <w:rFonts w:ascii="Arial" w:hAnsi="Arial"/>
                <w:b w:val="0"/>
                <w:sz w:val="14"/>
              </w:rPr>
              <w:t>Disallowed extension or oversized upload</w:t>
            </w:r>
          </w:p>
        </w:tc>
        <w:tc>
          <w:tcPr>
            <w:tcW w:type="dxa" w:w="1872"/>
            <w:vAlign w:val="center"/>
            <w:shd w:fill="F8FAFC"/>
          </w:tcPr>
          <w:p>
            <w:pPr>
              <w:spacing w:after="0"/>
            </w:pPr>
            <w:r>
              <w:rPr>
                <w:rFonts w:ascii="Arial" w:hAnsi="Arial"/>
                <w:sz w:val="14"/>
              </w:rPr>
            </w:r>
            <w:r>
              <w:rPr>
                <w:rFonts w:ascii="Arial" w:hAnsi="Arial"/>
                <w:b w:val="0"/>
                <w:sz w:val="14"/>
              </w:rPr>
              <w:t>Upload is rejected with clear feedback</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TC15</w:t>
            </w:r>
          </w:p>
        </w:tc>
        <w:tc>
          <w:tcPr>
            <w:tcW w:type="dxa" w:w="1872"/>
            <w:vAlign w:val="center"/>
          </w:tcPr>
          <w:p>
            <w:pPr>
              <w:spacing w:after="0"/>
            </w:pPr>
            <w:r>
              <w:rPr>
                <w:rFonts w:ascii="Arial" w:hAnsi="Arial"/>
                <w:sz w:val="14"/>
              </w:rPr>
            </w:r>
            <w:r>
              <w:rPr>
                <w:rFonts w:ascii="Arial" w:hAnsi="Arial"/>
                <w:b w:val="0"/>
                <w:sz w:val="14"/>
              </w:rPr>
              <w:t>Resource preview</w:t>
            </w:r>
          </w:p>
        </w:tc>
        <w:tc>
          <w:tcPr>
            <w:tcW w:type="dxa" w:w="1872"/>
            <w:vAlign w:val="center"/>
          </w:tcPr>
          <w:p>
            <w:pPr>
              <w:spacing w:after="0"/>
            </w:pPr>
            <w:r>
              <w:rPr>
                <w:rFonts w:ascii="Arial" w:hAnsi="Arial"/>
                <w:sz w:val="14"/>
              </w:rPr>
            </w:r>
            <w:r>
              <w:rPr>
                <w:rFonts w:ascii="Arial" w:hAnsi="Arial"/>
                <w:b w:val="0"/>
                <w:sz w:val="14"/>
              </w:rPr>
              <w:t>Existing resource</w:t>
            </w:r>
          </w:p>
        </w:tc>
        <w:tc>
          <w:tcPr>
            <w:tcW w:type="dxa" w:w="1872"/>
            <w:vAlign w:val="center"/>
          </w:tcPr>
          <w:p>
            <w:pPr>
              <w:spacing w:after="0"/>
            </w:pPr>
            <w:r>
              <w:rPr>
                <w:rFonts w:ascii="Arial" w:hAnsi="Arial"/>
                <w:sz w:val="14"/>
              </w:rPr>
            </w:r>
            <w:r>
              <w:rPr>
                <w:rFonts w:ascii="Arial" w:hAnsi="Arial"/>
                <w:b w:val="0"/>
                <w:sz w:val="14"/>
              </w:rPr>
              <w:t>Authorized user can preview/open the resource</w:t>
            </w:r>
          </w:p>
        </w:tc>
        <w:tc>
          <w:tcPr>
            <w:tcW w:type="dxa" w:w="1872"/>
            <w:vAlign w:val="center"/>
          </w:tcPr>
          <w:p>
            <w:pPr>
              <w:spacing w:after="0"/>
            </w:pPr>
            <w:r>
              <w:rPr>
                <w:rFonts w:ascii="Arial" w:hAnsi="Arial"/>
                <w:sz w:val="14"/>
              </w:rPr>
            </w:r>
            <w:r>
              <w:rPr>
                <w:rFonts w:ascii="Arial" w:hAnsi="Arial"/>
                <w:b w:val="0"/>
                <w:sz w:val="14"/>
              </w:rPr>
              <w:t>Documented by development notes; execution not published</w:t>
            </w:r>
          </w:p>
        </w:tc>
      </w:tr>
      <w:tr>
        <w:trPr>
          <w:cantSplit/>
        </w:trPr>
        <w:tc>
          <w:tcPr>
            <w:tcW w:type="dxa" w:w="1872"/>
            <w:vAlign w:val="center"/>
            <w:shd w:fill="F8FAFC"/>
          </w:tcPr>
          <w:p>
            <w:pPr>
              <w:spacing w:after="0"/>
            </w:pPr>
            <w:r>
              <w:rPr>
                <w:rFonts w:ascii="Arial" w:hAnsi="Arial"/>
                <w:sz w:val="14"/>
              </w:rPr>
            </w:r>
            <w:r>
              <w:rPr>
                <w:rFonts w:ascii="Arial" w:hAnsi="Arial"/>
                <w:b w:val="0"/>
                <w:sz w:val="14"/>
              </w:rPr>
              <w:t>TC16</w:t>
            </w:r>
          </w:p>
        </w:tc>
        <w:tc>
          <w:tcPr>
            <w:tcW w:type="dxa" w:w="1872"/>
            <w:vAlign w:val="center"/>
            <w:shd w:fill="F8FAFC"/>
          </w:tcPr>
          <w:p>
            <w:pPr>
              <w:spacing w:after="0"/>
            </w:pPr>
            <w:r>
              <w:rPr>
                <w:rFonts w:ascii="Arial" w:hAnsi="Arial"/>
                <w:sz w:val="14"/>
              </w:rPr>
            </w:r>
            <w:r>
              <w:rPr>
                <w:rFonts w:ascii="Arial" w:hAnsi="Arial"/>
                <w:b w:val="0"/>
                <w:sz w:val="14"/>
              </w:rPr>
              <w:t>Vault-to-AI handoff</w:t>
            </w:r>
          </w:p>
        </w:tc>
        <w:tc>
          <w:tcPr>
            <w:tcW w:type="dxa" w:w="1872"/>
            <w:vAlign w:val="center"/>
            <w:shd w:fill="F8FAFC"/>
          </w:tcPr>
          <w:p>
            <w:pPr>
              <w:spacing w:after="0"/>
            </w:pPr>
            <w:r>
              <w:rPr>
                <w:rFonts w:ascii="Arial" w:hAnsi="Arial"/>
                <w:sz w:val="14"/>
              </w:rPr>
            </w:r>
            <w:r>
              <w:rPr>
                <w:rFonts w:ascii="Arial" w:hAnsi="Arial"/>
                <w:b w:val="0"/>
                <w:sz w:val="14"/>
              </w:rPr>
              <w:t>Existing resource selected for AI</w:t>
            </w:r>
          </w:p>
        </w:tc>
        <w:tc>
          <w:tcPr>
            <w:tcW w:type="dxa" w:w="1872"/>
            <w:vAlign w:val="center"/>
            <w:shd w:fill="F8FAFC"/>
          </w:tcPr>
          <w:p>
            <w:pPr>
              <w:spacing w:after="0"/>
            </w:pPr>
            <w:r>
              <w:rPr>
                <w:rFonts w:ascii="Arial" w:hAnsi="Arial"/>
                <w:sz w:val="14"/>
              </w:rPr>
            </w:r>
            <w:r>
              <w:rPr>
                <w:rFonts w:ascii="Arial" w:hAnsi="Arial"/>
                <w:b w:val="0"/>
                <w:sz w:val="14"/>
              </w:rPr>
              <w:t>AI document is created/queued for processing</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TC17</w:t>
            </w:r>
          </w:p>
        </w:tc>
        <w:tc>
          <w:tcPr>
            <w:tcW w:type="dxa" w:w="1872"/>
            <w:vAlign w:val="center"/>
          </w:tcPr>
          <w:p>
            <w:pPr>
              <w:spacing w:after="0"/>
            </w:pPr>
            <w:r>
              <w:rPr>
                <w:rFonts w:ascii="Arial" w:hAnsi="Arial"/>
                <w:sz w:val="14"/>
              </w:rPr>
            </w:r>
            <w:r>
              <w:rPr>
                <w:rFonts w:ascii="Arial" w:hAnsi="Arial"/>
                <w:b w:val="0"/>
                <w:sz w:val="14"/>
              </w:rPr>
              <w:t>Direct AI document upload</w:t>
            </w:r>
          </w:p>
        </w:tc>
        <w:tc>
          <w:tcPr>
            <w:tcW w:type="dxa" w:w="1872"/>
            <w:vAlign w:val="center"/>
          </w:tcPr>
          <w:p>
            <w:pPr>
              <w:spacing w:after="0"/>
            </w:pPr>
            <w:r>
              <w:rPr>
                <w:rFonts w:ascii="Arial" w:hAnsi="Arial"/>
                <w:sz w:val="14"/>
              </w:rPr>
            </w:r>
            <w:r>
              <w:rPr>
                <w:rFonts w:ascii="Arial" w:hAnsi="Arial"/>
                <w:b w:val="0"/>
                <w:sz w:val="14"/>
              </w:rPr>
              <w:t>Supported study file</w:t>
            </w:r>
          </w:p>
        </w:tc>
        <w:tc>
          <w:tcPr>
            <w:tcW w:type="dxa" w:w="1872"/>
            <w:vAlign w:val="center"/>
          </w:tcPr>
          <w:p>
            <w:pPr>
              <w:spacing w:after="0"/>
            </w:pPr>
            <w:r>
              <w:rPr>
                <w:rFonts w:ascii="Arial" w:hAnsi="Arial"/>
                <w:sz w:val="14"/>
              </w:rPr>
            </w:r>
            <w:r>
              <w:rPr>
                <w:rFonts w:ascii="Arial" w:hAnsi="Arial"/>
                <w:b w:val="0"/>
                <w:sz w:val="14"/>
              </w:rPr>
              <w:t>AI document is processed or status is shown</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TC18</w:t>
            </w:r>
          </w:p>
        </w:tc>
        <w:tc>
          <w:tcPr>
            <w:tcW w:type="dxa" w:w="1872"/>
            <w:vAlign w:val="center"/>
            <w:shd w:fill="F8FAFC"/>
          </w:tcPr>
          <w:p>
            <w:pPr>
              <w:spacing w:after="0"/>
            </w:pPr>
            <w:r>
              <w:rPr>
                <w:rFonts w:ascii="Arial" w:hAnsi="Arial"/>
                <w:sz w:val="14"/>
              </w:rPr>
            </w:r>
            <w:r>
              <w:rPr>
                <w:rFonts w:ascii="Arial" w:hAnsi="Arial"/>
                <w:b w:val="0"/>
                <w:sz w:val="14"/>
              </w:rPr>
              <w:t>AI summary</w:t>
            </w:r>
          </w:p>
        </w:tc>
        <w:tc>
          <w:tcPr>
            <w:tcW w:type="dxa" w:w="1872"/>
            <w:vAlign w:val="center"/>
            <w:shd w:fill="F8FAFC"/>
          </w:tcPr>
          <w:p>
            <w:pPr>
              <w:spacing w:after="0"/>
            </w:pPr>
            <w:r>
              <w:rPr>
                <w:rFonts w:ascii="Arial" w:hAnsi="Arial"/>
                <w:sz w:val="14"/>
              </w:rPr>
            </w:r>
            <w:r>
              <w:rPr>
                <w:rFonts w:ascii="Arial" w:hAnsi="Arial"/>
                <w:b w:val="0"/>
                <w:sz w:val="14"/>
              </w:rPr>
              <w:t>Processed document</w:t>
            </w:r>
          </w:p>
        </w:tc>
        <w:tc>
          <w:tcPr>
            <w:tcW w:type="dxa" w:w="1872"/>
            <w:vAlign w:val="center"/>
            <w:shd w:fill="F8FAFC"/>
          </w:tcPr>
          <w:p>
            <w:pPr>
              <w:spacing w:after="0"/>
            </w:pPr>
            <w:r>
              <w:rPr>
                <w:rFonts w:ascii="Arial" w:hAnsi="Arial"/>
                <w:sz w:val="14"/>
              </w:rPr>
            </w:r>
            <w:r>
              <w:rPr>
                <w:rFonts w:ascii="Arial" w:hAnsi="Arial"/>
                <w:b w:val="0"/>
                <w:sz w:val="14"/>
              </w:rPr>
              <w:t>Summary is generated and displayed</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TC19</w:t>
            </w:r>
          </w:p>
        </w:tc>
        <w:tc>
          <w:tcPr>
            <w:tcW w:type="dxa" w:w="1872"/>
            <w:vAlign w:val="center"/>
          </w:tcPr>
          <w:p>
            <w:pPr>
              <w:spacing w:after="0"/>
            </w:pPr>
            <w:r>
              <w:rPr>
                <w:rFonts w:ascii="Arial" w:hAnsi="Arial"/>
                <w:sz w:val="14"/>
              </w:rPr>
            </w:r>
            <w:r>
              <w:rPr>
                <w:rFonts w:ascii="Arial" w:hAnsi="Arial"/>
                <w:b w:val="0"/>
                <w:sz w:val="14"/>
              </w:rPr>
              <w:t>AI quiz</w:t>
            </w:r>
          </w:p>
        </w:tc>
        <w:tc>
          <w:tcPr>
            <w:tcW w:type="dxa" w:w="1872"/>
            <w:vAlign w:val="center"/>
          </w:tcPr>
          <w:p>
            <w:pPr>
              <w:spacing w:after="0"/>
            </w:pPr>
            <w:r>
              <w:rPr>
                <w:rFonts w:ascii="Arial" w:hAnsi="Arial"/>
                <w:sz w:val="14"/>
              </w:rPr>
            </w:r>
            <w:r>
              <w:rPr>
                <w:rFonts w:ascii="Arial" w:hAnsi="Arial"/>
                <w:b w:val="0"/>
                <w:sz w:val="14"/>
              </w:rPr>
              <w:t>Processed document</w:t>
            </w:r>
          </w:p>
        </w:tc>
        <w:tc>
          <w:tcPr>
            <w:tcW w:type="dxa" w:w="1872"/>
            <w:vAlign w:val="center"/>
          </w:tcPr>
          <w:p>
            <w:pPr>
              <w:spacing w:after="0"/>
            </w:pPr>
            <w:r>
              <w:rPr>
                <w:rFonts w:ascii="Arial" w:hAnsi="Arial"/>
                <w:sz w:val="14"/>
              </w:rPr>
            </w:r>
            <w:r>
              <w:rPr>
                <w:rFonts w:ascii="Arial" w:hAnsi="Arial"/>
                <w:b w:val="0"/>
                <w:sz w:val="14"/>
              </w:rPr>
              <w:t>Quiz is generated</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TC20</w:t>
            </w:r>
          </w:p>
        </w:tc>
        <w:tc>
          <w:tcPr>
            <w:tcW w:type="dxa" w:w="1872"/>
            <w:vAlign w:val="center"/>
            <w:shd w:fill="F8FAFC"/>
          </w:tcPr>
          <w:p>
            <w:pPr>
              <w:spacing w:after="0"/>
            </w:pPr>
            <w:r>
              <w:rPr>
                <w:rFonts w:ascii="Arial" w:hAnsi="Arial"/>
                <w:sz w:val="14"/>
              </w:rPr>
            </w:r>
            <w:r>
              <w:rPr>
                <w:rFonts w:ascii="Arial" w:hAnsi="Arial"/>
                <w:b w:val="0"/>
                <w:sz w:val="14"/>
              </w:rPr>
              <w:t>AI MCQ</w:t>
            </w:r>
          </w:p>
        </w:tc>
        <w:tc>
          <w:tcPr>
            <w:tcW w:type="dxa" w:w="1872"/>
            <w:vAlign w:val="center"/>
            <w:shd w:fill="F8FAFC"/>
          </w:tcPr>
          <w:p>
            <w:pPr>
              <w:spacing w:after="0"/>
            </w:pPr>
            <w:r>
              <w:rPr>
                <w:rFonts w:ascii="Arial" w:hAnsi="Arial"/>
                <w:sz w:val="14"/>
              </w:rPr>
            </w:r>
            <w:r>
              <w:rPr>
                <w:rFonts w:ascii="Arial" w:hAnsi="Arial"/>
                <w:b w:val="0"/>
                <w:sz w:val="14"/>
              </w:rPr>
              <w:t>Processed document</w:t>
            </w:r>
          </w:p>
        </w:tc>
        <w:tc>
          <w:tcPr>
            <w:tcW w:type="dxa" w:w="1872"/>
            <w:vAlign w:val="center"/>
            <w:shd w:fill="F8FAFC"/>
          </w:tcPr>
          <w:p>
            <w:pPr>
              <w:spacing w:after="0"/>
            </w:pPr>
            <w:r>
              <w:rPr>
                <w:rFonts w:ascii="Arial" w:hAnsi="Arial"/>
                <w:sz w:val="14"/>
              </w:rPr>
            </w:r>
            <w:r>
              <w:rPr>
                <w:rFonts w:ascii="Arial" w:hAnsi="Arial"/>
                <w:b w:val="0"/>
                <w:sz w:val="14"/>
              </w:rPr>
              <w:t>MCQs are generated</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TC21</w:t>
            </w:r>
          </w:p>
        </w:tc>
        <w:tc>
          <w:tcPr>
            <w:tcW w:type="dxa" w:w="1872"/>
            <w:vAlign w:val="center"/>
          </w:tcPr>
          <w:p>
            <w:pPr>
              <w:spacing w:after="0"/>
            </w:pPr>
            <w:r>
              <w:rPr>
                <w:rFonts w:ascii="Arial" w:hAnsi="Arial"/>
                <w:sz w:val="14"/>
              </w:rPr>
            </w:r>
            <w:r>
              <w:rPr>
                <w:rFonts w:ascii="Arial" w:hAnsi="Arial"/>
                <w:b w:val="0"/>
                <w:sz w:val="14"/>
              </w:rPr>
              <w:t>Document chat</w:t>
            </w:r>
          </w:p>
        </w:tc>
        <w:tc>
          <w:tcPr>
            <w:tcW w:type="dxa" w:w="1872"/>
            <w:vAlign w:val="center"/>
          </w:tcPr>
          <w:p>
            <w:pPr>
              <w:spacing w:after="0"/>
            </w:pPr>
            <w:r>
              <w:rPr>
                <w:rFonts w:ascii="Arial" w:hAnsi="Arial"/>
                <w:sz w:val="14"/>
              </w:rPr>
            </w:r>
            <w:r>
              <w:rPr>
                <w:rFonts w:ascii="Arial" w:hAnsi="Arial"/>
                <w:b w:val="0"/>
                <w:sz w:val="14"/>
              </w:rPr>
              <w:t>Question over selected document</w:t>
            </w:r>
          </w:p>
        </w:tc>
        <w:tc>
          <w:tcPr>
            <w:tcW w:type="dxa" w:w="1872"/>
            <w:vAlign w:val="center"/>
          </w:tcPr>
          <w:p>
            <w:pPr>
              <w:spacing w:after="0"/>
            </w:pPr>
            <w:r>
              <w:rPr>
                <w:rFonts w:ascii="Arial" w:hAnsi="Arial"/>
                <w:sz w:val="14"/>
              </w:rPr>
            </w:r>
            <w:r>
              <w:rPr>
                <w:rFonts w:ascii="Arial" w:hAnsi="Arial"/>
                <w:b w:val="0"/>
                <w:sz w:val="14"/>
              </w:rPr>
              <w:t>Response is generated using selected study material context</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TC22</w:t>
            </w:r>
          </w:p>
        </w:tc>
        <w:tc>
          <w:tcPr>
            <w:tcW w:type="dxa" w:w="1872"/>
            <w:vAlign w:val="center"/>
            <w:shd w:fill="F8FAFC"/>
          </w:tcPr>
          <w:p>
            <w:pPr>
              <w:spacing w:after="0"/>
            </w:pPr>
            <w:r>
              <w:rPr>
                <w:rFonts w:ascii="Arial" w:hAnsi="Arial"/>
                <w:sz w:val="14"/>
              </w:rPr>
            </w:r>
            <w:r>
              <w:rPr>
                <w:rFonts w:ascii="Arial" w:hAnsi="Arial"/>
                <w:b w:val="0"/>
                <w:sz w:val="14"/>
              </w:rPr>
              <w:t>AI failure handling</w:t>
            </w:r>
          </w:p>
        </w:tc>
        <w:tc>
          <w:tcPr>
            <w:tcW w:type="dxa" w:w="1872"/>
            <w:vAlign w:val="center"/>
            <w:shd w:fill="F8FAFC"/>
          </w:tcPr>
          <w:p>
            <w:pPr>
              <w:spacing w:after="0"/>
            </w:pPr>
            <w:r>
              <w:rPr>
                <w:rFonts w:ascii="Arial" w:hAnsi="Arial"/>
                <w:sz w:val="14"/>
              </w:rPr>
            </w:r>
            <w:r>
              <w:rPr>
                <w:rFonts w:ascii="Arial" w:hAnsi="Arial"/>
                <w:b w:val="0"/>
                <w:sz w:val="14"/>
              </w:rPr>
              <w:t>Provider failure or invalid content</w:t>
            </w:r>
          </w:p>
        </w:tc>
        <w:tc>
          <w:tcPr>
            <w:tcW w:type="dxa" w:w="1872"/>
            <w:vAlign w:val="center"/>
            <w:shd w:fill="F8FAFC"/>
          </w:tcPr>
          <w:p>
            <w:pPr>
              <w:spacing w:after="0"/>
            </w:pPr>
            <w:r>
              <w:rPr>
                <w:rFonts w:ascii="Arial" w:hAnsi="Arial"/>
                <w:sz w:val="14"/>
              </w:rPr>
            </w:r>
            <w:r>
              <w:rPr>
                <w:rFonts w:ascii="Arial" w:hAnsi="Arial"/>
                <w:b w:val="0"/>
                <w:sz w:val="14"/>
              </w:rPr>
              <w:t>Failure is surfaced and logged; fallback/retry path is used when available</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TC23</w:t>
            </w:r>
          </w:p>
        </w:tc>
        <w:tc>
          <w:tcPr>
            <w:tcW w:type="dxa" w:w="1872"/>
            <w:vAlign w:val="center"/>
          </w:tcPr>
          <w:p>
            <w:pPr>
              <w:spacing w:after="0"/>
            </w:pPr>
            <w:r>
              <w:rPr>
                <w:rFonts w:ascii="Arial" w:hAnsi="Arial"/>
                <w:sz w:val="14"/>
              </w:rPr>
            </w:r>
            <w:r>
              <w:rPr>
                <w:rFonts w:ascii="Arial" w:hAnsi="Arial"/>
                <w:b w:val="0"/>
                <w:sz w:val="14"/>
              </w:rPr>
              <w:t>User search</w:t>
            </w:r>
          </w:p>
        </w:tc>
        <w:tc>
          <w:tcPr>
            <w:tcW w:type="dxa" w:w="1872"/>
            <w:vAlign w:val="center"/>
          </w:tcPr>
          <w:p>
            <w:pPr>
              <w:spacing w:after="0"/>
            </w:pPr>
            <w:r>
              <w:rPr>
                <w:rFonts w:ascii="Arial" w:hAnsi="Arial"/>
                <w:sz w:val="14"/>
              </w:rPr>
            </w:r>
            <w:r>
              <w:rPr>
                <w:rFonts w:ascii="Arial" w:hAnsi="Arial"/>
                <w:b w:val="0"/>
                <w:sz w:val="14"/>
              </w:rPr>
              <w:t>Normal student search query</w:t>
            </w:r>
          </w:p>
        </w:tc>
        <w:tc>
          <w:tcPr>
            <w:tcW w:type="dxa" w:w="1872"/>
            <w:vAlign w:val="center"/>
          </w:tcPr>
          <w:p>
            <w:pPr>
              <w:spacing w:after="0"/>
            </w:pPr>
            <w:r>
              <w:rPr>
                <w:rFonts w:ascii="Arial" w:hAnsi="Arial"/>
                <w:sz w:val="14"/>
              </w:rPr>
            </w:r>
            <w:r>
              <w:rPr>
                <w:rFonts w:ascii="Arial" w:hAnsi="Arial"/>
                <w:b w:val="0"/>
                <w:sz w:val="14"/>
              </w:rPr>
              <w:t>Only permitted normal-user results are returned</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TC24</w:t>
            </w:r>
          </w:p>
        </w:tc>
        <w:tc>
          <w:tcPr>
            <w:tcW w:type="dxa" w:w="1872"/>
            <w:vAlign w:val="center"/>
            <w:shd w:fill="F8FAFC"/>
          </w:tcPr>
          <w:p>
            <w:pPr>
              <w:spacing w:after="0"/>
            </w:pPr>
            <w:r>
              <w:rPr>
                <w:rFonts w:ascii="Arial" w:hAnsi="Arial"/>
                <w:sz w:val="14"/>
              </w:rPr>
            </w:r>
            <w:r>
              <w:rPr>
                <w:rFonts w:ascii="Arial" w:hAnsi="Arial"/>
                <w:b w:val="0"/>
                <w:sz w:val="14"/>
              </w:rPr>
              <w:t>Friend request lifecycle</w:t>
            </w:r>
          </w:p>
        </w:tc>
        <w:tc>
          <w:tcPr>
            <w:tcW w:type="dxa" w:w="1872"/>
            <w:vAlign w:val="center"/>
            <w:shd w:fill="F8FAFC"/>
          </w:tcPr>
          <w:p>
            <w:pPr>
              <w:spacing w:after="0"/>
            </w:pPr>
            <w:r>
              <w:rPr>
                <w:rFonts w:ascii="Arial" w:hAnsi="Arial"/>
                <w:sz w:val="14"/>
              </w:rPr>
            </w:r>
            <w:r>
              <w:rPr>
                <w:rFonts w:ascii="Arial" w:hAnsi="Arial"/>
                <w:b w:val="0"/>
                <w:sz w:val="14"/>
              </w:rPr>
              <w:t>Send/accept/reject/cancel</w:t>
            </w:r>
          </w:p>
        </w:tc>
        <w:tc>
          <w:tcPr>
            <w:tcW w:type="dxa" w:w="1872"/>
            <w:vAlign w:val="center"/>
            <w:shd w:fill="F8FAFC"/>
          </w:tcPr>
          <w:p>
            <w:pPr>
              <w:spacing w:after="0"/>
            </w:pPr>
            <w:r>
              <w:rPr>
                <w:rFonts w:ascii="Arial" w:hAnsi="Arial"/>
                <w:sz w:val="14"/>
              </w:rPr>
            </w:r>
            <w:r>
              <w:rPr>
                <w:rFonts w:ascii="Arial" w:hAnsi="Arial"/>
                <w:b w:val="0"/>
                <w:sz w:val="14"/>
              </w:rPr>
              <w:t>State changes correctly and recipient is notified as appropriate</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TC25</w:t>
            </w:r>
          </w:p>
        </w:tc>
        <w:tc>
          <w:tcPr>
            <w:tcW w:type="dxa" w:w="1872"/>
            <w:vAlign w:val="center"/>
          </w:tcPr>
          <w:p>
            <w:pPr>
              <w:spacing w:after="0"/>
            </w:pPr>
            <w:r>
              <w:rPr>
                <w:rFonts w:ascii="Arial" w:hAnsi="Arial"/>
                <w:sz w:val="14"/>
              </w:rPr>
            </w:r>
            <w:r>
              <w:rPr>
                <w:rFonts w:ascii="Arial" w:hAnsi="Arial"/>
                <w:b w:val="0"/>
                <w:sz w:val="14"/>
              </w:rPr>
              <w:t>Conversation creation</w:t>
            </w:r>
          </w:p>
        </w:tc>
        <w:tc>
          <w:tcPr>
            <w:tcW w:type="dxa" w:w="1872"/>
            <w:vAlign w:val="center"/>
          </w:tcPr>
          <w:p>
            <w:pPr>
              <w:spacing w:after="0"/>
            </w:pPr>
            <w:r>
              <w:rPr>
                <w:rFonts w:ascii="Arial" w:hAnsi="Arial"/>
                <w:sz w:val="14"/>
              </w:rPr>
            </w:r>
            <w:r>
              <w:rPr>
                <w:rFonts w:ascii="Arial" w:hAnsi="Arial"/>
                <w:b w:val="0"/>
                <w:sz w:val="14"/>
              </w:rPr>
              <w:t>Friends only</w:t>
            </w:r>
          </w:p>
        </w:tc>
        <w:tc>
          <w:tcPr>
            <w:tcW w:type="dxa" w:w="1872"/>
            <w:vAlign w:val="center"/>
          </w:tcPr>
          <w:p>
            <w:pPr>
              <w:spacing w:after="0"/>
            </w:pPr>
            <w:r>
              <w:rPr>
                <w:rFonts w:ascii="Arial" w:hAnsi="Arial"/>
                <w:sz w:val="14"/>
              </w:rPr>
            </w:r>
            <w:r>
              <w:rPr>
                <w:rFonts w:ascii="Arial" w:hAnsi="Arial"/>
                <w:b w:val="0"/>
                <w:sz w:val="14"/>
              </w:rPr>
              <w:t>Eligible users can create 1:1/group conversation; restricted accounts are excluded</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TC26</w:t>
            </w:r>
          </w:p>
        </w:tc>
        <w:tc>
          <w:tcPr>
            <w:tcW w:type="dxa" w:w="1872"/>
            <w:vAlign w:val="center"/>
            <w:shd w:fill="F8FAFC"/>
          </w:tcPr>
          <w:p>
            <w:pPr>
              <w:spacing w:after="0"/>
            </w:pPr>
            <w:r>
              <w:rPr>
                <w:rFonts w:ascii="Arial" w:hAnsi="Arial"/>
                <w:sz w:val="14"/>
              </w:rPr>
            </w:r>
            <w:r>
              <w:rPr>
                <w:rFonts w:ascii="Arial" w:hAnsi="Arial"/>
                <w:b w:val="0"/>
                <w:sz w:val="14"/>
              </w:rPr>
              <w:t>Message send/edit/unsend</w:t>
            </w:r>
          </w:p>
        </w:tc>
        <w:tc>
          <w:tcPr>
            <w:tcW w:type="dxa" w:w="1872"/>
            <w:vAlign w:val="center"/>
            <w:shd w:fill="F8FAFC"/>
          </w:tcPr>
          <w:p>
            <w:pPr>
              <w:spacing w:after="0"/>
            </w:pPr>
            <w:r>
              <w:rPr>
                <w:rFonts w:ascii="Arial" w:hAnsi="Arial"/>
                <w:sz w:val="14"/>
              </w:rPr>
            </w:r>
            <w:r>
              <w:rPr>
                <w:rFonts w:ascii="Arial" w:hAnsi="Arial"/>
                <w:b w:val="0"/>
                <w:sz w:val="14"/>
              </w:rPr>
              <w:t>Text/file message</w:t>
            </w:r>
          </w:p>
        </w:tc>
        <w:tc>
          <w:tcPr>
            <w:tcW w:type="dxa" w:w="1872"/>
            <w:vAlign w:val="center"/>
            <w:shd w:fill="F8FAFC"/>
          </w:tcPr>
          <w:p>
            <w:pPr>
              <w:spacing w:after="0"/>
            </w:pPr>
            <w:r>
              <w:rPr>
                <w:rFonts w:ascii="Arial" w:hAnsi="Arial"/>
                <w:sz w:val="14"/>
              </w:rPr>
            </w:r>
            <w:r>
              <w:rPr>
                <w:rFonts w:ascii="Arial" w:hAnsi="Arial"/>
                <w:b w:val="0"/>
                <w:sz w:val="14"/>
              </w:rPr>
              <w:t>Message is persisted and state changes follow rules</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TC27</w:t>
            </w:r>
          </w:p>
        </w:tc>
        <w:tc>
          <w:tcPr>
            <w:tcW w:type="dxa" w:w="1872"/>
            <w:vAlign w:val="center"/>
          </w:tcPr>
          <w:p>
            <w:pPr>
              <w:spacing w:after="0"/>
            </w:pPr>
            <w:r>
              <w:rPr>
                <w:rFonts w:ascii="Arial" w:hAnsi="Arial"/>
                <w:sz w:val="14"/>
              </w:rPr>
            </w:r>
            <w:r>
              <w:rPr>
                <w:rFonts w:ascii="Arial" w:hAnsi="Arial"/>
                <w:b w:val="0"/>
                <w:sz w:val="14"/>
              </w:rPr>
              <w:t>Admin exclusion from communication</w:t>
            </w:r>
          </w:p>
        </w:tc>
        <w:tc>
          <w:tcPr>
            <w:tcW w:type="dxa" w:w="1872"/>
            <w:vAlign w:val="center"/>
          </w:tcPr>
          <w:p>
            <w:pPr>
              <w:spacing w:after="0"/>
            </w:pPr>
            <w:r>
              <w:rPr>
                <w:rFonts w:ascii="Arial" w:hAnsi="Arial"/>
                <w:sz w:val="14"/>
              </w:rPr>
            </w:r>
            <w:r>
              <w:rPr>
                <w:rFonts w:ascii="Arial" w:hAnsi="Arial"/>
                <w:b w:val="0"/>
                <w:sz w:val="14"/>
              </w:rPr>
              <w:t>Admin account search/friend request</w:t>
            </w:r>
          </w:p>
        </w:tc>
        <w:tc>
          <w:tcPr>
            <w:tcW w:type="dxa" w:w="1872"/>
            <w:vAlign w:val="center"/>
          </w:tcPr>
          <w:p>
            <w:pPr>
              <w:spacing w:after="0"/>
            </w:pPr>
            <w:r>
              <w:rPr>
                <w:rFonts w:ascii="Arial" w:hAnsi="Arial"/>
                <w:sz w:val="14"/>
              </w:rPr>
            </w:r>
            <w:r>
              <w:rPr>
                <w:rFonts w:ascii="Arial" w:hAnsi="Arial"/>
                <w:b w:val="0"/>
                <w:sz w:val="14"/>
              </w:rPr>
              <w:t>Admin accounts are hidden from communication features and API blocks attempts</w:t>
            </w:r>
          </w:p>
        </w:tc>
        <w:tc>
          <w:tcPr>
            <w:tcW w:type="dxa" w:w="1872"/>
            <w:vAlign w:val="center"/>
          </w:tcPr>
          <w:p>
            <w:pPr>
              <w:spacing w:after="0"/>
            </w:pPr>
            <w:r>
              <w:rPr>
                <w:rFonts w:ascii="Arial" w:hAnsi="Arial"/>
                <w:sz w:val="14"/>
              </w:rPr>
            </w:r>
            <w:r>
              <w:rPr>
                <w:rFonts w:ascii="Arial" w:hAnsi="Arial"/>
                <w:b w:val="0"/>
                <w:sz w:val="14"/>
              </w:rPr>
              <w:t>Documented behavior; execution not published</w:t>
            </w:r>
          </w:p>
        </w:tc>
      </w:tr>
      <w:tr>
        <w:trPr>
          <w:cantSplit/>
        </w:trPr>
        <w:tc>
          <w:tcPr>
            <w:tcW w:type="dxa" w:w="1872"/>
            <w:vAlign w:val="center"/>
            <w:shd w:fill="F8FAFC"/>
          </w:tcPr>
          <w:p>
            <w:pPr>
              <w:spacing w:after="0"/>
            </w:pPr>
            <w:r>
              <w:rPr>
                <w:rFonts w:ascii="Arial" w:hAnsi="Arial"/>
                <w:sz w:val="14"/>
              </w:rPr>
            </w:r>
            <w:r>
              <w:rPr>
                <w:rFonts w:ascii="Arial" w:hAnsi="Arial"/>
                <w:b w:val="0"/>
                <w:sz w:val="14"/>
              </w:rPr>
              <w:t>TC28</w:t>
            </w:r>
          </w:p>
        </w:tc>
        <w:tc>
          <w:tcPr>
            <w:tcW w:type="dxa" w:w="1872"/>
            <w:vAlign w:val="center"/>
            <w:shd w:fill="F8FAFC"/>
          </w:tcPr>
          <w:p>
            <w:pPr>
              <w:spacing w:after="0"/>
            </w:pPr>
            <w:r>
              <w:rPr>
                <w:rFonts w:ascii="Arial" w:hAnsi="Arial"/>
                <w:sz w:val="14"/>
              </w:rPr>
            </w:r>
            <w:r>
              <w:rPr>
                <w:rFonts w:ascii="Arial" w:hAnsi="Arial"/>
                <w:b w:val="0"/>
                <w:sz w:val="14"/>
              </w:rPr>
              <w:t>Notification read state</w:t>
            </w:r>
          </w:p>
        </w:tc>
        <w:tc>
          <w:tcPr>
            <w:tcW w:type="dxa" w:w="1872"/>
            <w:vAlign w:val="center"/>
            <w:shd w:fill="F8FAFC"/>
          </w:tcPr>
          <w:p>
            <w:pPr>
              <w:spacing w:after="0"/>
            </w:pPr>
            <w:r>
              <w:rPr>
                <w:rFonts w:ascii="Arial" w:hAnsi="Arial"/>
                <w:sz w:val="14"/>
              </w:rPr>
            </w:r>
            <w:r>
              <w:rPr>
                <w:rFonts w:ascii="Arial" w:hAnsi="Arial"/>
                <w:b w:val="0"/>
                <w:sz w:val="14"/>
              </w:rPr>
              <w:t>Unread notification opened</w:t>
            </w:r>
          </w:p>
        </w:tc>
        <w:tc>
          <w:tcPr>
            <w:tcW w:type="dxa" w:w="1872"/>
            <w:vAlign w:val="center"/>
            <w:shd w:fill="F8FAFC"/>
          </w:tcPr>
          <w:p>
            <w:pPr>
              <w:spacing w:after="0"/>
            </w:pPr>
            <w:r>
              <w:rPr>
                <w:rFonts w:ascii="Arial" w:hAnsi="Arial"/>
                <w:sz w:val="14"/>
              </w:rPr>
            </w:r>
            <w:r>
              <w:rPr>
                <w:rFonts w:ascii="Arial" w:hAnsi="Arial"/>
                <w:b w:val="0"/>
                <w:sz w:val="14"/>
              </w:rPr>
              <w:t>Unread count/read state is updated</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TC29</w:t>
            </w:r>
          </w:p>
        </w:tc>
        <w:tc>
          <w:tcPr>
            <w:tcW w:type="dxa" w:w="1872"/>
            <w:vAlign w:val="center"/>
          </w:tcPr>
          <w:p>
            <w:pPr>
              <w:spacing w:after="0"/>
            </w:pPr>
            <w:r>
              <w:rPr>
                <w:rFonts w:ascii="Arial" w:hAnsi="Arial"/>
                <w:sz w:val="14"/>
              </w:rPr>
            </w:r>
            <w:r>
              <w:rPr>
                <w:rFonts w:ascii="Arial" w:hAnsi="Arial"/>
                <w:b w:val="0"/>
                <w:sz w:val="14"/>
              </w:rPr>
              <w:t>System announcement</w:t>
            </w:r>
          </w:p>
        </w:tc>
        <w:tc>
          <w:tcPr>
            <w:tcW w:type="dxa" w:w="1872"/>
            <w:vAlign w:val="center"/>
          </w:tcPr>
          <w:p>
            <w:pPr>
              <w:spacing w:after="0"/>
            </w:pPr>
            <w:r>
              <w:rPr>
                <w:rFonts w:ascii="Arial" w:hAnsi="Arial"/>
                <w:sz w:val="14"/>
              </w:rPr>
            </w:r>
            <w:r>
              <w:rPr>
                <w:rFonts w:ascii="Arial" w:hAnsi="Arial"/>
                <w:b w:val="0"/>
                <w:sz w:val="14"/>
              </w:rPr>
              <w:t>Admin sends system-wide announcement</w:t>
            </w:r>
          </w:p>
        </w:tc>
        <w:tc>
          <w:tcPr>
            <w:tcW w:type="dxa" w:w="1872"/>
            <w:vAlign w:val="center"/>
          </w:tcPr>
          <w:p>
            <w:pPr>
              <w:spacing w:after="0"/>
            </w:pPr>
            <w:r>
              <w:rPr>
                <w:rFonts w:ascii="Arial" w:hAnsi="Arial"/>
                <w:sz w:val="14"/>
              </w:rPr>
            </w:r>
            <w:r>
              <w:rPr>
                <w:rFonts w:ascii="Arial" w:hAnsi="Arial"/>
                <w:b w:val="0"/>
                <w:sz w:val="14"/>
              </w:rPr>
              <w:t>Target users receive notification</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TC30</w:t>
            </w:r>
          </w:p>
        </w:tc>
        <w:tc>
          <w:tcPr>
            <w:tcW w:type="dxa" w:w="1872"/>
            <w:vAlign w:val="center"/>
            <w:shd w:fill="F8FAFC"/>
          </w:tcPr>
          <w:p>
            <w:pPr>
              <w:spacing w:after="0"/>
            </w:pPr>
            <w:r>
              <w:rPr>
                <w:rFonts w:ascii="Arial" w:hAnsi="Arial"/>
                <w:sz w:val="14"/>
              </w:rPr>
            </w:r>
            <w:r>
              <w:rPr>
                <w:rFonts w:ascii="Arial" w:hAnsi="Arial"/>
                <w:b w:val="0"/>
                <w:sz w:val="14"/>
              </w:rPr>
              <w:t>Targeted announcement</w:t>
            </w:r>
          </w:p>
        </w:tc>
        <w:tc>
          <w:tcPr>
            <w:tcW w:type="dxa" w:w="1872"/>
            <w:vAlign w:val="center"/>
            <w:shd w:fill="F8FAFC"/>
          </w:tcPr>
          <w:p>
            <w:pPr>
              <w:spacing w:after="0"/>
            </w:pPr>
            <w:r>
              <w:rPr>
                <w:rFonts w:ascii="Arial" w:hAnsi="Arial"/>
                <w:sz w:val="14"/>
              </w:rPr>
            </w:r>
            <w:r>
              <w:rPr>
                <w:rFonts w:ascii="Arial" w:hAnsi="Arial"/>
                <w:b w:val="0"/>
                <w:sz w:val="14"/>
              </w:rPr>
              <w:t>University/department/semester target</w:t>
            </w:r>
          </w:p>
        </w:tc>
        <w:tc>
          <w:tcPr>
            <w:tcW w:type="dxa" w:w="1872"/>
            <w:vAlign w:val="center"/>
            <w:shd w:fill="F8FAFC"/>
          </w:tcPr>
          <w:p>
            <w:pPr>
              <w:spacing w:after="0"/>
            </w:pPr>
            <w:r>
              <w:rPr>
                <w:rFonts w:ascii="Arial" w:hAnsi="Arial"/>
                <w:sz w:val="14"/>
              </w:rPr>
            </w:r>
            <w:r>
              <w:rPr>
                <w:rFonts w:ascii="Arial" w:hAnsi="Arial"/>
                <w:b w:val="0"/>
                <w:sz w:val="14"/>
              </w:rPr>
              <w:t>Only matching users receive announcement</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TC31</w:t>
            </w:r>
          </w:p>
        </w:tc>
        <w:tc>
          <w:tcPr>
            <w:tcW w:type="dxa" w:w="1872"/>
            <w:vAlign w:val="center"/>
          </w:tcPr>
          <w:p>
            <w:pPr>
              <w:spacing w:after="0"/>
            </w:pPr>
            <w:r>
              <w:rPr>
                <w:rFonts w:ascii="Arial" w:hAnsi="Arial"/>
                <w:sz w:val="14"/>
              </w:rPr>
            </w:r>
            <w:r>
              <w:rPr>
                <w:rFonts w:ascii="Arial" w:hAnsi="Arial"/>
                <w:b w:val="0"/>
                <w:sz w:val="14"/>
              </w:rPr>
              <w:t>Admin user management</w:t>
            </w:r>
          </w:p>
        </w:tc>
        <w:tc>
          <w:tcPr>
            <w:tcW w:type="dxa" w:w="1872"/>
            <w:vAlign w:val="center"/>
          </w:tcPr>
          <w:p>
            <w:pPr>
              <w:spacing w:after="0"/>
            </w:pPr>
            <w:r>
              <w:rPr>
                <w:rFonts w:ascii="Arial" w:hAnsi="Arial"/>
                <w:sz w:val="14"/>
              </w:rPr>
            </w:r>
            <w:r>
              <w:rPr>
                <w:rFonts w:ascii="Arial" w:hAnsi="Arial"/>
                <w:b w:val="0"/>
                <w:sz w:val="14"/>
              </w:rPr>
              <w:t>Search/update/suspend/unsuspend</w:t>
            </w:r>
          </w:p>
        </w:tc>
        <w:tc>
          <w:tcPr>
            <w:tcW w:type="dxa" w:w="1872"/>
            <w:vAlign w:val="center"/>
          </w:tcPr>
          <w:p>
            <w:pPr>
              <w:spacing w:after="0"/>
            </w:pPr>
            <w:r>
              <w:rPr>
                <w:rFonts w:ascii="Arial" w:hAnsi="Arial"/>
                <w:sz w:val="14"/>
              </w:rPr>
            </w:r>
            <w:r>
              <w:rPr>
                <w:rFonts w:ascii="Arial" w:hAnsi="Arial"/>
                <w:b w:val="0"/>
                <w:sz w:val="14"/>
              </w:rPr>
              <w:t>User record/control state changes and access is enforced</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TC32</w:t>
            </w:r>
          </w:p>
        </w:tc>
        <w:tc>
          <w:tcPr>
            <w:tcW w:type="dxa" w:w="1872"/>
            <w:vAlign w:val="center"/>
            <w:shd w:fill="F8FAFC"/>
          </w:tcPr>
          <w:p>
            <w:pPr>
              <w:spacing w:after="0"/>
            </w:pPr>
            <w:r>
              <w:rPr>
                <w:rFonts w:ascii="Arial" w:hAnsi="Arial"/>
                <w:sz w:val="14"/>
              </w:rPr>
            </w:r>
            <w:r>
              <w:rPr>
                <w:rFonts w:ascii="Arial" w:hAnsi="Arial"/>
                <w:b w:val="0"/>
                <w:sz w:val="14"/>
              </w:rPr>
              <w:t>Admin resource moderation</w:t>
            </w:r>
          </w:p>
        </w:tc>
        <w:tc>
          <w:tcPr>
            <w:tcW w:type="dxa" w:w="1872"/>
            <w:vAlign w:val="center"/>
            <w:shd w:fill="F8FAFC"/>
          </w:tcPr>
          <w:p>
            <w:pPr>
              <w:spacing w:after="0"/>
            </w:pPr>
            <w:r>
              <w:rPr>
                <w:rFonts w:ascii="Arial" w:hAnsi="Arial"/>
                <w:sz w:val="14"/>
              </w:rPr>
            </w:r>
            <w:r>
              <w:rPr>
                <w:rFonts w:ascii="Arial" w:hAnsi="Arial"/>
                <w:b w:val="0"/>
                <w:sz w:val="14"/>
              </w:rPr>
              <w:t>Flag/remove/restore/revoke</w:t>
            </w:r>
          </w:p>
        </w:tc>
        <w:tc>
          <w:tcPr>
            <w:tcW w:type="dxa" w:w="1872"/>
            <w:vAlign w:val="center"/>
            <w:shd w:fill="F8FAFC"/>
          </w:tcPr>
          <w:p>
            <w:pPr>
              <w:spacing w:after="0"/>
            </w:pPr>
            <w:r>
              <w:rPr>
                <w:rFonts w:ascii="Arial" w:hAnsi="Arial"/>
                <w:sz w:val="14"/>
              </w:rPr>
            </w:r>
            <w:r>
              <w:rPr>
                <w:rFonts w:ascii="Arial" w:hAnsi="Arial"/>
                <w:b w:val="0"/>
                <w:sz w:val="14"/>
              </w:rPr>
              <w:t>Resource moderation state changes correctly</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TC33</w:t>
            </w:r>
          </w:p>
        </w:tc>
        <w:tc>
          <w:tcPr>
            <w:tcW w:type="dxa" w:w="1872"/>
            <w:vAlign w:val="center"/>
          </w:tcPr>
          <w:p>
            <w:pPr>
              <w:spacing w:after="0"/>
            </w:pPr>
            <w:r>
              <w:rPr>
                <w:rFonts w:ascii="Arial" w:hAnsi="Arial"/>
                <w:sz w:val="14"/>
              </w:rPr>
            </w:r>
            <w:r>
              <w:rPr>
                <w:rFonts w:ascii="Arial" w:hAnsi="Arial"/>
                <w:b w:val="0"/>
                <w:sz w:val="14"/>
              </w:rPr>
              <w:t>Communication moderation</w:t>
            </w:r>
          </w:p>
        </w:tc>
        <w:tc>
          <w:tcPr>
            <w:tcW w:type="dxa" w:w="1872"/>
            <w:vAlign w:val="center"/>
          </w:tcPr>
          <w:p>
            <w:pPr>
              <w:spacing w:after="0"/>
            </w:pPr>
            <w:r>
              <w:rPr>
                <w:rFonts w:ascii="Arial" w:hAnsi="Arial"/>
                <w:sz w:val="14"/>
              </w:rPr>
            </w:r>
            <w:r>
              <w:rPr>
                <w:rFonts w:ascii="Arial" w:hAnsi="Arial"/>
                <w:b w:val="0"/>
                <w:sz w:val="14"/>
              </w:rPr>
              <w:t>Disable conversation / remove message</w:t>
            </w:r>
          </w:p>
        </w:tc>
        <w:tc>
          <w:tcPr>
            <w:tcW w:type="dxa" w:w="1872"/>
            <w:vAlign w:val="center"/>
          </w:tcPr>
          <w:p>
            <w:pPr>
              <w:spacing w:after="0"/>
            </w:pPr>
            <w:r>
              <w:rPr>
                <w:rFonts w:ascii="Arial" w:hAnsi="Arial"/>
                <w:sz w:val="14"/>
              </w:rPr>
            </w:r>
            <w:r>
              <w:rPr>
                <w:rFonts w:ascii="Arial" w:hAnsi="Arial"/>
                <w:b w:val="0"/>
                <w:sz w:val="14"/>
              </w:rPr>
              <w:t>Moderation decision takes effect</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TC34</w:t>
            </w:r>
          </w:p>
        </w:tc>
        <w:tc>
          <w:tcPr>
            <w:tcW w:type="dxa" w:w="1872"/>
            <w:vAlign w:val="center"/>
            <w:shd w:fill="F8FAFC"/>
          </w:tcPr>
          <w:p>
            <w:pPr>
              <w:spacing w:after="0"/>
            </w:pPr>
            <w:r>
              <w:rPr>
                <w:rFonts w:ascii="Arial" w:hAnsi="Arial"/>
                <w:sz w:val="14"/>
              </w:rPr>
            </w:r>
            <w:r>
              <w:rPr>
                <w:rFonts w:ascii="Arial" w:hAnsi="Arial"/>
                <w:b w:val="0"/>
                <w:sz w:val="14"/>
              </w:rPr>
              <w:t>Moderation report</w:t>
            </w:r>
          </w:p>
        </w:tc>
        <w:tc>
          <w:tcPr>
            <w:tcW w:type="dxa" w:w="1872"/>
            <w:vAlign w:val="center"/>
            <w:shd w:fill="F8FAFC"/>
          </w:tcPr>
          <w:p>
            <w:pPr>
              <w:spacing w:after="0"/>
            </w:pPr>
            <w:r>
              <w:rPr>
                <w:rFonts w:ascii="Arial" w:hAnsi="Arial"/>
                <w:sz w:val="14"/>
              </w:rPr>
            </w:r>
            <w:r>
              <w:rPr>
                <w:rFonts w:ascii="Arial" w:hAnsi="Arial"/>
                <w:b w:val="0"/>
                <w:sz w:val="14"/>
              </w:rPr>
              <w:t>Resolve or dismiss report</w:t>
            </w:r>
          </w:p>
        </w:tc>
        <w:tc>
          <w:tcPr>
            <w:tcW w:type="dxa" w:w="1872"/>
            <w:vAlign w:val="center"/>
            <w:shd w:fill="F8FAFC"/>
          </w:tcPr>
          <w:p>
            <w:pPr>
              <w:spacing w:after="0"/>
            </w:pPr>
            <w:r>
              <w:rPr>
                <w:rFonts w:ascii="Arial" w:hAnsi="Arial"/>
                <w:sz w:val="14"/>
              </w:rPr>
            </w:r>
            <w:r>
              <w:rPr>
                <w:rFonts w:ascii="Arial" w:hAnsi="Arial"/>
                <w:b w:val="0"/>
                <w:sz w:val="14"/>
              </w:rPr>
              <w:t>Report state is updated and audit context is retained</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TC35</w:t>
            </w:r>
          </w:p>
        </w:tc>
        <w:tc>
          <w:tcPr>
            <w:tcW w:type="dxa" w:w="1872"/>
            <w:vAlign w:val="center"/>
          </w:tcPr>
          <w:p>
            <w:pPr>
              <w:spacing w:after="0"/>
            </w:pPr>
            <w:r>
              <w:rPr>
                <w:rFonts w:ascii="Arial" w:hAnsi="Arial"/>
                <w:sz w:val="14"/>
              </w:rPr>
            </w:r>
            <w:r>
              <w:rPr>
                <w:rFonts w:ascii="Arial" w:hAnsi="Arial"/>
                <w:b w:val="0"/>
                <w:sz w:val="14"/>
              </w:rPr>
              <w:t>Analytics dashboard</w:t>
            </w:r>
          </w:p>
        </w:tc>
        <w:tc>
          <w:tcPr>
            <w:tcW w:type="dxa" w:w="1872"/>
            <w:vAlign w:val="center"/>
          </w:tcPr>
          <w:p>
            <w:pPr>
              <w:spacing w:after="0"/>
            </w:pPr>
            <w:r>
              <w:rPr>
                <w:rFonts w:ascii="Arial" w:hAnsi="Arial"/>
                <w:sz w:val="14"/>
              </w:rPr>
            </w:r>
            <w:r>
              <w:rPr>
                <w:rFonts w:ascii="Arial" w:hAnsi="Arial"/>
                <w:b w:val="0"/>
                <w:sz w:val="14"/>
              </w:rPr>
              <w:t>Admin opens analytics</w:t>
            </w:r>
          </w:p>
        </w:tc>
        <w:tc>
          <w:tcPr>
            <w:tcW w:type="dxa" w:w="1872"/>
            <w:vAlign w:val="center"/>
          </w:tcPr>
          <w:p>
            <w:pPr>
              <w:spacing w:after="0"/>
            </w:pPr>
            <w:r>
              <w:rPr>
                <w:rFonts w:ascii="Arial" w:hAnsi="Arial"/>
                <w:sz w:val="14"/>
              </w:rPr>
            </w:r>
            <w:r>
              <w:rPr>
                <w:rFonts w:ascii="Arial" w:hAnsi="Arial"/>
                <w:b w:val="0"/>
                <w:sz w:val="14"/>
              </w:rPr>
              <w:t>Usage/storage/AI/weekly metrics load</w:t>
            </w:r>
          </w:p>
        </w:tc>
        <w:tc>
          <w:tcPr>
            <w:tcW w:type="dxa" w:w="1872"/>
            <w:vAlign w:val="center"/>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shd w:fill="F8FAFC"/>
          </w:tcPr>
          <w:p>
            <w:pPr>
              <w:spacing w:after="0"/>
            </w:pPr>
            <w:r>
              <w:rPr>
                <w:rFonts w:ascii="Arial" w:hAnsi="Arial"/>
                <w:sz w:val="14"/>
              </w:rPr>
            </w:r>
            <w:r>
              <w:rPr>
                <w:rFonts w:ascii="Arial" w:hAnsi="Arial"/>
                <w:b w:val="0"/>
                <w:sz w:val="14"/>
              </w:rPr>
              <w:t>TC36</w:t>
            </w:r>
          </w:p>
        </w:tc>
        <w:tc>
          <w:tcPr>
            <w:tcW w:type="dxa" w:w="1872"/>
            <w:vAlign w:val="center"/>
            <w:shd w:fill="F8FAFC"/>
          </w:tcPr>
          <w:p>
            <w:pPr>
              <w:spacing w:after="0"/>
            </w:pPr>
            <w:r>
              <w:rPr>
                <w:rFonts w:ascii="Arial" w:hAnsi="Arial"/>
                <w:sz w:val="14"/>
              </w:rPr>
            </w:r>
            <w:r>
              <w:rPr>
                <w:rFonts w:ascii="Arial" w:hAnsi="Arial"/>
                <w:b w:val="0"/>
                <w:sz w:val="14"/>
              </w:rPr>
              <w:t>System settings</w:t>
            </w:r>
          </w:p>
        </w:tc>
        <w:tc>
          <w:tcPr>
            <w:tcW w:type="dxa" w:w="1872"/>
            <w:vAlign w:val="center"/>
            <w:shd w:fill="F8FAFC"/>
          </w:tcPr>
          <w:p>
            <w:pPr>
              <w:spacing w:after="0"/>
            </w:pPr>
            <w:r>
              <w:rPr>
                <w:rFonts w:ascii="Arial" w:hAnsi="Arial"/>
                <w:sz w:val="14"/>
              </w:rPr>
            </w:r>
            <w:r>
              <w:rPr>
                <w:rFonts w:ascii="Arial" w:hAnsi="Arial"/>
                <w:b w:val="0"/>
                <w:sz w:val="14"/>
              </w:rPr>
              <w:t>Change upload/AI/rate/group settings</w:t>
            </w:r>
          </w:p>
        </w:tc>
        <w:tc>
          <w:tcPr>
            <w:tcW w:type="dxa" w:w="1872"/>
            <w:vAlign w:val="center"/>
            <w:shd w:fill="F8FAFC"/>
          </w:tcPr>
          <w:p>
            <w:pPr>
              <w:spacing w:after="0"/>
            </w:pPr>
            <w:r>
              <w:rPr>
                <w:rFonts w:ascii="Arial" w:hAnsi="Arial"/>
                <w:sz w:val="14"/>
              </w:rPr>
            </w:r>
            <w:r>
              <w:rPr>
                <w:rFonts w:ascii="Arial" w:hAnsi="Arial"/>
                <w:b w:val="0"/>
                <w:sz w:val="14"/>
              </w:rPr>
              <w:t>New configuration is persisted and applied</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TC37</w:t>
            </w:r>
          </w:p>
        </w:tc>
        <w:tc>
          <w:tcPr>
            <w:tcW w:type="dxa" w:w="1872"/>
            <w:vAlign w:val="center"/>
          </w:tcPr>
          <w:p>
            <w:pPr>
              <w:spacing w:after="0"/>
            </w:pPr>
            <w:r>
              <w:rPr>
                <w:rFonts w:ascii="Arial" w:hAnsi="Arial"/>
                <w:sz w:val="14"/>
              </w:rPr>
            </w:r>
            <w:r>
              <w:rPr>
                <w:rFonts w:ascii="Arial" w:hAnsi="Arial"/>
                <w:b w:val="0"/>
                <w:sz w:val="14"/>
              </w:rPr>
              <w:t>Audit logging</w:t>
            </w:r>
          </w:p>
        </w:tc>
        <w:tc>
          <w:tcPr>
            <w:tcW w:type="dxa" w:w="1872"/>
            <w:vAlign w:val="center"/>
          </w:tcPr>
          <w:p>
            <w:pPr>
              <w:spacing w:after="0"/>
            </w:pPr>
            <w:r>
              <w:rPr>
                <w:rFonts w:ascii="Arial" w:hAnsi="Arial"/>
                <w:sz w:val="14"/>
              </w:rPr>
            </w:r>
            <w:r>
              <w:rPr>
                <w:rFonts w:ascii="Arial" w:hAnsi="Arial"/>
                <w:b w:val="0"/>
                <w:sz w:val="14"/>
              </w:rPr>
              <w:t>Admin or security action</w:t>
            </w:r>
          </w:p>
        </w:tc>
        <w:tc>
          <w:tcPr>
            <w:tcW w:type="dxa" w:w="1872"/>
            <w:vAlign w:val="center"/>
          </w:tcPr>
          <w:p>
            <w:pPr>
              <w:spacing w:after="0"/>
            </w:pPr>
            <w:r>
              <w:rPr>
                <w:rFonts w:ascii="Arial" w:hAnsi="Arial"/>
                <w:sz w:val="14"/>
              </w:rPr>
            </w:r>
            <w:r>
              <w:rPr>
                <w:rFonts w:ascii="Arial" w:hAnsi="Arial"/>
                <w:b w:val="0"/>
                <w:sz w:val="14"/>
              </w:rPr>
              <w:t>Actor, role, action, target and timestamp are recorded</w:t>
            </w:r>
          </w:p>
        </w:tc>
        <w:tc>
          <w:tcPr>
            <w:tcW w:type="dxa" w:w="1872"/>
            <w:vAlign w:val="center"/>
          </w:tcPr>
          <w:p>
            <w:pPr>
              <w:spacing w:after="0"/>
            </w:pPr>
            <w:r>
              <w:rPr>
                <w:rFonts w:ascii="Arial" w:hAnsi="Arial"/>
                <w:sz w:val="14"/>
              </w:rPr>
            </w:r>
            <w:r>
              <w:rPr>
                <w:rFonts w:ascii="Arial" w:hAnsi="Arial"/>
                <w:b w:val="0"/>
                <w:sz w:val="14"/>
              </w:rPr>
              <w:t>Documented behavior; execution not published</w:t>
            </w:r>
          </w:p>
        </w:tc>
      </w:tr>
      <w:tr>
        <w:trPr>
          <w:cantSplit/>
        </w:trPr>
        <w:tc>
          <w:tcPr>
            <w:tcW w:type="dxa" w:w="1872"/>
            <w:vAlign w:val="center"/>
            <w:shd w:fill="F8FAFC"/>
          </w:tcPr>
          <w:p>
            <w:pPr>
              <w:spacing w:after="0"/>
            </w:pPr>
            <w:r>
              <w:rPr>
                <w:rFonts w:ascii="Arial" w:hAnsi="Arial"/>
                <w:sz w:val="14"/>
              </w:rPr>
            </w:r>
            <w:r>
              <w:rPr>
                <w:rFonts w:ascii="Arial" w:hAnsi="Arial"/>
                <w:b w:val="0"/>
                <w:sz w:val="14"/>
              </w:rPr>
              <w:t>TC38</w:t>
            </w:r>
          </w:p>
        </w:tc>
        <w:tc>
          <w:tcPr>
            <w:tcW w:type="dxa" w:w="1872"/>
            <w:vAlign w:val="center"/>
            <w:shd w:fill="F8FAFC"/>
          </w:tcPr>
          <w:p>
            <w:pPr>
              <w:spacing w:after="0"/>
            </w:pPr>
            <w:r>
              <w:rPr>
                <w:rFonts w:ascii="Arial" w:hAnsi="Arial"/>
                <w:sz w:val="14"/>
              </w:rPr>
            </w:r>
            <w:r>
              <w:rPr>
                <w:rFonts w:ascii="Arial" w:hAnsi="Arial"/>
                <w:b w:val="0"/>
                <w:sz w:val="14"/>
              </w:rPr>
              <w:t>Aggregate task/routine oversight</w:t>
            </w:r>
          </w:p>
        </w:tc>
        <w:tc>
          <w:tcPr>
            <w:tcW w:type="dxa" w:w="1872"/>
            <w:vAlign w:val="center"/>
            <w:shd w:fill="F8FAFC"/>
          </w:tcPr>
          <w:p>
            <w:pPr>
              <w:spacing w:after="0"/>
            </w:pPr>
            <w:r>
              <w:rPr>
                <w:rFonts w:ascii="Arial" w:hAnsi="Arial"/>
                <w:sz w:val="14"/>
              </w:rPr>
            </w:r>
            <w:r>
              <w:rPr>
                <w:rFonts w:ascii="Arial" w:hAnsi="Arial"/>
                <w:b w:val="0"/>
                <w:sz w:val="14"/>
              </w:rPr>
              <w:t>Admin opens overview</w:t>
            </w:r>
          </w:p>
        </w:tc>
        <w:tc>
          <w:tcPr>
            <w:tcW w:type="dxa" w:w="1872"/>
            <w:vAlign w:val="center"/>
            <w:shd w:fill="F8FAFC"/>
          </w:tcPr>
          <w:p>
            <w:pPr>
              <w:spacing w:after="0"/>
            </w:pPr>
            <w:r>
              <w:rPr>
                <w:rFonts w:ascii="Arial" w:hAnsi="Arial"/>
                <w:sz w:val="14"/>
              </w:rPr>
            </w:r>
            <w:r>
              <w:rPr>
                <w:rFonts w:ascii="Arial" w:hAnsi="Arial"/>
                <w:b w:val="0"/>
                <w:sz w:val="14"/>
              </w:rPr>
              <w:t>Aggregate statistics display without exposing personal task content by default</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r>
        <w:trPr>
          <w:cantSplit/>
        </w:trPr>
        <w:tc>
          <w:tcPr>
            <w:tcW w:type="dxa" w:w="1872"/>
            <w:vAlign w:val="center"/>
          </w:tcPr>
          <w:p>
            <w:pPr>
              <w:spacing w:after="0"/>
            </w:pPr>
            <w:r>
              <w:rPr>
                <w:rFonts w:ascii="Arial" w:hAnsi="Arial"/>
                <w:sz w:val="14"/>
              </w:rPr>
            </w:r>
            <w:r>
              <w:rPr>
                <w:rFonts w:ascii="Arial" w:hAnsi="Arial"/>
                <w:b w:val="0"/>
                <w:sz w:val="14"/>
              </w:rPr>
              <w:t>TC39</w:t>
            </w:r>
          </w:p>
        </w:tc>
        <w:tc>
          <w:tcPr>
            <w:tcW w:type="dxa" w:w="1872"/>
            <w:vAlign w:val="center"/>
          </w:tcPr>
          <w:p>
            <w:pPr>
              <w:spacing w:after="0"/>
            </w:pPr>
            <w:r>
              <w:rPr>
                <w:rFonts w:ascii="Arial" w:hAnsi="Arial"/>
                <w:sz w:val="14"/>
              </w:rPr>
            </w:r>
            <w:r>
              <w:rPr>
                <w:rFonts w:ascii="Arial" w:hAnsi="Arial"/>
                <w:b w:val="0"/>
                <w:sz w:val="14"/>
              </w:rPr>
              <w:t>Django system check</w:t>
            </w:r>
          </w:p>
        </w:tc>
        <w:tc>
          <w:tcPr>
            <w:tcW w:type="dxa" w:w="1872"/>
            <w:vAlign w:val="center"/>
          </w:tcPr>
          <w:p>
            <w:pPr>
              <w:spacing w:after="0"/>
            </w:pPr>
            <w:r>
              <w:rPr>
                <w:rFonts w:ascii="Arial" w:hAnsi="Arial"/>
                <w:sz w:val="14"/>
              </w:rPr>
            </w:r>
            <w:r>
              <w:rPr>
                <w:rFonts w:ascii="Arial" w:hAnsi="Arial"/>
                <w:b w:val="0"/>
                <w:sz w:val="14"/>
              </w:rPr>
              <w:t>python manage.py check</w:t>
            </w:r>
          </w:p>
        </w:tc>
        <w:tc>
          <w:tcPr>
            <w:tcW w:type="dxa" w:w="1872"/>
            <w:vAlign w:val="center"/>
          </w:tcPr>
          <w:p>
            <w:pPr>
              <w:spacing w:after="0"/>
            </w:pPr>
            <w:r>
              <w:rPr>
                <w:rFonts w:ascii="Arial" w:hAnsi="Arial"/>
                <w:sz w:val="14"/>
              </w:rPr>
            </w:r>
            <w:r>
              <w:rPr>
                <w:rFonts w:ascii="Arial" w:hAnsi="Arial"/>
                <w:b w:val="0"/>
                <w:sz w:val="14"/>
              </w:rPr>
              <w:t>Django reports no system-check errors</w:t>
            </w:r>
          </w:p>
        </w:tc>
        <w:tc>
          <w:tcPr>
            <w:tcW w:type="dxa" w:w="1872"/>
            <w:vAlign w:val="center"/>
          </w:tcPr>
          <w:p>
            <w:pPr>
              <w:spacing w:after="0"/>
            </w:pPr>
            <w:r>
              <w:rPr>
                <w:rFonts w:ascii="Arial" w:hAnsi="Arial"/>
                <w:sz w:val="14"/>
              </w:rPr>
            </w:r>
            <w:r>
              <w:rPr>
                <w:rFonts w:ascii="Arial" w:hAnsi="Arial"/>
                <w:b w:val="0"/>
                <w:sz w:val="14"/>
              </w:rPr>
              <w:t>Documented procedure</w:t>
            </w:r>
          </w:p>
        </w:tc>
      </w:tr>
      <w:tr>
        <w:trPr>
          <w:cantSplit/>
        </w:trPr>
        <w:tc>
          <w:tcPr>
            <w:tcW w:type="dxa" w:w="1872"/>
            <w:vAlign w:val="center"/>
            <w:shd w:fill="F8FAFC"/>
          </w:tcPr>
          <w:p>
            <w:pPr>
              <w:spacing w:after="0"/>
            </w:pPr>
            <w:r>
              <w:rPr>
                <w:rFonts w:ascii="Arial" w:hAnsi="Arial"/>
                <w:sz w:val="14"/>
              </w:rPr>
            </w:r>
            <w:r>
              <w:rPr>
                <w:rFonts w:ascii="Arial" w:hAnsi="Arial"/>
                <w:b w:val="0"/>
                <w:sz w:val="14"/>
              </w:rPr>
              <w:t>TC40</w:t>
            </w:r>
          </w:p>
        </w:tc>
        <w:tc>
          <w:tcPr>
            <w:tcW w:type="dxa" w:w="1872"/>
            <w:vAlign w:val="center"/>
            <w:shd w:fill="F8FAFC"/>
          </w:tcPr>
          <w:p>
            <w:pPr>
              <w:spacing w:after="0"/>
            </w:pPr>
            <w:r>
              <w:rPr>
                <w:rFonts w:ascii="Arial" w:hAnsi="Arial"/>
                <w:sz w:val="14"/>
              </w:rPr>
            </w:r>
            <w:r>
              <w:rPr>
                <w:rFonts w:ascii="Arial" w:hAnsi="Arial"/>
                <w:b w:val="0"/>
                <w:sz w:val="14"/>
              </w:rPr>
              <w:t>Frontend build</w:t>
            </w:r>
          </w:p>
        </w:tc>
        <w:tc>
          <w:tcPr>
            <w:tcW w:type="dxa" w:w="1872"/>
            <w:vAlign w:val="center"/>
            <w:shd w:fill="F8FAFC"/>
          </w:tcPr>
          <w:p>
            <w:pPr>
              <w:spacing w:after="0"/>
            </w:pPr>
            <w:r>
              <w:rPr>
                <w:rFonts w:ascii="Arial" w:hAnsi="Arial"/>
                <w:sz w:val="14"/>
              </w:rPr>
            </w:r>
            <w:r>
              <w:rPr>
                <w:rFonts w:ascii="Arial" w:hAnsi="Arial"/>
                <w:b w:val="0"/>
                <w:sz w:val="14"/>
              </w:rPr>
              <w:t>npm run build</w:t>
            </w:r>
          </w:p>
        </w:tc>
        <w:tc>
          <w:tcPr>
            <w:tcW w:type="dxa" w:w="1872"/>
            <w:vAlign w:val="center"/>
            <w:shd w:fill="F8FAFC"/>
          </w:tcPr>
          <w:p>
            <w:pPr>
              <w:spacing w:after="0"/>
            </w:pPr>
            <w:r>
              <w:rPr>
                <w:rFonts w:ascii="Arial" w:hAnsi="Arial"/>
                <w:sz w:val="14"/>
              </w:rPr>
            </w:r>
            <w:r>
              <w:rPr>
                <w:rFonts w:ascii="Arial" w:hAnsi="Arial"/>
                <w:b w:val="0"/>
                <w:sz w:val="14"/>
              </w:rPr>
              <w:t>Production bundle is generated successfully</w:t>
            </w:r>
          </w:p>
        </w:tc>
        <w:tc>
          <w:tcPr>
            <w:tcW w:type="dxa" w:w="1872"/>
            <w:vAlign w:val="center"/>
            <w:shd w:fill="F8FAFC"/>
          </w:tcPr>
          <w:p>
            <w:pPr>
              <w:spacing w:after="0"/>
            </w:pPr>
            <w:r>
              <w:rPr>
                <w:rFonts w:ascii="Arial" w:hAnsi="Arial"/>
                <w:sz w:val="14"/>
              </w:rPr>
            </w:r>
            <w:r>
              <w:rPr>
                <w:rFonts w:ascii="Arial" w:hAnsi="Arial"/>
                <w:b w:val="0"/>
                <w:sz w:val="14"/>
              </w:rPr>
              <w:t>Documented procedure</w:t>
            </w:r>
          </w:p>
        </w:tc>
      </w:tr>
      <w:tr>
        <w:trPr>
          <w:cantSplit/>
        </w:trPr>
        <w:tc>
          <w:tcPr>
            <w:tcW w:type="dxa" w:w="1872"/>
            <w:vAlign w:val="center"/>
          </w:tcPr>
          <w:p>
            <w:pPr>
              <w:spacing w:after="0"/>
            </w:pPr>
            <w:r>
              <w:rPr>
                <w:rFonts w:ascii="Arial" w:hAnsi="Arial"/>
                <w:sz w:val="14"/>
              </w:rPr>
            </w:r>
            <w:r>
              <w:rPr>
                <w:rFonts w:ascii="Arial" w:hAnsi="Arial"/>
                <w:b w:val="0"/>
                <w:sz w:val="14"/>
              </w:rPr>
              <w:t>TC41</w:t>
            </w:r>
          </w:p>
        </w:tc>
        <w:tc>
          <w:tcPr>
            <w:tcW w:type="dxa" w:w="1872"/>
            <w:vAlign w:val="center"/>
          </w:tcPr>
          <w:p>
            <w:pPr>
              <w:spacing w:after="0"/>
            </w:pPr>
            <w:r>
              <w:rPr>
                <w:rFonts w:ascii="Arial" w:hAnsi="Arial"/>
                <w:sz w:val="14"/>
              </w:rPr>
            </w:r>
            <w:r>
              <w:rPr>
                <w:rFonts w:ascii="Arial" w:hAnsi="Arial"/>
                <w:b w:val="0"/>
                <w:sz w:val="14"/>
              </w:rPr>
              <w:t>Route smoke checks</w:t>
            </w:r>
          </w:p>
        </w:tc>
        <w:tc>
          <w:tcPr>
            <w:tcW w:type="dxa" w:w="1872"/>
            <w:vAlign w:val="center"/>
          </w:tcPr>
          <w:p>
            <w:pPr>
              <w:spacing w:after="0"/>
            </w:pPr>
            <w:r>
              <w:rPr>
                <w:rFonts w:ascii="Arial" w:hAnsi="Arial"/>
                <w:sz w:val="14"/>
              </w:rPr>
            </w:r>
            <w:r>
              <w:rPr>
                <w:rFonts w:ascii="Arial" w:hAnsi="Arial"/>
                <w:b w:val="0"/>
                <w:sz w:val="14"/>
              </w:rPr>
              <w:t>/, /tasks, /admin, /admin/users, /admin/settings</w:t>
            </w:r>
          </w:p>
        </w:tc>
        <w:tc>
          <w:tcPr>
            <w:tcW w:type="dxa" w:w="1872"/>
            <w:vAlign w:val="center"/>
          </w:tcPr>
          <w:p>
            <w:pPr>
              <w:spacing w:after="0"/>
            </w:pPr>
            <w:r>
              <w:rPr>
                <w:rFonts w:ascii="Arial" w:hAnsi="Arial"/>
                <w:sz w:val="14"/>
              </w:rPr>
            </w:r>
            <w:r>
              <w:rPr>
                <w:rFonts w:ascii="Arial" w:hAnsi="Arial"/>
                <w:b w:val="0"/>
                <w:sz w:val="14"/>
              </w:rPr>
              <w:t>Routes load according to authorization state</w:t>
            </w:r>
          </w:p>
        </w:tc>
        <w:tc>
          <w:tcPr>
            <w:tcW w:type="dxa" w:w="1872"/>
            <w:vAlign w:val="center"/>
          </w:tcPr>
          <w:p>
            <w:pPr>
              <w:spacing w:after="0"/>
            </w:pPr>
            <w:r>
              <w:rPr>
                <w:rFonts w:ascii="Arial" w:hAnsi="Arial"/>
                <w:sz w:val="14"/>
              </w:rPr>
            </w:r>
            <w:r>
              <w:rPr>
                <w:rFonts w:ascii="Arial" w:hAnsi="Arial"/>
                <w:b w:val="0"/>
                <w:sz w:val="14"/>
              </w:rPr>
              <w:t>Documented procedure</w:t>
            </w:r>
          </w:p>
        </w:tc>
      </w:tr>
      <w:tr>
        <w:trPr>
          <w:cantSplit/>
        </w:trPr>
        <w:tc>
          <w:tcPr>
            <w:tcW w:type="dxa" w:w="1872"/>
            <w:vAlign w:val="center"/>
            <w:shd w:fill="F8FAFC"/>
          </w:tcPr>
          <w:p>
            <w:pPr>
              <w:spacing w:after="0"/>
            </w:pPr>
            <w:r>
              <w:rPr>
                <w:rFonts w:ascii="Arial" w:hAnsi="Arial"/>
                <w:sz w:val="14"/>
              </w:rPr>
            </w:r>
            <w:r>
              <w:rPr>
                <w:rFonts w:ascii="Arial" w:hAnsi="Arial"/>
                <w:b w:val="0"/>
                <w:sz w:val="14"/>
              </w:rPr>
              <w:t>TC42</w:t>
            </w:r>
          </w:p>
        </w:tc>
        <w:tc>
          <w:tcPr>
            <w:tcW w:type="dxa" w:w="1872"/>
            <w:vAlign w:val="center"/>
            <w:shd w:fill="F8FAFC"/>
          </w:tcPr>
          <w:p>
            <w:pPr>
              <w:spacing w:after="0"/>
            </w:pPr>
            <w:r>
              <w:rPr>
                <w:rFonts w:ascii="Arial" w:hAnsi="Arial"/>
                <w:sz w:val="14"/>
              </w:rPr>
            </w:r>
            <w:r>
              <w:rPr>
                <w:rFonts w:ascii="Arial" w:hAnsi="Arial"/>
                <w:b w:val="0"/>
                <w:sz w:val="14"/>
              </w:rPr>
              <w:t>Responsive interaction</w:t>
            </w:r>
          </w:p>
        </w:tc>
        <w:tc>
          <w:tcPr>
            <w:tcW w:type="dxa" w:w="1872"/>
            <w:vAlign w:val="center"/>
            <w:shd w:fill="F8FAFC"/>
          </w:tcPr>
          <w:p>
            <w:pPr>
              <w:spacing w:after="0"/>
            </w:pPr>
            <w:r>
              <w:rPr>
                <w:rFonts w:ascii="Arial" w:hAnsi="Arial"/>
                <w:sz w:val="14"/>
              </w:rPr>
            </w:r>
            <w:r>
              <w:rPr>
                <w:rFonts w:ascii="Arial" w:hAnsi="Arial"/>
                <w:b w:val="0"/>
                <w:sz w:val="14"/>
              </w:rPr>
              <w:t>Mobile/tablet/desktop browser sizes</w:t>
            </w:r>
          </w:p>
        </w:tc>
        <w:tc>
          <w:tcPr>
            <w:tcW w:type="dxa" w:w="1872"/>
            <w:vAlign w:val="center"/>
            <w:shd w:fill="F8FAFC"/>
          </w:tcPr>
          <w:p>
            <w:pPr>
              <w:spacing w:after="0"/>
            </w:pPr>
            <w:r>
              <w:rPr>
                <w:rFonts w:ascii="Arial" w:hAnsi="Arial"/>
                <w:sz w:val="14"/>
              </w:rPr>
            </w:r>
            <w:r>
              <w:rPr>
                <w:rFonts w:ascii="Arial" w:hAnsi="Arial"/>
                <w:b w:val="0"/>
                <w:sz w:val="14"/>
              </w:rPr>
              <w:t>Layout remains usable and feature controls remain accessible</w:t>
            </w:r>
          </w:p>
        </w:tc>
        <w:tc>
          <w:tcPr>
            <w:tcW w:type="dxa" w:w="1872"/>
            <w:vAlign w:val="center"/>
            <w:shd w:fill="F8FAFC"/>
          </w:tcPr>
          <w:p>
            <w:pPr>
              <w:spacing w:after="0"/>
            </w:pPr>
            <w:r>
              <w:rPr>
                <w:rFonts w:ascii="Arial" w:hAnsi="Arial"/>
                <w:sz w:val="14"/>
              </w:rPr>
            </w:r>
            <w:r>
              <w:rPr>
                <w:rFonts w:ascii="Arial" w:hAnsi="Arial"/>
                <w:b w:val="0"/>
                <w:sz w:val="14"/>
              </w:rPr>
              <w:t>Manual verification required</w:t>
            </w:r>
          </w:p>
        </w:tc>
      </w:tr>
    </w:tbl>
    <w:p>
      <w:pPr>
        <w:spacing w:after="80" w:line="259" w:lineRule="auto"/>
      </w:pPr>
    </w:p>
    <w:p>
      <w:pPr>
        <w:pStyle w:val="Heading2"/>
        <w:keepNext/>
        <w:spacing w:before="140" w:after="80"/>
      </w:pPr>
      <w:r>
        <w:t>7.3 Requirements Traceability Matrix (RTM)</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560"/>
            <w:vAlign w:val="center"/>
            <w:shd w:fill="1F4E79"/>
          </w:tcPr>
          <w:p>
            <w:pPr>
              <w:spacing w:after="0"/>
            </w:pPr>
            <w:r>
              <w:rPr>
                <w:rFonts w:ascii="Arial" w:hAnsi="Arial"/>
                <w:b/>
                <w:color w:val="FFFFFF"/>
                <w:sz w:val="14"/>
              </w:rPr>
            </w:r>
            <w:r>
              <w:rPr>
                <w:rFonts w:ascii="Arial" w:hAnsi="Arial"/>
                <w:b/>
                <w:color w:val="FFFFFF"/>
                <w:sz w:val="14"/>
              </w:rPr>
              <w:t>FR Group</w:t>
            </w:r>
          </w:p>
        </w:tc>
        <w:tc>
          <w:tcPr>
            <w:tcW w:type="dxa" w:w="1560"/>
            <w:vAlign w:val="center"/>
            <w:shd w:fill="1F4E79"/>
          </w:tcPr>
          <w:p>
            <w:pPr>
              <w:spacing w:after="0"/>
            </w:pPr>
            <w:r>
              <w:rPr>
                <w:rFonts w:ascii="Arial" w:hAnsi="Arial"/>
                <w:b/>
                <w:color w:val="FFFFFF"/>
                <w:sz w:val="14"/>
              </w:rPr>
            </w:r>
            <w:r>
              <w:rPr>
                <w:rFonts w:ascii="Arial" w:hAnsi="Arial"/>
                <w:b/>
                <w:color w:val="FFFFFF"/>
                <w:sz w:val="14"/>
              </w:rPr>
              <w:t>Feature</w:t>
            </w:r>
          </w:p>
        </w:tc>
        <w:tc>
          <w:tcPr>
            <w:tcW w:type="dxa" w:w="1560"/>
            <w:vAlign w:val="center"/>
            <w:shd w:fill="1F4E79"/>
          </w:tcPr>
          <w:p>
            <w:pPr>
              <w:spacing w:after="0"/>
            </w:pPr>
            <w:r>
              <w:rPr>
                <w:rFonts w:ascii="Arial" w:hAnsi="Arial"/>
                <w:b/>
                <w:color w:val="FFFFFF"/>
                <w:sz w:val="14"/>
              </w:rPr>
            </w:r>
            <w:r>
              <w:rPr>
                <w:rFonts w:ascii="Arial" w:hAnsi="Arial"/>
                <w:b/>
                <w:color w:val="FFFFFF"/>
                <w:sz w:val="14"/>
              </w:rPr>
              <w:t>Test IDs</w:t>
            </w:r>
          </w:p>
        </w:tc>
        <w:tc>
          <w:tcPr>
            <w:tcW w:type="dxa" w:w="1560"/>
            <w:vAlign w:val="center"/>
            <w:shd w:fill="1F4E79"/>
          </w:tcPr>
          <w:p>
            <w:pPr>
              <w:spacing w:after="0"/>
            </w:pPr>
            <w:r>
              <w:rPr>
                <w:rFonts w:ascii="Arial" w:hAnsi="Arial"/>
                <w:b/>
                <w:color w:val="FFFFFF"/>
                <w:sz w:val="14"/>
              </w:rPr>
            </w:r>
            <w:r>
              <w:rPr>
                <w:rFonts w:ascii="Arial" w:hAnsi="Arial"/>
                <w:b/>
                <w:color w:val="FFFFFF"/>
                <w:sz w:val="14"/>
              </w:rPr>
              <w:t>Coverage</w:t>
            </w:r>
          </w:p>
        </w:tc>
        <w:tc>
          <w:tcPr>
            <w:tcW w:type="dxa" w:w="1560"/>
            <w:vAlign w:val="center"/>
            <w:shd w:fill="1F4E79"/>
          </w:tcPr>
          <w:p>
            <w:pPr>
              <w:spacing w:after="0"/>
            </w:pPr>
            <w:r>
              <w:rPr>
                <w:rFonts w:ascii="Arial" w:hAnsi="Arial"/>
                <w:b/>
                <w:color w:val="FFFFFF"/>
                <w:sz w:val="14"/>
              </w:rPr>
            </w:r>
            <w:r>
              <w:rPr>
                <w:rFonts w:ascii="Arial" w:hAnsi="Arial"/>
                <w:b/>
                <w:color w:val="FFFFFF"/>
                <w:sz w:val="14"/>
              </w:rPr>
              <w:t>Source Basis</w:t>
            </w:r>
          </w:p>
        </w:tc>
        <w:tc>
          <w:tcPr>
            <w:tcW w:type="dxa" w:w="1560"/>
            <w:vAlign w:val="center"/>
            <w:shd w:fill="1F4E79"/>
          </w:tcPr>
          <w:p>
            <w:pPr>
              <w:spacing w:after="0"/>
            </w:pPr>
            <w:r>
              <w:rPr>
                <w:rFonts w:ascii="Arial" w:hAnsi="Arial"/>
                <w:b/>
                <w:color w:val="FFFFFF"/>
                <w:sz w:val="14"/>
              </w:rPr>
            </w:r>
            <w:r>
              <w:rPr>
                <w:rFonts w:ascii="Arial" w:hAnsi="Arial"/>
                <w:b/>
                <w:color w:val="FFFFFF"/>
                <w:sz w:val="14"/>
              </w:rPr>
              <w:t>Status</w:t>
            </w:r>
          </w:p>
        </w:tc>
      </w:tr>
      <w:tr>
        <w:trPr>
          <w:cantSplit/>
        </w:trPr>
        <w:tc>
          <w:tcPr>
            <w:tcW w:type="dxa" w:w="1560"/>
            <w:vAlign w:val="center"/>
          </w:tcPr>
          <w:p>
            <w:pPr>
              <w:spacing w:after="0"/>
            </w:pPr>
            <w:r>
              <w:rPr>
                <w:rFonts w:ascii="Arial" w:hAnsi="Arial"/>
                <w:sz w:val="14"/>
              </w:rPr>
            </w:r>
            <w:r>
              <w:rPr>
                <w:rFonts w:ascii="Arial" w:hAnsi="Arial"/>
                <w:b w:val="0"/>
                <w:sz w:val="14"/>
              </w:rPr>
              <w:t>FR01–FR05</w:t>
            </w:r>
          </w:p>
        </w:tc>
        <w:tc>
          <w:tcPr>
            <w:tcW w:type="dxa" w:w="1560"/>
            <w:vAlign w:val="center"/>
          </w:tcPr>
          <w:p>
            <w:pPr>
              <w:spacing w:after="0"/>
            </w:pPr>
            <w:r>
              <w:rPr>
                <w:rFonts w:ascii="Arial" w:hAnsi="Arial"/>
                <w:sz w:val="14"/>
              </w:rPr>
            </w:r>
            <w:r>
              <w:rPr>
                <w:rFonts w:ascii="Arial" w:hAnsi="Arial"/>
                <w:b w:val="0"/>
                <w:sz w:val="14"/>
              </w:rPr>
              <w:t>Authentication &amp; access</w:t>
            </w:r>
          </w:p>
        </w:tc>
        <w:tc>
          <w:tcPr>
            <w:tcW w:type="dxa" w:w="1560"/>
            <w:vAlign w:val="center"/>
          </w:tcPr>
          <w:p>
            <w:pPr>
              <w:spacing w:after="0"/>
            </w:pPr>
            <w:r>
              <w:rPr>
                <w:rFonts w:ascii="Arial" w:hAnsi="Arial"/>
                <w:sz w:val="14"/>
              </w:rPr>
            </w:r>
            <w:r>
              <w:rPr>
                <w:rFonts w:ascii="Arial" w:hAnsi="Arial"/>
                <w:b w:val="0"/>
                <w:sz w:val="14"/>
              </w:rPr>
              <w:t>TC01–TC08</w:t>
            </w:r>
          </w:p>
        </w:tc>
        <w:tc>
          <w:tcPr>
            <w:tcW w:type="dxa" w:w="1560"/>
            <w:vAlign w:val="center"/>
          </w:tcPr>
          <w:p>
            <w:pPr>
              <w:spacing w:after="0"/>
            </w:pPr>
            <w:r>
              <w:rPr>
                <w:rFonts w:ascii="Arial" w:hAnsi="Arial"/>
                <w:sz w:val="14"/>
              </w:rPr>
            </w:r>
            <w:r>
              <w:rPr>
                <w:rFonts w:ascii="Arial" w:hAnsi="Arial"/>
                <w:b w:val="0"/>
                <w:sz w:val="14"/>
              </w:rPr>
              <w:t>Registration, login, reset, role routing</w:t>
            </w:r>
          </w:p>
        </w:tc>
        <w:tc>
          <w:tcPr>
            <w:tcW w:type="dxa" w:w="1560"/>
            <w:vAlign w:val="center"/>
          </w:tcPr>
          <w:p>
            <w:pPr>
              <w:spacing w:after="0"/>
            </w:pPr>
            <w:r>
              <w:rPr>
                <w:rFonts w:ascii="Arial" w:hAnsi="Arial"/>
                <w:sz w:val="14"/>
              </w:rPr>
            </w:r>
            <w:r>
              <w:rPr>
                <w:rFonts w:ascii="Arial" w:hAnsi="Arial"/>
                <w:b w:val="0"/>
                <w:sz w:val="14"/>
              </w:rPr>
              <w:t>Planned + documented behavior</w:t>
            </w:r>
          </w:p>
        </w:tc>
        <w:tc>
          <w:tcPr>
            <w:tcW w:type="dxa" w:w="1560"/>
            <w:vAlign w:val="center"/>
          </w:tcPr>
          <w:p>
            <w:pPr>
              <w:spacing w:after="0"/>
            </w:pPr>
            <w:r>
              <w:rPr>
                <w:rFonts w:ascii="Arial" w:hAnsi="Arial"/>
                <w:sz w:val="14"/>
              </w:rPr>
            </w:r>
            <w:r>
              <w:rPr>
                <w:rFonts w:ascii="Arial" w:hAnsi="Arial"/>
                <w:b w:val="0"/>
                <w:sz w:val="14"/>
              </w:rPr>
              <w:t>Verification required</w:t>
            </w:r>
          </w:p>
        </w:tc>
      </w:tr>
      <w:tr>
        <w:trPr>
          <w:cantSplit/>
        </w:trPr>
        <w:tc>
          <w:tcPr>
            <w:tcW w:type="dxa" w:w="1560"/>
            <w:vAlign w:val="center"/>
            <w:shd w:fill="F8FAFC"/>
          </w:tcPr>
          <w:p>
            <w:pPr>
              <w:spacing w:after="0"/>
            </w:pPr>
            <w:r>
              <w:rPr>
                <w:rFonts w:ascii="Arial" w:hAnsi="Arial"/>
                <w:sz w:val="14"/>
              </w:rPr>
            </w:r>
            <w:r>
              <w:rPr>
                <w:rFonts w:ascii="Arial" w:hAnsi="Arial"/>
                <w:b w:val="0"/>
                <w:sz w:val="14"/>
              </w:rPr>
              <w:t>FR06–FR09</w:t>
            </w:r>
          </w:p>
        </w:tc>
        <w:tc>
          <w:tcPr>
            <w:tcW w:type="dxa" w:w="1560"/>
            <w:vAlign w:val="center"/>
            <w:shd w:fill="F8FAFC"/>
          </w:tcPr>
          <w:p>
            <w:pPr>
              <w:spacing w:after="0"/>
            </w:pPr>
            <w:r>
              <w:rPr>
                <w:rFonts w:ascii="Arial" w:hAnsi="Arial"/>
                <w:sz w:val="14"/>
              </w:rPr>
            </w:r>
            <w:r>
              <w:rPr>
                <w:rFonts w:ascii="Arial" w:hAnsi="Arial"/>
                <w:b w:val="0"/>
                <w:sz w:val="14"/>
              </w:rPr>
              <w:t>Dashboard, routine, tasks, sessions</w:t>
            </w:r>
          </w:p>
        </w:tc>
        <w:tc>
          <w:tcPr>
            <w:tcW w:type="dxa" w:w="1560"/>
            <w:vAlign w:val="center"/>
            <w:shd w:fill="F8FAFC"/>
          </w:tcPr>
          <w:p>
            <w:pPr>
              <w:spacing w:after="0"/>
            </w:pPr>
            <w:r>
              <w:rPr>
                <w:rFonts w:ascii="Arial" w:hAnsi="Arial"/>
                <w:sz w:val="14"/>
              </w:rPr>
            </w:r>
            <w:r>
              <w:rPr>
                <w:rFonts w:ascii="Arial" w:hAnsi="Arial"/>
                <w:b w:val="0"/>
                <w:sz w:val="14"/>
              </w:rPr>
              <w:t>TC09–TC11</w:t>
            </w:r>
          </w:p>
        </w:tc>
        <w:tc>
          <w:tcPr>
            <w:tcW w:type="dxa" w:w="1560"/>
            <w:vAlign w:val="center"/>
            <w:shd w:fill="F8FAFC"/>
          </w:tcPr>
          <w:p>
            <w:pPr>
              <w:spacing w:after="0"/>
            </w:pPr>
            <w:r>
              <w:rPr>
                <w:rFonts w:ascii="Arial" w:hAnsi="Arial"/>
                <w:sz w:val="14"/>
              </w:rPr>
            </w:r>
            <w:r>
              <w:rPr>
                <w:rFonts w:ascii="Arial" w:hAnsi="Arial"/>
                <w:b w:val="0"/>
                <w:sz w:val="14"/>
              </w:rPr>
              <w:t>Planning and productivity lifecycle</w:t>
            </w:r>
          </w:p>
        </w:tc>
        <w:tc>
          <w:tcPr>
            <w:tcW w:type="dxa" w:w="1560"/>
            <w:vAlign w:val="center"/>
            <w:shd w:fill="F8FAFC"/>
          </w:tcPr>
          <w:p>
            <w:pPr>
              <w:spacing w:after="0"/>
            </w:pPr>
            <w:r>
              <w:rPr>
                <w:rFonts w:ascii="Arial" w:hAnsi="Arial"/>
                <w:sz w:val="14"/>
              </w:rPr>
            </w:r>
            <w:r>
              <w:rPr>
                <w:rFonts w:ascii="Arial" w:hAnsi="Arial"/>
                <w:b w:val="0"/>
                <w:sz w:val="14"/>
              </w:rPr>
              <w:t>Feature documented</w:t>
            </w:r>
          </w:p>
        </w:tc>
        <w:tc>
          <w:tcPr>
            <w:tcW w:type="dxa" w:w="1560"/>
            <w:vAlign w:val="center"/>
            <w:shd w:fill="F8FAFC"/>
          </w:tcPr>
          <w:p>
            <w:pPr>
              <w:spacing w:after="0"/>
            </w:pPr>
            <w:r>
              <w:rPr>
                <w:rFonts w:ascii="Arial" w:hAnsi="Arial"/>
                <w:sz w:val="14"/>
              </w:rPr>
            </w:r>
            <w:r>
              <w:rPr>
                <w:rFonts w:ascii="Arial" w:hAnsi="Arial"/>
                <w:b w:val="0"/>
                <w:sz w:val="14"/>
              </w:rPr>
              <w:t>Verification required</w:t>
            </w:r>
          </w:p>
        </w:tc>
      </w:tr>
      <w:tr>
        <w:trPr>
          <w:cantSplit/>
        </w:trPr>
        <w:tc>
          <w:tcPr>
            <w:tcW w:type="dxa" w:w="1560"/>
            <w:vAlign w:val="center"/>
          </w:tcPr>
          <w:p>
            <w:pPr>
              <w:spacing w:after="0"/>
            </w:pPr>
            <w:r>
              <w:rPr>
                <w:rFonts w:ascii="Arial" w:hAnsi="Arial"/>
                <w:sz w:val="14"/>
              </w:rPr>
            </w:r>
            <w:r>
              <w:rPr>
                <w:rFonts w:ascii="Arial" w:hAnsi="Arial"/>
                <w:b w:val="0"/>
                <w:sz w:val="14"/>
              </w:rPr>
              <w:t>FR10–FR12</w:t>
            </w:r>
          </w:p>
        </w:tc>
        <w:tc>
          <w:tcPr>
            <w:tcW w:type="dxa" w:w="1560"/>
            <w:vAlign w:val="center"/>
          </w:tcPr>
          <w:p>
            <w:pPr>
              <w:spacing w:after="0"/>
            </w:pPr>
            <w:r>
              <w:rPr>
                <w:rFonts w:ascii="Arial" w:hAnsi="Arial"/>
                <w:sz w:val="14"/>
              </w:rPr>
            </w:r>
            <w:r>
              <w:rPr>
                <w:rFonts w:ascii="Arial" w:hAnsi="Arial"/>
                <w:b w:val="0"/>
                <w:sz w:val="14"/>
              </w:rPr>
              <w:t>Courses and Vault</w:t>
            </w:r>
          </w:p>
        </w:tc>
        <w:tc>
          <w:tcPr>
            <w:tcW w:type="dxa" w:w="1560"/>
            <w:vAlign w:val="center"/>
          </w:tcPr>
          <w:p>
            <w:pPr>
              <w:spacing w:after="0"/>
            </w:pPr>
            <w:r>
              <w:rPr>
                <w:rFonts w:ascii="Arial" w:hAnsi="Arial"/>
                <w:sz w:val="14"/>
              </w:rPr>
            </w:r>
            <w:r>
              <w:rPr>
                <w:rFonts w:ascii="Arial" w:hAnsi="Arial"/>
                <w:b w:val="0"/>
                <w:sz w:val="14"/>
              </w:rPr>
              <w:t>TC12–TC15</w:t>
            </w:r>
          </w:p>
        </w:tc>
        <w:tc>
          <w:tcPr>
            <w:tcW w:type="dxa" w:w="1560"/>
            <w:vAlign w:val="center"/>
          </w:tcPr>
          <w:p>
            <w:pPr>
              <w:spacing w:after="0"/>
            </w:pPr>
            <w:r>
              <w:rPr>
                <w:rFonts w:ascii="Arial" w:hAnsi="Arial"/>
                <w:sz w:val="14"/>
              </w:rPr>
            </w:r>
            <w:r>
              <w:rPr>
                <w:rFonts w:ascii="Arial" w:hAnsi="Arial"/>
                <w:b w:val="0"/>
                <w:sz w:val="14"/>
              </w:rPr>
              <w:t>Course/resource management</w:t>
            </w:r>
          </w:p>
        </w:tc>
        <w:tc>
          <w:tcPr>
            <w:tcW w:type="dxa" w:w="1560"/>
            <w:vAlign w:val="center"/>
          </w:tcPr>
          <w:p>
            <w:pPr>
              <w:spacing w:after="0"/>
            </w:pPr>
            <w:r>
              <w:rPr>
                <w:rFonts w:ascii="Arial" w:hAnsi="Arial"/>
                <w:sz w:val="14"/>
              </w:rPr>
            </w:r>
            <w:r>
              <w:rPr>
                <w:rFonts w:ascii="Arial" w:hAnsi="Arial"/>
                <w:b w:val="0"/>
                <w:sz w:val="14"/>
              </w:rPr>
              <w:t>Feature documented</w:t>
            </w:r>
          </w:p>
        </w:tc>
        <w:tc>
          <w:tcPr>
            <w:tcW w:type="dxa" w:w="1560"/>
            <w:vAlign w:val="center"/>
          </w:tcPr>
          <w:p>
            <w:pPr>
              <w:spacing w:after="0"/>
            </w:pPr>
            <w:r>
              <w:rPr>
                <w:rFonts w:ascii="Arial" w:hAnsi="Arial"/>
                <w:sz w:val="14"/>
              </w:rPr>
            </w:r>
            <w:r>
              <w:rPr>
                <w:rFonts w:ascii="Arial" w:hAnsi="Arial"/>
                <w:b w:val="0"/>
                <w:sz w:val="14"/>
              </w:rPr>
              <w:t>Verification required</w:t>
            </w:r>
          </w:p>
        </w:tc>
      </w:tr>
      <w:tr>
        <w:trPr>
          <w:cantSplit/>
        </w:trPr>
        <w:tc>
          <w:tcPr>
            <w:tcW w:type="dxa" w:w="1560"/>
            <w:vAlign w:val="center"/>
            <w:shd w:fill="F8FAFC"/>
          </w:tcPr>
          <w:p>
            <w:pPr>
              <w:spacing w:after="0"/>
            </w:pPr>
            <w:r>
              <w:rPr>
                <w:rFonts w:ascii="Arial" w:hAnsi="Arial"/>
                <w:sz w:val="14"/>
              </w:rPr>
            </w:r>
            <w:r>
              <w:rPr>
                <w:rFonts w:ascii="Arial" w:hAnsi="Arial"/>
                <w:b w:val="0"/>
                <w:sz w:val="14"/>
              </w:rPr>
              <w:t>FR13–FR18</w:t>
            </w:r>
          </w:p>
        </w:tc>
        <w:tc>
          <w:tcPr>
            <w:tcW w:type="dxa" w:w="1560"/>
            <w:vAlign w:val="center"/>
            <w:shd w:fill="F8FAFC"/>
          </w:tcPr>
          <w:p>
            <w:pPr>
              <w:spacing w:after="0"/>
            </w:pPr>
            <w:r>
              <w:rPr>
                <w:rFonts w:ascii="Arial" w:hAnsi="Arial"/>
                <w:sz w:val="14"/>
              </w:rPr>
            </w:r>
            <w:r>
              <w:rPr>
                <w:rFonts w:ascii="Arial" w:hAnsi="Arial"/>
                <w:b w:val="0"/>
                <w:sz w:val="14"/>
              </w:rPr>
              <w:t>AI Lab and AI administration</w:t>
            </w:r>
          </w:p>
        </w:tc>
        <w:tc>
          <w:tcPr>
            <w:tcW w:type="dxa" w:w="1560"/>
            <w:vAlign w:val="center"/>
            <w:shd w:fill="F8FAFC"/>
          </w:tcPr>
          <w:p>
            <w:pPr>
              <w:spacing w:after="0"/>
            </w:pPr>
            <w:r>
              <w:rPr>
                <w:rFonts w:ascii="Arial" w:hAnsi="Arial"/>
                <w:sz w:val="14"/>
              </w:rPr>
            </w:r>
            <w:r>
              <w:rPr>
                <w:rFonts w:ascii="Arial" w:hAnsi="Arial"/>
                <w:b w:val="0"/>
                <w:sz w:val="14"/>
              </w:rPr>
              <w:t>TC16–TC22, TC35–TC36</w:t>
            </w:r>
          </w:p>
        </w:tc>
        <w:tc>
          <w:tcPr>
            <w:tcW w:type="dxa" w:w="1560"/>
            <w:vAlign w:val="center"/>
            <w:shd w:fill="F8FAFC"/>
          </w:tcPr>
          <w:p>
            <w:pPr>
              <w:spacing w:after="0"/>
            </w:pPr>
            <w:r>
              <w:rPr>
                <w:rFonts w:ascii="Arial" w:hAnsi="Arial"/>
                <w:sz w:val="14"/>
              </w:rPr>
            </w:r>
            <w:r>
              <w:rPr>
                <w:rFonts w:ascii="Arial" w:hAnsi="Arial"/>
                <w:b w:val="0"/>
                <w:sz w:val="14"/>
              </w:rPr>
              <w:t>AI intake, generation, logs and controls</w:t>
            </w:r>
          </w:p>
        </w:tc>
        <w:tc>
          <w:tcPr>
            <w:tcW w:type="dxa" w:w="1560"/>
            <w:vAlign w:val="center"/>
            <w:shd w:fill="F8FAFC"/>
          </w:tcPr>
          <w:p>
            <w:pPr>
              <w:spacing w:after="0"/>
            </w:pPr>
            <w:r>
              <w:rPr>
                <w:rFonts w:ascii="Arial" w:hAnsi="Arial"/>
                <w:sz w:val="14"/>
              </w:rPr>
            </w:r>
            <w:r>
              <w:rPr>
                <w:rFonts w:ascii="Arial" w:hAnsi="Arial"/>
                <w:b w:val="0"/>
                <w:sz w:val="14"/>
              </w:rPr>
              <w:t>Feature documented</w:t>
            </w:r>
          </w:p>
        </w:tc>
        <w:tc>
          <w:tcPr>
            <w:tcW w:type="dxa" w:w="1560"/>
            <w:vAlign w:val="center"/>
            <w:shd w:fill="F8FAFC"/>
          </w:tcPr>
          <w:p>
            <w:pPr>
              <w:spacing w:after="0"/>
            </w:pPr>
            <w:r>
              <w:rPr>
                <w:rFonts w:ascii="Arial" w:hAnsi="Arial"/>
                <w:sz w:val="14"/>
              </w:rPr>
            </w:r>
            <w:r>
              <w:rPr>
                <w:rFonts w:ascii="Arial" w:hAnsi="Arial"/>
                <w:b w:val="0"/>
                <w:sz w:val="14"/>
              </w:rPr>
              <w:t>Verification required</w:t>
            </w:r>
          </w:p>
        </w:tc>
      </w:tr>
      <w:tr>
        <w:trPr>
          <w:cantSplit/>
        </w:trPr>
        <w:tc>
          <w:tcPr>
            <w:tcW w:type="dxa" w:w="1560"/>
            <w:vAlign w:val="center"/>
          </w:tcPr>
          <w:p>
            <w:pPr>
              <w:spacing w:after="0"/>
            </w:pPr>
            <w:r>
              <w:rPr>
                <w:rFonts w:ascii="Arial" w:hAnsi="Arial"/>
                <w:sz w:val="14"/>
              </w:rPr>
            </w:r>
            <w:r>
              <w:rPr>
                <w:rFonts w:ascii="Arial" w:hAnsi="Arial"/>
                <w:b w:val="0"/>
                <w:sz w:val="14"/>
              </w:rPr>
              <w:t>FR19–FR23</w:t>
            </w:r>
          </w:p>
        </w:tc>
        <w:tc>
          <w:tcPr>
            <w:tcW w:type="dxa" w:w="1560"/>
            <w:vAlign w:val="center"/>
          </w:tcPr>
          <w:p>
            <w:pPr>
              <w:spacing w:after="0"/>
            </w:pPr>
            <w:r>
              <w:rPr>
                <w:rFonts w:ascii="Arial" w:hAnsi="Arial"/>
                <w:sz w:val="14"/>
              </w:rPr>
            </w:r>
            <w:r>
              <w:rPr>
                <w:rFonts w:ascii="Arial" w:hAnsi="Arial"/>
                <w:b w:val="0"/>
                <w:sz w:val="14"/>
              </w:rPr>
              <w:t>Communication</w:t>
            </w:r>
          </w:p>
        </w:tc>
        <w:tc>
          <w:tcPr>
            <w:tcW w:type="dxa" w:w="1560"/>
            <w:vAlign w:val="center"/>
          </w:tcPr>
          <w:p>
            <w:pPr>
              <w:spacing w:after="0"/>
            </w:pPr>
            <w:r>
              <w:rPr>
                <w:rFonts w:ascii="Arial" w:hAnsi="Arial"/>
                <w:sz w:val="14"/>
              </w:rPr>
            </w:r>
            <w:r>
              <w:rPr>
                <w:rFonts w:ascii="Arial" w:hAnsi="Arial"/>
                <w:b w:val="0"/>
                <w:sz w:val="14"/>
              </w:rPr>
              <w:t>TC23–TC27</w:t>
            </w:r>
          </w:p>
        </w:tc>
        <w:tc>
          <w:tcPr>
            <w:tcW w:type="dxa" w:w="1560"/>
            <w:vAlign w:val="center"/>
          </w:tcPr>
          <w:p>
            <w:pPr>
              <w:spacing w:after="0"/>
            </w:pPr>
            <w:r>
              <w:rPr>
                <w:rFonts w:ascii="Arial" w:hAnsi="Arial"/>
                <w:sz w:val="14"/>
              </w:rPr>
            </w:r>
            <w:r>
              <w:rPr>
                <w:rFonts w:ascii="Arial" w:hAnsi="Arial"/>
                <w:b w:val="0"/>
                <w:sz w:val="14"/>
              </w:rPr>
              <w:t>Search, friends, conversations and messages</w:t>
            </w:r>
          </w:p>
        </w:tc>
        <w:tc>
          <w:tcPr>
            <w:tcW w:type="dxa" w:w="1560"/>
            <w:vAlign w:val="center"/>
          </w:tcPr>
          <w:p>
            <w:pPr>
              <w:spacing w:after="0"/>
            </w:pPr>
            <w:r>
              <w:rPr>
                <w:rFonts w:ascii="Arial" w:hAnsi="Arial"/>
                <w:sz w:val="14"/>
              </w:rPr>
            </w:r>
            <w:r>
              <w:rPr>
                <w:rFonts w:ascii="Arial" w:hAnsi="Arial"/>
                <w:b w:val="0"/>
                <w:sz w:val="14"/>
              </w:rPr>
              <w:t>Feature documented</w:t>
            </w:r>
          </w:p>
        </w:tc>
        <w:tc>
          <w:tcPr>
            <w:tcW w:type="dxa" w:w="1560"/>
            <w:vAlign w:val="center"/>
          </w:tcPr>
          <w:p>
            <w:pPr>
              <w:spacing w:after="0"/>
            </w:pPr>
            <w:r>
              <w:rPr>
                <w:rFonts w:ascii="Arial" w:hAnsi="Arial"/>
                <w:sz w:val="14"/>
              </w:rPr>
            </w:r>
            <w:r>
              <w:rPr>
                <w:rFonts w:ascii="Arial" w:hAnsi="Arial"/>
                <w:b w:val="0"/>
                <w:sz w:val="14"/>
              </w:rPr>
              <w:t>Verification required</w:t>
            </w:r>
          </w:p>
        </w:tc>
      </w:tr>
      <w:tr>
        <w:trPr>
          <w:cantSplit/>
        </w:trPr>
        <w:tc>
          <w:tcPr>
            <w:tcW w:type="dxa" w:w="1560"/>
            <w:vAlign w:val="center"/>
            <w:shd w:fill="F8FAFC"/>
          </w:tcPr>
          <w:p>
            <w:pPr>
              <w:spacing w:after="0"/>
            </w:pPr>
            <w:r>
              <w:rPr>
                <w:rFonts w:ascii="Arial" w:hAnsi="Arial"/>
                <w:sz w:val="14"/>
              </w:rPr>
            </w:r>
            <w:r>
              <w:rPr>
                <w:rFonts w:ascii="Arial" w:hAnsi="Arial"/>
                <w:b w:val="0"/>
                <w:sz w:val="14"/>
              </w:rPr>
              <w:t>FR24–FR26</w:t>
            </w:r>
          </w:p>
        </w:tc>
        <w:tc>
          <w:tcPr>
            <w:tcW w:type="dxa" w:w="1560"/>
            <w:vAlign w:val="center"/>
            <w:shd w:fill="F8FAFC"/>
          </w:tcPr>
          <w:p>
            <w:pPr>
              <w:spacing w:after="0"/>
            </w:pPr>
            <w:r>
              <w:rPr>
                <w:rFonts w:ascii="Arial" w:hAnsi="Arial"/>
                <w:sz w:val="14"/>
              </w:rPr>
            </w:r>
            <w:r>
              <w:rPr>
                <w:rFonts w:ascii="Arial" w:hAnsi="Arial"/>
                <w:b w:val="0"/>
                <w:sz w:val="14"/>
              </w:rPr>
              <w:t>Notifications and search</w:t>
            </w:r>
          </w:p>
        </w:tc>
        <w:tc>
          <w:tcPr>
            <w:tcW w:type="dxa" w:w="1560"/>
            <w:vAlign w:val="center"/>
            <w:shd w:fill="F8FAFC"/>
          </w:tcPr>
          <w:p>
            <w:pPr>
              <w:spacing w:after="0"/>
            </w:pPr>
            <w:r>
              <w:rPr>
                <w:rFonts w:ascii="Arial" w:hAnsi="Arial"/>
                <w:sz w:val="14"/>
              </w:rPr>
            </w:r>
            <w:r>
              <w:rPr>
                <w:rFonts w:ascii="Arial" w:hAnsi="Arial"/>
                <w:b w:val="0"/>
                <w:sz w:val="14"/>
              </w:rPr>
              <w:t>TC28–TC30, TC41</w:t>
            </w:r>
          </w:p>
        </w:tc>
        <w:tc>
          <w:tcPr>
            <w:tcW w:type="dxa" w:w="1560"/>
            <w:vAlign w:val="center"/>
            <w:shd w:fill="F8FAFC"/>
          </w:tcPr>
          <w:p>
            <w:pPr>
              <w:spacing w:after="0"/>
            </w:pPr>
            <w:r>
              <w:rPr>
                <w:rFonts w:ascii="Arial" w:hAnsi="Arial"/>
                <w:sz w:val="14"/>
              </w:rPr>
            </w:r>
            <w:r>
              <w:rPr>
                <w:rFonts w:ascii="Arial" w:hAnsi="Arial"/>
                <w:b w:val="0"/>
                <w:sz w:val="14"/>
              </w:rPr>
              <w:t>Read state, announcements, command/search routing</w:t>
            </w:r>
          </w:p>
        </w:tc>
        <w:tc>
          <w:tcPr>
            <w:tcW w:type="dxa" w:w="1560"/>
            <w:vAlign w:val="center"/>
            <w:shd w:fill="F8FAFC"/>
          </w:tcPr>
          <w:p>
            <w:pPr>
              <w:spacing w:after="0"/>
            </w:pPr>
            <w:r>
              <w:rPr>
                <w:rFonts w:ascii="Arial" w:hAnsi="Arial"/>
                <w:sz w:val="14"/>
              </w:rPr>
            </w:r>
            <w:r>
              <w:rPr>
                <w:rFonts w:ascii="Arial" w:hAnsi="Arial"/>
                <w:b w:val="0"/>
                <w:sz w:val="14"/>
              </w:rPr>
              <w:t>Feature documented</w:t>
            </w:r>
          </w:p>
        </w:tc>
        <w:tc>
          <w:tcPr>
            <w:tcW w:type="dxa" w:w="1560"/>
            <w:vAlign w:val="center"/>
            <w:shd w:fill="F8FAFC"/>
          </w:tcPr>
          <w:p>
            <w:pPr>
              <w:spacing w:after="0"/>
            </w:pPr>
            <w:r>
              <w:rPr>
                <w:rFonts w:ascii="Arial" w:hAnsi="Arial"/>
                <w:sz w:val="14"/>
              </w:rPr>
            </w:r>
            <w:r>
              <w:rPr>
                <w:rFonts w:ascii="Arial" w:hAnsi="Arial"/>
                <w:b w:val="0"/>
                <w:sz w:val="14"/>
              </w:rPr>
              <w:t>Verification required</w:t>
            </w:r>
          </w:p>
        </w:tc>
      </w:tr>
      <w:tr>
        <w:trPr>
          <w:cantSplit/>
        </w:trPr>
        <w:tc>
          <w:tcPr>
            <w:tcW w:type="dxa" w:w="1560"/>
            <w:vAlign w:val="center"/>
          </w:tcPr>
          <w:p>
            <w:pPr>
              <w:spacing w:after="0"/>
            </w:pPr>
            <w:r>
              <w:rPr>
                <w:rFonts w:ascii="Arial" w:hAnsi="Arial"/>
                <w:sz w:val="14"/>
              </w:rPr>
            </w:r>
            <w:r>
              <w:rPr>
                <w:rFonts w:ascii="Arial" w:hAnsi="Arial"/>
                <w:b w:val="0"/>
                <w:sz w:val="14"/>
              </w:rPr>
              <w:t>FR27–FR30</w:t>
            </w:r>
          </w:p>
        </w:tc>
        <w:tc>
          <w:tcPr>
            <w:tcW w:type="dxa" w:w="1560"/>
            <w:vAlign w:val="center"/>
          </w:tcPr>
          <w:p>
            <w:pPr>
              <w:spacing w:after="0"/>
            </w:pPr>
            <w:r>
              <w:rPr>
                <w:rFonts w:ascii="Arial" w:hAnsi="Arial"/>
                <w:sz w:val="14"/>
              </w:rPr>
            </w:r>
            <w:r>
              <w:rPr>
                <w:rFonts w:ascii="Arial" w:hAnsi="Arial"/>
                <w:b w:val="0"/>
                <w:sz w:val="14"/>
              </w:rPr>
              <w:t>Administration and moderation</w:t>
            </w:r>
          </w:p>
        </w:tc>
        <w:tc>
          <w:tcPr>
            <w:tcW w:type="dxa" w:w="1560"/>
            <w:vAlign w:val="center"/>
          </w:tcPr>
          <w:p>
            <w:pPr>
              <w:spacing w:after="0"/>
            </w:pPr>
            <w:r>
              <w:rPr>
                <w:rFonts w:ascii="Arial" w:hAnsi="Arial"/>
                <w:sz w:val="14"/>
              </w:rPr>
            </w:r>
            <w:r>
              <w:rPr>
                <w:rFonts w:ascii="Arial" w:hAnsi="Arial"/>
                <w:b w:val="0"/>
                <w:sz w:val="14"/>
              </w:rPr>
              <w:t>TC31–TC34</w:t>
            </w:r>
          </w:p>
        </w:tc>
        <w:tc>
          <w:tcPr>
            <w:tcW w:type="dxa" w:w="1560"/>
            <w:vAlign w:val="center"/>
          </w:tcPr>
          <w:p>
            <w:pPr>
              <w:spacing w:after="0"/>
            </w:pPr>
            <w:r>
              <w:rPr>
                <w:rFonts w:ascii="Arial" w:hAnsi="Arial"/>
                <w:sz w:val="14"/>
              </w:rPr>
            </w:r>
            <w:r>
              <w:rPr>
                <w:rFonts w:ascii="Arial" w:hAnsi="Arial"/>
                <w:b w:val="0"/>
                <w:sz w:val="14"/>
              </w:rPr>
              <w:t>Users, resources, communication, reports</w:t>
            </w:r>
          </w:p>
        </w:tc>
        <w:tc>
          <w:tcPr>
            <w:tcW w:type="dxa" w:w="1560"/>
            <w:vAlign w:val="center"/>
          </w:tcPr>
          <w:p>
            <w:pPr>
              <w:spacing w:after="0"/>
            </w:pPr>
            <w:r>
              <w:rPr>
                <w:rFonts w:ascii="Arial" w:hAnsi="Arial"/>
                <w:sz w:val="14"/>
              </w:rPr>
            </w:r>
            <w:r>
              <w:rPr>
                <w:rFonts w:ascii="Arial" w:hAnsi="Arial"/>
                <w:b w:val="0"/>
                <w:sz w:val="14"/>
              </w:rPr>
              <w:t>Feature documented</w:t>
            </w:r>
          </w:p>
        </w:tc>
        <w:tc>
          <w:tcPr>
            <w:tcW w:type="dxa" w:w="1560"/>
            <w:vAlign w:val="center"/>
          </w:tcPr>
          <w:p>
            <w:pPr>
              <w:spacing w:after="0"/>
            </w:pPr>
            <w:r>
              <w:rPr>
                <w:rFonts w:ascii="Arial" w:hAnsi="Arial"/>
                <w:sz w:val="14"/>
              </w:rPr>
            </w:r>
            <w:r>
              <w:rPr>
                <w:rFonts w:ascii="Arial" w:hAnsi="Arial"/>
                <w:b w:val="0"/>
                <w:sz w:val="14"/>
              </w:rPr>
              <w:t>Verification required</w:t>
            </w:r>
          </w:p>
        </w:tc>
      </w:tr>
      <w:tr>
        <w:trPr>
          <w:cantSplit/>
        </w:trPr>
        <w:tc>
          <w:tcPr>
            <w:tcW w:type="dxa" w:w="1560"/>
            <w:vAlign w:val="center"/>
            <w:shd w:fill="F8FAFC"/>
          </w:tcPr>
          <w:p>
            <w:pPr>
              <w:spacing w:after="0"/>
            </w:pPr>
            <w:r>
              <w:rPr>
                <w:rFonts w:ascii="Arial" w:hAnsi="Arial"/>
                <w:sz w:val="14"/>
              </w:rPr>
            </w:r>
            <w:r>
              <w:rPr>
                <w:rFonts w:ascii="Arial" w:hAnsi="Arial"/>
                <w:b w:val="0"/>
                <w:sz w:val="14"/>
              </w:rPr>
              <w:t>FR31–FR34</w:t>
            </w:r>
          </w:p>
        </w:tc>
        <w:tc>
          <w:tcPr>
            <w:tcW w:type="dxa" w:w="1560"/>
            <w:vAlign w:val="center"/>
            <w:shd w:fill="F8FAFC"/>
          </w:tcPr>
          <w:p>
            <w:pPr>
              <w:spacing w:after="0"/>
            </w:pPr>
            <w:r>
              <w:rPr>
                <w:rFonts w:ascii="Arial" w:hAnsi="Arial"/>
                <w:sz w:val="14"/>
              </w:rPr>
            </w:r>
            <w:r>
              <w:rPr>
                <w:rFonts w:ascii="Arial" w:hAnsi="Arial"/>
                <w:b w:val="0"/>
                <w:sz w:val="14"/>
              </w:rPr>
              <w:t>Analytics, settings, audit, privacy</w:t>
            </w:r>
          </w:p>
        </w:tc>
        <w:tc>
          <w:tcPr>
            <w:tcW w:type="dxa" w:w="1560"/>
            <w:vAlign w:val="center"/>
            <w:shd w:fill="F8FAFC"/>
          </w:tcPr>
          <w:p>
            <w:pPr>
              <w:spacing w:after="0"/>
            </w:pPr>
            <w:r>
              <w:rPr>
                <w:rFonts w:ascii="Arial" w:hAnsi="Arial"/>
                <w:sz w:val="14"/>
              </w:rPr>
            </w:r>
            <w:r>
              <w:rPr>
                <w:rFonts w:ascii="Arial" w:hAnsi="Arial"/>
                <w:b w:val="0"/>
                <w:sz w:val="14"/>
              </w:rPr>
              <w:t>TC35–TC38</w:t>
            </w:r>
          </w:p>
        </w:tc>
        <w:tc>
          <w:tcPr>
            <w:tcW w:type="dxa" w:w="1560"/>
            <w:vAlign w:val="center"/>
            <w:shd w:fill="F8FAFC"/>
          </w:tcPr>
          <w:p>
            <w:pPr>
              <w:spacing w:after="0"/>
            </w:pPr>
            <w:r>
              <w:rPr>
                <w:rFonts w:ascii="Arial" w:hAnsi="Arial"/>
                <w:sz w:val="14"/>
              </w:rPr>
            </w:r>
            <w:r>
              <w:rPr>
                <w:rFonts w:ascii="Arial" w:hAnsi="Arial"/>
                <w:b w:val="0"/>
                <w:sz w:val="14"/>
              </w:rPr>
              <w:t>Management and oversight</w:t>
            </w:r>
          </w:p>
        </w:tc>
        <w:tc>
          <w:tcPr>
            <w:tcW w:type="dxa" w:w="1560"/>
            <w:vAlign w:val="center"/>
            <w:shd w:fill="F8FAFC"/>
          </w:tcPr>
          <w:p>
            <w:pPr>
              <w:spacing w:after="0"/>
            </w:pPr>
            <w:r>
              <w:rPr>
                <w:rFonts w:ascii="Arial" w:hAnsi="Arial"/>
                <w:sz w:val="14"/>
              </w:rPr>
            </w:r>
            <w:r>
              <w:rPr>
                <w:rFonts w:ascii="Arial" w:hAnsi="Arial"/>
                <w:b w:val="0"/>
                <w:sz w:val="14"/>
              </w:rPr>
              <w:t>Feature documented</w:t>
            </w:r>
          </w:p>
        </w:tc>
        <w:tc>
          <w:tcPr>
            <w:tcW w:type="dxa" w:w="1560"/>
            <w:vAlign w:val="center"/>
            <w:shd w:fill="F8FAFC"/>
          </w:tcPr>
          <w:p>
            <w:pPr>
              <w:spacing w:after="0"/>
            </w:pPr>
            <w:r>
              <w:rPr>
                <w:rFonts w:ascii="Arial" w:hAnsi="Arial"/>
                <w:sz w:val="14"/>
              </w:rPr>
            </w:r>
            <w:r>
              <w:rPr>
                <w:rFonts w:ascii="Arial" w:hAnsi="Arial"/>
                <w:b w:val="0"/>
                <w:sz w:val="14"/>
              </w:rPr>
              <w:t>Verification required</w:t>
            </w:r>
          </w:p>
        </w:tc>
      </w:tr>
      <w:tr>
        <w:trPr>
          <w:cantSplit/>
        </w:trPr>
        <w:tc>
          <w:tcPr>
            <w:tcW w:type="dxa" w:w="1560"/>
            <w:vAlign w:val="center"/>
          </w:tcPr>
          <w:p>
            <w:pPr>
              <w:spacing w:after="0"/>
            </w:pPr>
            <w:r>
              <w:rPr>
                <w:rFonts w:ascii="Arial" w:hAnsi="Arial"/>
                <w:sz w:val="14"/>
              </w:rPr>
            </w:r>
            <w:r>
              <w:rPr>
                <w:rFonts w:ascii="Arial" w:hAnsi="Arial"/>
                <w:b w:val="0"/>
                <w:sz w:val="14"/>
              </w:rPr>
              <w:t>FR35</w:t>
            </w:r>
          </w:p>
        </w:tc>
        <w:tc>
          <w:tcPr>
            <w:tcW w:type="dxa" w:w="1560"/>
            <w:vAlign w:val="center"/>
          </w:tcPr>
          <w:p>
            <w:pPr>
              <w:spacing w:after="0"/>
            </w:pPr>
            <w:r>
              <w:rPr>
                <w:rFonts w:ascii="Arial" w:hAnsi="Arial"/>
                <w:sz w:val="14"/>
              </w:rPr>
            </w:r>
            <w:r>
              <w:rPr>
                <w:rFonts w:ascii="Arial" w:hAnsi="Arial"/>
                <w:b w:val="0"/>
                <w:sz w:val="14"/>
              </w:rPr>
              <w:t>Workspace access control</w:t>
            </w:r>
          </w:p>
        </w:tc>
        <w:tc>
          <w:tcPr>
            <w:tcW w:type="dxa" w:w="1560"/>
            <w:vAlign w:val="center"/>
          </w:tcPr>
          <w:p>
            <w:pPr>
              <w:spacing w:after="0"/>
            </w:pPr>
            <w:r>
              <w:rPr>
                <w:rFonts w:ascii="Arial" w:hAnsi="Arial"/>
                <w:sz w:val="14"/>
              </w:rPr>
            </w:r>
            <w:r>
              <w:rPr>
                <w:rFonts w:ascii="Arial" w:hAnsi="Arial"/>
                <w:b w:val="0"/>
                <w:sz w:val="14"/>
              </w:rPr>
              <w:t>TC05–TC07, TC27, TC41</w:t>
            </w:r>
          </w:p>
        </w:tc>
        <w:tc>
          <w:tcPr>
            <w:tcW w:type="dxa" w:w="1560"/>
            <w:vAlign w:val="center"/>
          </w:tcPr>
          <w:p>
            <w:pPr>
              <w:spacing w:after="0"/>
            </w:pPr>
            <w:r>
              <w:rPr>
                <w:rFonts w:ascii="Arial" w:hAnsi="Arial"/>
                <w:sz w:val="14"/>
              </w:rPr>
            </w:r>
            <w:r>
              <w:rPr>
                <w:rFonts w:ascii="Arial" w:hAnsi="Arial"/>
                <w:b w:val="0"/>
                <w:sz w:val="14"/>
              </w:rPr>
              <w:t>Frontend/backend boundary enforcement</w:t>
            </w:r>
          </w:p>
        </w:tc>
        <w:tc>
          <w:tcPr>
            <w:tcW w:type="dxa" w:w="1560"/>
            <w:vAlign w:val="center"/>
          </w:tcPr>
          <w:p>
            <w:pPr>
              <w:spacing w:after="0"/>
            </w:pPr>
            <w:r>
              <w:rPr>
                <w:rFonts w:ascii="Arial" w:hAnsi="Arial"/>
                <w:sz w:val="14"/>
              </w:rPr>
            </w:r>
            <w:r>
              <w:rPr>
                <w:rFonts w:ascii="Arial" w:hAnsi="Arial"/>
                <w:b w:val="0"/>
                <w:sz w:val="14"/>
              </w:rPr>
              <w:t>Explicit in README</w:t>
            </w:r>
          </w:p>
        </w:tc>
        <w:tc>
          <w:tcPr>
            <w:tcW w:type="dxa" w:w="1560"/>
            <w:vAlign w:val="center"/>
          </w:tcPr>
          <w:p>
            <w:pPr>
              <w:spacing w:after="0"/>
            </w:pPr>
            <w:r>
              <w:rPr>
                <w:rFonts w:ascii="Arial" w:hAnsi="Arial"/>
                <w:sz w:val="14"/>
              </w:rPr>
            </w:r>
            <w:r>
              <w:rPr>
                <w:rFonts w:ascii="Arial" w:hAnsi="Arial"/>
                <w:b w:val="0"/>
                <w:sz w:val="14"/>
              </w:rPr>
              <w:t>Verification required</w:t>
            </w:r>
          </w:p>
        </w:tc>
      </w:tr>
    </w:tbl>
    <w:p>
      <w:pPr>
        <w:spacing w:after="80" w:line="259" w:lineRule="auto"/>
      </w:pPr>
    </w:p>
    <w:p>
      <w:pPr>
        <w:pStyle w:val="Heading2"/>
        <w:keepNext/>
        <w:spacing w:before="140" w:after="80"/>
      </w:pPr>
      <w:r>
        <w:t>7.4 QA Findings and Improvement Recommendations</w:t>
      </w:r>
    </w:p>
    <w:p>
      <w:pPr>
        <w:pStyle w:val="ListBullet"/>
        <w:spacing w:after="40"/>
      </w:pPr>
      <w:r>
        <w:t>No automated test suite or test execution report is published in the repository snapshot reviewed. A stronger capstone submission should include backend unit/API tests, frontend component tests where practical, and at least one end-to-end smoke suite.</w:t>
      </w:r>
    </w:p>
    <w:p>
      <w:pPr>
        <w:pStyle w:val="ListBullet"/>
        <w:spacing w:after="40"/>
      </w:pPr>
      <w:r>
        <w:t>The documented verification commands are valuable but should be turned into repeatable CI checks so future changes cannot silently break core routes or builds.</w:t>
      </w:r>
    </w:p>
    <w:p>
      <w:pPr>
        <w:pStyle w:val="ListBullet"/>
        <w:spacing w:after="40"/>
      </w:pPr>
      <w:r>
        <w:t>AI integrations should be tested with provider failures, rate limiting, malformed documents and large files so fallback behavior is observable rather than assumed.</w:t>
      </w:r>
    </w:p>
    <w:p>
      <w:pPr>
        <w:pStyle w:val="ListBullet"/>
        <w:spacing w:after="40"/>
      </w:pPr>
      <w:r>
        <w:t>Communication features should have explicit authorization tests proving that admin accounts cannot enter normal communication APIs and that normal users cannot access admin endpoints.</w:t>
      </w:r>
    </w:p>
    <w:p>
      <w:pPr>
        <w:pStyle w:val="ListBullet"/>
        <w:spacing w:after="40"/>
      </w:pPr>
      <w:r>
        <w:t>Resource storage privacy should be reviewed before production hardening because the README itself notes a need to reconsider direct storage/file URL exposure when a bucket is made private.</w:t>
      </w:r>
    </w:p>
    <w:p>
      <w:pPr>
        <w:pStyle w:val="Heading1"/>
        <w:keepNext/>
        <w:spacing w:before="200" w:after="80"/>
      </w:pPr>
      <w:r>
        <w:t>8. Individual Contribution</w:t>
      </w:r>
    </w:p>
    <w:tbl>
      <w:tblPr>
        <w:tblStyle w:val="TableGrid"/>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shd w:fill="1F4E79"/>
          </w:tcPr>
          <w:p>
            <w:pPr>
              <w:spacing w:after="0"/>
            </w:pPr>
            <w:r>
              <w:rPr>
                <w:rFonts w:ascii="Arial" w:hAnsi="Arial"/>
                <w:b/>
                <w:color w:val="FFFFFF"/>
                <w:sz w:val="16"/>
              </w:rPr>
            </w:r>
            <w:r>
              <w:rPr>
                <w:rFonts w:ascii="Arial" w:hAnsi="Arial"/>
                <w:b/>
                <w:color w:val="FFFFFF"/>
                <w:sz w:val="16"/>
              </w:rPr>
              <w:t>Name</w:t>
            </w:r>
          </w:p>
        </w:tc>
        <w:tc>
          <w:tcPr>
            <w:tcW w:type="dxa" w:w="2340"/>
            <w:vAlign w:val="center"/>
            <w:shd w:fill="1F4E79"/>
          </w:tcPr>
          <w:p>
            <w:pPr>
              <w:spacing w:after="0"/>
            </w:pPr>
            <w:r>
              <w:rPr>
                <w:rFonts w:ascii="Arial" w:hAnsi="Arial"/>
                <w:b/>
                <w:color w:val="FFFFFF"/>
                <w:sz w:val="16"/>
              </w:rPr>
            </w:r>
            <w:r>
              <w:rPr>
                <w:rFonts w:ascii="Arial" w:hAnsi="Arial"/>
                <w:b/>
                <w:color w:val="FFFFFF"/>
                <w:sz w:val="16"/>
              </w:rPr>
              <w:t>Student ID</w:t>
            </w:r>
          </w:p>
        </w:tc>
        <w:tc>
          <w:tcPr>
            <w:tcW w:type="dxa" w:w="2340"/>
            <w:vAlign w:val="center"/>
            <w:shd w:fill="1F4E79"/>
          </w:tcPr>
          <w:p>
            <w:pPr>
              <w:spacing w:after="0"/>
            </w:pPr>
            <w:r>
              <w:rPr>
                <w:rFonts w:ascii="Arial" w:hAnsi="Arial"/>
                <w:b/>
                <w:color w:val="FFFFFF"/>
                <w:sz w:val="16"/>
              </w:rPr>
            </w:r>
            <w:r>
              <w:rPr>
                <w:rFonts w:ascii="Arial" w:hAnsi="Arial"/>
                <w:b/>
                <w:color w:val="FFFFFF"/>
                <w:sz w:val="16"/>
              </w:rPr>
              <w:t>Role</w:t>
            </w:r>
          </w:p>
        </w:tc>
        <w:tc>
          <w:tcPr>
            <w:tcW w:type="dxa" w:w="2340"/>
            <w:vAlign w:val="center"/>
            <w:shd w:fill="1F4E79"/>
          </w:tcPr>
          <w:p>
            <w:pPr>
              <w:spacing w:after="0"/>
            </w:pPr>
            <w:r>
              <w:rPr>
                <w:rFonts w:ascii="Arial" w:hAnsi="Arial"/>
                <w:b/>
                <w:color w:val="FFFFFF"/>
                <w:sz w:val="16"/>
              </w:rPr>
            </w:r>
            <w:r>
              <w:rPr>
                <w:rFonts w:ascii="Arial" w:hAnsi="Arial"/>
                <w:b/>
                <w:color w:val="FFFFFF"/>
                <w:sz w:val="16"/>
              </w:rPr>
              <w:t>Contribution</w:t>
            </w:r>
          </w:p>
        </w:tc>
      </w:tr>
      <w:tr>
        <w:trPr>
          <w:cantSplit/>
        </w:trPr>
        <w:tc>
          <w:tcPr>
            <w:tcW w:type="dxa" w:w="2340"/>
            <w:vAlign w:val="center"/>
          </w:tcPr>
          <w:p>
            <w:pPr>
              <w:spacing w:after="0"/>
            </w:pPr>
            <w:r>
              <w:rPr>
                <w:rFonts w:ascii="Arial" w:hAnsi="Arial"/>
                <w:sz w:val="16"/>
              </w:rPr>
            </w:r>
            <w:r>
              <w:rPr>
                <w:rFonts w:ascii="Arial" w:hAnsi="Arial"/>
                <w:b w:val="0"/>
                <w:sz w:val="16"/>
              </w:rPr>
              <w:t>MD. Shoaib Sikder</w:t>
            </w:r>
          </w:p>
        </w:tc>
        <w:tc>
          <w:tcPr>
            <w:tcW w:type="dxa" w:w="2340"/>
            <w:vAlign w:val="center"/>
          </w:tcPr>
          <w:p>
            <w:pPr>
              <w:spacing w:after="0"/>
            </w:pPr>
            <w:r>
              <w:rPr>
                <w:rFonts w:ascii="Arial" w:hAnsi="Arial"/>
                <w:sz w:val="16"/>
              </w:rPr>
            </w:r>
            <w:r>
              <w:rPr>
                <w:rFonts w:ascii="Arial" w:hAnsi="Arial"/>
                <w:b w:val="0"/>
                <w:sz w:val="16"/>
              </w:rPr>
              <w:t>024231005341157</w:t>
            </w:r>
          </w:p>
        </w:tc>
        <w:tc>
          <w:tcPr>
            <w:tcW w:type="dxa" w:w="2340"/>
            <w:vAlign w:val="center"/>
          </w:tcPr>
          <w:p>
            <w:pPr>
              <w:spacing w:after="0"/>
            </w:pPr>
            <w:r>
              <w:rPr>
                <w:rFonts w:ascii="Arial" w:hAnsi="Arial"/>
                <w:sz w:val="16"/>
              </w:rPr>
            </w:r>
            <w:r>
              <w:rPr>
                <w:rFonts w:ascii="Arial" w:hAnsi="Arial"/>
                <w:b w:val="0"/>
                <w:sz w:val="16"/>
              </w:rPr>
              <w:t>Project Lead / Full-Stack Developer</w:t>
            </w:r>
          </w:p>
        </w:tc>
        <w:tc>
          <w:tcPr>
            <w:tcW w:type="dxa" w:w="2340"/>
            <w:vAlign w:val="center"/>
          </w:tcPr>
          <w:p>
            <w:pPr>
              <w:spacing w:after="0"/>
            </w:pPr>
            <w:r>
              <w:rPr>
                <w:rFonts w:ascii="Arial" w:hAnsi="Arial"/>
                <w:sz w:val="16"/>
              </w:rPr>
            </w:r>
            <w:r>
              <w:rPr>
                <w:rFonts w:ascii="Arial" w:hAnsi="Arial"/>
                <w:b w:val="0"/>
                <w:sz w:val="16"/>
              </w:rPr>
              <w:t>Project conception, system architecture, Django backend, REST API design, React/Vite frontend architecture, AI Lab integration, resource workflows, authentication/RBAC, communication and admin workspace implementation, UI refinement, deployment/setup documentation, testing and documentation. The repository/Devpost describe Scholars Canvas as a solo project.</w:t>
            </w:r>
          </w:p>
        </w:tc>
      </w:tr>
    </w:tbl>
    <w:p>
      <w:pPr>
        <w:spacing w:after="80" w:line="259" w:lineRule="auto"/>
      </w:pPr>
    </w:p>
    <w:p>
      <w:pPr>
        <w:pStyle w:val="Heading2"/>
        <w:keepNext/>
        <w:spacing w:before="140" w:after="80"/>
      </w:pPr>
      <w:r>
        <w:t>8.1 Technical Challenges</w:t>
      </w:r>
    </w:p>
    <w:p>
      <w:pPr>
        <w:pStyle w:val="ListBullet"/>
        <w:spacing w:after="40"/>
      </w:pPr>
      <w:r>
        <w:t>Designing two distinct workspaces without duplicating the application shell and routing logic.</w:t>
      </w:r>
    </w:p>
    <w:p>
      <w:pPr>
        <w:pStyle w:val="ListBullet"/>
        <w:spacing w:after="40"/>
      </w:pPr>
      <w:r>
        <w:t>Keeping AI document processing responsive while handling multiple file formats and optional OCR.</w:t>
      </w:r>
    </w:p>
    <w:p>
      <w:pPr>
        <w:pStyle w:val="ListBullet"/>
        <w:spacing w:after="40"/>
      </w:pPr>
      <w:r>
        <w:t>Maintaining strict communication rules so administrator accounts remain isolated from normal student social features.</w:t>
      </w:r>
    </w:p>
    <w:p>
      <w:pPr>
        <w:pStyle w:val="ListBullet"/>
        <w:spacing w:after="40"/>
      </w:pPr>
      <w:r>
        <w:t>Coordinating persistent data, external storage, AI providers, email delivery and application settings in one modular architecture.</w:t>
      </w:r>
    </w:p>
    <w:p>
      <w:pPr>
        <w:pStyle w:val="ListBullet"/>
        <w:spacing w:after="40"/>
      </w:pPr>
      <w:r>
        <w:t>Keeping the frontend domain structure aligned with backend API groups as the platform grew in feature count.</w:t>
      </w:r>
    </w:p>
    <w:p>
      <w:pPr>
        <w:pStyle w:val="Heading2"/>
        <w:keepNext/>
        <w:spacing w:before="140" w:after="80"/>
      </w:pPr>
      <w:r>
        <w:t>8.2 Learning Outcomes</w:t>
      </w:r>
    </w:p>
    <w:p>
      <w:pPr>
        <w:pStyle w:val="ListBullet"/>
        <w:spacing w:after="40"/>
      </w:pPr>
      <w:r>
        <w:t>Practical experience designing a modular Django REST architecture and a feature-oriented React frontend.</w:t>
      </w:r>
    </w:p>
    <w:p>
      <w:pPr>
        <w:pStyle w:val="ListBullet"/>
        <w:spacing w:after="40"/>
      </w:pPr>
      <w:r>
        <w:t>Hands-on understanding of authentication, role-based authorization and protected routing across frontend and backend layers.</w:t>
      </w:r>
    </w:p>
    <w:p>
      <w:pPr>
        <w:pStyle w:val="ListBullet"/>
        <w:spacing w:after="40"/>
      </w:pPr>
      <w:r>
        <w:t>Experience integrating external AI, storage and email services while keeping their configuration outside core application logic.</w:t>
      </w:r>
    </w:p>
    <w:p>
      <w:pPr>
        <w:pStyle w:val="ListBullet"/>
        <w:spacing w:after="40"/>
      </w:pPr>
      <w:r>
        <w:t>Improved understanding of document processing pipelines, OCR and AI-grounded study workflows.</w:t>
      </w:r>
    </w:p>
    <w:p>
      <w:pPr>
        <w:pStyle w:val="ListBullet"/>
        <w:spacing w:after="40"/>
      </w:pPr>
      <w:r>
        <w:t>Practical experience designing administrative moderation, analytics and audit mechanisms rather than treating admin as a simple CRUD screen.</w:t>
      </w:r>
    </w:p>
    <w:p>
      <w:pPr>
        <w:pStyle w:val="ListBullet"/>
        <w:spacing w:after="40"/>
      </w:pPr>
      <w:r>
        <w:t>Experience using AI coding assistants such as Codex/GPT-5.6 as development companions while retaining responsibility for architecture, implementation and verification.</w:t>
      </w:r>
    </w:p>
    <w:p>
      <w:pPr>
        <w:pStyle w:val="Heading2"/>
        <w:keepNext/>
        <w:spacing w:before="140" w:after="80"/>
      </w:pPr>
      <w:r>
        <w:t>8.3 Development Assistance Disclosure</w:t>
      </w:r>
    </w:p>
    <w:p>
      <w:pPr>
        <w:spacing w:line="259" w:lineRule="auto" w:after="80"/>
      </w:pPr>
      <w:r>
        <w:t>The public project README states that Codex and GPT-5.6 were used as practical development companions for planning, implementation patterns, debugging, UI/UX brainstorming, architecture refinement and documentation. This report therefore treats the application as the author’s project while transparently documenting the role of AI-assisted development.</w:t>
      </w:r>
    </w:p>
    <w:p>
      <w:pPr>
        <w:pStyle w:val="Heading1"/>
        <w:keepNext/>
        <w:spacing w:before="200" w:after="80"/>
      </w:pPr>
      <w:r>
        <w:t>9. Conclusion &amp; Future Work</w:t>
      </w:r>
    </w:p>
    <w:p>
      <w:pPr>
        <w:pStyle w:val="Heading2"/>
        <w:keepNext/>
        <w:spacing w:before="140" w:after="80"/>
      </w:pPr>
      <w:r>
        <w:t>9.1 Conclusion</w:t>
      </w:r>
    </w:p>
    <w:p>
      <w:pPr>
        <w:spacing w:line="259" w:lineRule="auto" w:after="80"/>
      </w:pPr>
      <w:r>
        <w:t>Scholars Canvas demonstrates a broad Software Engineering solution to a real student productivity problem by combining academic planning, resource management, AI-assisted study, communication and platform administration in a unified architecture. The design is intentionally modular: Django apps separate core responsibilities, while the React frontend uses domain-based feature folders and shared application infrastructure. The system also treats administrative control as a first-class requirement rather than an afterthought, providing explicit management surfaces for users, resources, AI usage, communication, reports, announcements, settings, analytics and audit logs.</w:t>
      </w:r>
    </w:p>
    <w:p>
      <w:pPr>
        <w:spacing w:line="259" w:lineRule="auto" w:after="80"/>
      </w:pPr>
      <w:r>
        <w:t>The project’s strongest engineering characteristics are its separation of concerns, explicit role boundaries, configurable external integrations and the connection between resources and AI study workflows. The main area requiring additional evidence for a production-grade claim is formal verification: the public repository documents smoke checks and build checks but does not publish complete automated test coverage or a repeatable test report. Adding that evidence would materially strengthen the project as an academic Software Engineering submission.</w:t>
      </w:r>
    </w:p>
    <w:p>
      <w:pPr>
        <w:pStyle w:val="Heading2"/>
        <w:keepNext/>
        <w:spacing w:before="140" w:after="80"/>
      </w:pPr>
      <w:r>
        <w:t>9.2 Future Enhancements (Version 2.0)</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4680"/>
            <w:vAlign w:val="center"/>
            <w:shd w:fill="1F4E79"/>
          </w:tcPr>
          <w:p>
            <w:pPr>
              <w:spacing w:after="0"/>
            </w:pPr>
            <w:r>
              <w:rPr>
                <w:rFonts w:ascii="Arial" w:hAnsi="Arial"/>
                <w:b/>
                <w:color w:val="FFFFFF"/>
                <w:sz w:val="15"/>
              </w:rPr>
            </w:r>
            <w:r>
              <w:rPr>
                <w:rFonts w:ascii="Arial" w:hAnsi="Arial"/>
                <w:b/>
                <w:color w:val="FFFFFF"/>
                <w:sz w:val="15"/>
              </w:rPr>
              <w:t>Enhancement</w:t>
            </w:r>
          </w:p>
        </w:tc>
        <w:tc>
          <w:tcPr>
            <w:tcW w:type="dxa" w:w="4680"/>
            <w:vAlign w:val="center"/>
            <w:shd w:fill="1F4E79"/>
          </w:tcPr>
          <w:p>
            <w:pPr>
              <w:spacing w:after="0"/>
            </w:pPr>
            <w:r>
              <w:rPr>
                <w:rFonts w:ascii="Arial" w:hAnsi="Arial"/>
                <w:b/>
                <w:color w:val="FFFFFF"/>
                <w:sz w:val="15"/>
              </w:rPr>
            </w:r>
            <w:r>
              <w:rPr>
                <w:rFonts w:ascii="Arial" w:hAnsi="Arial"/>
                <w:b/>
                <w:color w:val="FFFFFF"/>
                <w:sz w:val="15"/>
              </w:rPr>
              <w:t>Description</w:t>
            </w:r>
          </w:p>
        </w:tc>
      </w:tr>
      <w:tr>
        <w:trPr>
          <w:cantSplit/>
        </w:trPr>
        <w:tc>
          <w:tcPr>
            <w:tcW w:type="dxa" w:w="4680"/>
            <w:vAlign w:val="center"/>
          </w:tcPr>
          <w:p>
            <w:pPr>
              <w:spacing w:after="0"/>
            </w:pPr>
            <w:r>
              <w:rPr>
                <w:rFonts w:ascii="Arial" w:hAnsi="Arial"/>
                <w:sz w:val="15"/>
              </w:rPr>
            </w:r>
            <w:r>
              <w:rPr>
                <w:rFonts w:ascii="Arial" w:hAnsi="Arial"/>
                <w:b w:val="0"/>
                <w:sz w:val="15"/>
              </w:rPr>
              <w:t>Collaborative Course Vaults</w:t>
            </w:r>
          </w:p>
        </w:tc>
        <w:tc>
          <w:tcPr>
            <w:tcW w:type="dxa" w:w="4680"/>
            <w:vAlign w:val="center"/>
          </w:tcPr>
          <w:p>
            <w:pPr>
              <w:spacing w:after="0"/>
            </w:pPr>
            <w:r>
              <w:rPr>
                <w:rFonts w:ascii="Arial" w:hAnsi="Arial"/>
                <w:sz w:val="15"/>
              </w:rPr>
            </w:r>
            <w:r>
              <w:rPr>
                <w:rFonts w:ascii="Arial" w:hAnsi="Arial"/>
                <w:b w:val="0"/>
                <w:sz w:val="15"/>
              </w:rPr>
              <w:t>Allow students to share curated resource collections within controlled groups.</w:t>
            </w:r>
          </w:p>
        </w:tc>
      </w:tr>
      <w:tr>
        <w:trPr>
          <w:cantSplit/>
        </w:trPr>
        <w:tc>
          <w:tcPr>
            <w:tcW w:type="dxa" w:w="4680"/>
            <w:vAlign w:val="center"/>
            <w:shd w:fill="F8FAFC"/>
          </w:tcPr>
          <w:p>
            <w:pPr>
              <w:spacing w:after="0"/>
            </w:pPr>
            <w:r>
              <w:rPr>
                <w:rFonts w:ascii="Arial" w:hAnsi="Arial"/>
                <w:sz w:val="15"/>
              </w:rPr>
            </w:r>
            <w:r>
              <w:rPr>
                <w:rFonts w:ascii="Arial" w:hAnsi="Arial"/>
                <w:b w:val="0"/>
                <w:sz w:val="15"/>
              </w:rPr>
              <w:t>Group Project Hubs</w:t>
            </w:r>
          </w:p>
        </w:tc>
        <w:tc>
          <w:tcPr>
            <w:tcW w:type="dxa" w:w="4680"/>
            <w:vAlign w:val="center"/>
            <w:shd w:fill="F8FAFC"/>
          </w:tcPr>
          <w:p>
            <w:pPr>
              <w:spacing w:after="0"/>
            </w:pPr>
            <w:r>
              <w:rPr>
                <w:rFonts w:ascii="Arial" w:hAnsi="Arial"/>
                <w:sz w:val="15"/>
              </w:rPr>
            </w:r>
            <w:r>
              <w:rPr>
                <w:rFonts w:ascii="Arial" w:hAnsi="Arial"/>
                <w:b w:val="0"/>
                <w:sz w:val="15"/>
              </w:rPr>
              <w:t>Add team workspaces with roles, shared tasks, files, deadlines and discussion.</w:t>
            </w:r>
          </w:p>
        </w:tc>
      </w:tr>
      <w:tr>
        <w:trPr>
          <w:cantSplit/>
        </w:trPr>
        <w:tc>
          <w:tcPr>
            <w:tcW w:type="dxa" w:w="4680"/>
            <w:vAlign w:val="center"/>
          </w:tcPr>
          <w:p>
            <w:pPr>
              <w:spacing w:after="0"/>
            </w:pPr>
            <w:r>
              <w:rPr>
                <w:rFonts w:ascii="Arial" w:hAnsi="Arial"/>
                <w:sz w:val="15"/>
              </w:rPr>
            </w:r>
            <w:r>
              <w:rPr>
                <w:rFonts w:ascii="Arial" w:hAnsi="Arial"/>
                <w:b w:val="0"/>
                <w:sz w:val="15"/>
              </w:rPr>
              <w:t>PWA / Offline Mode</w:t>
            </w:r>
          </w:p>
        </w:tc>
        <w:tc>
          <w:tcPr>
            <w:tcW w:type="dxa" w:w="4680"/>
            <w:vAlign w:val="center"/>
          </w:tcPr>
          <w:p>
            <w:pPr>
              <w:spacing w:after="0"/>
            </w:pPr>
            <w:r>
              <w:rPr>
                <w:rFonts w:ascii="Arial" w:hAnsi="Arial"/>
                <w:sz w:val="15"/>
              </w:rPr>
            </w:r>
            <w:r>
              <w:rPr>
                <w:rFonts w:ascii="Arial" w:hAnsi="Arial"/>
                <w:b w:val="0"/>
                <w:sz w:val="15"/>
              </w:rPr>
              <w:t>Enable limited offline access to routines, tasks and selected resources.</w:t>
            </w:r>
          </w:p>
        </w:tc>
      </w:tr>
      <w:tr>
        <w:trPr>
          <w:cantSplit/>
        </w:trPr>
        <w:tc>
          <w:tcPr>
            <w:tcW w:type="dxa" w:w="4680"/>
            <w:vAlign w:val="center"/>
            <w:shd w:fill="F8FAFC"/>
          </w:tcPr>
          <w:p>
            <w:pPr>
              <w:spacing w:after="0"/>
            </w:pPr>
            <w:r>
              <w:rPr>
                <w:rFonts w:ascii="Arial" w:hAnsi="Arial"/>
                <w:sz w:val="15"/>
              </w:rPr>
            </w:r>
            <w:r>
              <w:rPr>
                <w:rFonts w:ascii="Arial" w:hAnsi="Arial"/>
                <w:b w:val="0"/>
                <w:sz w:val="15"/>
              </w:rPr>
              <w:t>External Drive Sync</w:t>
            </w:r>
          </w:p>
        </w:tc>
        <w:tc>
          <w:tcPr>
            <w:tcW w:type="dxa" w:w="4680"/>
            <w:vAlign w:val="center"/>
            <w:shd w:fill="F8FAFC"/>
          </w:tcPr>
          <w:p>
            <w:pPr>
              <w:spacing w:after="0"/>
            </w:pPr>
            <w:r>
              <w:rPr>
                <w:rFonts w:ascii="Arial" w:hAnsi="Arial"/>
                <w:sz w:val="15"/>
              </w:rPr>
            </w:r>
            <w:r>
              <w:rPr>
                <w:rFonts w:ascii="Arial" w:hAnsi="Arial"/>
                <w:b w:val="0"/>
                <w:sz w:val="15"/>
              </w:rPr>
              <w:t>Integrate Google Drive/Dropbox-style import and synchronization for study files.</w:t>
            </w:r>
          </w:p>
        </w:tc>
      </w:tr>
      <w:tr>
        <w:trPr>
          <w:cantSplit/>
        </w:trPr>
        <w:tc>
          <w:tcPr>
            <w:tcW w:type="dxa" w:w="4680"/>
            <w:vAlign w:val="center"/>
          </w:tcPr>
          <w:p>
            <w:pPr>
              <w:spacing w:after="0"/>
            </w:pPr>
            <w:r>
              <w:rPr>
                <w:rFonts w:ascii="Arial" w:hAnsi="Arial"/>
                <w:sz w:val="15"/>
              </w:rPr>
            </w:r>
            <w:r>
              <w:rPr>
                <w:rFonts w:ascii="Arial" w:hAnsi="Arial"/>
                <w:b w:val="0"/>
                <w:sz w:val="15"/>
              </w:rPr>
              <w:t>Advanced Study Analytics</w:t>
            </w:r>
          </w:p>
        </w:tc>
        <w:tc>
          <w:tcPr>
            <w:tcW w:type="dxa" w:w="4680"/>
            <w:vAlign w:val="center"/>
          </w:tcPr>
          <w:p>
            <w:pPr>
              <w:spacing w:after="0"/>
            </w:pPr>
            <w:r>
              <w:rPr>
                <w:rFonts w:ascii="Arial" w:hAnsi="Arial"/>
                <w:sz w:val="15"/>
              </w:rPr>
            </w:r>
            <w:r>
              <w:rPr>
                <w:rFonts w:ascii="Arial" w:hAnsi="Arial"/>
                <w:b w:val="0"/>
                <w:sz w:val="15"/>
              </w:rPr>
              <w:t>Add study velocity, consistency trends, workload forecasting and deadline risk indicators.</w:t>
            </w:r>
          </w:p>
        </w:tc>
      </w:tr>
      <w:tr>
        <w:trPr>
          <w:cantSplit/>
        </w:trPr>
        <w:tc>
          <w:tcPr>
            <w:tcW w:type="dxa" w:w="4680"/>
            <w:vAlign w:val="center"/>
            <w:shd w:fill="F8FAFC"/>
          </w:tcPr>
          <w:p>
            <w:pPr>
              <w:spacing w:after="0"/>
            </w:pPr>
            <w:r>
              <w:rPr>
                <w:rFonts w:ascii="Arial" w:hAnsi="Arial"/>
                <w:sz w:val="15"/>
              </w:rPr>
            </w:r>
            <w:r>
              <w:rPr>
                <w:rFonts w:ascii="Arial" w:hAnsi="Arial"/>
                <w:b w:val="0"/>
                <w:sz w:val="15"/>
              </w:rPr>
              <w:t>Institutional Integration</w:t>
            </w:r>
          </w:p>
        </w:tc>
        <w:tc>
          <w:tcPr>
            <w:tcW w:type="dxa" w:w="4680"/>
            <w:vAlign w:val="center"/>
            <w:shd w:fill="F8FAFC"/>
          </w:tcPr>
          <w:p>
            <w:pPr>
              <w:spacing w:after="0"/>
            </w:pPr>
            <w:r>
              <w:rPr>
                <w:rFonts w:ascii="Arial" w:hAnsi="Arial"/>
                <w:sz w:val="15"/>
              </w:rPr>
            </w:r>
            <w:r>
              <w:rPr>
                <w:rFonts w:ascii="Arial" w:hAnsi="Arial"/>
                <w:b w:val="0"/>
                <w:sz w:val="15"/>
              </w:rPr>
              <w:t>Connect with university course catalogs, semester data and potentially official schedules through authenticated APIs.</w:t>
            </w:r>
          </w:p>
        </w:tc>
      </w:tr>
      <w:tr>
        <w:trPr>
          <w:cantSplit/>
        </w:trPr>
        <w:tc>
          <w:tcPr>
            <w:tcW w:type="dxa" w:w="4680"/>
            <w:vAlign w:val="center"/>
          </w:tcPr>
          <w:p>
            <w:pPr>
              <w:spacing w:after="0"/>
            </w:pPr>
            <w:r>
              <w:rPr>
                <w:rFonts w:ascii="Arial" w:hAnsi="Arial"/>
                <w:sz w:val="15"/>
              </w:rPr>
            </w:r>
            <w:r>
              <w:rPr>
                <w:rFonts w:ascii="Arial" w:hAnsi="Arial"/>
                <w:b w:val="0"/>
                <w:sz w:val="15"/>
              </w:rPr>
              <w:t>AI Evaluation Layer</w:t>
            </w:r>
          </w:p>
        </w:tc>
        <w:tc>
          <w:tcPr>
            <w:tcW w:type="dxa" w:w="4680"/>
            <w:vAlign w:val="center"/>
          </w:tcPr>
          <w:p>
            <w:pPr>
              <w:spacing w:after="0"/>
            </w:pPr>
            <w:r>
              <w:rPr>
                <w:rFonts w:ascii="Arial" w:hAnsi="Arial"/>
                <w:sz w:val="15"/>
              </w:rPr>
            </w:r>
            <w:r>
              <w:rPr>
                <w:rFonts w:ascii="Arial" w:hAnsi="Arial"/>
                <w:b w:val="0"/>
                <w:sz w:val="15"/>
              </w:rPr>
              <w:t>Track answer quality, citation/grounding indicators, generation latency and user feedback.</w:t>
            </w:r>
          </w:p>
        </w:tc>
      </w:tr>
      <w:tr>
        <w:trPr>
          <w:cantSplit/>
        </w:trPr>
        <w:tc>
          <w:tcPr>
            <w:tcW w:type="dxa" w:w="4680"/>
            <w:vAlign w:val="center"/>
            <w:shd w:fill="F8FAFC"/>
          </w:tcPr>
          <w:p>
            <w:pPr>
              <w:spacing w:after="0"/>
            </w:pPr>
            <w:r>
              <w:rPr>
                <w:rFonts w:ascii="Arial" w:hAnsi="Arial"/>
                <w:sz w:val="15"/>
              </w:rPr>
            </w:r>
            <w:r>
              <w:rPr>
                <w:rFonts w:ascii="Arial" w:hAnsi="Arial"/>
                <w:b w:val="0"/>
                <w:sz w:val="15"/>
              </w:rPr>
              <w:t>Automated Moderation</w:t>
            </w:r>
          </w:p>
        </w:tc>
        <w:tc>
          <w:tcPr>
            <w:tcW w:type="dxa" w:w="4680"/>
            <w:vAlign w:val="center"/>
            <w:shd w:fill="F8FAFC"/>
          </w:tcPr>
          <w:p>
            <w:pPr>
              <w:spacing w:after="0"/>
            </w:pPr>
            <w:r>
              <w:rPr>
                <w:rFonts w:ascii="Arial" w:hAnsi="Arial"/>
                <w:sz w:val="15"/>
              </w:rPr>
            </w:r>
            <w:r>
              <w:rPr>
                <w:rFonts w:ascii="Arial" w:hAnsi="Arial"/>
                <w:b w:val="0"/>
                <w:sz w:val="15"/>
              </w:rPr>
              <w:t>Add content classification and safety triage before manual admin review.</w:t>
            </w:r>
          </w:p>
        </w:tc>
      </w:tr>
      <w:tr>
        <w:trPr>
          <w:cantSplit/>
        </w:trPr>
        <w:tc>
          <w:tcPr>
            <w:tcW w:type="dxa" w:w="4680"/>
            <w:vAlign w:val="center"/>
          </w:tcPr>
          <w:p>
            <w:pPr>
              <w:spacing w:after="0"/>
            </w:pPr>
            <w:r>
              <w:rPr>
                <w:rFonts w:ascii="Arial" w:hAnsi="Arial"/>
                <w:sz w:val="15"/>
              </w:rPr>
            </w:r>
            <w:r>
              <w:rPr>
                <w:rFonts w:ascii="Arial" w:hAnsi="Arial"/>
                <w:b w:val="0"/>
                <w:sz w:val="15"/>
              </w:rPr>
              <w:t>Automated Test &amp; CI Pipeline</w:t>
            </w:r>
          </w:p>
        </w:tc>
        <w:tc>
          <w:tcPr>
            <w:tcW w:type="dxa" w:w="4680"/>
            <w:vAlign w:val="center"/>
          </w:tcPr>
          <w:p>
            <w:pPr>
              <w:spacing w:after="0"/>
            </w:pPr>
            <w:r>
              <w:rPr>
                <w:rFonts w:ascii="Arial" w:hAnsi="Arial"/>
                <w:sz w:val="15"/>
              </w:rPr>
            </w:r>
            <w:r>
              <w:rPr>
                <w:rFonts w:ascii="Arial" w:hAnsi="Arial"/>
                <w:b w:val="0"/>
                <w:sz w:val="15"/>
              </w:rPr>
              <w:t>Add unit, integration, API, authorization and end-to-end suites with continuous integration.</w:t>
            </w:r>
          </w:p>
        </w:tc>
      </w:tr>
      <w:tr>
        <w:trPr>
          <w:cantSplit/>
        </w:trPr>
        <w:tc>
          <w:tcPr>
            <w:tcW w:type="dxa" w:w="4680"/>
            <w:vAlign w:val="center"/>
            <w:shd w:fill="F8FAFC"/>
          </w:tcPr>
          <w:p>
            <w:pPr>
              <w:spacing w:after="0"/>
            </w:pPr>
            <w:r>
              <w:rPr>
                <w:rFonts w:ascii="Arial" w:hAnsi="Arial"/>
                <w:sz w:val="15"/>
              </w:rPr>
            </w:r>
            <w:r>
              <w:rPr>
                <w:rFonts w:ascii="Arial" w:hAnsi="Arial"/>
                <w:b w:val="0"/>
                <w:sz w:val="15"/>
              </w:rPr>
              <w:t>Observability &amp; Production Hardening</w:t>
            </w:r>
          </w:p>
        </w:tc>
        <w:tc>
          <w:tcPr>
            <w:tcW w:type="dxa" w:w="4680"/>
            <w:vAlign w:val="center"/>
            <w:shd w:fill="F8FAFC"/>
          </w:tcPr>
          <w:p>
            <w:pPr>
              <w:spacing w:after="0"/>
            </w:pPr>
            <w:r>
              <w:rPr>
                <w:rFonts w:ascii="Arial" w:hAnsi="Arial"/>
                <w:sz w:val="15"/>
              </w:rPr>
            </w:r>
            <w:r>
              <w:rPr>
                <w:rFonts w:ascii="Arial" w:hAnsi="Arial"/>
                <w:b w:val="0"/>
                <w:sz w:val="15"/>
              </w:rPr>
              <w:t>Centralized error monitoring, metrics, rate-limit telemetry, structured logs and privacy/security reviews.</w:t>
            </w:r>
          </w:p>
        </w:tc>
      </w:tr>
    </w:tbl>
    <w:p>
      <w:pPr>
        <w:spacing w:after="80" w:line="259" w:lineRule="auto"/>
      </w:pPr>
    </w:p>
    <w:p>
      <w:pPr>
        <w:pStyle w:val="Heading1"/>
        <w:keepNext/>
        <w:spacing w:before="200" w:after="80"/>
      </w:pPr>
      <w:r>
        <w:t>10. Appendices</w:t>
      </w:r>
    </w:p>
    <w:p>
      <w:pPr>
        <w:pStyle w:val="Heading2"/>
        <w:keepNext/>
        <w:spacing w:before="140" w:after="80"/>
      </w:pPr>
      <w:r>
        <w:t>Appendix A: Repository and Project Resources</w:t>
      </w:r>
    </w:p>
    <w:p>
      <w:pPr>
        <w:pStyle w:val="ListBullet"/>
        <w:spacing w:after="40"/>
      </w:pPr>
      <w:r>
        <w:t>GitHub repository: https://github.com/ShoaibSikder/Scholars-Canvas</w:t>
      </w:r>
    </w:p>
    <w:p>
      <w:pPr>
        <w:pStyle w:val="ListBullet"/>
        <w:spacing w:after="40"/>
      </w:pPr>
      <w:r>
        <w:t>Live frontend listed by the repository: https://scholarscanvas.vercel.app/</w:t>
      </w:r>
    </w:p>
    <w:p>
      <w:pPr>
        <w:pStyle w:val="ListBullet"/>
        <w:spacing w:after="40"/>
      </w:pPr>
      <w:r>
        <w:t>Project description: https://devpost.com/software/scholars-canvas</w:t>
      </w:r>
    </w:p>
    <w:p>
      <w:pPr>
        <w:pStyle w:val="ListBullet"/>
        <w:spacing w:after="40"/>
      </w:pPr>
      <w:r>
        <w:t>License: GNU Affero General Public License v3.0 (AGPL-3.0).</w:t>
      </w:r>
    </w:p>
    <w:p>
      <w:pPr>
        <w:pStyle w:val="Heading2"/>
        <w:keepNext/>
        <w:spacing w:before="140" w:after="80"/>
      </w:pPr>
      <w:r>
        <w:t>Appendix B: Backend Setup</w:t>
      </w:r>
    </w:p>
    <w:tbl>
      <w:tblPr>
        <w:tblW w:type="auto" w:w="0"/>
        <w:tblLook w:firstColumn="1" w:firstRow="1" w:lastColumn="0" w:lastRow="0" w:noHBand="0" w:noVBand="1" w:val="04A0"/>
      </w:tblPr>
      <w:tblGrid>
        <w:gridCol w:w="9360"/>
      </w:tblGrid>
      <w:tr>
        <w:tc>
          <w:tcPr>
            <w:tcW w:type="dxa" w:w="9360"/>
            <w:shd w:fill="F3F4F6"/>
          </w:tcPr>
          <w:p>
            <w:pPr>
              <w:spacing w:after="0"/>
            </w:pPr>
            <w:r/>
            <w:r>
              <w:rPr>
                <w:rFonts w:ascii="Consolas" w:hAnsi="Consolas"/>
                <w:sz w:val="16"/>
              </w:rPr>
              <w:t># 1. Clone repository</w:t>
              <w:br/>
              <w:t>git clone https://github.com/ShoaibSikder/Scholars-Canvas.git</w:t>
              <w:br/>
              <w:t>cd Scholars-Canvas/backend</w:t>
              <w:br/>
              <w:br/>
              <w:t># 2. Create virtual environment</w:t>
              <w:br/>
              <w:t>python -m venv venv</w:t>
              <w:br/>
              <w:br/>
              <w:t># Windows</w:t>
              <w:br/>
              <w:t>venv\Scripts\activate</w:t>
              <w:br/>
              <w:br/>
              <w:t># macOS/Linux</w:t>
              <w:br/>
              <w:t>source venv/bin/activate</w:t>
              <w:br/>
              <w:br/>
              <w:t># 3. Install dependencies</w:t>
              <w:br/>
              <w:t>pip install -r requirements.txt</w:t>
              <w:br/>
              <w:br/>
              <w:t># 4. Create environment configuration</w:t>
              <w:br/>
              <w:t>copy .env.example .env</w:t>
              <w:br/>
              <w:br/>
              <w:t># 5. Apply migrations</w:t>
              <w:br/>
              <w:t>python manage.py migrate</w:t>
              <w:br/>
              <w:br/>
              <w:t># 6. Create administrator account</w:t>
              <w:br/>
              <w:t>python manage.py createsuperuser</w:t>
              <w:br/>
              <w:br/>
              <w:t># 7. Start development server</w:t>
              <w:br/>
              <w:t>python manage.py runserver</w:t>
              <w:br/>
              <w:br/>
              <w:t># Optional ASGI / Channels runtime</w:t>
              <w:br/>
              <w:t>python -m daphne core.asgi:application</w:t>
            </w:r>
          </w:p>
        </w:tc>
      </w:tr>
    </w:tbl>
    <w:p>
      <w:pPr>
        <w:spacing w:after="80" w:line="259" w:lineRule="auto"/>
      </w:pPr>
    </w:p>
    <w:p>
      <w:pPr>
        <w:spacing w:line="259" w:lineRule="auto" w:after="80"/>
      </w:pPr>
      <w:r>
        <w:t>Default backend URL: http://localhost:8000/   |   Django admin: http://localhost:8000/admin/</w:t>
      </w:r>
    </w:p>
    <w:p>
      <w:pPr>
        <w:pStyle w:val="Heading2"/>
        <w:keepNext/>
        <w:spacing w:before="140" w:after="80"/>
      </w:pPr>
      <w:r>
        <w:t>Appendix C: Frontend Setup</w:t>
      </w:r>
    </w:p>
    <w:tbl>
      <w:tblPr>
        <w:tblW w:type="auto" w:w="0"/>
        <w:tblLook w:firstColumn="1" w:firstRow="1" w:lastColumn="0" w:lastRow="0" w:noHBand="0" w:noVBand="1" w:val="04A0"/>
      </w:tblPr>
      <w:tblGrid>
        <w:gridCol w:w="9360"/>
      </w:tblGrid>
      <w:tr>
        <w:tc>
          <w:tcPr>
            <w:tcW w:type="dxa" w:w="9360"/>
            <w:shd w:fill="F3F4F6"/>
          </w:tcPr>
          <w:p>
            <w:pPr>
              <w:spacing w:after="0"/>
            </w:pPr>
            <w:r/>
            <w:r>
              <w:rPr>
                <w:rFonts w:ascii="Consolas" w:hAnsi="Consolas"/>
                <w:sz w:val="16"/>
              </w:rPr>
              <w:t>cd frontend</w:t>
              <w:br/>
              <w:t>npm install</w:t>
              <w:br/>
              <w:br/>
              <w:t># Create .env</w:t>
              <w:br/>
              <w:t>VITE_API_BASE_URL=http://localhost:8000/api</w:t>
              <w:br/>
              <w:br/>
              <w:t># Start development server</w:t>
              <w:br/>
              <w:t>npm run dev</w:t>
              <w:br/>
              <w:br/>
              <w:t># Production build</w:t>
              <w:br/>
              <w:t>npm run build</w:t>
            </w:r>
          </w:p>
        </w:tc>
      </w:tr>
    </w:tbl>
    <w:p>
      <w:pPr>
        <w:spacing w:after="80" w:line="259" w:lineRule="auto"/>
      </w:pPr>
    </w:p>
    <w:p>
      <w:pPr>
        <w:spacing w:line="259" w:lineRule="auto" w:after="80"/>
      </w:pPr>
      <w:r>
        <w:t>Default frontend URL: http://localhost:5173/</w:t>
      </w:r>
    </w:p>
    <w:p>
      <w:pPr>
        <w:pStyle w:val="Heading2"/>
        <w:keepNext/>
        <w:spacing w:before="140" w:after="80"/>
      </w:pPr>
      <w:r>
        <w:t>Appendix D: Environment Configuration Checklist</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4680"/>
            <w:vAlign w:val="center"/>
            <w:shd w:fill="1F4E79"/>
          </w:tcPr>
          <w:p>
            <w:pPr>
              <w:spacing w:after="0"/>
            </w:pPr>
            <w:r>
              <w:rPr>
                <w:rFonts w:ascii="Arial" w:hAnsi="Arial"/>
                <w:b/>
                <w:color w:val="FFFFFF"/>
                <w:sz w:val="16"/>
              </w:rPr>
            </w:r>
            <w:r>
              <w:rPr>
                <w:rFonts w:ascii="Arial" w:hAnsi="Arial"/>
                <w:b/>
                <w:color w:val="FFFFFF"/>
                <w:sz w:val="16"/>
              </w:rPr>
              <w:t>Area</w:t>
            </w:r>
          </w:p>
        </w:tc>
        <w:tc>
          <w:tcPr>
            <w:tcW w:type="dxa" w:w="4680"/>
            <w:vAlign w:val="center"/>
            <w:shd w:fill="1F4E79"/>
          </w:tcPr>
          <w:p>
            <w:pPr>
              <w:spacing w:after="0"/>
            </w:pPr>
            <w:r>
              <w:rPr>
                <w:rFonts w:ascii="Arial" w:hAnsi="Arial"/>
                <w:b/>
                <w:color w:val="FFFFFF"/>
                <w:sz w:val="16"/>
              </w:rPr>
            </w:r>
            <w:r>
              <w:rPr>
                <w:rFonts w:ascii="Arial" w:hAnsi="Arial"/>
                <w:b/>
                <w:color w:val="FFFFFF"/>
                <w:sz w:val="16"/>
              </w:rPr>
              <w:t>Required Configuration</w:t>
            </w:r>
          </w:p>
        </w:tc>
      </w:tr>
      <w:tr>
        <w:trPr>
          <w:cantSplit/>
        </w:trPr>
        <w:tc>
          <w:tcPr>
            <w:tcW w:type="dxa" w:w="4680"/>
            <w:vAlign w:val="center"/>
          </w:tcPr>
          <w:p>
            <w:pPr>
              <w:spacing w:after="0"/>
            </w:pPr>
            <w:r>
              <w:rPr>
                <w:rFonts w:ascii="Arial" w:hAnsi="Arial"/>
                <w:sz w:val="16"/>
              </w:rPr>
            </w:r>
            <w:r>
              <w:rPr>
                <w:rFonts w:ascii="Arial" w:hAnsi="Arial"/>
                <w:b w:val="0"/>
                <w:sz w:val="16"/>
              </w:rPr>
              <w:t>Django</w:t>
            </w:r>
          </w:p>
        </w:tc>
        <w:tc>
          <w:tcPr>
            <w:tcW w:type="dxa" w:w="4680"/>
            <w:vAlign w:val="center"/>
          </w:tcPr>
          <w:p>
            <w:pPr>
              <w:spacing w:after="0"/>
            </w:pPr>
            <w:r>
              <w:rPr>
                <w:rFonts w:ascii="Arial" w:hAnsi="Arial"/>
                <w:sz w:val="16"/>
              </w:rPr>
            </w:r>
            <w:r>
              <w:rPr>
                <w:rFonts w:ascii="Arial" w:hAnsi="Arial"/>
                <w:b w:val="0"/>
                <w:sz w:val="16"/>
              </w:rPr>
              <w:t>SECRET_KEY, DEBUG, ALLOWED_HOSTS</w:t>
            </w:r>
          </w:p>
        </w:tc>
      </w:tr>
      <w:tr>
        <w:trPr>
          <w:cantSplit/>
        </w:trPr>
        <w:tc>
          <w:tcPr>
            <w:tcW w:type="dxa" w:w="4680"/>
            <w:vAlign w:val="center"/>
            <w:shd w:fill="F8FAFC"/>
          </w:tcPr>
          <w:p>
            <w:pPr>
              <w:spacing w:after="0"/>
            </w:pPr>
            <w:r>
              <w:rPr>
                <w:rFonts w:ascii="Arial" w:hAnsi="Arial"/>
                <w:sz w:val="16"/>
              </w:rPr>
            </w:r>
            <w:r>
              <w:rPr>
                <w:rFonts w:ascii="Arial" w:hAnsi="Arial"/>
                <w:b w:val="0"/>
                <w:sz w:val="16"/>
              </w:rPr>
              <w:t>AI</w:t>
            </w:r>
          </w:p>
        </w:tc>
        <w:tc>
          <w:tcPr>
            <w:tcW w:type="dxa" w:w="4680"/>
            <w:vAlign w:val="center"/>
            <w:shd w:fill="F8FAFC"/>
          </w:tcPr>
          <w:p>
            <w:pPr>
              <w:spacing w:after="0"/>
            </w:pPr>
            <w:r>
              <w:rPr>
                <w:rFonts w:ascii="Arial" w:hAnsi="Arial"/>
                <w:sz w:val="16"/>
              </w:rPr>
            </w:r>
            <w:r>
              <w:rPr>
                <w:rFonts w:ascii="Arial" w:hAnsi="Arial"/>
                <w:b w:val="0"/>
                <w:sz w:val="16"/>
              </w:rPr>
              <w:t>GROQ_API_KEY, OPENROUTER_API_KEY, model configuration</w:t>
            </w:r>
          </w:p>
        </w:tc>
      </w:tr>
      <w:tr>
        <w:trPr>
          <w:cantSplit/>
        </w:trPr>
        <w:tc>
          <w:tcPr>
            <w:tcW w:type="dxa" w:w="4680"/>
            <w:vAlign w:val="center"/>
          </w:tcPr>
          <w:p>
            <w:pPr>
              <w:spacing w:after="0"/>
            </w:pPr>
            <w:r>
              <w:rPr>
                <w:rFonts w:ascii="Arial" w:hAnsi="Arial"/>
                <w:sz w:val="16"/>
              </w:rPr>
            </w:r>
            <w:r>
              <w:rPr>
                <w:rFonts w:ascii="Arial" w:hAnsi="Arial"/>
                <w:b w:val="0"/>
                <w:sz w:val="16"/>
              </w:rPr>
              <w:t>Email</w:t>
            </w:r>
          </w:p>
        </w:tc>
        <w:tc>
          <w:tcPr>
            <w:tcW w:type="dxa" w:w="4680"/>
            <w:vAlign w:val="center"/>
          </w:tcPr>
          <w:p>
            <w:pPr>
              <w:spacing w:after="0"/>
            </w:pPr>
            <w:r>
              <w:rPr>
                <w:rFonts w:ascii="Arial" w:hAnsi="Arial"/>
                <w:sz w:val="16"/>
              </w:rPr>
            </w:r>
            <w:r>
              <w:rPr>
                <w:rFonts w:ascii="Arial" w:hAnsi="Arial"/>
                <w:b w:val="0"/>
                <w:sz w:val="16"/>
              </w:rPr>
              <w:t>RESEND_API_KEY, RESEND_FROM_EMAIL</w:t>
            </w:r>
          </w:p>
        </w:tc>
      </w:tr>
      <w:tr>
        <w:trPr>
          <w:cantSplit/>
        </w:trPr>
        <w:tc>
          <w:tcPr>
            <w:tcW w:type="dxa" w:w="4680"/>
            <w:vAlign w:val="center"/>
            <w:shd w:fill="F8FAFC"/>
          </w:tcPr>
          <w:p>
            <w:pPr>
              <w:spacing w:after="0"/>
            </w:pPr>
            <w:r>
              <w:rPr>
                <w:rFonts w:ascii="Arial" w:hAnsi="Arial"/>
                <w:sz w:val="16"/>
              </w:rPr>
            </w:r>
            <w:r>
              <w:rPr>
                <w:rFonts w:ascii="Arial" w:hAnsi="Arial"/>
                <w:b w:val="0"/>
                <w:sz w:val="16"/>
              </w:rPr>
              <w:t>Storage</w:t>
            </w:r>
          </w:p>
        </w:tc>
        <w:tc>
          <w:tcPr>
            <w:tcW w:type="dxa" w:w="4680"/>
            <w:vAlign w:val="center"/>
            <w:shd w:fill="F8FAFC"/>
          </w:tcPr>
          <w:p>
            <w:pPr>
              <w:spacing w:after="0"/>
            </w:pPr>
            <w:r>
              <w:rPr>
                <w:rFonts w:ascii="Arial" w:hAnsi="Arial"/>
                <w:sz w:val="16"/>
              </w:rPr>
            </w:r>
            <w:r>
              <w:rPr>
                <w:rFonts w:ascii="Arial" w:hAnsi="Arial"/>
                <w:b w:val="0"/>
                <w:sz w:val="16"/>
              </w:rPr>
              <w:t>SUPABASE_URL, SUPABASE_KEY, SUPABASE_MEDIA_BUCKET</w:t>
            </w:r>
          </w:p>
        </w:tc>
      </w:tr>
      <w:tr>
        <w:trPr>
          <w:cantSplit/>
        </w:trPr>
        <w:tc>
          <w:tcPr>
            <w:tcW w:type="dxa" w:w="4680"/>
            <w:vAlign w:val="center"/>
          </w:tcPr>
          <w:p>
            <w:pPr>
              <w:spacing w:after="0"/>
            </w:pPr>
            <w:r>
              <w:rPr>
                <w:rFonts w:ascii="Arial" w:hAnsi="Arial"/>
                <w:sz w:val="16"/>
              </w:rPr>
            </w:r>
            <w:r>
              <w:rPr>
                <w:rFonts w:ascii="Arial" w:hAnsi="Arial"/>
                <w:b w:val="0"/>
                <w:sz w:val="16"/>
              </w:rPr>
              <w:t>Frontend</w:t>
            </w:r>
          </w:p>
        </w:tc>
        <w:tc>
          <w:tcPr>
            <w:tcW w:type="dxa" w:w="4680"/>
            <w:vAlign w:val="center"/>
          </w:tcPr>
          <w:p>
            <w:pPr>
              <w:spacing w:after="0"/>
            </w:pPr>
            <w:r>
              <w:rPr>
                <w:rFonts w:ascii="Arial" w:hAnsi="Arial"/>
                <w:sz w:val="16"/>
              </w:rPr>
            </w:r>
            <w:r>
              <w:rPr>
                <w:rFonts w:ascii="Arial" w:hAnsi="Arial"/>
                <w:b w:val="0"/>
                <w:sz w:val="16"/>
              </w:rPr>
              <w:t>VITE_API_BASE_URL</w:t>
            </w:r>
          </w:p>
        </w:tc>
      </w:tr>
      <w:tr>
        <w:trPr>
          <w:cantSplit/>
        </w:trPr>
        <w:tc>
          <w:tcPr>
            <w:tcW w:type="dxa" w:w="4680"/>
            <w:vAlign w:val="center"/>
            <w:shd w:fill="F8FAFC"/>
          </w:tcPr>
          <w:p>
            <w:pPr>
              <w:spacing w:after="0"/>
            </w:pPr>
            <w:r>
              <w:rPr>
                <w:rFonts w:ascii="Arial" w:hAnsi="Arial"/>
                <w:sz w:val="16"/>
              </w:rPr>
            </w:r>
            <w:r>
              <w:rPr>
                <w:rFonts w:ascii="Arial" w:hAnsi="Arial"/>
                <w:b w:val="0"/>
                <w:sz w:val="16"/>
              </w:rPr>
              <w:t>Runtime</w:t>
            </w:r>
          </w:p>
        </w:tc>
        <w:tc>
          <w:tcPr>
            <w:tcW w:type="dxa" w:w="4680"/>
            <w:vAlign w:val="center"/>
            <w:shd w:fill="F8FAFC"/>
          </w:tcPr>
          <w:p>
            <w:pPr>
              <w:spacing w:after="0"/>
            </w:pPr>
            <w:r>
              <w:rPr>
                <w:rFonts w:ascii="Arial" w:hAnsi="Arial"/>
                <w:sz w:val="16"/>
              </w:rPr>
            </w:r>
            <w:r>
              <w:rPr>
                <w:rFonts w:ascii="Arial" w:hAnsi="Arial"/>
                <w:b w:val="0"/>
                <w:sz w:val="16"/>
              </w:rPr>
              <w:t>Python 3.11+, Node 20+, PostgreSQL</w:t>
            </w:r>
          </w:p>
        </w:tc>
      </w:tr>
      <w:tr>
        <w:trPr>
          <w:cantSplit/>
        </w:trPr>
        <w:tc>
          <w:tcPr>
            <w:tcW w:type="dxa" w:w="4680"/>
            <w:vAlign w:val="center"/>
          </w:tcPr>
          <w:p>
            <w:pPr>
              <w:spacing w:after="0"/>
            </w:pPr>
            <w:r>
              <w:rPr>
                <w:rFonts w:ascii="Arial" w:hAnsi="Arial"/>
                <w:sz w:val="16"/>
              </w:rPr>
            </w:r>
            <w:r>
              <w:rPr>
                <w:rFonts w:ascii="Arial" w:hAnsi="Arial"/>
                <w:b w:val="0"/>
                <w:sz w:val="16"/>
              </w:rPr>
              <w:t>OCR</w:t>
            </w:r>
          </w:p>
        </w:tc>
        <w:tc>
          <w:tcPr>
            <w:tcW w:type="dxa" w:w="4680"/>
            <w:vAlign w:val="center"/>
          </w:tcPr>
          <w:p>
            <w:pPr>
              <w:spacing w:after="0"/>
            </w:pPr>
            <w:r>
              <w:rPr>
                <w:rFonts w:ascii="Arial" w:hAnsi="Arial"/>
                <w:sz w:val="16"/>
              </w:rPr>
            </w:r>
            <w:r>
              <w:rPr>
                <w:rFonts w:ascii="Arial" w:hAnsi="Arial"/>
                <w:b w:val="0"/>
                <w:sz w:val="16"/>
              </w:rPr>
              <w:t>Install Tesseract locally when OCR functionality is required</w:t>
            </w:r>
          </w:p>
        </w:tc>
      </w:tr>
    </w:tbl>
    <w:p>
      <w:pPr>
        <w:spacing w:after="80" w:line="259" w:lineRule="auto"/>
      </w:pPr>
    </w:p>
    <w:p>
      <w:pPr>
        <w:pStyle w:val="Heading2"/>
        <w:keepNext/>
        <w:spacing w:before="140" w:after="80"/>
      </w:pPr>
      <w:r>
        <w:t>Appendix E: Route Catalogue</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shd w:fill="1F4E79"/>
          </w:tcPr>
          <w:p>
            <w:pPr>
              <w:spacing w:after="0"/>
            </w:pPr>
            <w:r>
              <w:rPr>
                <w:rFonts w:ascii="Arial" w:hAnsi="Arial"/>
                <w:b/>
                <w:color w:val="FFFFFF"/>
                <w:sz w:val="16"/>
              </w:rPr>
            </w:r>
            <w:r>
              <w:rPr>
                <w:rFonts w:ascii="Arial" w:hAnsi="Arial"/>
                <w:b/>
                <w:color w:val="FFFFFF"/>
                <w:sz w:val="16"/>
              </w:rPr>
              <w:t>Workspace</w:t>
            </w:r>
          </w:p>
        </w:tc>
        <w:tc>
          <w:tcPr>
            <w:tcW w:type="dxa" w:w="3120"/>
            <w:vAlign w:val="center"/>
            <w:shd w:fill="1F4E79"/>
          </w:tcPr>
          <w:p>
            <w:pPr>
              <w:spacing w:after="0"/>
            </w:pPr>
            <w:r>
              <w:rPr>
                <w:rFonts w:ascii="Arial" w:hAnsi="Arial"/>
                <w:b/>
                <w:color w:val="FFFFFF"/>
                <w:sz w:val="16"/>
              </w:rPr>
            </w:r>
            <w:r>
              <w:rPr>
                <w:rFonts w:ascii="Arial" w:hAnsi="Arial"/>
                <w:b/>
                <w:color w:val="FFFFFF"/>
                <w:sz w:val="16"/>
              </w:rPr>
              <w:t>Representative Routes</w:t>
            </w:r>
          </w:p>
        </w:tc>
        <w:tc>
          <w:tcPr>
            <w:tcW w:type="dxa" w:w="3120"/>
            <w:vAlign w:val="center"/>
            <w:shd w:fill="1F4E79"/>
          </w:tcPr>
          <w:p>
            <w:pPr>
              <w:spacing w:after="0"/>
            </w:pPr>
            <w:r>
              <w:rPr>
                <w:rFonts w:ascii="Arial" w:hAnsi="Arial"/>
                <w:b/>
                <w:color w:val="FFFFFF"/>
                <w:sz w:val="16"/>
              </w:rPr>
            </w:r>
            <w:r>
              <w:rPr>
                <w:rFonts w:ascii="Arial" w:hAnsi="Arial"/>
                <w:b/>
                <w:color w:val="FFFFFF"/>
                <w:sz w:val="16"/>
              </w:rPr>
              <w:t>Access</w:t>
            </w:r>
          </w:p>
        </w:tc>
      </w:tr>
      <w:tr>
        <w:trPr>
          <w:cantSplit/>
        </w:trPr>
        <w:tc>
          <w:tcPr>
            <w:tcW w:type="dxa" w:w="3120"/>
            <w:vAlign w:val="center"/>
          </w:tcPr>
          <w:p>
            <w:pPr>
              <w:spacing w:after="0"/>
            </w:pPr>
            <w:r>
              <w:rPr>
                <w:rFonts w:ascii="Arial" w:hAnsi="Arial"/>
                <w:sz w:val="16"/>
              </w:rPr>
            </w:r>
            <w:r>
              <w:rPr>
                <w:rFonts w:ascii="Arial" w:hAnsi="Arial"/>
                <w:b w:val="0"/>
                <w:sz w:val="16"/>
              </w:rPr>
              <w:t>Normal User</w:t>
            </w:r>
          </w:p>
        </w:tc>
        <w:tc>
          <w:tcPr>
            <w:tcW w:type="dxa" w:w="3120"/>
            <w:vAlign w:val="center"/>
          </w:tcPr>
          <w:p>
            <w:pPr>
              <w:spacing w:after="0"/>
            </w:pPr>
            <w:r>
              <w:rPr>
                <w:rFonts w:ascii="Arial" w:hAnsi="Arial"/>
                <w:sz w:val="16"/>
              </w:rPr>
            </w:r>
            <w:r>
              <w:rPr>
                <w:rFonts w:ascii="Arial" w:hAnsi="Arial"/>
                <w:b w:val="0"/>
                <w:sz w:val="16"/>
              </w:rPr>
              <w:t>/, /routine, /tasks, /vault, /ai-lab, /communication, /profile, /settings</w:t>
            </w:r>
          </w:p>
        </w:tc>
        <w:tc>
          <w:tcPr>
            <w:tcW w:type="dxa" w:w="3120"/>
            <w:vAlign w:val="center"/>
          </w:tcPr>
          <w:p>
            <w:pPr>
              <w:spacing w:after="0"/>
            </w:pPr>
            <w:r>
              <w:rPr>
                <w:rFonts w:ascii="Arial" w:hAnsi="Arial"/>
                <w:sz w:val="16"/>
              </w:rPr>
            </w:r>
            <w:r>
              <w:rPr>
                <w:rFonts w:ascii="Arial" w:hAnsi="Arial"/>
                <w:b w:val="0"/>
                <w:sz w:val="16"/>
              </w:rPr>
              <w:t>Authenticated normal user</w:t>
            </w:r>
          </w:p>
        </w:tc>
      </w:tr>
      <w:tr>
        <w:trPr>
          <w:cantSplit/>
        </w:trPr>
        <w:tc>
          <w:tcPr>
            <w:tcW w:type="dxa" w:w="3120"/>
            <w:vAlign w:val="center"/>
            <w:shd w:fill="F8FAFC"/>
          </w:tcPr>
          <w:p>
            <w:pPr>
              <w:spacing w:after="0"/>
            </w:pPr>
            <w:r>
              <w:rPr>
                <w:rFonts w:ascii="Arial" w:hAnsi="Arial"/>
                <w:sz w:val="16"/>
              </w:rPr>
            </w:r>
            <w:r>
              <w:rPr>
                <w:rFonts w:ascii="Arial" w:hAnsi="Arial"/>
                <w:b w:val="0"/>
                <w:sz w:val="16"/>
              </w:rPr>
              <w:t>Administration</w:t>
            </w:r>
          </w:p>
        </w:tc>
        <w:tc>
          <w:tcPr>
            <w:tcW w:type="dxa" w:w="3120"/>
            <w:vAlign w:val="center"/>
            <w:shd w:fill="F8FAFC"/>
          </w:tcPr>
          <w:p>
            <w:pPr>
              <w:spacing w:after="0"/>
            </w:pPr>
            <w:r>
              <w:rPr>
                <w:rFonts w:ascii="Arial" w:hAnsi="Arial"/>
                <w:sz w:val="16"/>
              </w:rPr>
            </w:r>
            <w:r>
              <w:rPr>
                <w:rFonts w:ascii="Arial" w:hAnsi="Arial"/>
                <w:b w:val="0"/>
                <w:sz w:val="16"/>
              </w:rPr>
              <w:t>/admin, /admin/users, /admin/resources, /admin/ai, /admin/communication, /admin/tasks, /admin/notifications, /admin/analytics, /admin/settings, /admin/audit</w:t>
            </w:r>
          </w:p>
        </w:tc>
        <w:tc>
          <w:tcPr>
            <w:tcW w:type="dxa" w:w="3120"/>
            <w:vAlign w:val="center"/>
            <w:shd w:fill="F8FAFC"/>
          </w:tcPr>
          <w:p>
            <w:pPr>
              <w:spacing w:after="0"/>
            </w:pPr>
            <w:r>
              <w:rPr>
                <w:rFonts w:ascii="Arial" w:hAnsi="Arial"/>
                <w:sz w:val="16"/>
              </w:rPr>
            </w:r>
            <w:r>
              <w:rPr>
                <w:rFonts w:ascii="Arial" w:hAnsi="Arial"/>
                <w:b w:val="0"/>
                <w:sz w:val="16"/>
              </w:rPr>
              <w:t>Authorized admin roles</w:t>
            </w:r>
          </w:p>
        </w:tc>
      </w:tr>
    </w:tbl>
    <w:p>
      <w:pPr>
        <w:spacing w:after="80" w:line="259" w:lineRule="auto"/>
      </w:pPr>
    </w:p>
    <w:p>
      <w:pPr>
        <w:pStyle w:val="Heading2"/>
        <w:keepNext/>
        <w:spacing w:before="140" w:after="80"/>
      </w:pPr>
      <w:r>
        <w:t>Appendix F: Source Basis and Evidence Notes</w:t>
      </w:r>
    </w:p>
    <w:p>
      <w:pPr>
        <w:spacing w:line="259" w:lineRule="auto" w:after="80"/>
      </w:pPr>
      <w:r>
        <w:t>Source 1 - Uploaded template: “Full Project Document.docx”. Used for report organization, academic capstone sectioning, scenario style, requirement tables, architecture/database sections, technical implementation, QA/testing, contribution, conclusion and appendices.</w:t>
      </w:r>
    </w:p>
    <w:p>
      <w:pPr>
        <w:spacing w:line="259" w:lineRule="auto" w:after="80"/>
      </w:pPr>
      <w:r>
        <w:t>Source 2 - Public Scholars Canvas GitHub repository and README. Used for current project identity, repository structure, features, role model, technology stack, API groups, environment variables, local setup, testing commands and development notes.</w:t>
      </w:r>
    </w:p>
    <w:p>
      <w:pPr>
        <w:spacing w:line="259" w:lineRule="auto" w:after="80"/>
      </w:pPr>
      <w:r>
        <w:t>Source 3 - Public Scholars Canvas Devpost description. Used to cross-check project positioning, motivation, architecture summary, AI processing emphasis, challenges, accomplishments and future directions.</w:t>
      </w:r>
    </w:p>
    <w:p>
      <w:pPr>
        <w:spacing w:line="259" w:lineRule="auto" w:after="80"/>
      </w:pPr>
      <w:r>
        <w:t>Evidence policy used in this report: exact facts are stated only where supported by the source material. Where the public README does not expose exact migration field names, websocket event names, or test execution results, the report uses logical/conceptual language instead of presenting invented implementation detail as fact.</w:t>
      </w:r>
    </w:p>
    <w:p>
      <w:pPr>
        <w:pStyle w:val="Heading2"/>
        <w:keepNext/>
        <w:spacing w:before="140" w:after="80"/>
      </w:pPr>
      <w:r>
        <w:t>Appendix G: Documentation Change / Verification Checklist</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4680"/>
            <w:vAlign w:val="center"/>
            <w:shd w:fill="1F4E79"/>
          </w:tcPr>
          <w:p>
            <w:pPr>
              <w:spacing w:after="0"/>
            </w:pPr>
            <w:r>
              <w:rPr>
                <w:rFonts w:ascii="Arial" w:hAnsi="Arial"/>
                <w:b/>
                <w:color w:val="FFFFFF"/>
                <w:sz w:val="16"/>
              </w:rPr>
            </w:r>
            <w:r>
              <w:rPr>
                <w:rFonts w:ascii="Arial" w:hAnsi="Arial"/>
                <w:b/>
                <w:color w:val="FFFFFF"/>
                <w:sz w:val="16"/>
              </w:rPr>
              <w:t>Check</w:t>
            </w:r>
          </w:p>
        </w:tc>
        <w:tc>
          <w:tcPr>
            <w:tcW w:type="dxa" w:w="4680"/>
            <w:vAlign w:val="center"/>
            <w:shd w:fill="1F4E79"/>
          </w:tcPr>
          <w:p>
            <w:pPr>
              <w:spacing w:after="0"/>
            </w:pPr>
            <w:r>
              <w:rPr>
                <w:rFonts w:ascii="Arial" w:hAnsi="Arial"/>
                <w:b/>
                <w:color w:val="FFFFFF"/>
                <w:sz w:val="16"/>
              </w:rPr>
            </w:r>
            <w:r>
              <w:rPr>
                <w:rFonts w:ascii="Arial" w:hAnsi="Arial"/>
                <w:b/>
                <w:color w:val="FFFFFF"/>
                <w:sz w:val="16"/>
              </w:rPr>
              <w:t>Status before final submission</w:t>
            </w:r>
          </w:p>
        </w:tc>
      </w:tr>
      <w:tr>
        <w:trPr>
          <w:cantSplit/>
        </w:trPr>
        <w:tc>
          <w:tcPr>
            <w:tcW w:type="dxa" w:w="4680"/>
            <w:vAlign w:val="center"/>
          </w:tcPr>
          <w:p>
            <w:pPr>
              <w:spacing w:after="0"/>
            </w:pPr>
            <w:r>
              <w:rPr>
                <w:rFonts w:ascii="Arial" w:hAnsi="Arial"/>
                <w:sz w:val="16"/>
              </w:rPr>
            </w:r>
            <w:r>
              <w:rPr>
                <w:rFonts w:ascii="Arial" w:hAnsi="Arial"/>
                <w:b w:val="0"/>
                <w:sz w:val="16"/>
              </w:rPr>
              <w:t>Cover page reviewed</w:t>
            </w:r>
          </w:p>
        </w:tc>
        <w:tc>
          <w:tcPr>
            <w:tcW w:type="dxa" w:w="4680"/>
            <w:vAlign w:val="center"/>
          </w:tcPr>
          <w:p>
            <w:pPr>
              <w:spacing w:after="0"/>
            </w:pPr>
            <w:r>
              <w:rPr>
                <w:rFonts w:ascii="Arial" w:hAnsi="Arial"/>
                <w:sz w:val="16"/>
              </w:rPr>
            </w:r>
            <w:r>
              <w:rPr>
                <w:rFonts w:ascii="Arial" w:hAnsi="Arial"/>
                <w:b w:val="0"/>
                <w:sz w:val="16"/>
              </w:rPr>
              <w:t>Complete</w:t>
            </w:r>
          </w:p>
        </w:tc>
      </w:tr>
      <w:tr>
        <w:trPr>
          <w:cantSplit/>
        </w:trPr>
        <w:tc>
          <w:tcPr>
            <w:tcW w:type="dxa" w:w="4680"/>
            <w:vAlign w:val="center"/>
            <w:shd w:fill="F8FAFC"/>
          </w:tcPr>
          <w:p>
            <w:pPr>
              <w:spacing w:after="0"/>
            </w:pPr>
            <w:r>
              <w:rPr>
                <w:rFonts w:ascii="Arial" w:hAnsi="Arial"/>
                <w:sz w:val="16"/>
              </w:rPr>
            </w:r>
            <w:r>
              <w:rPr>
                <w:rFonts w:ascii="Arial" w:hAnsi="Arial"/>
                <w:b w:val="0"/>
                <w:sz w:val="16"/>
              </w:rPr>
              <w:t>Table of contents reviewed</w:t>
            </w:r>
          </w:p>
        </w:tc>
        <w:tc>
          <w:tcPr>
            <w:tcW w:type="dxa" w:w="4680"/>
            <w:vAlign w:val="center"/>
            <w:shd w:fill="F8FAFC"/>
          </w:tcPr>
          <w:p>
            <w:pPr>
              <w:spacing w:after="0"/>
            </w:pPr>
            <w:r>
              <w:rPr>
                <w:rFonts w:ascii="Arial" w:hAnsi="Arial"/>
                <w:sz w:val="16"/>
              </w:rPr>
            </w:r>
            <w:r>
              <w:rPr>
                <w:rFonts w:ascii="Arial" w:hAnsi="Arial"/>
                <w:b w:val="0"/>
                <w:sz w:val="16"/>
              </w:rPr>
              <w:t>Complete</w:t>
            </w:r>
          </w:p>
        </w:tc>
      </w:tr>
      <w:tr>
        <w:trPr>
          <w:cantSplit/>
        </w:trPr>
        <w:tc>
          <w:tcPr>
            <w:tcW w:type="dxa" w:w="4680"/>
            <w:vAlign w:val="center"/>
          </w:tcPr>
          <w:p>
            <w:pPr>
              <w:spacing w:after="0"/>
            </w:pPr>
            <w:r>
              <w:rPr>
                <w:rFonts w:ascii="Arial" w:hAnsi="Arial"/>
                <w:sz w:val="16"/>
              </w:rPr>
            </w:r>
            <w:r>
              <w:rPr>
                <w:rFonts w:ascii="Arial" w:hAnsi="Arial"/>
                <w:b w:val="0"/>
                <w:sz w:val="16"/>
              </w:rPr>
              <w:t>Figures inserted and captioned</w:t>
            </w:r>
          </w:p>
        </w:tc>
        <w:tc>
          <w:tcPr>
            <w:tcW w:type="dxa" w:w="4680"/>
            <w:vAlign w:val="center"/>
          </w:tcPr>
          <w:p>
            <w:pPr>
              <w:spacing w:after="0"/>
            </w:pPr>
            <w:r>
              <w:rPr>
                <w:rFonts w:ascii="Arial" w:hAnsi="Arial"/>
                <w:sz w:val="16"/>
              </w:rPr>
            </w:r>
            <w:r>
              <w:rPr>
                <w:rFonts w:ascii="Arial" w:hAnsi="Arial"/>
                <w:b w:val="0"/>
                <w:sz w:val="16"/>
              </w:rPr>
              <w:t>Complete</w:t>
            </w:r>
          </w:p>
        </w:tc>
      </w:tr>
      <w:tr>
        <w:trPr>
          <w:cantSplit/>
        </w:trPr>
        <w:tc>
          <w:tcPr>
            <w:tcW w:type="dxa" w:w="4680"/>
            <w:vAlign w:val="center"/>
            <w:shd w:fill="F8FAFC"/>
          </w:tcPr>
          <w:p>
            <w:pPr>
              <w:spacing w:after="0"/>
            </w:pPr>
            <w:r>
              <w:rPr>
                <w:rFonts w:ascii="Arial" w:hAnsi="Arial"/>
                <w:sz w:val="16"/>
              </w:rPr>
            </w:r>
            <w:r>
              <w:rPr>
                <w:rFonts w:ascii="Arial" w:hAnsi="Arial"/>
                <w:b w:val="0"/>
                <w:sz w:val="16"/>
              </w:rPr>
              <w:t>Requirements aligned with documented features</w:t>
            </w:r>
          </w:p>
        </w:tc>
        <w:tc>
          <w:tcPr>
            <w:tcW w:type="dxa" w:w="4680"/>
            <w:vAlign w:val="center"/>
            <w:shd w:fill="F8FAFC"/>
          </w:tcPr>
          <w:p>
            <w:pPr>
              <w:spacing w:after="0"/>
            </w:pPr>
            <w:r>
              <w:rPr>
                <w:rFonts w:ascii="Arial" w:hAnsi="Arial"/>
                <w:sz w:val="16"/>
              </w:rPr>
            </w:r>
            <w:r>
              <w:rPr>
                <w:rFonts w:ascii="Arial" w:hAnsi="Arial"/>
                <w:b w:val="0"/>
                <w:sz w:val="16"/>
              </w:rPr>
              <w:t>Complete</w:t>
            </w:r>
          </w:p>
        </w:tc>
      </w:tr>
      <w:tr>
        <w:trPr>
          <w:cantSplit/>
        </w:trPr>
        <w:tc>
          <w:tcPr>
            <w:tcW w:type="dxa" w:w="4680"/>
            <w:vAlign w:val="center"/>
          </w:tcPr>
          <w:p>
            <w:pPr>
              <w:spacing w:after="0"/>
            </w:pPr>
            <w:r>
              <w:rPr>
                <w:rFonts w:ascii="Arial" w:hAnsi="Arial"/>
                <w:sz w:val="16"/>
              </w:rPr>
            </w:r>
            <w:r>
              <w:rPr>
                <w:rFonts w:ascii="Arial" w:hAnsi="Arial"/>
                <w:b w:val="0"/>
                <w:sz w:val="16"/>
              </w:rPr>
              <w:t>API overview aligned with README</w:t>
            </w:r>
          </w:p>
        </w:tc>
        <w:tc>
          <w:tcPr>
            <w:tcW w:type="dxa" w:w="4680"/>
            <w:vAlign w:val="center"/>
          </w:tcPr>
          <w:p>
            <w:pPr>
              <w:spacing w:after="0"/>
            </w:pPr>
            <w:r>
              <w:rPr>
                <w:rFonts w:ascii="Arial" w:hAnsi="Arial"/>
                <w:sz w:val="16"/>
              </w:rPr>
            </w:r>
            <w:r>
              <w:rPr>
                <w:rFonts w:ascii="Arial" w:hAnsi="Arial"/>
                <w:b w:val="0"/>
                <w:sz w:val="16"/>
              </w:rPr>
              <w:t>Complete</w:t>
            </w:r>
          </w:p>
        </w:tc>
      </w:tr>
      <w:tr>
        <w:trPr>
          <w:cantSplit/>
        </w:trPr>
        <w:tc>
          <w:tcPr>
            <w:tcW w:type="dxa" w:w="4680"/>
            <w:vAlign w:val="center"/>
            <w:shd w:fill="F8FAFC"/>
          </w:tcPr>
          <w:p>
            <w:pPr>
              <w:spacing w:after="0"/>
            </w:pPr>
            <w:r>
              <w:rPr>
                <w:rFonts w:ascii="Arial" w:hAnsi="Arial"/>
                <w:sz w:val="16"/>
              </w:rPr>
            </w:r>
            <w:r>
              <w:rPr>
                <w:rFonts w:ascii="Arial" w:hAnsi="Arial"/>
                <w:b w:val="0"/>
                <w:sz w:val="16"/>
              </w:rPr>
              <w:t>RBAC aligned with documented route policy</w:t>
            </w:r>
          </w:p>
        </w:tc>
        <w:tc>
          <w:tcPr>
            <w:tcW w:type="dxa" w:w="4680"/>
            <w:vAlign w:val="center"/>
            <w:shd w:fill="F8FAFC"/>
          </w:tcPr>
          <w:p>
            <w:pPr>
              <w:spacing w:after="0"/>
            </w:pPr>
            <w:r>
              <w:rPr>
                <w:rFonts w:ascii="Arial" w:hAnsi="Arial"/>
                <w:sz w:val="16"/>
              </w:rPr>
            </w:r>
            <w:r>
              <w:rPr>
                <w:rFonts w:ascii="Arial" w:hAnsi="Arial"/>
                <w:b w:val="0"/>
                <w:sz w:val="16"/>
              </w:rPr>
              <w:t>Complete</w:t>
            </w:r>
          </w:p>
        </w:tc>
      </w:tr>
      <w:tr>
        <w:trPr>
          <w:cantSplit/>
        </w:trPr>
        <w:tc>
          <w:tcPr>
            <w:tcW w:type="dxa" w:w="4680"/>
            <w:vAlign w:val="center"/>
          </w:tcPr>
          <w:p>
            <w:pPr>
              <w:spacing w:after="0"/>
            </w:pPr>
            <w:r>
              <w:rPr>
                <w:rFonts w:ascii="Arial" w:hAnsi="Arial"/>
                <w:sz w:val="16"/>
              </w:rPr>
            </w:r>
            <w:r>
              <w:rPr>
                <w:rFonts w:ascii="Arial" w:hAnsi="Arial"/>
                <w:b w:val="0"/>
                <w:sz w:val="16"/>
              </w:rPr>
              <w:t>Database section labeled as logical where schema is not public</w:t>
            </w:r>
          </w:p>
        </w:tc>
        <w:tc>
          <w:tcPr>
            <w:tcW w:type="dxa" w:w="4680"/>
            <w:vAlign w:val="center"/>
          </w:tcPr>
          <w:p>
            <w:pPr>
              <w:spacing w:after="0"/>
            </w:pPr>
            <w:r>
              <w:rPr>
                <w:rFonts w:ascii="Arial" w:hAnsi="Arial"/>
                <w:sz w:val="16"/>
              </w:rPr>
            </w:r>
            <w:r>
              <w:rPr>
                <w:rFonts w:ascii="Arial" w:hAnsi="Arial"/>
                <w:b w:val="0"/>
                <w:sz w:val="16"/>
              </w:rPr>
              <w:t>Complete</w:t>
            </w:r>
          </w:p>
        </w:tc>
      </w:tr>
      <w:tr>
        <w:trPr>
          <w:cantSplit/>
        </w:trPr>
        <w:tc>
          <w:tcPr>
            <w:tcW w:type="dxa" w:w="4680"/>
            <w:vAlign w:val="center"/>
            <w:shd w:fill="F8FAFC"/>
          </w:tcPr>
          <w:p>
            <w:pPr>
              <w:spacing w:after="0"/>
            </w:pPr>
            <w:r>
              <w:rPr>
                <w:rFonts w:ascii="Arial" w:hAnsi="Arial"/>
                <w:sz w:val="16"/>
              </w:rPr>
            </w:r>
            <w:r>
              <w:rPr>
                <w:rFonts w:ascii="Arial" w:hAnsi="Arial"/>
                <w:b w:val="0"/>
                <w:sz w:val="16"/>
              </w:rPr>
              <w:t>Testing chapter avoids unsupported “all tests passed” claims</w:t>
            </w:r>
          </w:p>
        </w:tc>
        <w:tc>
          <w:tcPr>
            <w:tcW w:type="dxa" w:w="4680"/>
            <w:vAlign w:val="center"/>
            <w:shd w:fill="F8FAFC"/>
          </w:tcPr>
          <w:p>
            <w:pPr>
              <w:spacing w:after="0"/>
            </w:pPr>
            <w:r>
              <w:rPr>
                <w:rFonts w:ascii="Arial" w:hAnsi="Arial"/>
                <w:sz w:val="16"/>
              </w:rPr>
            </w:r>
            <w:r>
              <w:rPr>
                <w:rFonts w:ascii="Arial" w:hAnsi="Arial"/>
                <w:b w:val="0"/>
                <w:sz w:val="16"/>
              </w:rPr>
              <w:t>Complete</w:t>
            </w:r>
          </w:p>
        </w:tc>
      </w:tr>
      <w:tr>
        <w:trPr>
          <w:cantSplit/>
        </w:trPr>
        <w:tc>
          <w:tcPr>
            <w:tcW w:type="dxa" w:w="4680"/>
            <w:vAlign w:val="center"/>
          </w:tcPr>
          <w:p>
            <w:pPr>
              <w:spacing w:after="0"/>
            </w:pPr>
            <w:r>
              <w:rPr>
                <w:rFonts w:ascii="Arial" w:hAnsi="Arial"/>
                <w:sz w:val="16"/>
              </w:rPr>
            </w:r>
            <w:r>
              <w:rPr>
                <w:rFonts w:ascii="Arial" w:hAnsi="Arial"/>
                <w:b w:val="0"/>
                <w:sz w:val="16"/>
              </w:rPr>
              <w:t>Setup commands aligned with README</w:t>
            </w:r>
          </w:p>
        </w:tc>
        <w:tc>
          <w:tcPr>
            <w:tcW w:type="dxa" w:w="4680"/>
            <w:vAlign w:val="center"/>
          </w:tcPr>
          <w:p>
            <w:pPr>
              <w:spacing w:after="0"/>
            </w:pPr>
            <w:r>
              <w:rPr>
                <w:rFonts w:ascii="Arial" w:hAnsi="Arial"/>
                <w:sz w:val="16"/>
              </w:rPr>
            </w:r>
            <w:r>
              <w:rPr>
                <w:rFonts w:ascii="Arial" w:hAnsi="Arial"/>
                <w:b w:val="0"/>
                <w:sz w:val="16"/>
              </w:rPr>
              <w:t>Complete</w:t>
            </w:r>
          </w:p>
        </w:tc>
      </w:tr>
      <w:tr>
        <w:trPr>
          <w:cantSplit/>
        </w:trPr>
        <w:tc>
          <w:tcPr>
            <w:tcW w:type="dxa" w:w="4680"/>
            <w:vAlign w:val="center"/>
            <w:shd w:fill="F8FAFC"/>
          </w:tcPr>
          <w:p>
            <w:pPr>
              <w:spacing w:after="0"/>
            </w:pPr>
            <w:r>
              <w:rPr>
                <w:rFonts w:ascii="Arial" w:hAnsi="Arial"/>
                <w:sz w:val="16"/>
              </w:rPr>
            </w:r>
            <w:r>
              <w:rPr>
                <w:rFonts w:ascii="Arial" w:hAnsi="Arial"/>
                <w:b w:val="0"/>
                <w:sz w:val="16"/>
              </w:rPr>
              <w:t>DOCX render inspection</w:t>
            </w:r>
          </w:p>
        </w:tc>
        <w:tc>
          <w:tcPr>
            <w:tcW w:type="dxa" w:w="4680"/>
            <w:vAlign w:val="center"/>
            <w:shd w:fill="F8FAFC"/>
          </w:tcPr>
          <w:p>
            <w:pPr>
              <w:spacing w:after="0"/>
            </w:pPr>
            <w:r>
              <w:rPr>
                <w:rFonts w:ascii="Arial" w:hAnsi="Arial"/>
                <w:sz w:val="16"/>
              </w:rPr>
            </w:r>
            <w:r>
              <w:rPr>
                <w:rFonts w:ascii="Arial" w:hAnsi="Arial"/>
                <w:b w:val="0"/>
                <w:sz w:val="16"/>
              </w:rPr>
              <w:t>Pending final automated visual QA</w:t>
            </w:r>
          </w:p>
        </w:tc>
      </w:tr>
    </w:tbl>
    <w:p>
      <w:pPr>
        <w:spacing w:after="80" w:line="259" w:lineRule="auto"/>
      </w:pPr>
    </w:p>
    <w:sectPr w:rsidR="00FC693F" w:rsidRPr="0006063C" w:rsidSect="00034616">
      <w:headerReference w:type="default" r:id="rId22"/>
      <w:footerReference w:type="default" r:id="rId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A5A5A"/>
        <w:sz w:val="16"/>
      </w:rPr>
      <w:t>SCHOLARS CANVAS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4F81BD" w:themeColor="accent1"/>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40" w:after="160"/>
      <w:jc w:val="center"/>
    </w:pPr>
    <w:rPr>
      <w:rFonts w:ascii="Arial" w:hAnsi="Arial"/>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eader" Target="header1.xm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Scholars Canvas - Full Project Documentation</dc:title>
  <dc:subject>Software Engineering Design Capstone Project</dc:subject>
  <dc:creator>MD. Shoaib Sikder</dc:creator>
  <cp:keywords>Scholars Canvas, Software Engineering, Django, React, AI, Project Documentation</cp:keywords>
  <dc:description>Prepared from the public repository and uploaded capstone report template.</dc:description>
  <cp:lastModifiedBy/>
  <cp:revision>1</cp:revision>
  <dcterms:created xsi:type="dcterms:W3CDTF">2013-12-23T23:15:00Z</dcterms:created>
  <dcterms:modified xsi:type="dcterms:W3CDTF">2013-12-23T23:15:00Z</dcterms:modified>
  <cp:category/>
</cp:coreProperties>
</file>