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1. Revisiting TestNG Annotations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Before diving deeper, let’s briefly review key TestNG annotations from the previous session:</w:t>
      </w:r>
    </w:p>
    <w:p w:rsidR="00A178D0" w:rsidRPr="00A178D0" w:rsidRDefault="00A178D0" w:rsidP="00A1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@Test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>: Defines a test case.</w:t>
      </w:r>
    </w:p>
    <w:p w:rsidR="00A178D0" w:rsidRPr="00A178D0" w:rsidRDefault="00A178D0" w:rsidP="00A1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BeforeMethod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AfterMethod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: Runs before/after each test method.</w:t>
      </w:r>
    </w:p>
    <w:p w:rsidR="00A178D0" w:rsidRPr="00A178D0" w:rsidRDefault="00A178D0" w:rsidP="00A1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: Runs once before/after all tests in the current class.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2. TestNG Dependency Management</w:t>
      </w:r>
      <w:bookmarkStart w:id="0" w:name="_GoBack"/>
      <w:bookmarkEnd w:id="0"/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In TestNG, you can manage the dependency between test methods using the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dependsOnMethods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dependsOnGroups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attribute in the </w:t>
      </w:r>
      <w:r w:rsidRPr="00A178D0">
        <w:rPr>
          <w:rFonts w:ascii="Courier New" w:eastAsia="Times New Roman" w:hAnsi="Courier New" w:cs="Courier New"/>
          <w:sz w:val="20"/>
          <w:szCs w:val="20"/>
        </w:rPr>
        <w:t>@Test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annotation. This is useful when you want certain tests to run only if some other test has passed.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DependencyTest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("Login successful");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dependsOnMethods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accountTest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("Account access after login");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dependsOnMethods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accountTest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logoutTest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("Logout successful");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178D0" w:rsidRPr="00A178D0" w:rsidRDefault="00A178D0" w:rsidP="00A1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fails,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accountTest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logoutTest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won’t execute.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3. Parameterization in TestNG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Using @Parameters Annotation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lastRenderedPageBreak/>
        <w:t>@Parameters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allows you to pass data into your test methods via the TestNG XML file. This is particularly helpful for running the same test with different data.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.annotations.Parameters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ParameterTest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Parameters(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{ "username", "password" })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String username, String password)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("Login with Username: " + username + " and Password: " + password);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XML Configuration: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xml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&lt;suite name="Suite"&gt;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&lt;test name="Parameter Test"&gt;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&lt;parameter name="username" value="user123"/&gt;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&lt;parameter name="password" value="pass123"/&gt;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ParameterTest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This allows you to pass the parameters from the XML file during test execution.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4. Data-Driven Testing with @</w:t>
      </w:r>
      <w:proofErr w:type="spellStart"/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DataProvider</w:t>
      </w:r>
      <w:proofErr w:type="spellEnd"/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is a powerful feature that enables you to run the same test case multiple times with different sets of data.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.annotations.DataProvider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name = 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loginData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dataProviderMethod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][] { { "user1", "pass1" }, { "user2", "pass2" } };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loginData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String username, String password)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("Testing login with Username: " + username + " and Password: " + password);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178D0" w:rsidRPr="00A178D0" w:rsidRDefault="00A178D0" w:rsidP="00A17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annotation provides multiple sets of data to the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method, which is run for each set.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5. Soft and Hard Assertions in TestNG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Assertions are used to validate test results. TestNG provides both hard and soft assertions.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Hard Assertions:</w:t>
      </w:r>
    </w:p>
    <w:p w:rsidR="00A178D0" w:rsidRPr="00A178D0" w:rsidRDefault="00A178D0" w:rsidP="00A17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If a hard assertion fails, the test method is marked as failed, and the execution of the method is stopped.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.Assert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HardAssertionTest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testHardAssertion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Assert.assertEquals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("Actual", "Actual", "Assertion Failed: Values do not match");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("This will be executed because assertion passed.");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Soft Assertions:</w:t>
      </w:r>
    </w:p>
    <w:p w:rsidR="00A178D0" w:rsidRPr="00A178D0" w:rsidRDefault="00A178D0" w:rsidP="00A17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Even if a soft assertion fails, the test continues to execute. After execution, you need to call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assertAll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to collect the results of all soft assertions.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.asserts.SoftAssert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SoftAssertionTest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testSoftAssertion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SoftAssert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softAssert.assertEquals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("Actual1", "Expected1", "Assertion 1 failed");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softAssert.assertEquals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("Actual2", "Expected2", "Assertion 2 failed");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("Soft assertions are complete.");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softAssert.assertAll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(); // This will throw all assertion failures at once.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6. Groups in TestNG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TestNG allows you to group your tests so you can selectively execute them based on the group name.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GroupingTest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groups = "login")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testLogin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("Login Test");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groups = "account")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testAccount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("Account Test");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groups = { "login", "account" })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testAccountAccess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("Account Access Test");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XML Configuration: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xml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&lt;suite name="Suite"&gt;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&lt;test name="Test Groups"&gt;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&lt;groups&gt;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&lt;run&gt;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    &lt;include name="login"/&gt;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&lt;/run&gt;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&lt;/groups&gt;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&lt;classes&gt;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&lt;class name="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GroupingTest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&lt;/classes&gt;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&lt;/test&gt;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&lt;/suite&gt;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This XML configuration will only run the test methods marked with the </w:t>
      </w:r>
      <w:r w:rsidRPr="00A178D0">
        <w:rPr>
          <w:rFonts w:ascii="Courier New" w:eastAsia="Times New Roman" w:hAnsi="Courier New" w:cs="Courier New"/>
          <w:sz w:val="20"/>
          <w:szCs w:val="20"/>
        </w:rPr>
        <w:t>login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7. Retry Failed Tests in TestNG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TestNG has the ability to automatically retry failed tests using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IAnnotationTransformer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IRetryAnalyzer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Create a retry class that implements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IRetryAnalyzer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.IRetryAnalyzer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.ITestResult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RetryAnalyzer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IRetryAnalyzer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private int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private static final int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maxRetryCount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retry(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ITestResult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maxRetryCount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retryCount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++;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    return true;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Attach this retry logic to your test.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RetryTest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retryAnalyzer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RetryAnalyzer.class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)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testRetry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("Executing retry logic");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assert false; // Fail this test intentionally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8. TestNG Listeners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TestNG listeners allow you to listen to various events in a test execution lifecycle, like test start, test success, test failure, etc. You can use listeners to customize behavior, log test status, or perform specific actions during the test run.</w: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java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.ITestListener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.ITestResult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TestListener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ITestListener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onTestSuccess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ITestResult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("Test Passed: " +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result.getName</w:t>
      </w:r>
      <w:proofErr w:type="spellEnd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());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onTestFailure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ITestResult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 result) {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178D0">
        <w:rPr>
          <w:rFonts w:ascii="Courier New" w:eastAsia="Times New Roman" w:hAnsi="Courier New" w:cs="Courier New"/>
          <w:sz w:val="20"/>
          <w:szCs w:val="20"/>
        </w:rPr>
        <w:t xml:space="preserve">("Test Failed: " + </w:t>
      </w:r>
      <w:proofErr w:type="spellStart"/>
      <w:proofErr w:type="gramStart"/>
      <w:r w:rsidRPr="00A178D0">
        <w:rPr>
          <w:rFonts w:ascii="Courier New" w:eastAsia="Times New Roman" w:hAnsi="Courier New" w:cs="Courier New"/>
          <w:sz w:val="20"/>
          <w:szCs w:val="20"/>
        </w:rPr>
        <w:t>result.getName</w:t>
      </w:r>
      <w:proofErr w:type="spellEnd"/>
      <w:proofErr w:type="gramEnd"/>
      <w:r w:rsidRPr="00A178D0">
        <w:rPr>
          <w:rFonts w:ascii="Courier New" w:eastAsia="Times New Roman" w:hAnsi="Courier New" w:cs="Courier New"/>
          <w:sz w:val="20"/>
          <w:szCs w:val="20"/>
        </w:rPr>
        <w:t>());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178D0" w:rsidRPr="00A178D0" w:rsidRDefault="00A178D0" w:rsidP="00A1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78D0">
        <w:rPr>
          <w:rFonts w:ascii="Courier New" w:eastAsia="Times New Roman" w:hAnsi="Courier New" w:cs="Courier New"/>
          <w:sz w:val="20"/>
          <w:szCs w:val="20"/>
        </w:rPr>
        <w:t>}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9. TestNG Best Practices:</w:t>
      </w:r>
    </w:p>
    <w:p w:rsidR="00A178D0" w:rsidRPr="00A178D0" w:rsidRDefault="00A178D0" w:rsidP="00A1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for large-scale data-driven testing.</w:t>
      </w:r>
    </w:p>
    <w:p w:rsidR="00A178D0" w:rsidRPr="00A178D0" w:rsidRDefault="00A178D0" w:rsidP="00A1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Utilize groups for better test organization.</w:t>
      </w:r>
    </w:p>
    <w:p w:rsidR="00A178D0" w:rsidRPr="00A178D0" w:rsidRDefault="00A178D0" w:rsidP="00A1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Always add assertion checks to validate expected outcomes.</w:t>
      </w:r>
    </w:p>
    <w:p w:rsidR="00A178D0" w:rsidRPr="00A178D0" w:rsidRDefault="00A178D0" w:rsidP="00A17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Implement retry logic for flaky tests.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10. Questions and Discussion:</w:t>
      </w:r>
    </w:p>
    <w:p w:rsidR="00A178D0" w:rsidRPr="00A178D0" w:rsidRDefault="00A178D0" w:rsidP="00A17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lastRenderedPageBreak/>
        <w:t>When would you prefer soft assertions over hard assertions?</w:t>
      </w:r>
    </w:p>
    <w:p w:rsidR="00A178D0" w:rsidRPr="00A178D0" w:rsidRDefault="00A178D0" w:rsidP="00A17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How can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help in testing a login page with multiple credentials?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11. Conclusion:</w:t>
      </w:r>
    </w:p>
    <w:p w:rsidR="00A178D0" w:rsidRPr="00A178D0" w:rsidRDefault="00A178D0" w:rsidP="00A1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Advanced TestNG features like </w:t>
      </w:r>
      <w:r w:rsidRPr="00A178D0">
        <w:rPr>
          <w:rFonts w:ascii="Courier New" w:eastAsia="Times New Roman" w:hAnsi="Courier New" w:cs="Courier New"/>
          <w:sz w:val="20"/>
          <w:szCs w:val="20"/>
        </w:rPr>
        <w:t>@Parameters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, and assertions greatly improve test flexibility and scalability. By leveraging these, you can design more comprehensive and maintainable test suites.</w:t>
      </w:r>
    </w:p>
    <w:p w:rsidR="00A178D0" w:rsidRPr="00A178D0" w:rsidRDefault="00A178D0" w:rsidP="00A17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178D0" w:rsidRPr="00A178D0" w:rsidRDefault="00A178D0" w:rsidP="00A17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8D0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A178D0" w:rsidRPr="00A178D0" w:rsidRDefault="00A178D0" w:rsidP="00A17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Implement a login test using both </w:t>
      </w:r>
      <w:r w:rsidRPr="00A178D0">
        <w:rPr>
          <w:rFonts w:ascii="Courier New" w:eastAsia="Times New Roman" w:hAnsi="Courier New" w:cs="Courier New"/>
          <w:sz w:val="20"/>
          <w:szCs w:val="20"/>
        </w:rPr>
        <w:t>@Parameters</w:t>
      </w:r>
      <w:r w:rsidRPr="00A178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78D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178D0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178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78D0" w:rsidRPr="00A178D0" w:rsidRDefault="00A178D0" w:rsidP="00A17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8D0">
        <w:rPr>
          <w:rFonts w:ascii="Times New Roman" w:eastAsia="Times New Roman" w:hAnsi="Times New Roman" w:cs="Times New Roman"/>
          <w:sz w:val="24"/>
          <w:szCs w:val="24"/>
        </w:rPr>
        <w:t>Explore TestNG listeners by writing custom listener logic for passed and failed tests.</w:t>
      </w:r>
    </w:p>
    <w:p w:rsidR="00124BA7" w:rsidRDefault="00124BA7"/>
    <w:sectPr w:rsidR="0012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25D"/>
    <w:multiLevelType w:val="multilevel"/>
    <w:tmpl w:val="1D2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556E"/>
    <w:multiLevelType w:val="multilevel"/>
    <w:tmpl w:val="6E4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100CE"/>
    <w:multiLevelType w:val="multilevel"/>
    <w:tmpl w:val="25B87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242D7"/>
    <w:multiLevelType w:val="multilevel"/>
    <w:tmpl w:val="EE3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606DB"/>
    <w:multiLevelType w:val="multilevel"/>
    <w:tmpl w:val="7CE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418B8"/>
    <w:multiLevelType w:val="multilevel"/>
    <w:tmpl w:val="F0D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E0829"/>
    <w:multiLevelType w:val="multilevel"/>
    <w:tmpl w:val="581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5391D"/>
    <w:multiLevelType w:val="multilevel"/>
    <w:tmpl w:val="856E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E421D"/>
    <w:multiLevelType w:val="multilevel"/>
    <w:tmpl w:val="1B2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440"/>
    <w:multiLevelType w:val="multilevel"/>
    <w:tmpl w:val="84EC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D0"/>
    <w:rsid w:val="00124BA7"/>
    <w:rsid w:val="00A1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379C3-714A-4732-912F-7FD2992B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8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7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78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8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78D0"/>
  </w:style>
  <w:style w:type="character" w:customStyle="1" w:styleId="hljs-title">
    <w:name w:val="hljs-title"/>
    <w:basedOn w:val="DefaultParagraphFont"/>
    <w:rsid w:val="00A178D0"/>
  </w:style>
  <w:style w:type="character" w:customStyle="1" w:styleId="hljs-meta">
    <w:name w:val="hljs-meta"/>
    <w:basedOn w:val="DefaultParagraphFont"/>
    <w:rsid w:val="00A178D0"/>
  </w:style>
  <w:style w:type="character" w:customStyle="1" w:styleId="hljs-params">
    <w:name w:val="hljs-params"/>
    <w:basedOn w:val="DefaultParagraphFont"/>
    <w:rsid w:val="00A178D0"/>
  </w:style>
  <w:style w:type="character" w:customStyle="1" w:styleId="hljs-string">
    <w:name w:val="hljs-string"/>
    <w:basedOn w:val="DefaultParagraphFont"/>
    <w:rsid w:val="00A178D0"/>
  </w:style>
  <w:style w:type="character" w:customStyle="1" w:styleId="hljs-tag">
    <w:name w:val="hljs-tag"/>
    <w:basedOn w:val="DefaultParagraphFont"/>
    <w:rsid w:val="00A178D0"/>
  </w:style>
  <w:style w:type="character" w:customStyle="1" w:styleId="hljs-name">
    <w:name w:val="hljs-name"/>
    <w:basedOn w:val="DefaultParagraphFont"/>
    <w:rsid w:val="00A178D0"/>
  </w:style>
  <w:style w:type="character" w:customStyle="1" w:styleId="hljs-attr">
    <w:name w:val="hljs-attr"/>
    <w:basedOn w:val="DefaultParagraphFont"/>
    <w:rsid w:val="00A178D0"/>
  </w:style>
  <w:style w:type="character" w:customStyle="1" w:styleId="hljs-type">
    <w:name w:val="hljs-type"/>
    <w:basedOn w:val="DefaultParagraphFont"/>
    <w:rsid w:val="00A178D0"/>
  </w:style>
  <w:style w:type="character" w:customStyle="1" w:styleId="hljs-variable">
    <w:name w:val="hljs-variable"/>
    <w:basedOn w:val="DefaultParagraphFont"/>
    <w:rsid w:val="00A178D0"/>
  </w:style>
  <w:style w:type="character" w:customStyle="1" w:styleId="hljs-operator">
    <w:name w:val="hljs-operator"/>
    <w:basedOn w:val="DefaultParagraphFont"/>
    <w:rsid w:val="00A178D0"/>
  </w:style>
  <w:style w:type="character" w:customStyle="1" w:styleId="hljs-comment">
    <w:name w:val="hljs-comment"/>
    <w:basedOn w:val="DefaultParagraphFont"/>
    <w:rsid w:val="00A178D0"/>
  </w:style>
  <w:style w:type="character" w:customStyle="1" w:styleId="hljs-number">
    <w:name w:val="hljs-number"/>
    <w:basedOn w:val="DefaultParagraphFont"/>
    <w:rsid w:val="00A178D0"/>
  </w:style>
  <w:style w:type="character" w:customStyle="1" w:styleId="hljs-literal">
    <w:name w:val="hljs-literal"/>
    <w:basedOn w:val="DefaultParagraphFont"/>
    <w:rsid w:val="00A1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2024-10-04T06:32:00Z</dcterms:created>
  <dcterms:modified xsi:type="dcterms:W3CDTF">2024-10-04T06:36:00Z</dcterms:modified>
</cp:coreProperties>
</file>