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44ECF" w:rsidRDefault="00530B6F" w:rsidP="00530B6F">
      <w:pPr>
        <w:jc w:val="center"/>
      </w:pPr>
      <w:r>
        <w:t>IODEX</w:t>
      </w:r>
    </w:p>
    <w:p w:rsidR="00530B6F" w:rsidRPr="00530B6F" w:rsidRDefault="00530B6F" w:rsidP="00530B6F">
      <w:pPr>
        <w:rPr>
          <w:lang w:val="en"/>
        </w:rPr>
      </w:pPr>
      <w:r w:rsidRPr="00530B6F">
        <w:rPr>
          <w:lang w:val="en"/>
        </w:rPr>
        <w:t>Iodex, a heritage brand in India since 1919, has been a trusted pain relief brand across Indian households for almost a century. </w:t>
      </w:r>
    </w:p>
    <w:p w:rsidR="00530B6F" w:rsidRDefault="00530B6F" w:rsidP="00530B6F">
      <w:pPr>
        <w:rPr>
          <w:lang w:val="en"/>
        </w:rPr>
      </w:pPr>
      <w:r w:rsidRPr="00530B6F">
        <w:rPr>
          <w:lang w:val="en"/>
        </w:rPr>
        <w:t xml:space="preserve">Initially, </w:t>
      </w:r>
      <w:hyperlink r:id="rId4" w:history="1">
        <w:r w:rsidRPr="00530B6F">
          <w:rPr>
            <w:rStyle w:val="Hyperlink"/>
            <w:lang w:val="en"/>
          </w:rPr>
          <w:t>Iodex Balm</w:t>
        </w:r>
      </w:hyperlink>
      <w:r w:rsidRPr="00530B6F">
        <w:rPr>
          <w:lang w:val="en"/>
        </w:rPr>
        <w:t xml:space="preserve"> was a thick, black, iodine-based balm, in a sturdy glass bottle. It was the trusted ‘go-to’ solution for the entire family, whether the pain resulted from an injury, a sprain or a muscle-pull. Over time, Iodex Balm transformed from the thick, black balm to a green, non-greasy one. The glass bottle changed to a plastic one, with a contemporary pack design and graphics in 2006. In 2012, Iodex Balm repositioned itself as the ‘Multipurpose Pain Balm’ which gives effective relief from neck and shoulder pain, back pain, joint pain, sprains as well as other types of body pains. Iodex Balm has undergone yet another transition in 2015 with a dynamic new pack </w:t>
      </w:r>
      <w:proofErr w:type="gramStart"/>
      <w:r w:rsidRPr="00530B6F">
        <w:rPr>
          <w:lang w:val="en"/>
        </w:rPr>
        <w:t>desi</w:t>
      </w:r>
      <w:r>
        <w:rPr>
          <w:lang w:val="en"/>
        </w:rPr>
        <w:t>gn .</w:t>
      </w:r>
      <w:proofErr w:type="gramEnd"/>
    </w:p>
    <w:p w:rsidR="00530B6F" w:rsidRDefault="00530B6F" w:rsidP="00530B6F">
      <w:pPr>
        <w:rPr>
          <w:lang w:val="en"/>
        </w:rPr>
      </w:pPr>
    </w:p>
    <w:p w:rsidR="00530B6F" w:rsidRDefault="00530B6F" w:rsidP="00530B6F">
      <w:pPr>
        <w:rPr>
          <w:lang w:val="en"/>
        </w:rPr>
      </w:pPr>
      <w:r>
        <w:rPr>
          <w:lang w:val="en"/>
        </w:rPr>
        <w:t>CURRENT SCENERIO</w:t>
      </w:r>
    </w:p>
    <w:p w:rsidR="00530B6F" w:rsidRDefault="00530B6F" w:rsidP="00530B6F">
      <w:pPr>
        <w:rPr>
          <w:lang w:val="en"/>
        </w:rPr>
      </w:pPr>
      <w:r>
        <w:rPr>
          <w:lang w:val="en"/>
        </w:rPr>
        <w:t xml:space="preserve">WORKING INDIVIDUAL GETS RELAXED IN A SHORT SPAN OF TIME FROM PAINS </w:t>
      </w:r>
      <w:proofErr w:type="gramStart"/>
      <w:r>
        <w:rPr>
          <w:lang w:val="en"/>
        </w:rPr>
        <w:t>LIKE :</w:t>
      </w:r>
      <w:proofErr w:type="gramEnd"/>
    </w:p>
    <w:p w:rsidR="00530B6F" w:rsidRDefault="00530B6F" w:rsidP="00530B6F">
      <w:pPr>
        <w:rPr>
          <w:lang w:val="en"/>
        </w:rPr>
      </w:pPr>
      <w:r>
        <w:rPr>
          <w:lang w:val="en"/>
        </w:rPr>
        <w:t>SPRAIN</w:t>
      </w:r>
    </w:p>
    <w:p w:rsidR="00530B6F" w:rsidRDefault="00530B6F" w:rsidP="00530B6F">
      <w:pPr>
        <w:rPr>
          <w:lang w:val="en"/>
        </w:rPr>
      </w:pPr>
      <w:r>
        <w:rPr>
          <w:lang w:val="en"/>
        </w:rPr>
        <w:t>NECK PAIN</w:t>
      </w:r>
    </w:p>
    <w:p w:rsidR="00530B6F" w:rsidRDefault="00530B6F" w:rsidP="00530B6F">
      <w:pPr>
        <w:rPr>
          <w:lang w:val="en"/>
        </w:rPr>
      </w:pPr>
      <w:r>
        <w:rPr>
          <w:lang w:val="en"/>
        </w:rPr>
        <w:t>KNEE PAIN</w:t>
      </w:r>
    </w:p>
    <w:p w:rsidR="00530B6F" w:rsidRDefault="00530B6F" w:rsidP="00530B6F">
      <w:pPr>
        <w:rPr>
          <w:lang w:val="en"/>
        </w:rPr>
      </w:pPr>
      <w:r>
        <w:rPr>
          <w:lang w:val="en"/>
        </w:rPr>
        <w:t>BACK PAIN</w:t>
      </w:r>
    </w:p>
    <w:p w:rsidR="00530B6F" w:rsidRDefault="00530B6F" w:rsidP="00530B6F">
      <w:pPr>
        <w:rPr>
          <w:lang w:val="en"/>
        </w:rPr>
      </w:pPr>
    </w:p>
    <w:p w:rsidR="00530B6F" w:rsidRDefault="00530B6F" w:rsidP="00530B6F">
      <w:pPr>
        <w:rPr>
          <w:lang w:val="en"/>
        </w:rPr>
      </w:pPr>
    </w:p>
    <w:p w:rsidR="00530B6F" w:rsidRDefault="00530B6F" w:rsidP="00530B6F">
      <w:pPr>
        <w:rPr>
          <w:lang w:val="en"/>
        </w:rPr>
      </w:pPr>
      <w:r>
        <w:rPr>
          <w:lang w:val="en"/>
        </w:rPr>
        <w:t xml:space="preserve">MARKETING STRATEGY </w:t>
      </w:r>
    </w:p>
    <w:p w:rsidR="00530B6F" w:rsidRPr="00530B6F" w:rsidRDefault="00530B6F" w:rsidP="00530B6F">
      <w:pPr>
        <w:rPr>
          <w:lang w:val="en"/>
        </w:rPr>
      </w:pPr>
      <w:r>
        <w:rPr>
          <w:lang w:val="en"/>
        </w:rPr>
        <w:t>TO INTRODUCE SACHETS THAT WILL HELP REACH IN CUSTOMERS WHO CANNOT REACH DUE TO HIGH PIRCES AS IT WILL BE FOR JUST RS. 1 OF 2 GMS. AND THIS WILL IMPROVE THE MARKET AS WELL AS THE SALE.</w:t>
      </w:r>
      <w:bookmarkStart w:id="0" w:name="_GoBack"/>
      <w:bookmarkEnd w:id="0"/>
    </w:p>
    <w:p w:rsidR="00530B6F" w:rsidRDefault="00530B6F" w:rsidP="00530B6F"/>
    <w:sectPr w:rsidR="00530B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0B6F"/>
    <w:rsid w:val="00444ECF"/>
    <w:rsid w:val="00530B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CB774A"/>
  <w15:chartTrackingRefBased/>
  <w15:docId w15:val="{9F72E133-99CB-4A4D-A52A-38E64D1C55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30B6F"/>
    <w:rPr>
      <w:color w:val="0563C1" w:themeColor="hyperlink"/>
      <w:u w:val="single"/>
    </w:rPr>
  </w:style>
  <w:style w:type="character" w:styleId="UnresolvedMention">
    <w:name w:val="Unresolved Mention"/>
    <w:basedOn w:val="DefaultParagraphFont"/>
    <w:uiPriority w:val="99"/>
    <w:semiHidden/>
    <w:unhideWhenUsed/>
    <w:rsid w:val="00530B6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259683">
      <w:bodyDiv w:val="1"/>
      <w:marLeft w:val="0"/>
      <w:marRight w:val="0"/>
      <w:marTop w:val="0"/>
      <w:marBottom w:val="0"/>
      <w:divBdr>
        <w:top w:val="none" w:sz="0" w:space="0" w:color="auto"/>
        <w:left w:val="none" w:sz="0" w:space="0" w:color="auto"/>
        <w:bottom w:val="none" w:sz="0" w:space="0" w:color="auto"/>
        <w:right w:val="none" w:sz="0" w:space="0" w:color="auto"/>
      </w:divBdr>
      <w:divsChild>
        <w:div w:id="1267689409">
          <w:marLeft w:val="0"/>
          <w:marRight w:val="0"/>
          <w:marTop w:val="0"/>
          <w:marBottom w:val="0"/>
          <w:divBdr>
            <w:top w:val="none" w:sz="0" w:space="0" w:color="auto"/>
            <w:left w:val="none" w:sz="0" w:space="0" w:color="auto"/>
            <w:bottom w:val="none" w:sz="0" w:space="0" w:color="auto"/>
            <w:right w:val="none" w:sz="0" w:space="0" w:color="auto"/>
          </w:divBdr>
          <w:divsChild>
            <w:div w:id="1256792885">
              <w:marLeft w:val="0"/>
              <w:marRight w:val="0"/>
              <w:marTop w:val="0"/>
              <w:marBottom w:val="0"/>
              <w:divBdr>
                <w:top w:val="none" w:sz="0" w:space="0" w:color="auto"/>
                <w:left w:val="none" w:sz="0" w:space="0" w:color="auto"/>
                <w:bottom w:val="none" w:sz="0" w:space="0" w:color="auto"/>
                <w:right w:val="none" w:sz="0" w:space="0" w:color="auto"/>
              </w:divBdr>
              <w:divsChild>
                <w:div w:id="1584490695">
                  <w:marLeft w:val="0"/>
                  <w:marRight w:val="0"/>
                  <w:marTop w:val="0"/>
                  <w:marBottom w:val="0"/>
                  <w:divBdr>
                    <w:top w:val="none" w:sz="0" w:space="0" w:color="auto"/>
                    <w:left w:val="none" w:sz="0" w:space="0" w:color="auto"/>
                    <w:bottom w:val="none" w:sz="0" w:space="0" w:color="auto"/>
                    <w:right w:val="none" w:sz="0" w:space="0" w:color="auto"/>
                  </w:divBdr>
                  <w:divsChild>
                    <w:div w:id="662516565">
                      <w:marLeft w:val="0"/>
                      <w:marRight w:val="0"/>
                      <w:marTop w:val="0"/>
                      <w:marBottom w:val="0"/>
                      <w:divBdr>
                        <w:top w:val="none" w:sz="0" w:space="0" w:color="auto"/>
                        <w:left w:val="none" w:sz="0" w:space="0" w:color="auto"/>
                        <w:bottom w:val="none" w:sz="0" w:space="0" w:color="auto"/>
                        <w:right w:val="none" w:sz="0" w:space="0" w:color="auto"/>
                      </w:divBdr>
                      <w:divsChild>
                        <w:div w:id="2001425048">
                          <w:marLeft w:val="0"/>
                          <w:marRight w:val="0"/>
                          <w:marTop w:val="0"/>
                          <w:marBottom w:val="0"/>
                          <w:divBdr>
                            <w:top w:val="none" w:sz="0" w:space="0" w:color="auto"/>
                            <w:left w:val="none" w:sz="0" w:space="0" w:color="auto"/>
                            <w:bottom w:val="none" w:sz="0" w:space="0" w:color="auto"/>
                            <w:right w:val="none" w:sz="0" w:space="0" w:color="auto"/>
                          </w:divBdr>
                          <w:divsChild>
                            <w:div w:id="1736079488">
                              <w:marLeft w:val="0"/>
                              <w:marRight w:val="0"/>
                              <w:marTop w:val="0"/>
                              <w:marBottom w:val="0"/>
                              <w:divBdr>
                                <w:top w:val="none" w:sz="0" w:space="0" w:color="auto"/>
                                <w:left w:val="none" w:sz="0" w:space="0" w:color="auto"/>
                                <w:bottom w:val="none" w:sz="0" w:space="0" w:color="auto"/>
                                <w:right w:val="none" w:sz="0" w:space="0" w:color="auto"/>
                              </w:divBdr>
                              <w:divsChild>
                                <w:div w:id="367730059">
                                  <w:marLeft w:val="0"/>
                                  <w:marRight w:val="0"/>
                                  <w:marTop w:val="0"/>
                                  <w:marBottom w:val="0"/>
                                  <w:divBdr>
                                    <w:top w:val="none" w:sz="0" w:space="0" w:color="auto"/>
                                    <w:left w:val="none" w:sz="0" w:space="0" w:color="auto"/>
                                    <w:bottom w:val="none" w:sz="0" w:space="0" w:color="auto"/>
                                    <w:right w:val="none" w:sz="0" w:space="0" w:color="auto"/>
                                  </w:divBdr>
                                  <w:divsChild>
                                    <w:div w:id="1674064089">
                                      <w:marLeft w:val="0"/>
                                      <w:marRight w:val="0"/>
                                      <w:marTop w:val="0"/>
                                      <w:marBottom w:val="0"/>
                                      <w:divBdr>
                                        <w:top w:val="none" w:sz="0" w:space="0" w:color="auto"/>
                                        <w:left w:val="none" w:sz="0" w:space="0" w:color="auto"/>
                                        <w:bottom w:val="none" w:sz="0" w:space="0" w:color="auto"/>
                                        <w:right w:val="none" w:sz="0" w:space="0" w:color="auto"/>
                                      </w:divBdr>
                                      <w:divsChild>
                                        <w:div w:id="398596017">
                                          <w:marLeft w:val="0"/>
                                          <w:marRight w:val="0"/>
                                          <w:marTop w:val="0"/>
                                          <w:marBottom w:val="150"/>
                                          <w:divBdr>
                                            <w:top w:val="none" w:sz="0" w:space="0" w:color="auto"/>
                                            <w:left w:val="none" w:sz="0" w:space="0" w:color="auto"/>
                                            <w:bottom w:val="none" w:sz="0" w:space="0" w:color="auto"/>
                                            <w:right w:val="none" w:sz="0" w:space="0" w:color="auto"/>
                                          </w:divBdr>
                                          <w:divsChild>
                                            <w:div w:id="99221955">
                                              <w:marLeft w:val="0"/>
                                              <w:marRight w:val="0"/>
                                              <w:marTop w:val="0"/>
                                              <w:marBottom w:val="210"/>
                                              <w:divBdr>
                                                <w:top w:val="none" w:sz="0" w:space="0" w:color="auto"/>
                                                <w:left w:val="none" w:sz="0" w:space="0" w:color="auto"/>
                                                <w:bottom w:val="none" w:sz="0" w:space="0" w:color="auto"/>
                                                <w:right w:val="none" w:sz="0" w:space="0" w:color="auto"/>
                                              </w:divBdr>
                                              <w:divsChild>
                                                <w:div w:id="637078499">
                                                  <w:marLeft w:val="0"/>
                                                  <w:marRight w:val="0"/>
                                                  <w:marTop w:val="0"/>
                                                  <w:marBottom w:val="0"/>
                                                  <w:divBdr>
                                                    <w:top w:val="none" w:sz="0" w:space="0" w:color="auto"/>
                                                    <w:left w:val="none" w:sz="0" w:space="0" w:color="auto"/>
                                                    <w:bottom w:val="none" w:sz="0" w:space="0" w:color="auto"/>
                                                    <w:right w:val="none" w:sz="0" w:space="0" w:color="auto"/>
                                                  </w:divBdr>
                                                  <w:divsChild>
                                                    <w:div w:id="1479110234">
                                                      <w:marLeft w:val="0"/>
                                                      <w:marRight w:val="0"/>
                                                      <w:marTop w:val="0"/>
                                                      <w:marBottom w:val="0"/>
                                                      <w:divBdr>
                                                        <w:top w:val="none" w:sz="0" w:space="0" w:color="auto"/>
                                                        <w:left w:val="none" w:sz="0" w:space="0" w:color="auto"/>
                                                        <w:bottom w:val="none" w:sz="0" w:space="0" w:color="auto"/>
                                                        <w:right w:val="none" w:sz="0" w:space="0" w:color="auto"/>
                                                      </w:divBdr>
                                                      <w:divsChild>
                                                        <w:div w:id="146167850">
                                                          <w:marLeft w:val="0"/>
                                                          <w:marRight w:val="0"/>
                                                          <w:marTop w:val="0"/>
                                                          <w:marBottom w:val="210"/>
                                                          <w:divBdr>
                                                            <w:top w:val="none" w:sz="0" w:space="0" w:color="auto"/>
                                                            <w:left w:val="none" w:sz="0" w:space="0" w:color="auto"/>
                                                            <w:bottom w:val="none" w:sz="0" w:space="0" w:color="auto"/>
                                                            <w:right w:val="none" w:sz="0" w:space="0" w:color="auto"/>
                                                          </w:divBdr>
                                                          <w:divsChild>
                                                            <w:div w:id="1407073234">
                                                              <w:marLeft w:val="0"/>
                                                              <w:marRight w:val="0"/>
                                                              <w:marTop w:val="0"/>
                                                              <w:marBottom w:val="0"/>
                                                              <w:divBdr>
                                                                <w:top w:val="none" w:sz="0" w:space="0" w:color="auto"/>
                                                                <w:left w:val="none" w:sz="0" w:space="0" w:color="auto"/>
                                                                <w:bottom w:val="none" w:sz="0" w:space="0" w:color="auto"/>
                                                                <w:right w:val="none" w:sz="0" w:space="0" w:color="auto"/>
                                                              </w:divBdr>
                                                              <w:divsChild>
                                                                <w:div w:id="1838767843">
                                                                  <w:marLeft w:val="0"/>
                                                                  <w:marRight w:val="0"/>
                                                                  <w:marTop w:val="0"/>
                                                                  <w:marBottom w:val="0"/>
                                                                  <w:divBdr>
                                                                    <w:top w:val="none" w:sz="0" w:space="0" w:color="auto"/>
                                                                    <w:left w:val="none" w:sz="0" w:space="0" w:color="auto"/>
                                                                    <w:bottom w:val="none" w:sz="0" w:space="0" w:color="auto"/>
                                                                    <w:right w:val="none" w:sz="0" w:space="0" w:color="auto"/>
                                                                  </w:divBdr>
                                                                  <w:divsChild>
                                                                    <w:div w:id="462382580">
                                                                      <w:marLeft w:val="0"/>
                                                                      <w:marRight w:val="0"/>
                                                                      <w:marTop w:val="0"/>
                                                                      <w:marBottom w:val="210"/>
                                                                      <w:divBdr>
                                                                        <w:top w:val="none" w:sz="0" w:space="0" w:color="auto"/>
                                                                        <w:left w:val="none" w:sz="0" w:space="0" w:color="auto"/>
                                                                        <w:bottom w:val="none" w:sz="0" w:space="0" w:color="auto"/>
                                                                        <w:right w:val="none" w:sz="0" w:space="0" w:color="auto"/>
                                                                      </w:divBdr>
                                                                      <w:divsChild>
                                                                        <w:div w:id="1685984385">
                                                                          <w:marLeft w:val="0"/>
                                                                          <w:marRight w:val="0"/>
                                                                          <w:marTop w:val="0"/>
                                                                          <w:marBottom w:val="0"/>
                                                                          <w:divBdr>
                                                                            <w:top w:val="none" w:sz="0" w:space="0" w:color="auto"/>
                                                                            <w:left w:val="none" w:sz="0" w:space="0" w:color="auto"/>
                                                                            <w:bottom w:val="none" w:sz="0" w:space="0" w:color="auto"/>
                                                                            <w:right w:val="none" w:sz="0" w:space="0" w:color="auto"/>
                                                                          </w:divBdr>
                                                                          <w:divsChild>
                                                                            <w:div w:id="1460802794">
                                                                              <w:marLeft w:val="0"/>
                                                                              <w:marRight w:val="0"/>
                                                                              <w:marTop w:val="0"/>
                                                                              <w:marBottom w:val="150"/>
                                                                              <w:divBdr>
                                                                                <w:top w:val="none" w:sz="0" w:space="0" w:color="auto"/>
                                                                                <w:left w:val="none" w:sz="0" w:space="0" w:color="auto"/>
                                                                                <w:bottom w:val="none" w:sz="0" w:space="0" w:color="auto"/>
                                                                                <w:right w:val="none" w:sz="0" w:space="0" w:color="auto"/>
                                                                              </w:divBdr>
                                                                              <w:divsChild>
                                                                                <w:div w:id="1105735889">
                                                                                  <w:marLeft w:val="0"/>
                                                                                  <w:marRight w:val="0"/>
                                                                                  <w:marTop w:val="0"/>
                                                                                  <w:marBottom w:val="21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iodex.co.in/products/balm.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181</Words>
  <Characters>1038</Characters>
  <Application>Microsoft Office Word</Application>
  <DocSecurity>0</DocSecurity>
  <Lines>8</Lines>
  <Paragraphs>2</Paragraphs>
  <ScaleCrop>false</ScaleCrop>
  <Company/>
  <LinksUpToDate>false</LinksUpToDate>
  <CharactersWithSpaces>1217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Boot Camp</dc:creator>
  <cp:keywords/>
  <dc:description/>
  <cp:lastModifiedBy>Boot Camp</cp:lastModifiedBy>
  <cp:revision>1</cp:revision>
  <dcterms:created xsi:type="dcterms:W3CDTF">2018-06-28T10:34:00Z</dcterms:created>
  <dcterms:modified xsi:type="dcterms:W3CDTF">2018-06-28T10:39:00Z</dcterms:modified>
</cp:coreProperties>
</file>