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proofErr w:type="spellStart"/>
      <w:r w:rsidR="00EE5DA7">
        <w:rPr>
          <w:rFonts w:cs="Times New Roman"/>
        </w:rPr>
        <w:t>HaKiRa</w:t>
      </w:r>
      <w:proofErr w:type="spellEnd"/>
      <w:r w:rsidR="00EE5DA7">
        <w:rPr>
          <w:rFonts w:cs="Times New Roman"/>
        </w:rPr>
        <w:t xml:space="preserve"> </w:t>
      </w:r>
      <w:proofErr w:type="spellStart"/>
      <w:r w:rsidR="00EE5DA7">
        <w:rPr>
          <w:rFonts w:cs="Times New Roman"/>
        </w:rPr>
        <w:t>s.r.o</w:t>
      </w:r>
      <w:proofErr w:type="spellEnd"/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</w:t>
      </w:r>
      <w:proofErr w:type="spellStart"/>
      <w:r>
        <w:rPr>
          <w:rStyle w:val="ZkladntextChar"/>
          <w:rFonts w:eastAsiaTheme="majorEastAsia"/>
        </w:rPr>
        <w:t>Hajdík</w:t>
      </w:r>
      <w:proofErr w:type="spellEnd"/>
      <w:r>
        <w:rPr>
          <w:rStyle w:val="ZkladntextChar"/>
          <w:rFonts w:eastAsiaTheme="majorEastAsia"/>
        </w:rPr>
        <w:t xml:space="preserve">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David </w:t>
      </w:r>
      <w:proofErr w:type="spellStart"/>
      <w:r>
        <w:rPr>
          <w:rStyle w:val="ZkladntextChar"/>
          <w:rFonts w:eastAsiaTheme="majorEastAsia"/>
        </w:rPr>
        <w:t>Radoschowský</w:t>
      </w:r>
      <w:proofErr w:type="spellEnd"/>
      <w:r>
        <w:rPr>
          <w:rStyle w:val="ZkladntextChar"/>
          <w:rFonts w:eastAsiaTheme="majorEastAsia"/>
        </w:rPr>
        <w:t xml:space="preserve">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EndPr/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5B597D52" w14:textId="692D9246" w:rsidR="009D2A1F" w:rsidRPr="009D2A1F" w:rsidRDefault="009D2A1F" w:rsidP="009D2A1F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proofErr w:type="spellStart"/>
      <w:r>
        <w:rPr>
          <w:rFonts w:cs="Times New Roman"/>
        </w:rPr>
        <w:t>HaKiRa</w:t>
      </w:r>
      <w:proofErr w:type="spellEnd"/>
      <w:r>
        <w:rPr>
          <w:rFonts w:cs="Times New Roman"/>
        </w:rPr>
        <w:t xml:space="preserve">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635571F9" w:rsidR="0098408A" w:rsidRDefault="00CD06C0" w:rsidP="00590DF7">
      <w:pPr>
        <w:rPr>
          <w:rFonts w:cs="Times New Roman"/>
        </w:rPr>
      </w:pPr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14823C71" w14:textId="79C071AE" w:rsidR="00CD06C0" w:rsidRPr="0098408A" w:rsidRDefault="0098408A" w:rsidP="0098408A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lastRenderedPageBreak/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proofErr w:type="spellStart"/>
      <w:r w:rsidR="00EE5D09">
        <w:rPr>
          <w:rFonts w:cs="Times New Roman"/>
        </w:rPr>
        <w:t>HaKiRa</w:t>
      </w:r>
      <w:proofErr w:type="spellEnd"/>
      <w:r w:rsidR="00EE5D09">
        <w:rPr>
          <w:rFonts w:cs="Times New Roman"/>
        </w:rPr>
        <w:t xml:space="preserve">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r>
        <w:t>Ve skladě je počítač, na kterém je MS Excel spuštěn a každý kdo si něco ze skladu vzal změnu zaznamenal.</w:t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lastRenderedPageBreak/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305D1D4D" w:rsidR="0098408A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1C38212B" w14:textId="6D2D4E7F" w:rsidR="002C66E0" w:rsidRPr="002C66E0" w:rsidRDefault="0098408A" w:rsidP="0098408A">
      <w:pPr>
        <w:spacing w:line="259" w:lineRule="auto"/>
        <w:ind w:firstLine="0"/>
        <w:jc w:val="left"/>
      </w:pPr>
      <w:r>
        <w:br w:type="page"/>
      </w:r>
    </w:p>
    <w:p w14:paraId="0CDCA4FF" w14:textId="492C8699" w:rsidR="00654CC4" w:rsidRDefault="00EF3094" w:rsidP="00654CC4">
      <w:pPr>
        <w:pStyle w:val="Nadpis1"/>
      </w:pPr>
      <w:bookmarkStart w:id="4" w:name="_Toc182475693"/>
      <w:r>
        <w:lastRenderedPageBreak/>
        <w:t>Popis budoucího stavu (TO BE)</w:t>
      </w:r>
      <w:bookmarkEnd w:id="4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55559C51" w14:textId="5D5A5106" w:rsidR="00BF0653" w:rsidRDefault="00BF0653" w:rsidP="00BF0653">
      <w:r>
        <w:t>Prodej, krom již fungujícího prodeje lokálním maloobchodům, bude rozšířen o prodej přes vlastní webové stránky.</w:t>
      </w:r>
    </w:p>
    <w:p w14:paraId="15D7D530" w14:textId="77777777" w:rsidR="00BF0653" w:rsidRDefault="00BF0653" w:rsidP="00BF0653">
      <w:pPr>
        <w:pStyle w:val="Nadpis2"/>
      </w:pPr>
      <w:r>
        <w:t>Skladování</w:t>
      </w:r>
    </w:p>
    <w:p w14:paraId="39E9D8E9" w14:textId="447CBE4C" w:rsidR="00540238" w:rsidRDefault="00BF0653" w:rsidP="00BF0653">
      <w:r>
        <w:t>Evidence skladování zásob by nově bylo řešeno v ERP systému, kde by byl veden aktuální stav skladu</w:t>
      </w:r>
      <w:r w:rsidR="0098408A">
        <w:t xml:space="preserve"> a hlídat trvanlivost surovin</w:t>
      </w:r>
      <w:r>
        <w:t xml:space="preserve">. U často používaných surovin, by společnost </w:t>
      </w:r>
      <w:proofErr w:type="spellStart"/>
      <w:r>
        <w:t>HaKiRa</w:t>
      </w:r>
      <w:proofErr w:type="spellEnd"/>
      <w:r>
        <w:t xml:space="preserve"> s.r.o. chtěla automatické upozornění kdy množství suroviny je</w:t>
      </w:r>
      <w:r w:rsidR="0098408A">
        <w:t xml:space="preserve"> nízké</w:t>
      </w:r>
      <w:r>
        <w:t>, které by mělo být na skladě si chtějí volně upravovat.</w:t>
      </w:r>
    </w:p>
    <w:p w14:paraId="2E4DCC23" w14:textId="760D906F" w:rsidR="0098408A" w:rsidRDefault="0098408A" w:rsidP="00BF0653">
      <w:r>
        <w:t>Hotové výrobky jsou označovány čárovým kódem.</w:t>
      </w:r>
    </w:p>
    <w:p w14:paraId="6D18D4A0" w14:textId="38C6B3BB" w:rsidR="002D60BF" w:rsidRPr="00BF0653" w:rsidRDefault="002D60BF" w:rsidP="00BF0653">
      <w:r>
        <w:t>Evidence skladování již hotových výrobků by měla být napojena na webové stránky, pro správné informace o počtu dostupných výrobků pro nakupující.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662E1D5A" w14:textId="64DF6866" w:rsidR="00BF0653" w:rsidRPr="00BF0653" w:rsidRDefault="00540238" w:rsidP="00BF0653">
      <w:r>
        <w:t xml:space="preserve">Nákup surovin by měl být nově propojen s ERP systémem skladu, skladník sám </w:t>
      </w:r>
      <w:r w:rsidR="0098408A">
        <w:t>vybere,</w:t>
      </w:r>
      <w:r>
        <w:t xml:space="preserve"> jaké suroviny a její množství bude chtít. Dále by chtěli, aby automaticky systém nabízel doobjednání surovin, aby člověk, co objednává suroviny na ně nezapomněl.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6AFC1D12" w14:textId="79CED704" w:rsidR="00F729E7" w:rsidRPr="00816BBA" w:rsidRDefault="00816BBA" w:rsidP="00F729E7">
      <w:r w:rsidRPr="00B85EFB">
        <w:t xml:space="preserve">Firma chce implementovat </w:t>
      </w:r>
      <w:proofErr w:type="spellStart"/>
      <w:r w:rsidRPr="00816BBA">
        <w:t>Brewing</w:t>
      </w:r>
      <w:proofErr w:type="spellEnd"/>
      <w:r w:rsidRPr="00816BBA">
        <w:t xml:space="preserve"> and </w:t>
      </w:r>
      <w:proofErr w:type="spellStart"/>
      <w:r w:rsidRPr="00816BBA">
        <w:t>Distilling</w:t>
      </w:r>
      <w:proofErr w:type="spellEnd"/>
      <w:r w:rsidRPr="00816BBA">
        <w:t xml:space="preserve"> </w:t>
      </w:r>
      <w:proofErr w:type="spellStart"/>
      <w:r w:rsidRPr="00816BBA">
        <w:t>Analytical</w:t>
      </w:r>
      <w:proofErr w:type="spellEnd"/>
      <w:r w:rsidRPr="00816BBA">
        <w:t xml:space="preserve"> Software (BDAS)</w:t>
      </w:r>
      <w:r w:rsidRPr="00B85EFB">
        <w:t>, který p</w:t>
      </w:r>
      <w:r w:rsidRPr="00816BBA">
        <w:t>oskytuje kalkulátory pro fermentaci, destilaci a výpočet obsahu alkoholu, včetně hydrometrických a refraktometrických korekcí</w:t>
      </w:r>
      <w:r w:rsidRPr="00B85EFB">
        <w:t xml:space="preserve"> při přípravě nových produktů</w:t>
      </w:r>
      <w:r w:rsidR="00F729E7" w:rsidRPr="00B85EFB">
        <w:t xml:space="preserve"> a </w:t>
      </w:r>
      <w:proofErr w:type="spellStart"/>
      <w:r w:rsidR="00F729E7" w:rsidRPr="00816BBA">
        <w:t>StillDragon</w:t>
      </w:r>
      <w:proofErr w:type="spellEnd"/>
      <w:r w:rsidR="00F729E7" w:rsidRPr="00816BBA">
        <w:t xml:space="preserve"> Dashboard</w:t>
      </w:r>
      <w:r w:rsidR="00F729E7" w:rsidRPr="00B85EFB">
        <w:t xml:space="preserve"> </w:t>
      </w:r>
      <w:r w:rsidR="00F729E7" w:rsidRPr="00816BBA">
        <w:t>Software zaměřený na destilační procesy, umožňuje sledovat parametry při destilaci, například teplotu a průtok.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DEF88D7" w14:textId="22AA59E6" w:rsidR="002D60BF" w:rsidRDefault="002D60BF" w:rsidP="002D60BF">
      <w:r>
        <w:t xml:space="preserve">Společnost chce rozšířit svoji palírnu o další stroj pro efektivnější pokrytí nabídky. Proto samotné hlídání člověkem nebude </w:t>
      </w:r>
      <w:r w:rsidR="0098408A">
        <w:t>optimální,</w:t>
      </w:r>
      <w:r>
        <w:t xml:space="preserve"> a proto se rozhodli do investice sofistikovaného systému. </w:t>
      </w:r>
    </w:p>
    <w:p w14:paraId="2FEA1429" w14:textId="196912EA" w:rsidR="002D60BF" w:rsidRDefault="002D60BF" w:rsidP="002D60BF">
      <w:r>
        <w:t xml:space="preserve">Pro kontrolu fermentace se rozhodli pro systém SCADA, tento systém umožní sledování teploty, pH a obsahu cukru. </w:t>
      </w:r>
    </w:p>
    <w:p w14:paraId="05D682AC" w14:textId="42E34A1E" w:rsidR="002D60BF" w:rsidRDefault="002D60BF" w:rsidP="002D60BF">
      <w:r>
        <w:t>Dále pro řízení destilačních procesů zvolili systém Siemens, který umožňuje přesné ovládání teplot a průběhu destilace.</w:t>
      </w:r>
    </w:p>
    <w:p w14:paraId="1370B833" w14:textId="1365E503" w:rsidR="00902528" w:rsidRPr="00902528" w:rsidRDefault="000B6B92" w:rsidP="000B6B92">
      <w:r>
        <w:lastRenderedPageBreak/>
        <w:t>Poslední částí je systém</w:t>
      </w:r>
      <w:r w:rsidR="00902528" w:rsidRPr="00902528">
        <w:t xml:space="preserve"> pro správu receptur </w:t>
      </w:r>
      <w:proofErr w:type="spellStart"/>
      <w:r w:rsidR="00902528" w:rsidRPr="00902528">
        <w:t>SpecPDM</w:t>
      </w:r>
      <w:proofErr w:type="spellEnd"/>
      <w:r w:rsidR="00902528" w:rsidRPr="00902528">
        <w:t xml:space="preserve"> umožňují přesné dávkování přísad</w:t>
      </w:r>
      <w:r>
        <w:t xml:space="preserve"> při míchání dalších přísad a</w:t>
      </w:r>
      <w:r w:rsidR="00902528" w:rsidRPr="00902528">
        <w:t xml:space="preserve"> ERP nástroje sledují proces zrání</w:t>
      </w:r>
      <w:r>
        <w:t>.</w:t>
      </w:r>
    </w:p>
    <w:p w14:paraId="17814029" w14:textId="7DD46352" w:rsidR="002C66E0" w:rsidRDefault="002C66E0" w:rsidP="00485A0D">
      <w:pPr>
        <w:pStyle w:val="Nadpis2"/>
      </w:pPr>
      <w:r>
        <w:t>Kontrola kvality</w:t>
      </w:r>
      <w:r w:rsidR="00485A0D" w:rsidRPr="00485A0D">
        <w:t xml:space="preserve"> </w:t>
      </w:r>
      <w:r w:rsidR="00485A0D">
        <w:t>a legislativa</w:t>
      </w:r>
    </w:p>
    <w:p w14:paraId="325380C8" w14:textId="7BB2FE2D" w:rsidR="00F729E7" w:rsidRDefault="00631840" w:rsidP="00631840">
      <w:r w:rsidRPr="00631840">
        <w:t xml:space="preserve">Hanna Instruments </w:t>
      </w:r>
      <w:r w:rsidR="00485A0D">
        <w:t>a jejich s</w:t>
      </w:r>
      <w:r w:rsidRPr="00631840">
        <w:t xml:space="preserve">oftware </w:t>
      </w:r>
      <w:r>
        <w:t>p</w:t>
      </w:r>
      <w:r w:rsidRPr="00631840">
        <w:t>ro správu výsledků z alkoholometrů a titračních přístrojů.</w:t>
      </w:r>
      <w:r>
        <w:t xml:space="preserve"> Tento systém automaticky </w:t>
      </w:r>
      <w:r w:rsidRPr="00631840">
        <w:t>ukládá a anal</w:t>
      </w:r>
      <w:r>
        <w:t>yzuje</w:t>
      </w:r>
      <w:r w:rsidRPr="00631840">
        <w:t xml:space="preserve"> dat</w:t>
      </w:r>
      <w:r>
        <w:t>a</w:t>
      </w:r>
      <w:r w:rsidRPr="00631840">
        <w:t xml:space="preserve"> z měřících přístrojů</w:t>
      </w:r>
      <w:r>
        <w:t xml:space="preserve"> a poskytuje p</w:t>
      </w:r>
      <w:r w:rsidRPr="00631840">
        <w:t>řesn</w:t>
      </w:r>
      <w:r>
        <w:t>ou</w:t>
      </w:r>
      <w:r w:rsidRPr="00631840">
        <w:t xml:space="preserve"> evidenc</w:t>
      </w:r>
      <w:r>
        <w:t>i</w:t>
      </w:r>
      <w:r w:rsidRPr="00631840">
        <w:t xml:space="preserve"> hodnot obsahu alkoholu, esterů a jiných sloučenin</w:t>
      </w:r>
      <w:r w:rsidR="00485A0D">
        <w:t>. Tento software není v zahrnut ERP systému, funguje samostatně a posílá výstupy do Bika LIMS.</w:t>
      </w:r>
    </w:p>
    <w:p w14:paraId="251F3680" w14:textId="7FEADAD4" w:rsidR="00485A0D" w:rsidRPr="006A6397" w:rsidRDefault="00485A0D" w:rsidP="00485A0D">
      <w:r>
        <w:t>V rámci legislativy firma potřebuje dokumentaci pro to využije Open-source software Bika LIMS, který je ideální pro malé firmy.</w:t>
      </w:r>
    </w:p>
    <w:p w14:paraId="397A97BB" w14:textId="77777777" w:rsidR="00485A0D" w:rsidRDefault="00485A0D" w:rsidP="00485A0D">
      <w:pPr>
        <w:numPr>
          <w:ilvl w:val="0"/>
          <w:numId w:val="35"/>
        </w:numPr>
        <w:tabs>
          <w:tab w:val="num" w:pos="720"/>
        </w:tabs>
      </w:pPr>
      <w:r>
        <w:t>Software Bika LIMS:</w:t>
      </w:r>
    </w:p>
    <w:p w14:paraId="2F1BA27F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Evid</w:t>
      </w:r>
      <w:r>
        <w:t>uje</w:t>
      </w:r>
      <w:r w:rsidRPr="006A6397">
        <w:t xml:space="preserve"> analytick</w:t>
      </w:r>
      <w:r>
        <w:t>é</w:t>
      </w:r>
      <w:r w:rsidRPr="006A6397">
        <w:t xml:space="preserve"> výsledk</w:t>
      </w:r>
      <w:r>
        <w:t>y</w:t>
      </w:r>
      <w:r w:rsidRPr="006A6397">
        <w:t xml:space="preserve"> (obsah alkoholu, čistota destilátu).</w:t>
      </w:r>
    </w:p>
    <w:p w14:paraId="5235B981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Auto</w:t>
      </w:r>
      <w:r>
        <w:t>matizuje</w:t>
      </w:r>
      <w:r w:rsidRPr="006A6397">
        <w:t xml:space="preserve"> dokumentac</w:t>
      </w:r>
      <w:r>
        <w:t>i</w:t>
      </w:r>
      <w:r w:rsidRPr="006A6397">
        <w:t xml:space="preserve"> kontrolních procesů.</w:t>
      </w:r>
    </w:p>
    <w:p w14:paraId="721A5BC2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Generování certifikátů kvality.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0DA32F59" w14:textId="77777777" w:rsidR="000B6B92" w:rsidRPr="00902528" w:rsidRDefault="000B6B92" w:rsidP="000B6B92">
      <w:r w:rsidRPr="00902528">
        <w:t>Automatizované linky využívají softwarové nástroje pro řízení plnění (např. ABB, Schneider Electric). Systémy sledují každou láhev od plnění až po skladování.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47041B7A" w14:textId="7D04CE30" w:rsidR="00B25113" w:rsidRPr="00B25113" w:rsidRDefault="00B25113" w:rsidP="00B25113">
      <w:r>
        <w:t xml:space="preserve">V systému budou </w:t>
      </w:r>
      <w:r w:rsidR="00424CDB">
        <w:t xml:space="preserve">evidovány objednávky z e-shopu. U každé objednávky bude tlačítko „Hotovo“, které po </w:t>
      </w:r>
      <w:r w:rsidR="00F02106">
        <w:t>kliknutí</w:t>
      </w:r>
      <w:r w:rsidR="00424CDB">
        <w:t xml:space="preserve"> odešle zákazníkov</w:t>
      </w:r>
      <w:r w:rsidR="00F02106">
        <w:t>i</w:t>
      </w:r>
      <w:r w:rsidR="00424CDB">
        <w:t xml:space="preserve"> e-mail.</w:t>
      </w:r>
    </w:p>
    <w:p w14:paraId="6263A8E9" w14:textId="186308EF" w:rsidR="00540238" w:rsidRDefault="002C66E0" w:rsidP="00540238">
      <w:pPr>
        <w:pStyle w:val="Nadpis2"/>
      </w:pPr>
      <w:r>
        <w:t>Zákaznický servis</w:t>
      </w:r>
    </w:p>
    <w:p w14:paraId="7E70BDBA" w14:textId="3A32A005" w:rsidR="00F729E7" w:rsidRDefault="00F729E7" w:rsidP="00F729E7">
      <w:r>
        <w:t xml:space="preserve">Na webových stránkách bude záložka FAQ, pro jiné otázky nebo stížnosti bude okénko. </w:t>
      </w:r>
      <w:r w:rsidR="008F58CD">
        <w:t>V ERP systému se tyto zprávy ukládají a zodpovídající člověk na ně skrze systém může odpovědět.</w:t>
      </w:r>
    </w:p>
    <w:p w14:paraId="62539A3E" w14:textId="34C528A9" w:rsidR="008F58CD" w:rsidRPr="00F729E7" w:rsidRDefault="008F58CD" w:rsidP="00F729E7">
      <w:r>
        <w:t>Další možností je telefonicky.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4F1577F4" w14:textId="46192078" w:rsidR="00540238" w:rsidRPr="00540238" w:rsidRDefault="00540238" w:rsidP="00540238">
      <w:r>
        <w:t>Pro svoji jednoduchost a možnost modifikace si firma rozhodla pro software Pohoda.</w:t>
      </w:r>
    </w:p>
    <w:p w14:paraId="711336F7" w14:textId="4E5D8BBC" w:rsidR="002C66E0" w:rsidRDefault="002C66E0" w:rsidP="001E4E90">
      <w:pPr>
        <w:pStyle w:val="Nadpis2"/>
      </w:pPr>
      <w:r>
        <w:t>Zaměstnanci</w:t>
      </w:r>
    </w:p>
    <w:p w14:paraId="7EF598BE" w14:textId="7C479C5A" w:rsidR="00540238" w:rsidRPr="00540238" w:rsidRDefault="00540238" w:rsidP="00540238">
      <w:r>
        <w:t>Zaměstnanci nově budou mít vlastní čip, kterým si při příchodu a odchodu pípnou, délka pracovní doby je pak poslána do softwaru Pohoda</w:t>
      </w:r>
      <w:r w:rsidR="0098408A">
        <w:t xml:space="preserve"> </w:t>
      </w:r>
      <w:r>
        <w:t>pro výpočet mzdy.</w:t>
      </w:r>
    </w:p>
    <w:p w14:paraId="54F0AEA4" w14:textId="6D8A30D3" w:rsidR="00654CC4" w:rsidRPr="00654CC4" w:rsidRDefault="00A138B6" w:rsidP="00654CC4">
      <w:pPr>
        <w:pStyle w:val="Nadpis1"/>
      </w:pPr>
      <w:bookmarkStart w:id="5" w:name="_Toc182475694"/>
      <w:r>
        <w:lastRenderedPageBreak/>
        <w:t>Implementace</w:t>
      </w:r>
      <w:bookmarkEnd w:id="5"/>
    </w:p>
    <w:p w14:paraId="40B34B40" w14:textId="2EE3C259" w:rsidR="00E65A12" w:rsidRDefault="00834C73" w:rsidP="005B3F70">
      <w:pPr>
        <w:pStyle w:val="Nadpis1"/>
      </w:pPr>
      <w:bookmarkStart w:id="6" w:name="_Toc182475695"/>
      <w:r>
        <w:t>Shrnutí a závěr</w:t>
      </w:r>
      <w:bookmarkEnd w:id="6"/>
    </w:p>
    <w:p w14:paraId="0FBC07E5" w14:textId="77777777" w:rsidR="00401589" w:rsidRDefault="0078722D" w:rsidP="00230319">
      <w:pPr>
        <w:pStyle w:val="Odstavecseseznamem"/>
        <w:ind w:left="360"/>
      </w:pPr>
      <w:r>
        <w:t>Modernizací</w:t>
      </w:r>
      <w:r w:rsidRPr="0078722D">
        <w:t xml:space="preserve"> svých procesů s cílem zvýšit efektivitu výroby, zlepšit řízení zásob, kontrolu kvality a zákaznický servis</w:t>
      </w:r>
      <w:r>
        <w:t xml:space="preserve"> s</w:t>
      </w:r>
      <w:r w:rsidR="00DB09C2">
        <w:t>e</w:t>
      </w:r>
      <w:r>
        <w:t xml:space="preserve"> Palírna </w:t>
      </w:r>
      <w:proofErr w:type="spellStart"/>
      <w:r>
        <w:t>HaKiRa</w:t>
      </w:r>
      <w:proofErr w:type="spellEnd"/>
      <w:r>
        <w:t xml:space="preserve"> s.r.o. </w:t>
      </w:r>
      <w:r w:rsidR="00DB09C2">
        <w:t>připraví na dlouh</w:t>
      </w:r>
      <w:r w:rsidR="00E44CD1">
        <w:t xml:space="preserve">odobý </w:t>
      </w:r>
      <w:r w:rsidR="00401589">
        <w:t>růst</w:t>
      </w:r>
      <w:r w:rsidRPr="0078722D">
        <w:t xml:space="preserve">. </w:t>
      </w:r>
    </w:p>
    <w:p w14:paraId="7FBBBAC0" w14:textId="40A775DB" w:rsidR="00F10E0D" w:rsidRDefault="0078722D" w:rsidP="00230319">
      <w:pPr>
        <w:pStyle w:val="Odstavecseseznamem"/>
        <w:ind w:left="360"/>
      </w:pPr>
      <w:r w:rsidRPr="0078722D">
        <w:t>Implementace ERP systému a specializovaného softwaru pro výrobu a kontrolu kvality umožní firmě automatizovat klíčové procesy, což povede k lepší přehlednosti, snížení chyb a lepší reakci na rostoucí poptávku.</w:t>
      </w: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CFBF8" w14:textId="77777777" w:rsidR="00761E21" w:rsidRDefault="00761E21" w:rsidP="00D53064">
      <w:pPr>
        <w:spacing w:after="0" w:line="240" w:lineRule="auto"/>
      </w:pPr>
      <w:r>
        <w:separator/>
      </w:r>
    </w:p>
  </w:endnote>
  <w:endnote w:type="continuationSeparator" w:id="0">
    <w:p w14:paraId="1696705D" w14:textId="77777777" w:rsidR="00761E21" w:rsidRDefault="00761E21" w:rsidP="00D53064">
      <w:pPr>
        <w:spacing w:after="0" w:line="240" w:lineRule="auto"/>
      </w:pPr>
      <w:r>
        <w:continuationSeparator/>
      </w:r>
    </w:p>
  </w:endnote>
  <w:endnote w:type="continuationNotice" w:id="1">
    <w:p w14:paraId="44FAAC0E" w14:textId="77777777" w:rsidR="00761E21" w:rsidRDefault="00761E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63598" w14:textId="77777777" w:rsidR="00761E21" w:rsidRDefault="00761E21" w:rsidP="00D53064">
      <w:pPr>
        <w:spacing w:after="0" w:line="240" w:lineRule="auto"/>
      </w:pPr>
      <w:r>
        <w:separator/>
      </w:r>
    </w:p>
  </w:footnote>
  <w:footnote w:type="continuationSeparator" w:id="0">
    <w:p w14:paraId="6C805369" w14:textId="77777777" w:rsidR="00761E21" w:rsidRDefault="00761E21" w:rsidP="00D53064">
      <w:pPr>
        <w:spacing w:after="0" w:line="240" w:lineRule="auto"/>
      </w:pPr>
      <w:r>
        <w:continuationSeparator/>
      </w:r>
    </w:p>
  </w:footnote>
  <w:footnote w:type="continuationNotice" w:id="1">
    <w:p w14:paraId="13B13CB3" w14:textId="77777777" w:rsidR="00761E21" w:rsidRDefault="00761E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64F501A"/>
    <w:multiLevelType w:val="multilevel"/>
    <w:tmpl w:val="8140E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8067F89"/>
    <w:multiLevelType w:val="multilevel"/>
    <w:tmpl w:val="FDE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39D"/>
    <w:multiLevelType w:val="multilevel"/>
    <w:tmpl w:val="CB9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2078"/>
    <w:multiLevelType w:val="multilevel"/>
    <w:tmpl w:val="9C7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5"/>
  </w:num>
  <w:num w:numId="2" w16cid:durableId="1191532364">
    <w:abstractNumId w:val="7"/>
  </w:num>
  <w:num w:numId="3" w16cid:durableId="925578963">
    <w:abstractNumId w:val="26"/>
  </w:num>
  <w:num w:numId="4" w16cid:durableId="454717152">
    <w:abstractNumId w:val="30"/>
  </w:num>
  <w:num w:numId="5" w16cid:durableId="1922250027">
    <w:abstractNumId w:val="6"/>
  </w:num>
  <w:num w:numId="6" w16cid:durableId="2097094850">
    <w:abstractNumId w:val="24"/>
  </w:num>
  <w:num w:numId="7" w16cid:durableId="2032297113">
    <w:abstractNumId w:val="31"/>
  </w:num>
  <w:num w:numId="8" w16cid:durableId="252589230">
    <w:abstractNumId w:val="14"/>
  </w:num>
  <w:num w:numId="9" w16cid:durableId="499590504">
    <w:abstractNumId w:val="16"/>
  </w:num>
  <w:num w:numId="10" w16cid:durableId="1461728046">
    <w:abstractNumId w:val="5"/>
  </w:num>
  <w:num w:numId="11" w16cid:durableId="1318530743">
    <w:abstractNumId w:val="18"/>
  </w:num>
  <w:num w:numId="12" w16cid:durableId="365177605">
    <w:abstractNumId w:val="3"/>
  </w:num>
  <w:num w:numId="13" w16cid:durableId="328678145">
    <w:abstractNumId w:val="13"/>
  </w:num>
  <w:num w:numId="14" w16cid:durableId="247806878">
    <w:abstractNumId w:val="2"/>
  </w:num>
  <w:num w:numId="15" w16cid:durableId="1777599068">
    <w:abstractNumId w:val="10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1"/>
  </w:num>
  <w:num w:numId="22" w16cid:durableId="1538935067">
    <w:abstractNumId w:val="28"/>
  </w:num>
  <w:num w:numId="23" w16cid:durableId="1398741211">
    <w:abstractNumId w:val="4"/>
  </w:num>
  <w:num w:numId="24" w16cid:durableId="1023744870">
    <w:abstractNumId w:val="15"/>
  </w:num>
  <w:num w:numId="25" w16cid:durableId="642587902">
    <w:abstractNumId w:val="19"/>
  </w:num>
  <w:num w:numId="26" w16cid:durableId="1091659033">
    <w:abstractNumId w:val="22"/>
  </w:num>
  <w:num w:numId="27" w16cid:durableId="272053861">
    <w:abstractNumId w:val="9"/>
  </w:num>
  <w:num w:numId="28" w16cid:durableId="867907513">
    <w:abstractNumId w:val="27"/>
  </w:num>
  <w:num w:numId="29" w16cid:durableId="1208952312">
    <w:abstractNumId w:val="29"/>
  </w:num>
  <w:num w:numId="30" w16cid:durableId="2050493562">
    <w:abstractNumId w:val="23"/>
  </w:num>
  <w:num w:numId="31" w16cid:durableId="1243876013">
    <w:abstractNumId w:val="21"/>
  </w:num>
  <w:num w:numId="32" w16cid:durableId="2018655504">
    <w:abstractNumId w:val="12"/>
  </w:num>
  <w:num w:numId="33" w16cid:durableId="1091895361">
    <w:abstractNumId w:val="17"/>
  </w:num>
  <w:num w:numId="34" w16cid:durableId="1865753496">
    <w:abstractNumId w:val="20"/>
  </w:num>
  <w:num w:numId="35" w16cid:durableId="194453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74962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6B92"/>
    <w:rsid w:val="000B75FD"/>
    <w:rsid w:val="000D2F10"/>
    <w:rsid w:val="000D3B8E"/>
    <w:rsid w:val="000D5DA1"/>
    <w:rsid w:val="000D6CD2"/>
    <w:rsid w:val="000D6F7B"/>
    <w:rsid w:val="000E3DB6"/>
    <w:rsid w:val="000F16D1"/>
    <w:rsid w:val="000F3D3E"/>
    <w:rsid w:val="000F6238"/>
    <w:rsid w:val="000F6FAB"/>
    <w:rsid w:val="00100638"/>
    <w:rsid w:val="0011034A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0BF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1EE3"/>
    <w:rsid w:val="003E65D1"/>
    <w:rsid w:val="003E72C4"/>
    <w:rsid w:val="003F4F1C"/>
    <w:rsid w:val="003F6D98"/>
    <w:rsid w:val="003F73A8"/>
    <w:rsid w:val="00401589"/>
    <w:rsid w:val="004020DC"/>
    <w:rsid w:val="00402DCC"/>
    <w:rsid w:val="004034BD"/>
    <w:rsid w:val="00416A2F"/>
    <w:rsid w:val="00420995"/>
    <w:rsid w:val="00424CDB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5A0D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2DB"/>
    <w:rsid w:val="004C7620"/>
    <w:rsid w:val="004D32B4"/>
    <w:rsid w:val="004E1D52"/>
    <w:rsid w:val="004E1EAC"/>
    <w:rsid w:val="004E376A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0238"/>
    <w:rsid w:val="00541882"/>
    <w:rsid w:val="00542A87"/>
    <w:rsid w:val="00545008"/>
    <w:rsid w:val="00545432"/>
    <w:rsid w:val="00545A52"/>
    <w:rsid w:val="0054664E"/>
    <w:rsid w:val="005502A2"/>
    <w:rsid w:val="00552A5A"/>
    <w:rsid w:val="00555D5B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1A12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07BA3"/>
    <w:rsid w:val="00615EF0"/>
    <w:rsid w:val="006214AE"/>
    <w:rsid w:val="0062291C"/>
    <w:rsid w:val="00624C65"/>
    <w:rsid w:val="00624E9B"/>
    <w:rsid w:val="00631057"/>
    <w:rsid w:val="00631840"/>
    <w:rsid w:val="00632055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065B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A6397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46C6D"/>
    <w:rsid w:val="00751B78"/>
    <w:rsid w:val="007527E6"/>
    <w:rsid w:val="007551EF"/>
    <w:rsid w:val="007558DE"/>
    <w:rsid w:val="007608A3"/>
    <w:rsid w:val="007608A6"/>
    <w:rsid w:val="00761E21"/>
    <w:rsid w:val="00766CE9"/>
    <w:rsid w:val="00770729"/>
    <w:rsid w:val="00775150"/>
    <w:rsid w:val="00775C44"/>
    <w:rsid w:val="007804A2"/>
    <w:rsid w:val="00786F0C"/>
    <w:rsid w:val="0078722D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6BBA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8F58CD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8408A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412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5113"/>
    <w:rsid w:val="00B27164"/>
    <w:rsid w:val="00B272C1"/>
    <w:rsid w:val="00B27A5D"/>
    <w:rsid w:val="00B3223F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5EFB"/>
    <w:rsid w:val="00B86117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0653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9644E"/>
    <w:rsid w:val="00CA31AF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7A3E"/>
    <w:rsid w:val="00DB09C2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3F4"/>
    <w:rsid w:val="00E139D0"/>
    <w:rsid w:val="00E13ED0"/>
    <w:rsid w:val="00E15D58"/>
    <w:rsid w:val="00E20258"/>
    <w:rsid w:val="00E2698A"/>
    <w:rsid w:val="00E3342B"/>
    <w:rsid w:val="00E37061"/>
    <w:rsid w:val="00E44CD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1EEA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02106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5ABB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9E7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1215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Šimon Kirchner</cp:lastModifiedBy>
  <cp:revision>24</cp:revision>
  <dcterms:created xsi:type="dcterms:W3CDTF">2024-11-16T21:00:00Z</dcterms:created>
  <dcterms:modified xsi:type="dcterms:W3CDTF">2024-11-30T13:14:00Z</dcterms:modified>
</cp:coreProperties>
</file>