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6A296" w14:textId="77777777" w:rsidR="00006888" w:rsidRDefault="00006888" w:rsidP="00991A0B">
      <w:pPr>
        <w:spacing w:before="89"/>
        <w:ind w:left="4320" w:right="2451"/>
        <w:outlineLvl w:val="0"/>
        <w:rPr>
          <w:rFonts w:ascii="Arial"/>
          <w:b/>
          <w:sz w:val="32"/>
        </w:rPr>
      </w:pPr>
      <w:r>
        <w:rPr>
          <w:rFonts w:ascii="Arial"/>
          <w:b/>
          <w:sz w:val="32"/>
        </w:rPr>
        <w:t>PROPOSAL</w:t>
      </w:r>
    </w:p>
    <w:p w14:paraId="79480079" w14:textId="77777777" w:rsidR="00006888" w:rsidRDefault="00006888" w:rsidP="00006888">
      <w:pPr>
        <w:pStyle w:val="BodyText"/>
        <w:rPr>
          <w:rFonts w:ascii="Arial"/>
          <w:b/>
          <w:sz w:val="36"/>
        </w:rPr>
      </w:pPr>
    </w:p>
    <w:p w14:paraId="5A4713B2" w14:textId="77777777" w:rsidR="00006888" w:rsidRDefault="00006888" w:rsidP="00006888">
      <w:pPr>
        <w:pStyle w:val="BodyText"/>
        <w:spacing w:before="7"/>
        <w:rPr>
          <w:rFonts w:ascii="Arial"/>
          <w:b/>
          <w:sz w:val="39"/>
        </w:rPr>
      </w:pPr>
    </w:p>
    <w:p w14:paraId="73CB89AC" w14:textId="77777777" w:rsidR="00006888" w:rsidRDefault="00006888" w:rsidP="00006888">
      <w:pPr>
        <w:spacing w:line="480" w:lineRule="auto"/>
        <w:ind w:left="1890" w:right="2448"/>
        <w:jc w:val="center"/>
        <w:rPr>
          <w:rFonts w:ascii="Arial"/>
          <w:b/>
          <w:sz w:val="28"/>
        </w:rPr>
      </w:pPr>
      <w:r>
        <w:rPr>
          <w:rFonts w:ascii="Arial"/>
          <w:b/>
          <w:sz w:val="28"/>
        </w:rPr>
        <w:t>Applying Personalized Learning in Gamified e-Learning to Enhance Motivation and Effectiveness in Secondary Language Vocabulary Learning</w:t>
      </w:r>
    </w:p>
    <w:p w14:paraId="626D8EE8" w14:textId="77777777" w:rsidR="00006888" w:rsidRDefault="00006888" w:rsidP="00006888">
      <w:pPr>
        <w:pStyle w:val="BodyText"/>
        <w:ind w:left="3100"/>
        <w:rPr>
          <w:rFonts w:ascii="Arial"/>
        </w:rPr>
      </w:pPr>
      <w:r>
        <w:rPr>
          <w:rFonts w:ascii="Arial"/>
          <w:noProof/>
          <w:lang w:eastAsia="ja-JP" w:bidi="ar-SA"/>
        </w:rPr>
        <w:drawing>
          <wp:inline distT="0" distB="0" distL="0" distR="0" wp14:anchorId="5A7E26EC" wp14:editId="34A7FF21">
            <wp:extent cx="2739135" cy="2738628"/>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cstate="print"/>
                    <a:stretch>
                      <a:fillRect/>
                    </a:stretch>
                  </pic:blipFill>
                  <pic:spPr>
                    <a:xfrm>
                      <a:off x="0" y="0"/>
                      <a:ext cx="2739135" cy="2738628"/>
                    </a:xfrm>
                    <a:prstGeom prst="rect">
                      <a:avLst/>
                    </a:prstGeom>
                  </pic:spPr>
                </pic:pic>
              </a:graphicData>
            </a:graphic>
          </wp:inline>
        </w:drawing>
      </w:r>
    </w:p>
    <w:p w14:paraId="2C21B31A" w14:textId="77777777" w:rsidR="00006888" w:rsidRDefault="00006888" w:rsidP="00006888">
      <w:pPr>
        <w:pStyle w:val="BodyText"/>
        <w:spacing w:before="1"/>
        <w:rPr>
          <w:rFonts w:ascii="Arial"/>
          <w:b/>
          <w:sz w:val="27"/>
        </w:rPr>
      </w:pPr>
    </w:p>
    <w:p w14:paraId="23E0C28A" w14:textId="77777777" w:rsidR="00006888" w:rsidRDefault="00006888" w:rsidP="00A92270">
      <w:pPr>
        <w:ind w:left="1890" w:right="2443"/>
        <w:jc w:val="center"/>
        <w:outlineLvl w:val="0"/>
        <w:rPr>
          <w:rFonts w:ascii="Times New Roman"/>
          <w:b/>
          <w:sz w:val="28"/>
        </w:rPr>
      </w:pPr>
      <w:r>
        <w:rPr>
          <w:rFonts w:ascii="Times New Roman"/>
          <w:b/>
          <w:sz w:val="28"/>
        </w:rPr>
        <w:t>Research</w:t>
      </w:r>
    </w:p>
    <w:p w14:paraId="0093F6A9" w14:textId="77777777" w:rsidR="00006888" w:rsidRDefault="00006888" w:rsidP="00006888">
      <w:pPr>
        <w:pStyle w:val="BodyText"/>
        <w:spacing w:before="11"/>
        <w:rPr>
          <w:rFonts w:ascii="Times New Roman"/>
          <w:b/>
          <w:sz w:val="27"/>
        </w:rPr>
      </w:pPr>
    </w:p>
    <w:p w14:paraId="476A72A8" w14:textId="77777777" w:rsidR="00006888" w:rsidRDefault="00006888" w:rsidP="00A92270">
      <w:pPr>
        <w:spacing w:line="322" w:lineRule="exact"/>
        <w:ind w:left="1890" w:right="2450"/>
        <w:jc w:val="center"/>
        <w:outlineLvl w:val="0"/>
        <w:rPr>
          <w:rFonts w:ascii="Times New Roman"/>
          <w:i/>
          <w:sz w:val="28"/>
        </w:rPr>
      </w:pPr>
      <w:r>
        <w:rPr>
          <w:rFonts w:ascii="Times New Roman"/>
          <w:i/>
          <w:sz w:val="28"/>
        </w:rPr>
        <w:t>KANG HA SUNG</w:t>
      </w:r>
    </w:p>
    <w:p w14:paraId="5BD676EC" w14:textId="36B6D2D1" w:rsidR="00006888" w:rsidRPr="00006888" w:rsidRDefault="00006888" w:rsidP="00006888">
      <w:pPr>
        <w:ind w:left="1890" w:right="2443"/>
        <w:jc w:val="center"/>
        <w:rPr>
          <w:rFonts w:ascii="Times New Roman"/>
          <w:i/>
          <w:sz w:val="28"/>
        </w:rPr>
      </w:pPr>
      <w:r>
        <w:rPr>
          <w:rFonts w:ascii="Times New Roman"/>
          <w:i/>
          <w:sz w:val="28"/>
        </w:rPr>
        <w:t>1901789193</w:t>
      </w:r>
    </w:p>
    <w:p w14:paraId="4D9D2143" w14:textId="77777777" w:rsidR="00006888" w:rsidRDefault="00006888" w:rsidP="00006888">
      <w:pPr>
        <w:pStyle w:val="BodyText"/>
        <w:rPr>
          <w:rFonts w:ascii="Times New Roman"/>
          <w:i/>
          <w:sz w:val="31"/>
        </w:rPr>
      </w:pPr>
    </w:p>
    <w:p w14:paraId="2011E5E7" w14:textId="77777777" w:rsidR="00006888" w:rsidRDefault="00006888" w:rsidP="00A92270">
      <w:pPr>
        <w:ind w:left="1890" w:right="2448"/>
        <w:jc w:val="center"/>
        <w:outlineLvl w:val="0"/>
        <w:rPr>
          <w:rFonts w:ascii="Times New Roman"/>
          <w:b/>
          <w:sz w:val="24"/>
        </w:rPr>
      </w:pPr>
      <w:r>
        <w:rPr>
          <w:rFonts w:ascii="Times New Roman"/>
          <w:b/>
          <w:sz w:val="24"/>
        </w:rPr>
        <w:t>Graduate Program in Computer Studies</w:t>
      </w:r>
    </w:p>
    <w:p w14:paraId="5309BF92" w14:textId="77777777" w:rsidR="00006888" w:rsidRDefault="00006888" w:rsidP="00006888">
      <w:pPr>
        <w:spacing w:after="0"/>
        <w:ind w:left="3326" w:right="3888"/>
        <w:jc w:val="center"/>
        <w:rPr>
          <w:rFonts w:ascii="Times New Roman"/>
          <w:b/>
          <w:sz w:val="24"/>
        </w:rPr>
      </w:pPr>
      <w:r>
        <w:rPr>
          <w:rFonts w:ascii="Times New Roman"/>
          <w:b/>
          <w:sz w:val="24"/>
        </w:rPr>
        <w:t>Master of Information Technology UNIVERSITAS BINA</w:t>
      </w:r>
      <w:r>
        <w:rPr>
          <w:rFonts w:ascii="Times New Roman"/>
          <w:b/>
          <w:spacing w:val="-6"/>
          <w:sz w:val="24"/>
        </w:rPr>
        <w:t xml:space="preserve"> </w:t>
      </w:r>
      <w:r>
        <w:rPr>
          <w:rFonts w:ascii="Times New Roman"/>
          <w:b/>
          <w:sz w:val="24"/>
        </w:rPr>
        <w:t>NUSANTARA JAKARTA</w:t>
      </w:r>
    </w:p>
    <w:p w14:paraId="4A6165CF" w14:textId="13EF9BB8" w:rsidR="00296998" w:rsidRDefault="00201201" w:rsidP="00006888">
      <w:pPr>
        <w:spacing w:after="0"/>
        <w:ind w:left="3326" w:right="3888"/>
        <w:jc w:val="center"/>
        <w:rPr>
          <w:rFonts w:ascii="Times New Roman"/>
          <w:b/>
          <w:sz w:val="24"/>
        </w:rPr>
      </w:pPr>
      <w:r>
        <w:rPr>
          <w:rFonts w:ascii="Times New Roman"/>
          <w:b/>
          <w:sz w:val="24"/>
        </w:rPr>
        <w:t>2018</w:t>
      </w:r>
    </w:p>
    <w:p w14:paraId="495ED9F1" w14:textId="77777777" w:rsidR="00991A0B" w:rsidRDefault="00991A0B" w:rsidP="00991A0B">
      <w:pPr>
        <w:spacing w:before="89"/>
        <w:ind w:right="2451"/>
        <w:outlineLvl w:val="0"/>
        <w:rPr>
          <w:rFonts w:ascii="Arial"/>
          <w:b/>
          <w:sz w:val="32"/>
        </w:rPr>
      </w:pPr>
    </w:p>
    <w:p w14:paraId="747B04E3" w14:textId="77777777" w:rsidR="000E4037" w:rsidRDefault="000E4037" w:rsidP="00991A0B">
      <w:pPr>
        <w:spacing w:before="89"/>
        <w:ind w:left="3600" w:right="2451" w:firstLine="720"/>
        <w:outlineLvl w:val="0"/>
        <w:rPr>
          <w:rFonts w:ascii="Arial"/>
          <w:b/>
          <w:sz w:val="32"/>
        </w:rPr>
      </w:pPr>
      <w:r>
        <w:rPr>
          <w:rFonts w:ascii="Arial"/>
          <w:b/>
          <w:sz w:val="32"/>
        </w:rPr>
        <w:lastRenderedPageBreak/>
        <w:t>PROPOSAL</w:t>
      </w:r>
    </w:p>
    <w:p w14:paraId="2E777DEA" w14:textId="77777777" w:rsidR="000E4037" w:rsidRDefault="000E4037" w:rsidP="000E4037">
      <w:pPr>
        <w:pStyle w:val="BodyText"/>
        <w:rPr>
          <w:rFonts w:ascii="Arial"/>
          <w:b/>
          <w:sz w:val="36"/>
        </w:rPr>
      </w:pPr>
    </w:p>
    <w:p w14:paraId="392640D1" w14:textId="77777777" w:rsidR="000E4037" w:rsidRDefault="000E4037" w:rsidP="000E4037">
      <w:pPr>
        <w:pStyle w:val="BodyText"/>
        <w:spacing w:before="7"/>
        <w:rPr>
          <w:rFonts w:ascii="Arial"/>
          <w:b/>
          <w:sz w:val="39"/>
        </w:rPr>
      </w:pPr>
    </w:p>
    <w:p w14:paraId="0B915E5B" w14:textId="77777777" w:rsidR="000E4037" w:rsidRDefault="000E4037" w:rsidP="000E4037">
      <w:pPr>
        <w:spacing w:line="480" w:lineRule="auto"/>
        <w:ind w:left="1890" w:right="2448"/>
        <w:jc w:val="center"/>
        <w:rPr>
          <w:rFonts w:ascii="Arial"/>
          <w:b/>
          <w:sz w:val="28"/>
        </w:rPr>
      </w:pPr>
      <w:r>
        <w:rPr>
          <w:rFonts w:ascii="Arial"/>
          <w:b/>
          <w:sz w:val="28"/>
        </w:rPr>
        <w:t>Applying Personalized Learning in Gamified e-Learning to Enhance Motivation and Effectiveness in Secondary Language Vocabulary Learning</w:t>
      </w:r>
    </w:p>
    <w:p w14:paraId="60656222" w14:textId="70FA6BA2" w:rsidR="000E4037" w:rsidRPr="00E618B6" w:rsidRDefault="000E4037" w:rsidP="00E618B6">
      <w:pPr>
        <w:pStyle w:val="BodyText"/>
        <w:ind w:left="3100"/>
        <w:rPr>
          <w:rFonts w:ascii="Arial"/>
        </w:rPr>
      </w:pPr>
      <w:r>
        <w:rPr>
          <w:rFonts w:ascii="Arial"/>
          <w:noProof/>
          <w:lang w:eastAsia="ja-JP" w:bidi="ar-SA"/>
        </w:rPr>
        <w:drawing>
          <wp:inline distT="0" distB="0" distL="0" distR="0" wp14:anchorId="187A3C4B" wp14:editId="2467C724">
            <wp:extent cx="2739135" cy="2738628"/>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cstate="print"/>
                    <a:stretch>
                      <a:fillRect/>
                    </a:stretch>
                  </pic:blipFill>
                  <pic:spPr>
                    <a:xfrm>
                      <a:off x="0" y="0"/>
                      <a:ext cx="2739135" cy="2738628"/>
                    </a:xfrm>
                    <a:prstGeom prst="rect">
                      <a:avLst/>
                    </a:prstGeom>
                  </pic:spPr>
                </pic:pic>
              </a:graphicData>
            </a:graphic>
          </wp:inline>
        </w:drawing>
      </w:r>
    </w:p>
    <w:p w14:paraId="2C728EAA" w14:textId="77777777" w:rsidR="000E4037" w:rsidRDefault="000E4037" w:rsidP="000E4037">
      <w:pPr>
        <w:ind w:left="1890" w:right="2443"/>
        <w:jc w:val="center"/>
        <w:outlineLvl w:val="0"/>
        <w:rPr>
          <w:rFonts w:ascii="Times New Roman"/>
          <w:b/>
          <w:sz w:val="28"/>
        </w:rPr>
      </w:pPr>
      <w:r>
        <w:rPr>
          <w:rFonts w:ascii="Times New Roman"/>
          <w:b/>
          <w:sz w:val="28"/>
        </w:rPr>
        <w:t>Research</w:t>
      </w:r>
    </w:p>
    <w:p w14:paraId="41D7E135" w14:textId="77777777" w:rsidR="000E4037" w:rsidRDefault="000E4037" w:rsidP="000E4037">
      <w:pPr>
        <w:pStyle w:val="BodyText"/>
        <w:spacing w:before="11"/>
        <w:rPr>
          <w:rFonts w:ascii="Times New Roman"/>
          <w:b/>
          <w:sz w:val="27"/>
        </w:rPr>
      </w:pPr>
    </w:p>
    <w:p w14:paraId="11E772BE" w14:textId="77777777" w:rsidR="000E4037" w:rsidRDefault="000E4037" w:rsidP="000E4037">
      <w:pPr>
        <w:spacing w:line="322" w:lineRule="exact"/>
        <w:ind w:left="1890" w:right="2450"/>
        <w:jc w:val="center"/>
        <w:outlineLvl w:val="0"/>
        <w:rPr>
          <w:rFonts w:ascii="Times New Roman"/>
          <w:i/>
          <w:sz w:val="28"/>
        </w:rPr>
      </w:pPr>
      <w:r>
        <w:rPr>
          <w:rFonts w:ascii="Times New Roman"/>
          <w:i/>
          <w:sz w:val="28"/>
        </w:rPr>
        <w:t>KANG HA SUNG</w:t>
      </w:r>
    </w:p>
    <w:p w14:paraId="7729973F" w14:textId="77777777" w:rsidR="000E4037" w:rsidRPr="00006888" w:rsidRDefault="000E4037" w:rsidP="000E4037">
      <w:pPr>
        <w:ind w:left="1890" w:right="2443"/>
        <w:jc w:val="center"/>
        <w:rPr>
          <w:rFonts w:ascii="Times New Roman"/>
          <w:i/>
          <w:sz w:val="28"/>
        </w:rPr>
      </w:pPr>
      <w:r>
        <w:rPr>
          <w:rFonts w:ascii="Times New Roman"/>
          <w:i/>
          <w:sz w:val="28"/>
        </w:rPr>
        <w:t>1901789193</w:t>
      </w:r>
    </w:p>
    <w:p w14:paraId="119C3CE2" w14:textId="77777777" w:rsidR="000E4037" w:rsidRDefault="000E4037" w:rsidP="000E4037">
      <w:pPr>
        <w:pStyle w:val="BodyText"/>
        <w:rPr>
          <w:rFonts w:ascii="Times New Roman"/>
          <w:i/>
          <w:sz w:val="31"/>
        </w:rPr>
      </w:pPr>
    </w:p>
    <w:p w14:paraId="31D85A48" w14:textId="2DBAD09E" w:rsidR="000E4037" w:rsidRDefault="00290535" w:rsidP="00991A0B">
      <w:pPr>
        <w:ind w:left="1170" w:right="2448" w:firstLine="720"/>
        <w:jc w:val="center"/>
        <w:outlineLvl w:val="0"/>
        <w:rPr>
          <w:rFonts w:ascii="Times New Roman"/>
          <w:b/>
          <w:sz w:val="24"/>
        </w:rPr>
      </w:pPr>
      <w:r>
        <w:rPr>
          <w:rFonts w:ascii="Times New Roman"/>
          <w:b/>
          <w:sz w:val="24"/>
        </w:rPr>
        <w:t>1</w:t>
      </w:r>
      <w:r w:rsidRPr="00290535">
        <w:rPr>
          <w:rFonts w:ascii="Times New Roman"/>
          <w:b/>
          <w:sz w:val="24"/>
          <w:vertAlign w:val="superscript"/>
        </w:rPr>
        <w:t>st</w:t>
      </w:r>
      <w:r>
        <w:rPr>
          <w:rFonts w:ascii="Times New Roman"/>
          <w:b/>
          <w:sz w:val="24"/>
        </w:rPr>
        <w:t xml:space="preserve"> Supervisor:</w:t>
      </w:r>
    </w:p>
    <w:p w14:paraId="52B9D06F" w14:textId="77777777" w:rsidR="00E618B6" w:rsidRDefault="00E618B6" w:rsidP="000E4037">
      <w:pPr>
        <w:ind w:left="1890" w:right="2448"/>
        <w:jc w:val="center"/>
        <w:outlineLvl w:val="0"/>
        <w:rPr>
          <w:rFonts w:ascii="Times New Roman"/>
          <w:b/>
          <w:sz w:val="24"/>
        </w:rPr>
      </w:pPr>
    </w:p>
    <w:p w14:paraId="52001246" w14:textId="77777777" w:rsidR="00E618B6" w:rsidRDefault="00E618B6" w:rsidP="000E4037">
      <w:pPr>
        <w:ind w:left="1890" w:right="2448"/>
        <w:jc w:val="center"/>
        <w:outlineLvl w:val="0"/>
        <w:rPr>
          <w:rFonts w:ascii="Times New Roman"/>
          <w:b/>
          <w:sz w:val="24"/>
        </w:rPr>
      </w:pPr>
    </w:p>
    <w:p w14:paraId="614AE833" w14:textId="7E24AE32" w:rsidR="00991A0B" w:rsidRDefault="00C45F1F" w:rsidP="00C45F1F">
      <w:pPr>
        <w:spacing w:after="0" w:line="360" w:lineRule="auto"/>
        <w:ind w:left="2880"/>
        <w:rPr>
          <w:rFonts w:ascii="Times New Roman" w:hAnsi="Times New Roman"/>
          <w:b/>
          <w:sz w:val="24"/>
          <w:szCs w:val="24"/>
          <w:u w:val="single"/>
        </w:rPr>
      </w:pPr>
      <w:r w:rsidRPr="00C45F1F">
        <w:rPr>
          <w:rFonts w:ascii="Times New Roman" w:hAnsi="Times New Roman"/>
          <w:b/>
          <w:sz w:val="24"/>
          <w:szCs w:val="24"/>
        </w:rPr>
        <w:t xml:space="preserve">   </w:t>
      </w:r>
      <w:r w:rsidR="00991A0B" w:rsidRPr="00991A0B">
        <w:rPr>
          <w:rFonts w:ascii="Times New Roman" w:hAnsi="Times New Roman"/>
          <w:b/>
          <w:sz w:val="24"/>
          <w:szCs w:val="24"/>
          <w:u w:val="single"/>
        </w:rPr>
        <w:t>I Gede Putra Kusuma Negara, B.Eng., PhD</w:t>
      </w:r>
    </w:p>
    <w:p w14:paraId="26AE7AF8" w14:textId="5C92F44B" w:rsidR="00296998" w:rsidRPr="00991A0B" w:rsidRDefault="00C45F1F" w:rsidP="00C45F1F">
      <w:pPr>
        <w:spacing w:after="0" w:line="360" w:lineRule="auto"/>
        <w:rPr>
          <w:rFonts w:ascii="Times New Roman" w:hAnsi="Times New Roman"/>
          <w:b/>
          <w:sz w:val="24"/>
          <w:szCs w:val="24"/>
          <w:u w:val="single"/>
        </w:rPr>
      </w:pPr>
      <w:r>
        <w:rPr>
          <w:rFonts w:ascii="Times New Roman"/>
          <w:b/>
          <w:sz w:val="24"/>
        </w:rPr>
        <w:t xml:space="preserve">                                        </w:t>
      </w:r>
      <w:r>
        <w:rPr>
          <w:rFonts w:ascii="Times New Roman"/>
          <w:b/>
          <w:sz w:val="24"/>
        </w:rPr>
        <w:tab/>
        <w:t xml:space="preserve">   </w:t>
      </w:r>
      <w:r>
        <w:rPr>
          <w:rFonts w:ascii="Times New Roman"/>
          <w:b/>
          <w:sz w:val="24"/>
        </w:rPr>
        <w:tab/>
        <w:t xml:space="preserve">            </w:t>
      </w:r>
      <w:r w:rsidR="00290535">
        <w:rPr>
          <w:rFonts w:ascii="Times New Roman"/>
          <w:b/>
          <w:sz w:val="24"/>
        </w:rPr>
        <w:t>Date: 11 /</w:t>
      </w:r>
      <w:r w:rsidR="00734802">
        <w:rPr>
          <w:rFonts w:ascii="Times New Roman"/>
          <w:b/>
          <w:sz w:val="24"/>
        </w:rPr>
        <w:t xml:space="preserve"> </w:t>
      </w:r>
      <w:r w:rsidR="00F002D0">
        <w:rPr>
          <w:rFonts w:ascii="Times New Roman"/>
          <w:b/>
          <w:sz w:val="24"/>
        </w:rPr>
        <w:t>03</w:t>
      </w:r>
      <w:bookmarkStart w:id="0" w:name="_GoBack"/>
      <w:bookmarkEnd w:id="0"/>
      <w:r w:rsidR="00290535">
        <w:rPr>
          <w:rFonts w:ascii="Times New Roman"/>
          <w:b/>
          <w:sz w:val="24"/>
        </w:rPr>
        <w:t xml:space="preserve"> / </w:t>
      </w:r>
      <w:r w:rsidR="000E4037">
        <w:rPr>
          <w:rFonts w:ascii="Times New Roman"/>
          <w:b/>
          <w:sz w:val="24"/>
        </w:rPr>
        <w:t>2018</w:t>
      </w:r>
    </w:p>
    <w:p w14:paraId="08924818" w14:textId="4724ED64" w:rsidR="00006888" w:rsidRDefault="00006888" w:rsidP="00006888">
      <w:pPr>
        <w:pStyle w:val="BodyText"/>
        <w:spacing w:before="7"/>
        <w:rPr>
          <w:rFonts w:ascii="Times New Roman"/>
          <w:i/>
          <w:sz w:val="15"/>
        </w:rPr>
      </w:pPr>
      <w:bookmarkStart w:id="1" w:name="_TOC_250013"/>
      <w:bookmarkEnd w:id="1"/>
    </w:p>
    <w:p w14:paraId="4C3416AA" w14:textId="75CC19C3" w:rsidR="00991A0B" w:rsidRDefault="00991A0B" w:rsidP="00006888">
      <w:pPr>
        <w:pStyle w:val="BodyText"/>
        <w:spacing w:before="7"/>
        <w:rPr>
          <w:rFonts w:ascii="Times New Roman"/>
          <w:i/>
          <w:sz w:val="15"/>
        </w:rPr>
      </w:pPr>
    </w:p>
    <w:p w14:paraId="05566289" w14:textId="32053CF6" w:rsidR="00991A0B" w:rsidRDefault="00E618B6" w:rsidP="00006888">
      <w:pPr>
        <w:pStyle w:val="BodyText"/>
        <w:spacing w:before="7"/>
        <w:rPr>
          <w:rFonts w:ascii="Times New Roman"/>
          <w:i/>
          <w:sz w:val="15"/>
        </w:rPr>
      </w:pPr>
      <w:r>
        <w:rPr>
          <w:rFonts w:ascii="Times New Roman"/>
          <w:noProof/>
          <w:lang w:eastAsia="ja-JP"/>
        </w:rPr>
        <mc:AlternateContent>
          <mc:Choice Requires="wps">
            <w:drawing>
              <wp:anchor distT="0" distB="0" distL="114300" distR="114300" simplePos="0" relativeHeight="251668480" behindDoc="0" locked="0" layoutInCell="1" allowOverlap="1" wp14:anchorId="0CCCBA95" wp14:editId="1CE00F5E">
                <wp:simplePos x="0" y="0"/>
                <wp:positionH relativeFrom="column">
                  <wp:posOffset>3270704</wp:posOffset>
                </wp:positionH>
                <wp:positionV relativeFrom="paragraph">
                  <wp:posOffset>-150404</wp:posOffset>
                </wp:positionV>
                <wp:extent cx="6858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BB5FDF" w14:textId="1F053A7B" w:rsidR="00816C62" w:rsidRPr="00816C62" w:rsidRDefault="00816C62">
                            <w:pPr>
                              <w:rPr>
                                <w:rFonts w:ascii="Times New Roman" w:hAnsi="Times New Roman"/>
                                <w:sz w:val="24"/>
                                <w:szCs w:val="24"/>
                              </w:rPr>
                            </w:pPr>
                            <w:r w:rsidRPr="00816C62">
                              <w:rPr>
                                <w:rFonts w:ascii="Times New Roman" w:hAnsi="Times New Roman"/>
                                <w:sz w:val="24"/>
                                <w:szCs w:val="24"/>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CCBA95" id="_x0000_t202" coordsize="21600,21600" o:spt="202" path="m0,0l0,21600,21600,21600,21600,0xe">
                <v:stroke joinstyle="miter"/>
                <v:path gradientshapeok="t" o:connecttype="rect"/>
              </v:shapetype>
              <v:shape id="Text Box 1" o:spid="_x0000_s1026" type="#_x0000_t202" style="position:absolute;margin-left:257.55pt;margin-top:-11.8pt;width:54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VGzHECAABYBQAADgAAAGRycy9lMm9Eb2MueG1srFRRT9swEH6ftP9g+X2kRcBYRIo6ENMkBAiY&#10;eHYdm0aLfZ7tNul+/T47aenYXpj24lzuvjvffXfns/PetGytfGjIVnx6MOFMWUl1Y58r/u3x6sMp&#10;ZyEKW4uWrKr4RgV+Pnv/7qxzpTqkJbW18gxBbCg7V/FljK4siiCXyohwQE5ZGDV5IyJ+/XNRe9Eh&#10;ummLw8nkpOjI186TVCFAezkY+SzH11rJeKt1UJG1FUduMZ8+n4t0FrMzUT574ZaNHNMQ/5CFEY3F&#10;pbtQlyIKtvLNH6FMIz0F0vFAkilI60aqXAOqmU5eVfOwFE7lWkBOcDuawv8LK2/Wd541NXrHmRUG&#10;LXpUfWSfqWfTxE7nQgnQgwMs9lAn5KgPUKaie+1N+qIcBjt43uy4TcEklCenx6cTWCRMR8cf0bsU&#10;pXhxdj7EL4oMS0LFPVqXGRXr6xAH6BaS7rJ01bQt9KJs7W8KxBw0Kvd/9E51DPlmKW5aNfjeK436&#10;c9pJkSdPXbSerQVmRkipbMwV57hAJ5TG3W9xHPHJdcjqLc47j3wz2bhzNo0ln1l6lXb9fZuyHvCg&#10;eq/uJMZ+0Y99XFC9QXs9DesRnLxq0IRrEeKd8NgH9A07Hm9x6Ja6itMocbYk//Nv+oTHmMLKWYf9&#10;qnj4sRJecdZ+tRjgT9Ojo7SQ+ScPBGd+37LYt9iVuSC0A0OK7LIIZx/brag9mSc8BfN0K0zCStxd&#10;8bgVL+Kw9XhKpJrPMwgr6ES8tg9OptCJ3jRij/2T8G6cw4gBvqHtJory1TgO2ORpab6KpJs8q4ng&#10;gdWReKxvnvbxqUnvw/5/Rr08iLNfAAAA//8DAFBLAwQUAAYACAAAACEA65dxEt8AAAAKAQAADwAA&#10;AGRycy9kb3ducmV2LnhtbEyPTU/DMAyG70j8h8hI3LakXVuNUndCIK4gxofELWu8tqJxqiZby78n&#10;nOBo+9Hr5612ix3EmSbfO0ZI1goEceNMzy3C2+vjagvCB81GD44J4Zs87OrLi0qXxs38Qud9aEUM&#10;YV9qhC6EsZTSNx1Z7dduJI63o5usDnGcWmkmPcdwO8hUqUJa3XP80OmR7jtqvvYni/D+dPz8yNRz&#10;+2DzcXaLkmxvJOL11XJ3CyLQEv5g+NWP6lBHp4M7sfFiQMiTPIkowirdFCAiUaSbuDkgZNsMZF3J&#10;/xXqHwAAAP//AwBQSwECLQAUAAYACAAAACEA5JnDwPsAAADhAQAAEwAAAAAAAAAAAAAAAAAAAAAA&#10;W0NvbnRlbnRfVHlwZXNdLnhtbFBLAQItABQABgAIAAAAIQAjsmrh1wAAAJQBAAALAAAAAAAAAAAA&#10;AAAAACwBAABfcmVscy8ucmVsc1BLAQItABQABgAIAAAAIQCzVUbMcQIAAFgFAAAOAAAAAAAAAAAA&#10;AAAAACwCAABkcnMvZTJvRG9jLnhtbFBLAQItABQABgAIAAAAIQDrl3ES3wAAAAoBAAAPAAAAAAAA&#10;AAAAAAAAAMkEAABkcnMvZG93bnJldi54bWxQSwUGAAAAAAQABADzAAAA1QUAAAAA&#10;" filled="f" stroked="f">
                <v:textbox>
                  <w:txbxContent>
                    <w:p w14:paraId="39BB5FDF" w14:textId="1F053A7B" w:rsidR="00816C62" w:rsidRPr="00816C62" w:rsidRDefault="00816C62">
                      <w:pPr>
                        <w:rPr>
                          <w:rFonts w:ascii="Times New Roman" w:hAnsi="Times New Roman"/>
                          <w:sz w:val="24"/>
                          <w:szCs w:val="24"/>
                        </w:rPr>
                      </w:pPr>
                      <w:r w:rsidRPr="00816C62">
                        <w:rPr>
                          <w:rFonts w:ascii="Times New Roman" w:hAnsi="Times New Roman"/>
                          <w:sz w:val="24"/>
                          <w:szCs w:val="24"/>
                        </w:rPr>
                        <w:t>ii</w:t>
                      </w:r>
                    </w:p>
                  </w:txbxContent>
                </v:textbox>
                <w10:wrap type="square"/>
              </v:shape>
            </w:pict>
          </mc:Fallback>
        </mc:AlternateContent>
      </w:r>
    </w:p>
    <w:p w14:paraId="23377829" w14:textId="6B9EA7C8" w:rsidR="0064438D" w:rsidRDefault="009A2B34" w:rsidP="00702212">
      <w:pPr>
        <w:spacing w:before="86"/>
        <w:ind w:left="3600" w:right="2460" w:firstLine="720"/>
        <w:outlineLvl w:val="0"/>
        <w:rPr>
          <w:rFonts w:ascii="Times New Roman"/>
          <w:b/>
          <w:sz w:val="32"/>
        </w:rPr>
      </w:pPr>
      <w:bookmarkStart w:id="2" w:name="_TOC_250012"/>
      <w:bookmarkEnd w:id="2"/>
      <w:r>
        <w:rPr>
          <w:rFonts w:ascii="Times New Roman"/>
          <w:b/>
          <w:sz w:val="32"/>
        </w:rPr>
        <w:lastRenderedPageBreak/>
        <w:t>Table of Conten</w:t>
      </w:r>
      <w:r w:rsidR="00895EC0">
        <w:rPr>
          <w:rFonts w:ascii="Times New Roman"/>
          <w:b/>
          <w:sz w:val="32"/>
        </w:rPr>
        <w:t>t</w:t>
      </w:r>
      <w:r>
        <w:rPr>
          <w:rFonts w:ascii="Times New Roman"/>
          <w:b/>
          <w:sz w:val="32"/>
        </w:rPr>
        <w:t>s</w:t>
      </w:r>
    </w:p>
    <w:p w14:paraId="0C88D5BD" w14:textId="77777777" w:rsidR="00734802" w:rsidRPr="005442E5" w:rsidRDefault="00734802" w:rsidP="00734802">
      <w:pPr>
        <w:spacing w:before="86"/>
        <w:ind w:left="3600" w:right="2460" w:firstLine="480"/>
        <w:outlineLvl w:val="0"/>
        <w:rPr>
          <w:rFonts w:ascii="Times New Roman"/>
          <w:b/>
          <w:sz w:val="32"/>
        </w:rPr>
      </w:pPr>
    </w:p>
    <w:p w14:paraId="7700466D" w14:textId="0F4F146E" w:rsidR="00006888" w:rsidRDefault="00301A5A" w:rsidP="006739DC">
      <w:pPr>
        <w:tabs>
          <w:tab w:val="left" w:pos="9329"/>
        </w:tabs>
        <w:spacing w:after="0" w:line="360" w:lineRule="auto"/>
        <w:ind w:left="1440"/>
        <w:rPr>
          <w:rFonts w:ascii="Times New Roman"/>
          <w:sz w:val="20"/>
          <w:szCs w:val="20"/>
        </w:rPr>
      </w:pPr>
      <w:r>
        <w:rPr>
          <w:rFonts w:ascii="Times New Roman"/>
          <w:sz w:val="20"/>
          <w:szCs w:val="20"/>
        </w:rPr>
        <w:t>Cover Page</w:t>
      </w:r>
      <w:r w:rsidR="00C90D4A">
        <w:rPr>
          <w:rFonts w:ascii="Times New Roman"/>
          <w:spacing w:val="5"/>
          <w:sz w:val="20"/>
          <w:szCs w:val="20"/>
        </w:rPr>
        <w:t>.</w:t>
      </w:r>
      <w:r w:rsidR="00006888" w:rsidRPr="006739DC">
        <w:rPr>
          <w:rFonts w:ascii="Times New Roman"/>
          <w:sz w:val="20"/>
          <w:szCs w:val="20"/>
        </w:rPr>
        <w:t>......................................................................................................................</w:t>
      </w:r>
      <w:r w:rsidR="0064438D">
        <w:rPr>
          <w:rFonts w:ascii="Times New Roman"/>
          <w:sz w:val="20"/>
          <w:szCs w:val="20"/>
        </w:rPr>
        <w:t>..............</w:t>
      </w:r>
      <w:r>
        <w:rPr>
          <w:rFonts w:ascii="Times New Roman"/>
          <w:sz w:val="20"/>
          <w:szCs w:val="20"/>
        </w:rPr>
        <w:t>.....</w:t>
      </w:r>
      <w:r w:rsidR="00F07FA9">
        <w:rPr>
          <w:rFonts w:ascii="Times New Roman"/>
          <w:sz w:val="20"/>
          <w:szCs w:val="20"/>
        </w:rPr>
        <w:t xml:space="preserve">. </w:t>
      </w:r>
      <w:r w:rsidR="00006888" w:rsidRPr="006739DC">
        <w:rPr>
          <w:rFonts w:ascii="Times New Roman"/>
          <w:sz w:val="20"/>
          <w:szCs w:val="20"/>
        </w:rPr>
        <w:t>i</w:t>
      </w:r>
    </w:p>
    <w:p w14:paraId="6E12E8EF" w14:textId="113DEA38" w:rsidR="00301A5A" w:rsidRPr="006739DC" w:rsidRDefault="00301A5A" w:rsidP="00301A5A">
      <w:pPr>
        <w:tabs>
          <w:tab w:val="left" w:pos="9329"/>
        </w:tabs>
        <w:spacing w:after="0" w:line="360" w:lineRule="auto"/>
        <w:ind w:left="1440"/>
        <w:rPr>
          <w:rFonts w:ascii="Times New Roman"/>
          <w:sz w:val="20"/>
          <w:szCs w:val="20"/>
        </w:rPr>
      </w:pPr>
      <w:r>
        <w:rPr>
          <w:rFonts w:ascii="Times New Roman"/>
          <w:sz w:val="20"/>
          <w:szCs w:val="20"/>
        </w:rPr>
        <w:t>Supervisor Approval</w:t>
      </w:r>
      <w:r>
        <w:rPr>
          <w:rFonts w:ascii="Times New Roman"/>
          <w:spacing w:val="5"/>
          <w:sz w:val="20"/>
          <w:szCs w:val="20"/>
        </w:rPr>
        <w:t>.</w:t>
      </w:r>
      <w:r w:rsidRPr="006739DC">
        <w:rPr>
          <w:rFonts w:ascii="Times New Roman"/>
          <w:sz w:val="20"/>
          <w:szCs w:val="20"/>
        </w:rPr>
        <w:t>....................</w:t>
      </w:r>
      <w:r>
        <w:rPr>
          <w:rFonts w:ascii="Times New Roman"/>
          <w:sz w:val="20"/>
          <w:szCs w:val="20"/>
        </w:rPr>
        <w:t>....................</w:t>
      </w:r>
      <w:r w:rsidRPr="006739DC">
        <w:rPr>
          <w:rFonts w:ascii="Times New Roman"/>
          <w:sz w:val="20"/>
          <w:szCs w:val="20"/>
        </w:rPr>
        <w:t>..................................................................</w:t>
      </w:r>
      <w:r>
        <w:rPr>
          <w:rFonts w:ascii="Times New Roman"/>
          <w:sz w:val="20"/>
          <w:szCs w:val="20"/>
        </w:rPr>
        <w:t>...............</w:t>
      </w:r>
      <w:r>
        <w:rPr>
          <w:rFonts w:ascii="Times New Roman"/>
          <w:sz w:val="20"/>
          <w:szCs w:val="20"/>
        </w:rPr>
        <w:t>.</w:t>
      </w:r>
      <w:r>
        <w:rPr>
          <w:rFonts w:ascii="Times New Roman"/>
          <w:sz w:val="20"/>
          <w:szCs w:val="20"/>
        </w:rPr>
        <w:t xml:space="preserve"> </w:t>
      </w:r>
      <w:r w:rsidRPr="006739DC">
        <w:rPr>
          <w:rFonts w:ascii="Times New Roman"/>
          <w:sz w:val="20"/>
          <w:szCs w:val="20"/>
        </w:rPr>
        <w:t>i</w:t>
      </w:r>
      <w:r>
        <w:rPr>
          <w:rFonts w:ascii="Times New Roman"/>
          <w:sz w:val="20"/>
          <w:szCs w:val="20"/>
        </w:rPr>
        <w:t>i</w:t>
      </w:r>
    </w:p>
    <w:p w14:paraId="28D58992" w14:textId="11875E6B" w:rsidR="00006888" w:rsidRPr="006739DC" w:rsidRDefault="009A2B34" w:rsidP="006739DC">
      <w:pPr>
        <w:tabs>
          <w:tab w:val="left" w:pos="9329"/>
        </w:tabs>
        <w:spacing w:after="0" w:line="360" w:lineRule="auto"/>
        <w:ind w:left="1440"/>
        <w:rPr>
          <w:rFonts w:ascii="Times New Roman"/>
          <w:sz w:val="20"/>
          <w:szCs w:val="20"/>
        </w:rPr>
      </w:pPr>
      <w:r>
        <w:rPr>
          <w:rFonts w:ascii="Times New Roman"/>
          <w:sz w:val="20"/>
          <w:szCs w:val="20"/>
        </w:rPr>
        <w:t>Table of Contents</w:t>
      </w:r>
      <w:r w:rsidR="00C90D4A">
        <w:rPr>
          <w:rFonts w:ascii="Times New Roman"/>
          <w:spacing w:val="18"/>
          <w:sz w:val="20"/>
          <w:szCs w:val="20"/>
        </w:rPr>
        <w:t>..</w:t>
      </w:r>
      <w:r w:rsidR="00006888" w:rsidRPr="006739DC">
        <w:rPr>
          <w:rFonts w:ascii="Times New Roman"/>
          <w:sz w:val="20"/>
          <w:szCs w:val="20"/>
        </w:rPr>
        <w:t>.............................................</w:t>
      </w:r>
      <w:r>
        <w:rPr>
          <w:rFonts w:ascii="Times New Roman"/>
          <w:sz w:val="20"/>
          <w:szCs w:val="20"/>
        </w:rPr>
        <w:t>........................</w:t>
      </w:r>
      <w:r w:rsidR="00006888" w:rsidRPr="006739DC">
        <w:rPr>
          <w:rFonts w:ascii="Times New Roman"/>
          <w:sz w:val="20"/>
          <w:szCs w:val="20"/>
        </w:rPr>
        <w:t>...........................</w:t>
      </w:r>
      <w:r w:rsidR="0064438D">
        <w:rPr>
          <w:rFonts w:ascii="Times New Roman"/>
          <w:sz w:val="20"/>
          <w:szCs w:val="20"/>
        </w:rPr>
        <w:t>..............</w:t>
      </w:r>
      <w:r w:rsidR="00006888" w:rsidRPr="006739DC">
        <w:rPr>
          <w:rFonts w:ascii="Times New Roman"/>
          <w:sz w:val="20"/>
          <w:szCs w:val="20"/>
        </w:rPr>
        <w:t>........</w:t>
      </w:r>
      <w:r w:rsidR="00301A5A">
        <w:rPr>
          <w:rFonts w:ascii="Times New Roman"/>
          <w:sz w:val="20"/>
          <w:szCs w:val="20"/>
        </w:rPr>
        <w:t>........</w:t>
      </w:r>
      <w:r w:rsidR="002C76A6">
        <w:rPr>
          <w:rFonts w:ascii="Times New Roman"/>
          <w:sz w:val="20"/>
          <w:szCs w:val="20"/>
        </w:rPr>
        <w:t>ii</w:t>
      </w:r>
      <w:r w:rsidR="00301A5A">
        <w:rPr>
          <w:rFonts w:ascii="Times New Roman"/>
          <w:sz w:val="20"/>
          <w:szCs w:val="20"/>
        </w:rPr>
        <w:t>i</w:t>
      </w:r>
    </w:p>
    <w:p w14:paraId="230B73D1" w14:textId="3AF62F75" w:rsidR="00006888" w:rsidRDefault="009A2B34" w:rsidP="006739DC">
      <w:pPr>
        <w:spacing w:after="0" w:line="360" w:lineRule="auto"/>
        <w:ind w:left="1440"/>
        <w:rPr>
          <w:rFonts w:ascii="Times New Roman"/>
          <w:sz w:val="20"/>
          <w:szCs w:val="20"/>
        </w:rPr>
      </w:pPr>
      <w:r>
        <w:rPr>
          <w:rFonts w:ascii="Times New Roman"/>
          <w:sz w:val="20"/>
          <w:szCs w:val="20"/>
        </w:rPr>
        <w:t>List of Figures</w:t>
      </w:r>
      <w:r>
        <w:rPr>
          <w:rFonts w:ascii="Times New Roman"/>
          <w:sz w:val="20"/>
          <w:szCs w:val="20"/>
        </w:rPr>
        <w:t>…………</w:t>
      </w:r>
      <w:r w:rsidR="00006888" w:rsidRPr="006739DC">
        <w:rPr>
          <w:rFonts w:ascii="Times New Roman"/>
          <w:sz w:val="20"/>
          <w:szCs w:val="20"/>
        </w:rPr>
        <w:t xml:space="preserve"> </w:t>
      </w:r>
      <w:r w:rsidR="00006888" w:rsidRPr="006739DC">
        <w:rPr>
          <w:rFonts w:ascii="Times New Roman"/>
          <w:sz w:val="20"/>
          <w:szCs w:val="20"/>
        </w:rPr>
        <w:t>…………………………………………………………………………………………………</w:t>
      </w:r>
      <w:r w:rsidR="00006888" w:rsidRPr="006739DC">
        <w:rPr>
          <w:rFonts w:ascii="Times New Roman"/>
          <w:sz w:val="20"/>
          <w:szCs w:val="20"/>
        </w:rPr>
        <w:t>.</w:t>
      </w:r>
      <w:r w:rsidR="00006888" w:rsidRPr="006739DC">
        <w:rPr>
          <w:rFonts w:ascii="Times New Roman"/>
          <w:sz w:val="20"/>
          <w:szCs w:val="20"/>
        </w:rPr>
        <w:t>…</w:t>
      </w:r>
      <w:r w:rsidR="0064438D">
        <w:rPr>
          <w:rFonts w:ascii="Times New Roman"/>
          <w:sz w:val="20"/>
          <w:szCs w:val="20"/>
        </w:rPr>
        <w:t>…</w:t>
      </w:r>
      <w:r w:rsidR="0064438D">
        <w:rPr>
          <w:rFonts w:ascii="Times New Roman"/>
          <w:sz w:val="20"/>
          <w:szCs w:val="20"/>
        </w:rPr>
        <w:t>..</w:t>
      </w:r>
      <w:r w:rsidR="00006888" w:rsidRPr="006739DC">
        <w:rPr>
          <w:rFonts w:ascii="Times New Roman"/>
          <w:sz w:val="20"/>
          <w:szCs w:val="20"/>
        </w:rPr>
        <w:t>.</w:t>
      </w:r>
      <w:r w:rsidR="00F07FA9">
        <w:rPr>
          <w:rFonts w:ascii="Times New Roman"/>
          <w:sz w:val="20"/>
          <w:szCs w:val="20"/>
        </w:rPr>
        <w:t>........</w:t>
      </w:r>
      <w:r w:rsidR="00301A5A">
        <w:rPr>
          <w:rFonts w:ascii="Times New Roman"/>
          <w:sz w:val="20"/>
          <w:szCs w:val="20"/>
        </w:rPr>
        <w:t>.</w:t>
      </w:r>
      <w:r w:rsidR="00F07FA9">
        <w:rPr>
          <w:rFonts w:ascii="Times New Roman"/>
          <w:sz w:val="20"/>
          <w:szCs w:val="20"/>
        </w:rPr>
        <w:t xml:space="preserve"> </w:t>
      </w:r>
      <w:r w:rsidR="00301A5A">
        <w:rPr>
          <w:rFonts w:ascii="Times New Roman"/>
          <w:sz w:val="20"/>
          <w:szCs w:val="20"/>
        </w:rPr>
        <w:t>iv</w:t>
      </w:r>
    </w:p>
    <w:p w14:paraId="74F5A33A" w14:textId="63CFEE4F" w:rsidR="00B248CA" w:rsidRPr="006739DC" w:rsidRDefault="00B248CA" w:rsidP="006739DC">
      <w:pPr>
        <w:spacing w:after="0" w:line="360" w:lineRule="auto"/>
        <w:ind w:left="1440"/>
        <w:rPr>
          <w:rFonts w:ascii="Times New Roman"/>
          <w:sz w:val="20"/>
          <w:szCs w:val="20"/>
        </w:rPr>
      </w:pPr>
      <w:r>
        <w:rPr>
          <w:rFonts w:ascii="Times New Roman"/>
          <w:sz w:val="20"/>
          <w:szCs w:val="20"/>
        </w:rPr>
        <w:t>List of Tables</w:t>
      </w:r>
      <w:r>
        <w:rPr>
          <w:rFonts w:ascii="Times New Roman"/>
          <w:sz w:val="20"/>
          <w:szCs w:val="20"/>
        </w:rPr>
        <w:t>………………………………………………………………………………………………………………………………</w:t>
      </w:r>
      <w:r>
        <w:rPr>
          <w:rFonts w:ascii="Times New Roman"/>
          <w:sz w:val="20"/>
          <w:szCs w:val="20"/>
        </w:rPr>
        <w:t>.</w:t>
      </w:r>
      <w:r w:rsidR="00301A5A">
        <w:rPr>
          <w:rFonts w:ascii="Times New Roman"/>
          <w:sz w:val="20"/>
          <w:szCs w:val="20"/>
        </w:rPr>
        <w:t>.</w:t>
      </w:r>
      <w:r>
        <w:rPr>
          <w:rFonts w:ascii="Times New Roman"/>
          <w:sz w:val="20"/>
          <w:szCs w:val="20"/>
        </w:rPr>
        <w:t>.v</w:t>
      </w:r>
    </w:p>
    <w:p w14:paraId="48C3F5D5" w14:textId="0D698F53" w:rsidR="00006888" w:rsidRPr="006739DC" w:rsidRDefault="00006888" w:rsidP="006739DC">
      <w:pPr>
        <w:spacing w:after="0" w:line="360" w:lineRule="auto"/>
        <w:ind w:left="1440"/>
        <w:rPr>
          <w:rFonts w:ascii="Times New Roman"/>
          <w:sz w:val="20"/>
          <w:szCs w:val="20"/>
        </w:rPr>
      </w:pPr>
      <w:r w:rsidRPr="006739DC">
        <w:rPr>
          <w:rFonts w:ascii="Times New Roman"/>
          <w:sz w:val="20"/>
          <w:szCs w:val="20"/>
        </w:rPr>
        <w:t>CHAPTER I.      INTRODUCTIO</w:t>
      </w:r>
      <w:r w:rsidR="0064438D">
        <w:rPr>
          <w:rFonts w:ascii="Times New Roman"/>
          <w:sz w:val="20"/>
          <w:szCs w:val="20"/>
        </w:rPr>
        <w:t>N..</w:t>
      </w:r>
      <w:r w:rsidRPr="006739DC">
        <w:rPr>
          <w:rFonts w:ascii="Times New Roman"/>
          <w:sz w:val="20"/>
          <w:szCs w:val="20"/>
        </w:rPr>
        <w:t>.....................................................................................</w:t>
      </w:r>
      <w:r w:rsidR="0064438D">
        <w:rPr>
          <w:rFonts w:ascii="Times New Roman"/>
          <w:sz w:val="20"/>
          <w:szCs w:val="20"/>
        </w:rPr>
        <w:t>............</w:t>
      </w:r>
      <w:r w:rsidR="00F07FA9">
        <w:rPr>
          <w:rFonts w:ascii="Times New Roman"/>
          <w:sz w:val="20"/>
          <w:szCs w:val="20"/>
        </w:rPr>
        <w:t xml:space="preserve"> </w:t>
      </w:r>
      <w:r w:rsidRPr="006739DC">
        <w:rPr>
          <w:rFonts w:ascii="Times New Roman"/>
          <w:sz w:val="20"/>
          <w:szCs w:val="20"/>
        </w:rPr>
        <w:t>1</w:t>
      </w:r>
    </w:p>
    <w:p w14:paraId="4ADB7923" w14:textId="58B01058" w:rsidR="00006888" w:rsidRPr="006739DC" w:rsidRDefault="00006888" w:rsidP="006739DC">
      <w:pPr>
        <w:spacing w:after="0" w:line="360" w:lineRule="auto"/>
        <w:ind w:left="1824"/>
        <w:rPr>
          <w:rFonts w:ascii="Times New Roman"/>
          <w:sz w:val="20"/>
          <w:szCs w:val="20"/>
        </w:rPr>
      </w:pPr>
      <w:r w:rsidRPr="006739DC">
        <w:rPr>
          <w:rFonts w:ascii="Times New Roman"/>
          <w:sz w:val="20"/>
          <w:szCs w:val="20"/>
        </w:rPr>
        <w:t>1.1.</w:t>
      </w:r>
      <w:r w:rsidR="00FD62AB">
        <w:rPr>
          <w:rFonts w:ascii="Times New Roman"/>
          <w:sz w:val="20"/>
          <w:szCs w:val="20"/>
        </w:rPr>
        <w:t xml:space="preserve">    </w:t>
      </w:r>
      <w:r w:rsidRPr="006739DC">
        <w:rPr>
          <w:rFonts w:ascii="Times New Roman"/>
          <w:spacing w:val="12"/>
          <w:sz w:val="20"/>
          <w:szCs w:val="20"/>
        </w:rPr>
        <w:t>Background</w:t>
      </w:r>
      <w:r w:rsidR="0064438D">
        <w:rPr>
          <w:rFonts w:ascii="Times New Roman"/>
          <w:spacing w:val="12"/>
          <w:sz w:val="20"/>
          <w:szCs w:val="20"/>
        </w:rPr>
        <w:t>.</w:t>
      </w:r>
      <w:r w:rsidRPr="006739DC">
        <w:rPr>
          <w:rFonts w:ascii="Times New Roman"/>
          <w:sz w:val="20"/>
          <w:szCs w:val="20"/>
        </w:rPr>
        <w:t>..................................................................................................</w:t>
      </w:r>
      <w:r w:rsidR="00F07FA9">
        <w:rPr>
          <w:rFonts w:ascii="Times New Roman"/>
          <w:sz w:val="20"/>
          <w:szCs w:val="20"/>
        </w:rPr>
        <w:t xml:space="preserve">.................. </w:t>
      </w:r>
      <w:r w:rsidR="0064438D">
        <w:rPr>
          <w:rFonts w:ascii="Times New Roman"/>
          <w:sz w:val="20"/>
          <w:szCs w:val="20"/>
        </w:rPr>
        <w:t>1</w:t>
      </w:r>
    </w:p>
    <w:p w14:paraId="60C31259" w14:textId="622BBB94" w:rsidR="00006888" w:rsidRPr="006739DC" w:rsidRDefault="00006888" w:rsidP="006739DC">
      <w:pPr>
        <w:spacing w:after="0" w:line="360" w:lineRule="auto"/>
        <w:ind w:left="1136" w:firstLine="720"/>
        <w:rPr>
          <w:rFonts w:ascii="Times New Roman"/>
          <w:sz w:val="20"/>
          <w:szCs w:val="20"/>
        </w:rPr>
      </w:pPr>
      <w:r w:rsidRPr="006739DC">
        <w:rPr>
          <w:rFonts w:ascii="Times New Roman"/>
          <w:sz w:val="20"/>
          <w:szCs w:val="20"/>
        </w:rPr>
        <w:t>1.2.</w:t>
      </w:r>
      <w:r w:rsidRPr="006739DC">
        <w:rPr>
          <w:rFonts w:ascii="Times New Roman"/>
          <w:sz w:val="20"/>
          <w:szCs w:val="20"/>
        </w:rPr>
        <w:tab/>
      </w:r>
      <w:r w:rsidR="00FD62AB">
        <w:rPr>
          <w:rFonts w:ascii="Times New Roman"/>
          <w:sz w:val="20"/>
          <w:szCs w:val="20"/>
        </w:rPr>
        <w:t xml:space="preserve">    </w:t>
      </w:r>
      <w:r w:rsidRPr="006739DC">
        <w:rPr>
          <w:rFonts w:ascii="Times New Roman"/>
          <w:sz w:val="20"/>
          <w:szCs w:val="20"/>
        </w:rPr>
        <w:t>Problem Identification</w:t>
      </w:r>
      <w:r w:rsidR="0064438D">
        <w:rPr>
          <w:rFonts w:ascii="Times New Roman"/>
          <w:sz w:val="20"/>
          <w:szCs w:val="20"/>
        </w:rPr>
        <w:t>…</w:t>
      </w:r>
      <w:r w:rsidR="0064438D">
        <w:rPr>
          <w:rFonts w:ascii="Times New Roman"/>
          <w:sz w:val="20"/>
          <w:szCs w:val="20"/>
        </w:rPr>
        <w:t>.</w:t>
      </w:r>
      <w:r w:rsidRPr="006739DC">
        <w:rPr>
          <w:rFonts w:ascii="Times New Roman"/>
          <w:sz w:val="20"/>
          <w:szCs w:val="20"/>
        </w:rPr>
        <w:t>..................................................................................</w:t>
      </w:r>
      <w:r w:rsidR="00A81018">
        <w:rPr>
          <w:rFonts w:ascii="Times New Roman"/>
          <w:sz w:val="20"/>
          <w:szCs w:val="20"/>
        </w:rPr>
        <w:t>........</w:t>
      </w:r>
      <w:r w:rsidR="00F07FA9">
        <w:rPr>
          <w:rFonts w:ascii="Times New Roman"/>
          <w:sz w:val="20"/>
          <w:szCs w:val="20"/>
        </w:rPr>
        <w:t xml:space="preserve">........ </w:t>
      </w:r>
      <w:r w:rsidR="0064438D">
        <w:rPr>
          <w:rFonts w:ascii="Times New Roman"/>
          <w:sz w:val="20"/>
          <w:szCs w:val="20"/>
        </w:rPr>
        <w:t>3</w:t>
      </w:r>
    </w:p>
    <w:p w14:paraId="36A3C9FB" w14:textId="6BE6045D" w:rsidR="00006888" w:rsidRPr="006739DC" w:rsidRDefault="00006888" w:rsidP="006739DC">
      <w:pPr>
        <w:spacing w:after="0" w:line="360" w:lineRule="auto"/>
        <w:ind w:left="1824" w:firstLine="32"/>
        <w:rPr>
          <w:rFonts w:ascii="Times New Roman"/>
          <w:sz w:val="20"/>
          <w:szCs w:val="20"/>
        </w:rPr>
      </w:pPr>
      <w:r w:rsidRPr="006739DC">
        <w:rPr>
          <w:rFonts w:ascii="Times New Roman"/>
          <w:sz w:val="20"/>
          <w:szCs w:val="20"/>
        </w:rPr>
        <w:t>1.3.</w:t>
      </w:r>
      <w:r w:rsidR="00FD62AB">
        <w:rPr>
          <w:rFonts w:ascii="Times New Roman"/>
          <w:sz w:val="20"/>
          <w:szCs w:val="20"/>
        </w:rPr>
        <w:t xml:space="preserve">    </w:t>
      </w:r>
      <w:r w:rsidR="000A2521">
        <w:rPr>
          <w:rFonts w:ascii="Times New Roman"/>
          <w:sz w:val="20"/>
          <w:szCs w:val="20"/>
        </w:rPr>
        <w:t>Goal of Research</w:t>
      </w:r>
      <w:r w:rsidR="00F07FA9">
        <w:rPr>
          <w:rFonts w:ascii="Times New Roman"/>
          <w:sz w:val="20"/>
          <w:szCs w:val="20"/>
        </w:rPr>
        <w:t>.</w:t>
      </w:r>
      <w:r w:rsidRPr="006739DC">
        <w:rPr>
          <w:rFonts w:ascii="Times New Roman"/>
          <w:sz w:val="20"/>
          <w:szCs w:val="20"/>
        </w:rPr>
        <w:t>…………………………………………………</w:t>
      </w:r>
      <w:r w:rsidR="000A2521">
        <w:rPr>
          <w:rFonts w:ascii="Times New Roman"/>
          <w:sz w:val="20"/>
          <w:szCs w:val="20"/>
        </w:rPr>
        <w:t>…………………………</w:t>
      </w:r>
      <w:r w:rsidR="0064438D">
        <w:rPr>
          <w:rFonts w:ascii="Times New Roman"/>
          <w:sz w:val="20"/>
          <w:szCs w:val="20"/>
        </w:rPr>
        <w:t>…………………</w:t>
      </w:r>
      <w:r w:rsidR="00F07FA9">
        <w:rPr>
          <w:rFonts w:ascii="Times New Roman"/>
          <w:sz w:val="20"/>
          <w:szCs w:val="20"/>
        </w:rPr>
        <w:t>.......... 3</w:t>
      </w:r>
    </w:p>
    <w:p w14:paraId="4488805E" w14:textId="65272481" w:rsidR="00006888" w:rsidRPr="006739DC" w:rsidRDefault="00006888" w:rsidP="006739DC">
      <w:pPr>
        <w:spacing w:after="0" w:line="360" w:lineRule="auto"/>
        <w:ind w:left="1824" w:firstLine="32"/>
        <w:rPr>
          <w:rFonts w:ascii="Times New Roman"/>
          <w:sz w:val="20"/>
          <w:szCs w:val="20"/>
        </w:rPr>
      </w:pPr>
      <w:r w:rsidRPr="006739DC">
        <w:rPr>
          <w:rFonts w:ascii="Times New Roman"/>
          <w:sz w:val="20"/>
          <w:szCs w:val="20"/>
        </w:rPr>
        <w:t>1.4.</w:t>
      </w:r>
      <w:r w:rsidR="00FD62AB">
        <w:rPr>
          <w:rFonts w:ascii="Times New Roman"/>
          <w:sz w:val="20"/>
          <w:szCs w:val="20"/>
        </w:rPr>
        <w:t xml:space="preserve">    </w:t>
      </w:r>
      <w:r w:rsidR="000A2521">
        <w:rPr>
          <w:rFonts w:ascii="Times New Roman"/>
          <w:sz w:val="20"/>
          <w:szCs w:val="20"/>
        </w:rPr>
        <w:t>Benefits of Research</w:t>
      </w:r>
      <w:r w:rsidRPr="006739DC">
        <w:rPr>
          <w:rFonts w:ascii="Times New Roman"/>
          <w:sz w:val="20"/>
          <w:szCs w:val="20"/>
        </w:rPr>
        <w:t>.............................................</w:t>
      </w:r>
      <w:r w:rsidR="000A2521">
        <w:rPr>
          <w:rFonts w:ascii="Times New Roman"/>
          <w:sz w:val="20"/>
          <w:szCs w:val="20"/>
        </w:rPr>
        <w:t>................</w:t>
      </w:r>
      <w:r w:rsidRPr="006739DC">
        <w:rPr>
          <w:rFonts w:ascii="Times New Roman"/>
          <w:sz w:val="20"/>
          <w:szCs w:val="20"/>
        </w:rPr>
        <w:t>......................................</w:t>
      </w:r>
      <w:r w:rsidR="00030A10">
        <w:rPr>
          <w:rFonts w:ascii="Times New Roman"/>
          <w:sz w:val="20"/>
          <w:szCs w:val="20"/>
        </w:rPr>
        <w:t>...... 4</w:t>
      </w:r>
    </w:p>
    <w:p w14:paraId="43B17C5A" w14:textId="0419E572" w:rsidR="00006888" w:rsidRPr="006739DC" w:rsidRDefault="00006888" w:rsidP="006739DC">
      <w:pPr>
        <w:tabs>
          <w:tab w:val="left" w:pos="720"/>
          <w:tab w:val="left" w:pos="1440"/>
          <w:tab w:val="left" w:pos="2160"/>
          <w:tab w:val="left" w:pos="2880"/>
          <w:tab w:val="left" w:pos="3600"/>
          <w:tab w:val="left" w:pos="4320"/>
          <w:tab w:val="left" w:pos="5040"/>
          <w:tab w:val="left" w:pos="5760"/>
          <w:tab w:val="left" w:pos="6480"/>
          <w:tab w:val="left" w:pos="7200"/>
          <w:tab w:val="left" w:pos="7711"/>
        </w:tabs>
        <w:spacing w:after="0" w:line="360" w:lineRule="auto"/>
        <w:ind w:left="1824" w:firstLine="32"/>
        <w:rPr>
          <w:rFonts w:ascii="Times New Roman"/>
          <w:sz w:val="20"/>
          <w:szCs w:val="20"/>
        </w:rPr>
      </w:pPr>
      <w:r w:rsidRPr="006739DC">
        <w:rPr>
          <w:rFonts w:ascii="Times New Roman"/>
          <w:sz w:val="20"/>
          <w:szCs w:val="20"/>
        </w:rPr>
        <w:t>1.5.</w:t>
      </w:r>
      <w:r w:rsidR="00FD62AB">
        <w:rPr>
          <w:rFonts w:ascii="Times New Roman"/>
          <w:sz w:val="20"/>
          <w:szCs w:val="20"/>
        </w:rPr>
        <w:t xml:space="preserve">    </w:t>
      </w:r>
      <w:r w:rsidRPr="006739DC">
        <w:rPr>
          <w:rFonts w:ascii="Times New Roman"/>
          <w:sz w:val="20"/>
          <w:szCs w:val="20"/>
        </w:rPr>
        <w:t>Scope of Research</w:t>
      </w:r>
      <w:r w:rsidR="001B0D9C" w:rsidRPr="006739DC">
        <w:rPr>
          <w:rFonts w:ascii="Times New Roman"/>
          <w:sz w:val="20"/>
          <w:szCs w:val="20"/>
        </w:rPr>
        <w:t>…………………</w:t>
      </w:r>
      <w:r w:rsidR="00F07FA9">
        <w:rPr>
          <w:rFonts w:ascii="Times New Roman"/>
          <w:sz w:val="20"/>
          <w:szCs w:val="20"/>
        </w:rPr>
        <w:t>……</w:t>
      </w:r>
      <w:r w:rsidR="001B0D9C" w:rsidRPr="006739DC">
        <w:rPr>
          <w:rFonts w:ascii="Times New Roman"/>
          <w:sz w:val="20"/>
          <w:szCs w:val="20"/>
        </w:rPr>
        <w:t>……………………</w:t>
      </w:r>
      <w:r w:rsidR="0064438D">
        <w:rPr>
          <w:rFonts w:ascii="Times New Roman"/>
          <w:sz w:val="20"/>
          <w:szCs w:val="20"/>
        </w:rPr>
        <w:t>…………………………………………………………</w:t>
      </w:r>
      <w:r w:rsidR="0064438D">
        <w:rPr>
          <w:rFonts w:ascii="Times New Roman"/>
          <w:sz w:val="20"/>
          <w:szCs w:val="20"/>
        </w:rPr>
        <w:t>.</w:t>
      </w:r>
      <w:r w:rsidR="00F07FA9">
        <w:rPr>
          <w:rFonts w:ascii="Times New Roman"/>
          <w:sz w:val="20"/>
          <w:szCs w:val="20"/>
        </w:rPr>
        <w:t xml:space="preserve"> 4</w:t>
      </w:r>
    </w:p>
    <w:p w14:paraId="0AFC593F" w14:textId="2342E01F" w:rsidR="00006888" w:rsidRPr="006739DC" w:rsidRDefault="00006888" w:rsidP="006739DC">
      <w:pPr>
        <w:spacing w:after="0" w:line="360" w:lineRule="auto"/>
        <w:ind w:left="1440"/>
        <w:rPr>
          <w:rFonts w:ascii="Times New Roman"/>
          <w:sz w:val="20"/>
          <w:szCs w:val="20"/>
        </w:rPr>
      </w:pPr>
      <w:r w:rsidRPr="006739DC">
        <w:rPr>
          <w:rFonts w:ascii="Times New Roman"/>
          <w:sz w:val="20"/>
          <w:szCs w:val="20"/>
        </w:rPr>
        <w:t>CHAPTER II. LITE</w:t>
      </w:r>
      <w:r w:rsidR="00F07FA9">
        <w:rPr>
          <w:rFonts w:ascii="Times New Roman"/>
          <w:sz w:val="20"/>
          <w:szCs w:val="20"/>
        </w:rPr>
        <w:t>RATURE REVIEW</w:t>
      </w:r>
      <w:r w:rsidRPr="006739DC">
        <w:rPr>
          <w:rFonts w:ascii="Times New Roman"/>
          <w:sz w:val="20"/>
          <w:szCs w:val="20"/>
        </w:rPr>
        <w:t>……</w:t>
      </w:r>
      <w:r w:rsidR="00F07FA9">
        <w:rPr>
          <w:rFonts w:ascii="Times New Roman"/>
          <w:sz w:val="20"/>
          <w:szCs w:val="20"/>
        </w:rPr>
        <w:t>…………</w:t>
      </w:r>
      <w:r w:rsidR="00374284">
        <w:rPr>
          <w:rFonts w:ascii="Times New Roman"/>
          <w:sz w:val="20"/>
          <w:szCs w:val="20"/>
        </w:rPr>
        <w:t>…………………………………………………………………</w:t>
      </w:r>
      <w:r w:rsidR="00F07FA9">
        <w:rPr>
          <w:rFonts w:ascii="Times New Roman"/>
          <w:sz w:val="20"/>
          <w:szCs w:val="20"/>
        </w:rPr>
        <w:t>……</w:t>
      </w:r>
      <w:r w:rsidR="00F07FA9">
        <w:rPr>
          <w:rFonts w:ascii="Times New Roman"/>
          <w:sz w:val="20"/>
          <w:szCs w:val="20"/>
        </w:rPr>
        <w:t xml:space="preserve"> 5</w:t>
      </w:r>
    </w:p>
    <w:p w14:paraId="0DA7E47A" w14:textId="23BB6C0C" w:rsidR="00006888" w:rsidRPr="006739DC" w:rsidRDefault="001B0D9C" w:rsidP="0016062C">
      <w:pPr>
        <w:spacing w:after="0" w:line="360" w:lineRule="auto"/>
        <w:ind w:left="1440"/>
        <w:outlineLvl w:val="0"/>
        <w:rPr>
          <w:rFonts w:ascii="Times New Roman"/>
          <w:sz w:val="20"/>
          <w:szCs w:val="20"/>
        </w:rPr>
      </w:pPr>
      <w:r w:rsidRPr="006739DC">
        <w:rPr>
          <w:rFonts w:ascii="Times New Roman"/>
          <w:sz w:val="20"/>
          <w:szCs w:val="20"/>
        </w:rPr>
        <w:t xml:space="preserve">       </w:t>
      </w:r>
      <w:r w:rsidR="00006888" w:rsidRPr="006739DC">
        <w:rPr>
          <w:rFonts w:ascii="Times New Roman"/>
          <w:sz w:val="20"/>
          <w:szCs w:val="20"/>
        </w:rPr>
        <w:t>2.1.</w:t>
      </w:r>
      <w:r w:rsidR="00FD62AB">
        <w:rPr>
          <w:rFonts w:ascii="Times New Roman"/>
          <w:sz w:val="20"/>
          <w:szCs w:val="20"/>
        </w:rPr>
        <w:t xml:space="preserve">    </w:t>
      </w:r>
      <w:r w:rsidR="008F0511">
        <w:rPr>
          <w:rFonts w:ascii="Times New Roman"/>
          <w:sz w:val="20"/>
          <w:szCs w:val="20"/>
        </w:rPr>
        <w:t>Gamification</w:t>
      </w:r>
      <w:r w:rsidR="002F4134">
        <w:rPr>
          <w:rFonts w:ascii="Times New Roman"/>
          <w:sz w:val="20"/>
          <w:szCs w:val="20"/>
        </w:rPr>
        <w:t xml:space="preserve"> in Language Learning</w:t>
      </w:r>
      <w:r w:rsidRPr="006739DC">
        <w:rPr>
          <w:rFonts w:ascii="Times New Roman"/>
          <w:sz w:val="20"/>
          <w:szCs w:val="20"/>
        </w:rPr>
        <w:t>............</w:t>
      </w:r>
      <w:r w:rsidR="00006888" w:rsidRPr="006739DC">
        <w:rPr>
          <w:rFonts w:ascii="Times New Roman"/>
          <w:sz w:val="20"/>
          <w:szCs w:val="20"/>
        </w:rPr>
        <w:t>.....</w:t>
      </w:r>
      <w:r w:rsidRPr="006739DC">
        <w:rPr>
          <w:rFonts w:ascii="Times New Roman"/>
          <w:sz w:val="20"/>
          <w:szCs w:val="20"/>
        </w:rPr>
        <w:t>........</w:t>
      </w:r>
      <w:r w:rsidR="00006888" w:rsidRPr="006739DC">
        <w:rPr>
          <w:rFonts w:ascii="Times New Roman"/>
          <w:sz w:val="20"/>
          <w:szCs w:val="20"/>
        </w:rPr>
        <w:t>........</w:t>
      </w:r>
      <w:r w:rsidR="002F4134">
        <w:rPr>
          <w:rFonts w:ascii="Times New Roman"/>
          <w:sz w:val="20"/>
          <w:szCs w:val="20"/>
        </w:rPr>
        <w:t>............</w:t>
      </w:r>
      <w:r w:rsidR="00006888" w:rsidRPr="006739DC">
        <w:rPr>
          <w:rFonts w:ascii="Times New Roman"/>
          <w:sz w:val="20"/>
          <w:szCs w:val="20"/>
        </w:rPr>
        <w:t>..................</w:t>
      </w:r>
      <w:r w:rsidR="00F07FA9">
        <w:rPr>
          <w:rFonts w:ascii="Times New Roman"/>
          <w:sz w:val="20"/>
          <w:szCs w:val="20"/>
        </w:rPr>
        <w:t>................... 5</w:t>
      </w:r>
    </w:p>
    <w:p w14:paraId="7CF4C72D" w14:textId="157A3AF1" w:rsidR="00006888" w:rsidRDefault="00006888" w:rsidP="0016062C">
      <w:pPr>
        <w:spacing w:after="0" w:line="360" w:lineRule="auto"/>
        <w:ind w:left="1440" w:firstLine="360"/>
        <w:outlineLvl w:val="0"/>
        <w:rPr>
          <w:rFonts w:ascii="Times New Roman"/>
          <w:sz w:val="20"/>
          <w:szCs w:val="20"/>
        </w:rPr>
      </w:pPr>
      <w:r w:rsidRPr="006739DC">
        <w:rPr>
          <w:rFonts w:ascii="Times New Roman"/>
          <w:sz w:val="20"/>
          <w:szCs w:val="20"/>
        </w:rPr>
        <w:t>2.2.</w:t>
      </w:r>
      <w:r w:rsidR="00FD62AB">
        <w:rPr>
          <w:rFonts w:ascii="Times New Roman"/>
          <w:sz w:val="20"/>
          <w:szCs w:val="20"/>
        </w:rPr>
        <w:t xml:space="preserve">    </w:t>
      </w:r>
      <w:r w:rsidR="002F4134">
        <w:rPr>
          <w:rFonts w:ascii="Times New Roman"/>
          <w:sz w:val="20"/>
          <w:szCs w:val="20"/>
        </w:rPr>
        <w:t>Personalized Learning</w:t>
      </w:r>
      <w:r w:rsidR="002F4134">
        <w:rPr>
          <w:rFonts w:ascii="Times New Roman"/>
          <w:sz w:val="20"/>
          <w:szCs w:val="20"/>
        </w:rPr>
        <w:t>……………………………………</w:t>
      </w:r>
      <w:r w:rsidR="002F4134">
        <w:rPr>
          <w:rFonts w:ascii="Times New Roman"/>
          <w:sz w:val="20"/>
          <w:szCs w:val="20"/>
        </w:rPr>
        <w:t>.</w:t>
      </w:r>
      <w:r w:rsidR="00655B4D">
        <w:rPr>
          <w:rFonts w:ascii="Times New Roman"/>
          <w:sz w:val="20"/>
          <w:szCs w:val="20"/>
        </w:rPr>
        <w:t>………………………………………………………</w:t>
      </w:r>
      <w:r w:rsidR="00A81018">
        <w:rPr>
          <w:rFonts w:ascii="Times New Roman"/>
          <w:sz w:val="20"/>
          <w:szCs w:val="20"/>
        </w:rPr>
        <w:t>.</w:t>
      </w:r>
      <w:r w:rsidR="00655B4D">
        <w:rPr>
          <w:rFonts w:ascii="Times New Roman"/>
          <w:sz w:val="20"/>
          <w:szCs w:val="20"/>
        </w:rPr>
        <w:t>…</w:t>
      </w:r>
      <w:r w:rsidR="00A81018">
        <w:rPr>
          <w:rFonts w:ascii="Times New Roman"/>
          <w:sz w:val="20"/>
          <w:szCs w:val="20"/>
        </w:rPr>
        <w:t>.. 8</w:t>
      </w:r>
    </w:p>
    <w:p w14:paraId="664F02C0" w14:textId="1EBB25A0" w:rsidR="0016062C" w:rsidRPr="006739DC" w:rsidRDefault="0016062C" w:rsidP="0016062C">
      <w:pPr>
        <w:spacing w:after="0" w:line="360" w:lineRule="auto"/>
        <w:ind w:left="1440"/>
        <w:outlineLvl w:val="0"/>
        <w:rPr>
          <w:rFonts w:ascii="Times New Roman"/>
          <w:sz w:val="20"/>
          <w:szCs w:val="20"/>
        </w:rPr>
      </w:pPr>
      <w:r w:rsidRPr="006739DC">
        <w:rPr>
          <w:rFonts w:ascii="Times New Roman"/>
          <w:sz w:val="20"/>
          <w:szCs w:val="20"/>
        </w:rPr>
        <w:t xml:space="preserve">       </w:t>
      </w:r>
      <w:r w:rsidR="008F0511">
        <w:rPr>
          <w:rFonts w:ascii="Times New Roman"/>
          <w:sz w:val="20"/>
          <w:szCs w:val="20"/>
        </w:rPr>
        <w:t>2.3</w:t>
      </w:r>
      <w:r w:rsidRPr="006739DC">
        <w:rPr>
          <w:rFonts w:ascii="Times New Roman"/>
          <w:sz w:val="20"/>
          <w:szCs w:val="20"/>
        </w:rPr>
        <w:t>.</w:t>
      </w:r>
      <w:r>
        <w:rPr>
          <w:rFonts w:ascii="Times New Roman"/>
          <w:sz w:val="20"/>
          <w:szCs w:val="20"/>
        </w:rPr>
        <w:t xml:space="preserve">    </w:t>
      </w:r>
      <w:r w:rsidR="002F4134">
        <w:rPr>
          <w:rFonts w:ascii="Times New Roman"/>
          <w:sz w:val="20"/>
          <w:szCs w:val="20"/>
        </w:rPr>
        <w:t>Motivation Measurement.</w:t>
      </w:r>
      <w:r w:rsidRPr="006739DC">
        <w:rPr>
          <w:rFonts w:ascii="Times New Roman"/>
          <w:sz w:val="20"/>
          <w:szCs w:val="20"/>
        </w:rPr>
        <w:t>...............................................................................</w:t>
      </w:r>
      <w:r w:rsidR="00A81018">
        <w:rPr>
          <w:rFonts w:ascii="Times New Roman"/>
          <w:sz w:val="20"/>
          <w:szCs w:val="20"/>
        </w:rPr>
        <w:t>................... 9</w:t>
      </w:r>
    </w:p>
    <w:p w14:paraId="37F5C6B0" w14:textId="1AC0E94A" w:rsidR="0016062C" w:rsidRPr="006739DC" w:rsidRDefault="0016062C" w:rsidP="008F0511">
      <w:pPr>
        <w:spacing w:after="0" w:line="360" w:lineRule="auto"/>
        <w:ind w:left="1440"/>
        <w:outlineLvl w:val="0"/>
        <w:rPr>
          <w:rFonts w:ascii="Times New Roman"/>
          <w:sz w:val="20"/>
          <w:szCs w:val="20"/>
        </w:rPr>
      </w:pPr>
      <w:r w:rsidRPr="006739DC">
        <w:rPr>
          <w:rFonts w:ascii="Times New Roman"/>
          <w:sz w:val="20"/>
          <w:szCs w:val="20"/>
        </w:rPr>
        <w:t xml:space="preserve">       </w:t>
      </w:r>
      <w:r w:rsidR="008F0511">
        <w:rPr>
          <w:rFonts w:ascii="Times New Roman"/>
          <w:sz w:val="20"/>
          <w:szCs w:val="20"/>
        </w:rPr>
        <w:t>2.4</w:t>
      </w:r>
      <w:r w:rsidRPr="006739DC">
        <w:rPr>
          <w:rFonts w:ascii="Times New Roman"/>
          <w:sz w:val="20"/>
          <w:szCs w:val="20"/>
        </w:rPr>
        <w:t>.</w:t>
      </w:r>
      <w:r>
        <w:rPr>
          <w:rFonts w:ascii="Times New Roman"/>
          <w:sz w:val="20"/>
          <w:szCs w:val="20"/>
        </w:rPr>
        <w:t xml:space="preserve">    </w:t>
      </w:r>
      <w:r w:rsidR="008F0511">
        <w:rPr>
          <w:rFonts w:ascii="Times New Roman"/>
          <w:sz w:val="20"/>
          <w:szCs w:val="20"/>
        </w:rPr>
        <w:t>Related Works</w:t>
      </w:r>
      <w:r>
        <w:rPr>
          <w:rFonts w:ascii="Times New Roman"/>
          <w:sz w:val="20"/>
          <w:szCs w:val="20"/>
        </w:rPr>
        <w:t>……………………</w:t>
      </w:r>
      <w:r w:rsidR="008F0511">
        <w:rPr>
          <w:rFonts w:ascii="Times New Roman"/>
          <w:sz w:val="20"/>
          <w:szCs w:val="20"/>
        </w:rPr>
        <w:t>..</w:t>
      </w:r>
      <w:r>
        <w:rPr>
          <w:rFonts w:ascii="Times New Roman"/>
          <w:sz w:val="20"/>
          <w:szCs w:val="20"/>
        </w:rPr>
        <w:t>……………………………………………………………………………………</w:t>
      </w:r>
      <w:r>
        <w:rPr>
          <w:rFonts w:ascii="Times New Roman"/>
          <w:sz w:val="20"/>
          <w:szCs w:val="20"/>
        </w:rPr>
        <w:t>.. 10</w:t>
      </w:r>
    </w:p>
    <w:p w14:paraId="4880C1E4" w14:textId="04C19E9F" w:rsidR="00006888" w:rsidRPr="006739DC" w:rsidRDefault="00006888" w:rsidP="006739DC">
      <w:pPr>
        <w:spacing w:after="0" w:line="360" w:lineRule="auto"/>
        <w:ind w:left="1440"/>
        <w:rPr>
          <w:rFonts w:ascii="Times New Roman"/>
          <w:sz w:val="20"/>
          <w:szCs w:val="20"/>
        </w:rPr>
      </w:pPr>
      <w:r w:rsidRPr="006739DC">
        <w:rPr>
          <w:rFonts w:ascii="Times New Roman"/>
          <w:sz w:val="20"/>
          <w:szCs w:val="20"/>
        </w:rPr>
        <w:t>CHAPTER III.</w:t>
      </w:r>
      <w:r w:rsidR="00FD62AB">
        <w:rPr>
          <w:rFonts w:ascii="Times New Roman"/>
          <w:sz w:val="20"/>
          <w:szCs w:val="20"/>
        </w:rPr>
        <w:t xml:space="preserve">    </w:t>
      </w:r>
      <w:r w:rsidRPr="006739DC">
        <w:rPr>
          <w:rFonts w:ascii="Times New Roman"/>
          <w:sz w:val="20"/>
          <w:szCs w:val="20"/>
        </w:rPr>
        <w:t>RESEARCH METHOD</w:t>
      </w:r>
      <w:r w:rsidR="00A82987">
        <w:rPr>
          <w:rFonts w:ascii="Times New Roman"/>
          <w:sz w:val="20"/>
          <w:szCs w:val="20"/>
        </w:rPr>
        <w:t>OLOGY</w:t>
      </w:r>
      <w:r w:rsidRPr="006739DC">
        <w:rPr>
          <w:rFonts w:ascii="Times New Roman"/>
          <w:sz w:val="20"/>
          <w:szCs w:val="20"/>
        </w:rPr>
        <w:t>...................................................</w:t>
      </w:r>
      <w:r w:rsidR="00A82987">
        <w:rPr>
          <w:rFonts w:ascii="Times New Roman"/>
          <w:sz w:val="20"/>
          <w:szCs w:val="20"/>
        </w:rPr>
        <w:t>...................</w:t>
      </w:r>
      <w:r w:rsidR="005442E5">
        <w:rPr>
          <w:rFonts w:ascii="Times New Roman"/>
          <w:sz w:val="20"/>
          <w:szCs w:val="20"/>
        </w:rPr>
        <w:t>....</w:t>
      </w:r>
      <w:r w:rsidR="009E2046">
        <w:rPr>
          <w:rFonts w:ascii="Times New Roman"/>
          <w:sz w:val="20"/>
          <w:szCs w:val="20"/>
        </w:rPr>
        <w:t>. 14</w:t>
      </w:r>
    </w:p>
    <w:p w14:paraId="0E9B1921" w14:textId="46B53C16" w:rsidR="00006888" w:rsidRPr="006739DC" w:rsidRDefault="00FD62AB" w:rsidP="00FD62AB">
      <w:pPr>
        <w:spacing w:after="0" w:line="360" w:lineRule="auto"/>
        <w:ind w:left="1440"/>
        <w:rPr>
          <w:rFonts w:ascii="Times New Roman"/>
          <w:sz w:val="20"/>
          <w:szCs w:val="20"/>
        </w:rPr>
      </w:pPr>
      <w:r>
        <w:rPr>
          <w:rFonts w:ascii="Times New Roman"/>
          <w:sz w:val="20"/>
          <w:szCs w:val="20"/>
        </w:rPr>
        <w:t xml:space="preserve">         3.1.    </w:t>
      </w:r>
      <w:r w:rsidR="00006888" w:rsidRPr="006739DC">
        <w:rPr>
          <w:rFonts w:ascii="Times New Roman"/>
          <w:sz w:val="20"/>
          <w:szCs w:val="20"/>
        </w:rPr>
        <w:t>Conceptual Framework</w:t>
      </w:r>
      <w:r w:rsidR="009E2046" w:rsidRPr="006739DC">
        <w:rPr>
          <w:rFonts w:ascii="Times New Roman"/>
          <w:sz w:val="20"/>
          <w:szCs w:val="20"/>
        </w:rPr>
        <w:t>.......................................................................</w:t>
      </w:r>
      <w:r w:rsidR="009E2046">
        <w:rPr>
          <w:rFonts w:ascii="Times New Roman"/>
          <w:sz w:val="20"/>
          <w:szCs w:val="20"/>
        </w:rPr>
        <w:t>................</w:t>
      </w:r>
      <w:r w:rsidR="005442E5">
        <w:rPr>
          <w:rFonts w:ascii="Times New Roman"/>
          <w:sz w:val="20"/>
          <w:szCs w:val="20"/>
        </w:rPr>
        <w:t>.........</w:t>
      </w:r>
      <w:r w:rsidR="009E2046">
        <w:rPr>
          <w:rFonts w:ascii="Times New Roman"/>
          <w:sz w:val="20"/>
          <w:szCs w:val="20"/>
        </w:rPr>
        <w:t>... 14</w:t>
      </w:r>
    </w:p>
    <w:p w14:paraId="6F1FBD89" w14:textId="5B9E1034" w:rsidR="00006888" w:rsidRPr="006739DC" w:rsidRDefault="00FD62AB" w:rsidP="006739DC">
      <w:pPr>
        <w:spacing w:after="0" w:line="360" w:lineRule="auto"/>
        <w:ind w:left="1440"/>
        <w:rPr>
          <w:rFonts w:ascii="Times New Roman"/>
          <w:sz w:val="20"/>
          <w:szCs w:val="20"/>
        </w:rPr>
      </w:pPr>
      <w:r>
        <w:rPr>
          <w:rFonts w:ascii="Times New Roman"/>
          <w:sz w:val="20"/>
          <w:szCs w:val="20"/>
        </w:rPr>
        <w:t xml:space="preserve">         3.2.    </w:t>
      </w:r>
      <w:r w:rsidR="00006888" w:rsidRPr="006739DC">
        <w:rPr>
          <w:rFonts w:ascii="Times New Roman"/>
          <w:sz w:val="20"/>
          <w:szCs w:val="20"/>
        </w:rPr>
        <w:t>Research Stages</w:t>
      </w:r>
      <w:r w:rsidR="009E2046" w:rsidRPr="006739DC">
        <w:rPr>
          <w:rFonts w:ascii="Times New Roman"/>
          <w:sz w:val="20"/>
          <w:szCs w:val="20"/>
        </w:rPr>
        <w:t>.......................................</w:t>
      </w:r>
      <w:r w:rsidR="009E2046">
        <w:rPr>
          <w:rFonts w:ascii="Times New Roman"/>
          <w:sz w:val="20"/>
          <w:szCs w:val="20"/>
        </w:rPr>
        <w:t>........</w:t>
      </w:r>
      <w:r w:rsidR="009E2046" w:rsidRPr="006739DC">
        <w:rPr>
          <w:rFonts w:ascii="Times New Roman"/>
          <w:sz w:val="20"/>
          <w:szCs w:val="20"/>
        </w:rPr>
        <w:t>...........................................................</w:t>
      </w:r>
      <w:r w:rsidR="005442E5">
        <w:rPr>
          <w:rFonts w:ascii="Times New Roman"/>
          <w:sz w:val="20"/>
          <w:szCs w:val="20"/>
        </w:rPr>
        <w:t>.</w:t>
      </w:r>
      <w:r w:rsidR="009E2046" w:rsidRPr="006739DC">
        <w:rPr>
          <w:rFonts w:ascii="Times New Roman"/>
          <w:sz w:val="20"/>
          <w:szCs w:val="20"/>
        </w:rPr>
        <w:t>....</w:t>
      </w:r>
      <w:r w:rsidR="009E2046">
        <w:rPr>
          <w:rFonts w:ascii="Times New Roman"/>
          <w:sz w:val="20"/>
          <w:szCs w:val="20"/>
        </w:rPr>
        <w:t xml:space="preserve"> </w:t>
      </w:r>
      <w:r w:rsidR="00A81018">
        <w:rPr>
          <w:rFonts w:ascii="Times New Roman"/>
          <w:sz w:val="20"/>
          <w:szCs w:val="20"/>
        </w:rPr>
        <w:t>16</w:t>
      </w:r>
    </w:p>
    <w:p w14:paraId="5D502A5F" w14:textId="2F885390" w:rsidR="00A81018" w:rsidRPr="006739DC" w:rsidRDefault="00A81018" w:rsidP="00A81018">
      <w:pPr>
        <w:spacing w:after="0" w:line="360" w:lineRule="auto"/>
        <w:ind w:left="1440"/>
        <w:rPr>
          <w:rFonts w:ascii="Times New Roman"/>
          <w:sz w:val="20"/>
          <w:szCs w:val="20"/>
        </w:rPr>
      </w:pPr>
      <w:r>
        <w:rPr>
          <w:rFonts w:ascii="Times New Roman"/>
          <w:sz w:val="20"/>
          <w:szCs w:val="20"/>
        </w:rPr>
        <w:t xml:space="preserve">         3.3</w:t>
      </w:r>
      <w:r>
        <w:rPr>
          <w:rFonts w:ascii="Times New Roman"/>
          <w:sz w:val="20"/>
          <w:szCs w:val="20"/>
        </w:rPr>
        <w:t xml:space="preserve">.    </w:t>
      </w:r>
      <w:r>
        <w:rPr>
          <w:rFonts w:ascii="Times New Roman"/>
          <w:sz w:val="20"/>
          <w:szCs w:val="20"/>
        </w:rPr>
        <w:t>Proposed Model</w:t>
      </w:r>
      <w:r w:rsidRPr="006739DC">
        <w:rPr>
          <w:rFonts w:ascii="Times New Roman"/>
          <w:sz w:val="20"/>
          <w:szCs w:val="20"/>
        </w:rPr>
        <w:t>.................................</w:t>
      </w:r>
      <w:r>
        <w:rPr>
          <w:rFonts w:ascii="Times New Roman"/>
          <w:sz w:val="20"/>
          <w:szCs w:val="20"/>
        </w:rPr>
        <w:t>............</w:t>
      </w:r>
      <w:r w:rsidRPr="006739DC">
        <w:rPr>
          <w:rFonts w:ascii="Times New Roman"/>
          <w:sz w:val="20"/>
          <w:szCs w:val="20"/>
        </w:rPr>
        <w:t>......................................</w:t>
      </w:r>
      <w:r>
        <w:rPr>
          <w:rFonts w:ascii="Times New Roman"/>
          <w:sz w:val="20"/>
          <w:szCs w:val="20"/>
        </w:rPr>
        <w:t>.........................</w:t>
      </w:r>
      <w:r>
        <w:rPr>
          <w:rFonts w:ascii="Times New Roman"/>
          <w:sz w:val="20"/>
          <w:szCs w:val="20"/>
        </w:rPr>
        <w:t>... 16</w:t>
      </w:r>
    </w:p>
    <w:p w14:paraId="67766E27" w14:textId="4A1FFCAD" w:rsidR="00A81018" w:rsidRDefault="00A81018" w:rsidP="00A81018">
      <w:pPr>
        <w:spacing w:after="0" w:line="360" w:lineRule="auto"/>
        <w:ind w:left="1440"/>
        <w:rPr>
          <w:rFonts w:ascii="Times New Roman"/>
          <w:sz w:val="20"/>
          <w:szCs w:val="20"/>
        </w:rPr>
      </w:pPr>
      <w:r>
        <w:rPr>
          <w:rFonts w:ascii="Times New Roman"/>
          <w:sz w:val="20"/>
          <w:szCs w:val="20"/>
        </w:rPr>
        <w:t xml:space="preserve">         3.4</w:t>
      </w:r>
      <w:r>
        <w:rPr>
          <w:rFonts w:ascii="Times New Roman"/>
          <w:sz w:val="20"/>
          <w:szCs w:val="20"/>
        </w:rPr>
        <w:t xml:space="preserve">.    </w:t>
      </w:r>
      <w:r>
        <w:rPr>
          <w:rFonts w:ascii="Times New Roman"/>
          <w:sz w:val="20"/>
          <w:szCs w:val="20"/>
        </w:rPr>
        <w:t>Evaluation</w:t>
      </w:r>
      <w:r w:rsidRPr="006739DC">
        <w:rPr>
          <w:rFonts w:ascii="Times New Roman"/>
          <w:sz w:val="20"/>
          <w:szCs w:val="20"/>
        </w:rPr>
        <w:t>.......................................</w:t>
      </w:r>
      <w:r>
        <w:rPr>
          <w:rFonts w:ascii="Times New Roman"/>
          <w:sz w:val="20"/>
          <w:szCs w:val="20"/>
        </w:rPr>
        <w:t>........</w:t>
      </w:r>
      <w:r w:rsidRPr="006739DC">
        <w:rPr>
          <w:rFonts w:ascii="Times New Roman"/>
          <w:sz w:val="20"/>
          <w:szCs w:val="20"/>
        </w:rPr>
        <w:t>...........................................</w:t>
      </w:r>
      <w:r>
        <w:rPr>
          <w:rFonts w:ascii="Times New Roman"/>
          <w:sz w:val="20"/>
          <w:szCs w:val="20"/>
        </w:rPr>
        <w:t>.........</w:t>
      </w:r>
      <w:r w:rsidRPr="006739DC">
        <w:rPr>
          <w:rFonts w:ascii="Times New Roman"/>
          <w:sz w:val="20"/>
          <w:szCs w:val="20"/>
        </w:rPr>
        <w:t>................</w:t>
      </w:r>
      <w:r>
        <w:rPr>
          <w:rFonts w:ascii="Times New Roman"/>
          <w:sz w:val="20"/>
          <w:szCs w:val="20"/>
        </w:rPr>
        <w:t>.</w:t>
      </w:r>
      <w:r w:rsidRPr="006739DC">
        <w:rPr>
          <w:rFonts w:ascii="Times New Roman"/>
          <w:sz w:val="20"/>
          <w:szCs w:val="20"/>
        </w:rPr>
        <w:t>....</w:t>
      </w:r>
      <w:r>
        <w:rPr>
          <w:rFonts w:ascii="Times New Roman"/>
          <w:sz w:val="20"/>
          <w:szCs w:val="20"/>
        </w:rPr>
        <w:t xml:space="preserve"> </w:t>
      </w:r>
      <w:r>
        <w:rPr>
          <w:rFonts w:ascii="Times New Roman"/>
          <w:sz w:val="20"/>
          <w:szCs w:val="20"/>
        </w:rPr>
        <w:t>19</w:t>
      </w:r>
    </w:p>
    <w:p w14:paraId="1A3A008B" w14:textId="3C7AA85D" w:rsidR="00006888" w:rsidRDefault="00A81018" w:rsidP="00A81018">
      <w:pPr>
        <w:spacing w:after="0" w:line="360" w:lineRule="auto"/>
        <w:ind w:left="1440"/>
        <w:rPr>
          <w:rFonts w:ascii="Times New Roman"/>
          <w:sz w:val="20"/>
          <w:szCs w:val="20"/>
        </w:rPr>
      </w:pPr>
      <w:r>
        <w:rPr>
          <w:rFonts w:ascii="Times New Roman"/>
          <w:sz w:val="20"/>
          <w:szCs w:val="20"/>
        </w:rPr>
        <w:t xml:space="preserve">         3.5</w:t>
      </w:r>
      <w:r>
        <w:rPr>
          <w:rFonts w:ascii="Times New Roman"/>
          <w:sz w:val="20"/>
          <w:szCs w:val="20"/>
        </w:rPr>
        <w:t xml:space="preserve">.    </w:t>
      </w:r>
      <w:r>
        <w:rPr>
          <w:rFonts w:ascii="Times New Roman"/>
          <w:sz w:val="20"/>
          <w:szCs w:val="20"/>
        </w:rPr>
        <w:t>Statistical Data Analysis</w:t>
      </w:r>
      <w:r>
        <w:rPr>
          <w:rFonts w:ascii="Times New Roman"/>
          <w:sz w:val="20"/>
          <w:szCs w:val="20"/>
        </w:rPr>
        <w:t>......</w:t>
      </w:r>
      <w:r w:rsidRPr="006739DC">
        <w:rPr>
          <w:rFonts w:ascii="Times New Roman"/>
          <w:sz w:val="20"/>
          <w:szCs w:val="20"/>
        </w:rPr>
        <w:t>...........................................</w:t>
      </w:r>
      <w:r>
        <w:rPr>
          <w:rFonts w:ascii="Times New Roman"/>
          <w:sz w:val="20"/>
          <w:szCs w:val="20"/>
        </w:rPr>
        <w:t>.......</w:t>
      </w:r>
      <w:r>
        <w:rPr>
          <w:rFonts w:ascii="Times New Roman"/>
          <w:sz w:val="20"/>
          <w:szCs w:val="20"/>
        </w:rPr>
        <w:t>...................</w:t>
      </w:r>
      <w:r>
        <w:rPr>
          <w:rFonts w:ascii="Times New Roman"/>
          <w:sz w:val="20"/>
          <w:szCs w:val="20"/>
        </w:rPr>
        <w:t>..</w:t>
      </w:r>
      <w:r w:rsidRPr="006739DC">
        <w:rPr>
          <w:rFonts w:ascii="Times New Roman"/>
          <w:sz w:val="20"/>
          <w:szCs w:val="20"/>
        </w:rPr>
        <w:t>................</w:t>
      </w:r>
      <w:r>
        <w:rPr>
          <w:rFonts w:ascii="Times New Roman"/>
          <w:sz w:val="20"/>
          <w:szCs w:val="20"/>
        </w:rPr>
        <w:t>.</w:t>
      </w:r>
      <w:r w:rsidRPr="006739DC">
        <w:rPr>
          <w:rFonts w:ascii="Times New Roman"/>
          <w:sz w:val="20"/>
          <w:szCs w:val="20"/>
        </w:rPr>
        <w:t>....</w:t>
      </w:r>
      <w:r>
        <w:rPr>
          <w:rFonts w:ascii="Times New Roman"/>
          <w:sz w:val="20"/>
          <w:szCs w:val="20"/>
        </w:rPr>
        <w:t xml:space="preserve"> </w:t>
      </w:r>
      <w:r>
        <w:rPr>
          <w:rFonts w:ascii="Times New Roman"/>
          <w:sz w:val="20"/>
          <w:szCs w:val="20"/>
        </w:rPr>
        <w:t>21</w:t>
      </w:r>
    </w:p>
    <w:p w14:paraId="32F8E137" w14:textId="5D4F26FB" w:rsidR="002C76A6" w:rsidRDefault="000A2521" w:rsidP="002C76A6">
      <w:pPr>
        <w:spacing w:after="0" w:line="360" w:lineRule="auto"/>
        <w:ind w:left="1440"/>
        <w:rPr>
          <w:rFonts w:ascii="Times New Roman"/>
          <w:sz w:val="20"/>
          <w:szCs w:val="20"/>
        </w:rPr>
      </w:pPr>
      <w:r>
        <w:rPr>
          <w:rFonts w:ascii="Times New Roman"/>
          <w:sz w:val="20"/>
          <w:szCs w:val="20"/>
        </w:rPr>
        <w:t>REFERENCES</w:t>
      </w:r>
      <w:r>
        <w:rPr>
          <w:rFonts w:ascii="Times New Roman"/>
          <w:sz w:val="20"/>
          <w:szCs w:val="20"/>
        </w:rPr>
        <w:t>…………………………………</w:t>
      </w:r>
      <w:r>
        <w:rPr>
          <w:rFonts w:ascii="Times New Roman"/>
          <w:sz w:val="20"/>
          <w:szCs w:val="20"/>
        </w:rPr>
        <w:t>..</w:t>
      </w:r>
      <w:r w:rsidR="00C90D4A">
        <w:rPr>
          <w:rFonts w:ascii="Times New Roman"/>
          <w:sz w:val="20"/>
          <w:szCs w:val="20"/>
        </w:rPr>
        <w:t>……</w:t>
      </w:r>
      <w:r w:rsidR="00A81018">
        <w:rPr>
          <w:rFonts w:ascii="Times New Roman"/>
          <w:sz w:val="20"/>
          <w:szCs w:val="20"/>
        </w:rPr>
        <w:t>…………………………………………………………………………………</w:t>
      </w:r>
      <w:r w:rsidR="00A81018">
        <w:rPr>
          <w:rFonts w:ascii="Times New Roman"/>
          <w:sz w:val="20"/>
          <w:szCs w:val="20"/>
        </w:rPr>
        <w:t>... 23</w:t>
      </w:r>
    </w:p>
    <w:p w14:paraId="3266F4C3" w14:textId="14FABECC" w:rsidR="002C76A6" w:rsidRDefault="002C76A6" w:rsidP="002C76A6">
      <w:pPr>
        <w:spacing w:after="0" w:line="360" w:lineRule="auto"/>
        <w:ind w:left="1440"/>
        <w:rPr>
          <w:rFonts w:ascii="Times New Roman"/>
          <w:sz w:val="20"/>
          <w:szCs w:val="20"/>
        </w:rPr>
      </w:pPr>
    </w:p>
    <w:p w14:paraId="32C8988F" w14:textId="2BA68222" w:rsidR="002C76A6" w:rsidRDefault="002C76A6" w:rsidP="002C76A6">
      <w:pPr>
        <w:spacing w:after="0" w:line="360" w:lineRule="auto"/>
        <w:ind w:left="1440"/>
        <w:rPr>
          <w:rFonts w:ascii="Times New Roman"/>
          <w:sz w:val="20"/>
          <w:szCs w:val="20"/>
        </w:rPr>
      </w:pPr>
    </w:p>
    <w:p w14:paraId="5DEBB9E5" w14:textId="7421E57D" w:rsidR="000333BD" w:rsidRDefault="000333BD" w:rsidP="00A92270">
      <w:pPr>
        <w:spacing w:before="86"/>
        <w:ind w:left="2160" w:right="2460"/>
        <w:jc w:val="center"/>
        <w:outlineLvl w:val="0"/>
        <w:rPr>
          <w:rFonts w:ascii="Times New Roman"/>
          <w:b/>
          <w:sz w:val="32"/>
        </w:rPr>
      </w:pPr>
    </w:p>
    <w:p w14:paraId="37476367" w14:textId="4AEC1067" w:rsidR="000333BD" w:rsidRDefault="000333BD" w:rsidP="00A92270">
      <w:pPr>
        <w:spacing w:before="86"/>
        <w:ind w:left="2160" w:right="2460"/>
        <w:jc w:val="center"/>
        <w:outlineLvl w:val="0"/>
        <w:rPr>
          <w:rFonts w:ascii="Times New Roman"/>
          <w:b/>
          <w:sz w:val="32"/>
        </w:rPr>
      </w:pPr>
    </w:p>
    <w:p w14:paraId="48BD3EC2" w14:textId="71DBC45B" w:rsidR="000333BD" w:rsidRDefault="000333BD" w:rsidP="00A92270">
      <w:pPr>
        <w:spacing w:before="86"/>
        <w:ind w:left="2160" w:right="2460"/>
        <w:jc w:val="center"/>
        <w:outlineLvl w:val="0"/>
        <w:rPr>
          <w:rFonts w:ascii="Times New Roman"/>
          <w:b/>
          <w:sz w:val="32"/>
        </w:rPr>
      </w:pPr>
    </w:p>
    <w:p w14:paraId="2494A720" w14:textId="088CB916" w:rsidR="00A604AA" w:rsidRDefault="00A604AA" w:rsidP="004305F5">
      <w:pPr>
        <w:spacing w:before="86"/>
        <w:ind w:left="2160" w:right="2460"/>
        <w:jc w:val="center"/>
        <w:outlineLvl w:val="0"/>
        <w:rPr>
          <w:rFonts w:ascii="Times New Roman"/>
          <w:b/>
          <w:sz w:val="32"/>
        </w:rPr>
      </w:pPr>
    </w:p>
    <w:p w14:paraId="713B5716" w14:textId="29F2E05D" w:rsidR="00734802" w:rsidRDefault="00734802" w:rsidP="004305F5">
      <w:pPr>
        <w:spacing w:before="86"/>
        <w:ind w:left="2160" w:right="2460"/>
        <w:jc w:val="center"/>
        <w:outlineLvl w:val="0"/>
        <w:rPr>
          <w:rFonts w:ascii="Times New Roman"/>
          <w:b/>
          <w:sz w:val="32"/>
        </w:rPr>
      </w:pPr>
    </w:p>
    <w:p w14:paraId="489A74E1" w14:textId="65961850" w:rsidR="000333BD" w:rsidRDefault="00E618B6" w:rsidP="004305F5">
      <w:pPr>
        <w:spacing w:before="86"/>
        <w:ind w:left="2160" w:right="2460"/>
        <w:jc w:val="center"/>
        <w:outlineLvl w:val="0"/>
        <w:rPr>
          <w:rFonts w:ascii="Times New Roman"/>
          <w:b/>
          <w:sz w:val="32"/>
        </w:rPr>
      </w:pPr>
      <w:r>
        <w:rPr>
          <w:rFonts w:ascii="Times New Roman"/>
          <w:noProof/>
          <w:sz w:val="20"/>
          <w:szCs w:val="20"/>
          <w:lang w:eastAsia="ja-JP"/>
        </w:rPr>
        <w:lastRenderedPageBreak/>
        <mc:AlternateContent>
          <mc:Choice Requires="wps">
            <w:drawing>
              <wp:anchor distT="0" distB="0" distL="114300" distR="114300" simplePos="0" relativeHeight="251683840" behindDoc="0" locked="0" layoutInCell="1" allowOverlap="1" wp14:anchorId="431526E3" wp14:editId="4AD447AF">
                <wp:simplePos x="0" y="0"/>
                <wp:positionH relativeFrom="column">
                  <wp:posOffset>3389176</wp:posOffset>
                </wp:positionH>
                <wp:positionV relativeFrom="paragraph">
                  <wp:posOffset>-95431</wp:posOffset>
                </wp:positionV>
                <wp:extent cx="685800" cy="4572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4567A9" w14:textId="77777777" w:rsidR="00BC3803" w:rsidRPr="00816C62" w:rsidRDefault="00BC3803">
                            <w:pPr>
                              <w:rPr>
                                <w:rFonts w:ascii="Times New Roman" w:hAnsi="Times New Roman"/>
                                <w:sz w:val="24"/>
                                <w:szCs w:val="24"/>
                              </w:rPr>
                            </w:pPr>
                            <w:r w:rsidRPr="00816C62">
                              <w:rPr>
                                <w:rFonts w:ascii="Times New Roman" w:hAnsi="Times New Roman"/>
                                <w:sz w:val="24"/>
                                <w:szCs w:val="24"/>
                              </w:rPr>
                              <w:t>ii</w:t>
                            </w:r>
                            <w:r>
                              <w:rPr>
                                <w:rFonts w:ascii="Times New Roman" w:hAnsi="Times New Roman"/>
                                <w:sz w:val="24"/>
                                <w:szCs w:val="24"/>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1526E3" id="Text Box 22" o:spid="_x0000_s1027" type="#_x0000_t202" style="position:absolute;left:0;text-align:left;margin-left:266.85pt;margin-top:-7.45pt;width:54pt;height:3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6KYnQCAABhBQAADgAAAGRycy9lMm9Eb2MueG1srFRbT9swFH6ftP9g+X2krYCxihR1IKZJCBBl&#10;4tl1bBrN8fFst0n36/fZSUvH9sK0F+fk3M93LucXXWPYRvlQky35+GjEmbKSqto+l/zb4/WHM85C&#10;FLYShqwq+VYFfjF7/+68dVM1oRWZSnkGJzZMW1fyVYxuWhRBrlQjwhE5ZSHU5BsR8eufi8qLFt4b&#10;U0xGo9OiJV85T1KFAO5VL+Sz7F9rJeOd1kFFZkqO3GJ+fX6X6S1m52L67IVb1XJIQ/xDFo2oLYLu&#10;XV2JKNja13+4amrpKZCOR5KagrSupco1oJrx6FU1i5VwKtcCcILbwxT+n1t5u7n3rK5KPplwZkWD&#10;Hj2qLrLP1DGwgE/rwhRqCwfF2IGPPu/4AcxUdqd9k74oiEEOpLd7dJM3Cebp2cnZCBIJ0fHJR3Qv&#10;eSlejJ0P8YuihiWi5B7Ny5iKzU2IvepOJcWydF0bkxto7G8M+Ow5Kk/AYJ3q6PPNVNwalayMfVAa&#10;COS0EyPPnro0nm0EpkZIqWzMFWe/0E5aGrHfYjjoJ9M+q7cY7y1yZLJxb9zUlnxG6VXa1fddyrrX&#10;B9QHdScydssut37fziVVW3TZU78nwcnrGr24ESHeC4/FQPuw7PEOjzbUlpwGirMV+Z9/4yd9zCuk&#10;nLVYtJKHH2vhFWfmq8UkfxofH6fNzD95Ljjzh5LlocSum0tCV8Y4K05mEsY+mh2pPTVPuAnzFBUi&#10;YSVilzzuyMvYrz9uilTzeVbCLjoRb+zCyeQ6oZwm7bF7Et4N4xgxx7e0W0kxfTWVvW6ytDRfR9J1&#10;HtmEc4/qgD/2OA/9cHPSoTj8z1ovl3H2CwAA//8DAFBLAwQUAAYACAAAACEAvtGHwt8AAAAKAQAA&#10;DwAAAGRycy9kb3ducmV2LnhtbEyPTW/CMAyG75P2HyJP2g2SQoFRmqJp066bYB8St9CYtqJxqibQ&#10;7t/PO21H+330+nG+HV0rrtiHxpOGZKpAIJXeNlRp+Hh/mTyACNGQNa0n1PCNAbbF7U1uMusH2uF1&#10;HyvBJRQyo6GOscukDGWNzoSp75A4O/nemchjX0nbm4HLXStnSi2lMw3xhdp0+FRjed5fnIbP19Ph&#10;K1Vv1bNbdIMflSS3llrf342PGxARx/gHw68+q0PBTkd/IRtEq2Exn68Y1TBJ0jUIJpZpwpsjR6sE&#10;ZJHL/y8UPwAAAP//AwBQSwECLQAUAAYACAAAACEA5JnDwPsAAADhAQAAEwAAAAAAAAAAAAAAAAAA&#10;AAAAW0NvbnRlbnRfVHlwZXNdLnhtbFBLAQItABQABgAIAAAAIQAjsmrh1wAAAJQBAAALAAAAAAAA&#10;AAAAAAAAACwBAABfcmVscy8ucmVsc1BLAQItABQABgAIAAAAIQDnHopidAIAAGEFAAAOAAAAAAAA&#10;AAAAAAAAACwCAABkcnMvZTJvRG9jLnhtbFBLAQItABQABgAIAAAAIQC+0YfC3wAAAAoBAAAPAAAA&#10;AAAAAAAAAAAAAMwEAABkcnMvZG93bnJldi54bWxQSwUGAAAAAAQABADzAAAA2AUAAAAA&#10;" filled="f" stroked="f">
                <v:textbox>
                  <w:txbxContent>
                    <w:p w14:paraId="6C4567A9" w14:textId="77777777" w:rsidR="00BC3803" w:rsidRPr="00816C62" w:rsidRDefault="00BC3803">
                      <w:pPr>
                        <w:rPr>
                          <w:rFonts w:ascii="Times New Roman" w:hAnsi="Times New Roman"/>
                          <w:sz w:val="24"/>
                          <w:szCs w:val="24"/>
                        </w:rPr>
                      </w:pPr>
                      <w:r w:rsidRPr="00816C62">
                        <w:rPr>
                          <w:rFonts w:ascii="Times New Roman" w:hAnsi="Times New Roman"/>
                          <w:sz w:val="24"/>
                          <w:szCs w:val="24"/>
                        </w:rPr>
                        <w:t>ii</w:t>
                      </w:r>
                      <w:r>
                        <w:rPr>
                          <w:rFonts w:ascii="Times New Roman" w:hAnsi="Times New Roman"/>
                          <w:sz w:val="24"/>
                          <w:szCs w:val="24"/>
                        </w:rPr>
                        <w:t>i</w:t>
                      </w:r>
                    </w:p>
                  </w:txbxContent>
                </v:textbox>
                <w10:wrap type="square"/>
              </v:shape>
            </w:pict>
          </mc:Fallback>
        </mc:AlternateContent>
      </w:r>
    </w:p>
    <w:p w14:paraId="062FB0D8" w14:textId="64525B9F" w:rsidR="002C76A6" w:rsidRDefault="00A82987" w:rsidP="00A92270">
      <w:pPr>
        <w:spacing w:before="86"/>
        <w:ind w:left="2160" w:right="2460"/>
        <w:jc w:val="center"/>
        <w:outlineLvl w:val="0"/>
        <w:rPr>
          <w:rFonts w:ascii="Times New Roman"/>
          <w:b/>
          <w:sz w:val="32"/>
        </w:rPr>
      </w:pPr>
      <w:r>
        <w:rPr>
          <w:rFonts w:ascii="Times New Roman"/>
          <w:b/>
          <w:sz w:val="32"/>
        </w:rPr>
        <w:t>LIST OF FIGURES</w:t>
      </w:r>
    </w:p>
    <w:p w14:paraId="42F677D2" w14:textId="77777777" w:rsidR="002C76A6" w:rsidRDefault="002C76A6" w:rsidP="002C76A6">
      <w:pPr>
        <w:spacing w:before="86"/>
        <w:ind w:right="2460"/>
        <w:rPr>
          <w:rFonts w:ascii="Times New Roman"/>
          <w:b/>
          <w:sz w:val="32"/>
        </w:rPr>
      </w:pPr>
    </w:p>
    <w:p w14:paraId="053F60E8" w14:textId="5287DAFF" w:rsidR="002C76A6" w:rsidRDefault="002C76A6" w:rsidP="002C76A6">
      <w:pPr>
        <w:spacing w:after="0" w:line="360" w:lineRule="auto"/>
        <w:ind w:left="720" w:firstLine="720"/>
        <w:rPr>
          <w:rFonts w:ascii="Times New Roman"/>
          <w:sz w:val="20"/>
          <w:szCs w:val="20"/>
        </w:rPr>
      </w:pPr>
      <w:r w:rsidRPr="00BE6540">
        <w:rPr>
          <w:rFonts w:ascii="Times New Roman"/>
          <w:b/>
          <w:sz w:val="20"/>
          <w:szCs w:val="20"/>
        </w:rPr>
        <w:t>Figure 2.1</w:t>
      </w:r>
      <w:r w:rsidR="00651DD0">
        <w:rPr>
          <w:rFonts w:ascii="Times New Roman"/>
          <w:b/>
          <w:sz w:val="20"/>
          <w:szCs w:val="20"/>
        </w:rPr>
        <w:t>.</w:t>
      </w:r>
      <w:r>
        <w:rPr>
          <w:rFonts w:ascii="Times New Roman"/>
          <w:sz w:val="20"/>
          <w:szCs w:val="20"/>
        </w:rPr>
        <w:t xml:space="preserve"> </w:t>
      </w:r>
      <w:r>
        <w:rPr>
          <w:rFonts w:ascii="Times New Roman"/>
          <w:sz w:val="20"/>
          <w:szCs w:val="20"/>
        </w:rPr>
        <w:t>–</w:t>
      </w:r>
      <w:r>
        <w:rPr>
          <w:rFonts w:ascii="Times New Roman"/>
          <w:sz w:val="20"/>
          <w:szCs w:val="20"/>
        </w:rPr>
        <w:t xml:space="preserve"> Gamification Elements (Zourou and Lamy, 2013)</w:t>
      </w:r>
      <w:r>
        <w:rPr>
          <w:rFonts w:ascii="Times New Roman"/>
          <w:sz w:val="20"/>
          <w:szCs w:val="20"/>
        </w:rPr>
        <w:t>……………………</w:t>
      </w:r>
      <w:r w:rsidR="00651DD0">
        <w:rPr>
          <w:rFonts w:ascii="Times New Roman"/>
          <w:sz w:val="20"/>
          <w:szCs w:val="20"/>
        </w:rPr>
        <w:t>…</w:t>
      </w:r>
      <w:r w:rsidR="00651DD0">
        <w:rPr>
          <w:rFonts w:ascii="Times New Roman"/>
          <w:sz w:val="20"/>
          <w:szCs w:val="20"/>
        </w:rPr>
        <w:t>..</w:t>
      </w:r>
      <w:r>
        <w:rPr>
          <w:rFonts w:ascii="Times New Roman"/>
          <w:sz w:val="20"/>
          <w:szCs w:val="20"/>
        </w:rPr>
        <w:t>…………………………</w:t>
      </w:r>
      <w:r w:rsidR="00A604AA">
        <w:rPr>
          <w:rFonts w:ascii="Times New Roman"/>
          <w:sz w:val="20"/>
          <w:szCs w:val="20"/>
        </w:rPr>
        <w:t xml:space="preserve"> 5</w:t>
      </w:r>
    </w:p>
    <w:p w14:paraId="1672ABDB" w14:textId="3D695C17" w:rsidR="002C76A6" w:rsidRDefault="00651DD0" w:rsidP="002C76A6">
      <w:pPr>
        <w:spacing w:after="0" w:line="360" w:lineRule="auto"/>
        <w:ind w:left="720" w:firstLine="720"/>
        <w:rPr>
          <w:rFonts w:ascii="Times New Roman"/>
          <w:sz w:val="20"/>
          <w:szCs w:val="20"/>
        </w:rPr>
      </w:pPr>
      <w:r>
        <w:rPr>
          <w:rFonts w:ascii="Times New Roman"/>
          <w:b/>
          <w:sz w:val="20"/>
          <w:szCs w:val="20"/>
        </w:rPr>
        <w:t>Figure 2.2</w:t>
      </w:r>
      <w:r w:rsidR="002C76A6" w:rsidRPr="00BE6540">
        <w:rPr>
          <w:rFonts w:ascii="Times New Roman"/>
          <w:b/>
          <w:sz w:val="20"/>
          <w:szCs w:val="20"/>
        </w:rPr>
        <w:t>.</w:t>
      </w:r>
      <w:r w:rsidR="002C76A6">
        <w:rPr>
          <w:rFonts w:ascii="Times New Roman"/>
          <w:sz w:val="20"/>
          <w:szCs w:val="20"/>
        </w:rPr>
        <w:t xml:space="preserve"> </w:t>
      </w:r>
      <w:r w:rsidR="002C76A6">
        <w:rPr>
          <w:rFonts w:ascii="Times New Roman"/>
          <w:sz w:val="20"/>
          <w:szCs w:val="20"/>
        </w:rPr>
        <w:t>–</w:t>
      </w:r>
      <w:r w:rsidR="002C76A6">
        <w:rPr>
          <w:rFonts w:ascii="Times New Roman"/>
          <w:sz w:val="20"/>
          <w:szCs w:val="20"/>
        </w:rPr>
        <w:t xml:space="preserve"> Gamification Principles (Healey, 2013)</w:t>
      </w:r>
      <w:r w:rsidR="002C76A6">
        <w:rPr>
          <w:rFonts w:ascii="Times New Roman"/>
          <w:sz w:val="20"/>
          <w:szCs w:val="20"/>
        </w:rPr>
        <w:t>………………………………</w:t>
      </w:r>
      <w:r>
        <w:rPr>
          <w:rFonts w:ascii="Times New Roman"/>
          <w:sz w:val="20"/>
          <w:szCs w:val="20"/>
        </w:rPr>
        <w:t>…</w:t>
      </w:r>
      <w:r>
        <w:rPr>
          <w:rFonts w:ascii="Times New Roman"/>
          <w:sz w:val="20"/>
          <w:szCs w:val="20"/>
        </w:rPr>
        <w:t>..</w:t>
      </w:r>
      <w:r w:rsidR="002C76A6">
        <w:rPr>
          <w:rFonts w:ascii="Times New Roman"/>
          <w:sz w:val="20"/>
          <w:szCs w:val="20"/>
        </w:rPr>
        <w:t>………………………………</w:t>
      </w:r>
      <w:r w:rsidR="002C76A6">
        <w:rPr>
          <w:rFonts w:ascii="Times New Roman"/>
          <w:sz w:val="20"/>
          <w:szCs w:val="20"/>
        </w:rPr>
        <w:t xml:space="preserve"> 7</w:t>
      </w:r>
    </w:p>
    <w:p w14:paraId="045F8D82" w14:textId="6931B613" w:rsidR="002C76A6" w:rsidRDefault="00651DD0" w:rsidP="00BE6540">
      <w:pPr>
        <w:spacing w:after="0" w:line="360" w:lineRule="auto"/>
        <w:ind w:left="720" w:firstLine="720"/>
        <w:rPr>
          <w:rFonts w:ascii="Times New Roman"/>
          <w:sz w:val="20"/>
          <w:szCs w:val="20"/>
        </w:rPr>
      </w:pPr>
      <w:r>
        <w:rPr>
          <w:rFonts w:ascii="Times New Roman"/>
          <w:b/>
          <w:sz w:val="20"/>
          <w:szCs w:val="20"/>
        </w:rPr>
        <w:t>Figure 3.1</w:t>
      </w:r>
      <w:r w:rsidR="002C76A6" w:rsidRPr="00BE6540">
        <w:rPr>
          <w:rFonts w:ascii="Times New Roman"/>
          <w:b/>
          <w:sz w:val="20"/>
          <w:szCs w:val="20"/>
        </w:rPr>
        <w:t>.</w:t>
      </w:r>
      <w:r w:rsidR="002C76A6">
        <w:rPr>
          <w:rFonts w:ascii="Times New Roman"/>
          <w:sz w:val="20"/>
          <w:szCs w:val="20"/>
        </w:rPr>
        <w:t xml:space="preserve"> </w:t>
      </w:r>
      <w:r w:rsidR="002C76A6">
        <w:rPr>
          <w:rFonts w:ascii="Times New Roman"/>
          <w:sz w:val="20"/>
          <w:szCs w:val="20"/>
        </w:rPr>
        <w:t>–</w:t>
      </w:r>
      <w:r w:rsidR="002C76A6">
        <w:rPr>
          <w:rFonts w:ascii="Times New Roman"/>
          <w:sz w:val="20"/>
          <w:szCs w:val="20"/>
        </w:rPr>
        <w:t xml:space="preserve"> Research Stages</w:t>
      </w:r>
      <w:r w:rsidR="002C76A6">
        <w:rPr>
          <w:rFonts w:ascii="Times New Roman"/>
          <w:sz w:val="20"/>
          <w:szCs w:val="20"/>
        </w:rPr>
        <w:t>………………</w:t>
      </w:r>
      <w:r w:rsidR="00A92270">
        <w:rPr>
          <w:rFonts w:ascii="Times New Roman"/>
          <w:sz w:val="20"/>
          <w:szCs w:val="20"/>
        </w:rPr>
        <w:t>……………………………………………………………………………</w:t>
      </w:r>
      <w:r w:rsidR="00A604AA">
        <w:rPr>
          <w:rFonts w:ascii="Times New Roman"/>
          <w:sz w:val="20"/>
          <w:szCs w:val="20"/>
        </w:rPr>
        <w:t>.</w:t>
      </w:r>
      <w:r w:rsidR="00A92270">
        <w:rPr>
          <w:rFonts w:ascii="Times New Roman"/>
          <w:sz w:val="20"/>
          <w:szCs w:val="20"/>
        </w:rPr>
        <w:t>……</w:t>
      </w:r>
      <w:r w:rsidR="00A92270">
        <w:rPr>
          <w:rFonts w:ascii="Times New Roman"/>
          <w:sz w:val="20"/>
          <w:szCs w:val="20"/>
        </w:rPr>
        <w:t>.</w:t>
      </w:r>
      <w:r w:rsidR="00A92270">
        <w:rPr>
          <w:rFonts w:ascii="Times New Roman"/>
          <w:sz w:val="20"/>
          <w:szCs w:val="20"/>
        </w:rPr>
        <w:t>…</w:t>
      </w:r>
      <w:r w:rsidR="00A92270">
        <w:rPr>
          <w:rFonts w:ascii="Times New Roman"/>
          <w:sz w:val="20"/>
          <w:szCs w:val="20"/>
        </w:rPr>
        <w:t xml:space="preserve"> 15</w:t>
      </w:r>
    </w:p>
    <w:p w14:paraId="7F97D7EB" w14:textId="19CA5C9A" w:rsidR="00DF02ED" w:rsidRDefault="00651DD0" w:rsidP="00BE6540">
      <w:pPr>
        <w:spacing w:after="0" w:line="360" w:lineRule="auto"/>
        <w:ind w:left="720" w:firstLine="720"/>
        <w:rPr>
          <w:rFonts w:ascii="Times New Roman"/>
          <w:sz w:val="20"/>
          <w:szCs w:val="20"/>
        </w:rPr>
      </w:pPr>
      <w:r>
        <w:rPr>
          <w:rFonts w:ascii="Times New Roman"/>
          <w:b/>
          <w:sz w:val="20"/>
          <w:szCs w:val="20"/>
        </w:rPr>
        <w:t>Figure 3.2</w:t>
      </w:r>
      <w:r w:rsidR="00DF02ED" w:rsidRPr="00DF02ED">
        <w:rPr>
          <w:rFonts w:ascii="Times New Roman"/>
          <w:b/>
          <w:sz w:val="20"/>
          <w:szCs w:val="20"/>
        </w:rPr>
        <w:t>.</w:t>
      </w:r>
      <w:r w:rsidR="00DF02ED">
        <w:rPr>
          <w:rFonts w:ascii="Times New Roman"/>
          <w:b/>
          <w:sz w:val="20"/>
          <w:szCs w:val="20"/>
        </w:rPr>
        <w:t xml:space="preserve"> </w:t>
      </w:r>
      <w:r w:rsidR="00C67BC0">
        <w:rPr>
          <w:rFonts w:ascii="Times New Roman"/>
          <w:b/>
          <w:sz w:val="20"/>
          <w:szCs w:val="20"/>
        </w:rPr>
        <w:t>–</w:t>
      </w:r>
      <w:r w:rsidR="00DF02ED">
        <w:rPr>
          <w:rFonts w:ascii="Times New Roman"/>
          <w:b/>
          <w:sz w:val="20"/>
          <w:szCs w:val="20"/>
        </w:rPr>
        <w:t xml:space="preserve"> </w:t>
      </w:r>
      <w:r w:rsidR="00C67BC0">
        <w:rPr>
          <w:rFonts w:ascii="Times New Roman"/>
          <w:sz w:val="20"/>
          <w:szCs w:val="20"/>
        </w:rPr>
        <w:t>Hybrid Model System Flow</w:t>
      </w:r>
      <w:r w:rsidR="00C67BC0">
        <w:rPr>
          <w:rFonts w:ascii="Times New Roman"/>
          <w:sz w:val="20"/>
          <w:szCs w:val="20"/>
        </w:rPr>
        <w:t>………………………………………………………………</w:t>
      </w:r>
      <w:r w:rsidR="00C67BC0">
        <w:rPr>
          <w:rFonts w:ascii="Times New Roman"/>
          <w:sz w:val="20"/>
          <w:szCs w:val="20"/>
        </w:rPr>
        <w:t>..</w:t>
      </w:r>
      <w:r w:rsidR="00C67BC0">
        <w:rPr>
          <w:rFonts w:ascii="Times New Roman"/>
          <w:sz w:val="20"/>
          <w:szCs w:val="20"/>
        </w:rPr>
        <w:t>………</w:t>
      </w:r>
      <w:r w:rsidR="00A604AA">
        <w:rPr>
          <w:rFonts w:ascii="Times New Roman"/>
          <w:sz w:val="20"/>
          <w:szCs w:val="20"/>
        </w:rPr>
        <w:t>.</w:t>
      </w:r>
      <w:r w:rsidR="00C67BC0">
        <w:rPr>
          <w:rFonts w:ascii="Times New Roman"/>
          <w:sz w:val="20"/>
          <w:szCs w:val="20"/>
        </w:rPr>
        <w:t>…………</w:t>
      </w:r>
      <w:r w:rsidR="00A604AA">
        <w:rPr>
          <w:rFonts w:ascii="Times New Roman"/>
          <w:sz w:val="20"/>
          <w:szCs w:val="20"/>
        </w:rPr>
        <w:t>.17</w:t>
      </w:r>
    </w:p>
    <w:p w14:paraId="4A9AD4BA" w14:textId="77777777" w:rsidR="00A97DFF" w:rsidRDefault="00A97DFF" w:rsidP="00BE6540">
      <w:pPr>
        <w:spacing w:after="0" w:line="360" w:lineRule="auto"/>
        <w:ind w:left="720" w:firstLine="720"/>
        <w:rPr>
          <w:rFonts w:ascii="Times New Roman"/>
          <w:sz w:val="20"/>
          <w:szCs w:val="20"/>
        </w:rPr>
      </w:pPr>
    </w:p>
    <w:p w14:paraId="30DFC042" w14:textId="19053F9A" w:rsidR="00A97DFF" w:rsidRDefault="00A97DFF" w:rsidP="00BE6540">
      <w:pPr>
        <w:spacing w:after="0" w:line="360" w:lineRule="auto"/>
        <w:ind w:left="720" w:firstLine="720"/>
        <w:rPr>
          <w:rFonts w:ascii="Times New Roman"/>
          <w:sz w:val="20"/>
          <w:szCs w:val="20"/>
        </w:rPr>
      </w:pPr>
    </w:p>
    <w:p w14:paraId="12DF71E8" w14:textId="678293F4" w:rsidR="00A97DFF" w:rsidRDefault="00A97DFF" w:rsidP="00BE6540">
      <w:pPr>
        <w:spacing w:after="0" w:line="360" w:lineRule="auto"/>
        <w:ind w:left="720" w:firstLine="720"/>
        <w:rPr>
          <w:rFonts w:ascii="Times New Roman"/>
          <w:sz w:val="20"/>
          <w:szCs w:val="20"/>
        </w:rPr>
      </w:pPr>
    </w:p>
    <w:p w14:paraId="2121812A" w14:textId="4EFC7CE4" w:rsidR="00A97DFF" w:rsidRDefault="00A97DFF" w:rsidP="00BE6540">
      <w:pPr>
        <w:spacing w:after="0" w:line="360" w:lineRule="auto"/>
        <w:ind w:left="720" w:firstLine="720"/>
        <w:rPr>
          <w:rFonts w:ascii="Times New Roman"/>
          <w:sz w:val="20"/>
          <w:szCs w:val="20"/>
        </w:rPr>
      </w:pPr>
    </w:p>
    <w:p w14:paraId="1D64DE5C" w14:textId="0B311157" w:rsidR="00A97DFF" w:rsidRDefault="00A97DFF" w:rsidP="00BE6540">
      <w:pPr>
        <w:spacing w:after="0" w:line="360" w:lineRule="auto"/>
        <w:ind w:left="720" w:firstLine="720"/>
        <w:rPr>
          <w:rFonts w:ascii="Times New Roman"/>
          <w:sz w:val="20"/>
          <w:szCs w:val="20"/>
        </w:rPr>
      </w:pPr>
    </w:p>
    <w:p w14:paraId="41B32871" w14:textId="6DF947F0" w:rsidR="00A97DFF" w:rsidRDefault="00A97DFF" w:rsidP="00BE6540">
      <w:pPr>
        <w:spacing w:after="0" w:line="360" w:lineRule="auto"/>
        <w:ind w:left="720" w:firstLine="720"/>
        <w:rPr>
          <w:rFonts w:ascii="Times New Roman"/>
          <w:sz w:val="20"/>
          <w:szCs w:val="20"/>
        </w:rPr>
      </w:pPr>
    </w:p>
    <w:p w14:paraId="112359A9" w14:textId="7BFF5AD5" w:rsidR="00A97DFF" w:rsidRDefault="00A97DFF" w:rsidP="00BE6540">
      <w:pPr>
        <w:spacing w:after="0" w:line="360" w:lineRule="auto"/>
        <w:ind w:left="720" w:firstLine="720"/>
        <w:rPr>
          <w:rFonts w:ascii="Times New Roman"/>
          <w:sz w:val="20"/>
          <w:szCs w:val="20"/>
        </w:rPr>
      </w:pPr>
    </w:p>
    <w:p w14:paraId="14335D5F" w14:textId="263AA69F" w:rsidR="00A97DFF" w:rsidRDefault="00A97DFF" w:rsidP="00BE6540">
      <w:pPr>
        <w:spacing w:after="0" w:line="360" w:lineRule="auto"/>
        <w:ind w:left="720" w:firstLine="720"/>
        <w:rPr>
          <w:rFonts w:ascii="Times New Roman"/>
          <w:sz w:val="20"/>
          <w:szCs w:val="20"/>
        </w:rPr>
      </w:pPr>
    </w:p>
    <w:p w14:paraId="1191C91A" w14:textId="4BFFC6B4" w:rsidR="00A97DFF" w:rsidRDefault="00A97DFF" w:rsidP="00BE6540">
      <w:pPr>
        <w:spacing w:after="0" w:line="360" w:lineRule="auto"/>
        <w:ind w:left="720" w:firstLine="720"/>
        <w:rPr>
          <w:rFonts w:ascii="Times New Roman"/>
          <w:sz w:val="20"/>
          <w:szCs w:val="20"/>
        </w:rPr>
      </w:pPr>
    </w:p>
    <w:p w14:paraId="20DC97C7" w14:textId="1A7B8AC5" w:rsidR="00A97DFF" w:rsidRDefault="00A97DFF" w:rsidP="00BE6540">
      <w:pPr>
        <w:spacing w:after="0" w:line="360" w:lineRule="auto"/>
        <w:ind w:left="720" w:firstLine="720"/>
        <w:rPr>
          <w:rFonts w:ascii="Times New Roman"/>
          <w:sz w:val="20"/>
          <w:szCs w:val="20"/>
        </w:rPr>
      </w:pPr>
    </w:p>
    <w:p w14:paraId="49B78303" w14:textId="48BB234E" w:rsidR="00A97DFF" w:rsidRDefault="00A97DFF" w:rsidP="00BE6540">
      <w:pPr>
        <w:spacing w:after="0" w:line="360" w:lineRule="auto"/>
        <w:ind w:left="720" w:firstLine="720"/>
        <w:rPr>
          <w:rFonts w:ascii="Times New Roman"/>
          <w:sz w:val="20"/>
          <w:szCs w:val="20"/>
        </w:rPr>
      </w:pPr>
    </w:p>
    <w:p w14:paraId="2029DC23" w14:textId="62A339FA" w:rsidR="00A97DFF" w:rsidRDefault="00A97DFF" w:rsidP="00BE6540">
      <w:pPr>
        <w:spacing w:after="0" w:line="360" w:lineRule="auto"/>
        <w:ind w:left="720" w:firstLine="720"/>
        <w:rPr>
          <w:rFonts w:ascii="Times New Roman"/>
          <w:sz w:val="20"/>
          <w:szCs w:val="20"/>
        </w:rPr>
      </w:pPr>
    </w:p>
    <w:p w14:paraId="00EF0096" w14:textId="705590D3" w:rsidR="00A97DFF" w:rsidRDefault="00A97DFF" w:rsidP="00BE6540">
      <w:pPr>
        <w:spacing w:after="0" w:line="360" w:lineRule="auto"/>
        <w:ind w:left="720" w:firstLine="720"/>
        <w:rPr>
          <w:rFonts w:ascii="Times New Roman"/>
          <w:sz w:val="20"/>
          <w:szCs w:val="20"/>
        </w:rPr>
      </w:pPr>
    </w:p>
    <w:p w14:paraId="6BF6341C" w14:textId="4C76B988" w:rsidR="00A97DFF" w:rsidRDefault="00A97DFF" w:rsidP="00BE6540">
      <w:pPr>
        <w:spacing w:after="0" w:line="360" w:lineRule="auto"/>
        <w:ind w:left="720" w:firstLine="720"/>
        <w:rPr>
          <w:rFonts w:ascii="Times New Roman"/>
          <w:sz w:val="20"/>
          <w:szCs w:val="20"/>
        </w:rPr>
      </w:pPr>
    </w:p>
    <w:p w14:paraId="5F3A0A29" w14:textId="356B08A0" w:rsidR="00A97DFF" w:rsidRDefault="00A97DFF" w:rsidP="00BE6540">
      <w:pPr>
        <w:spacing w:after="0" w:line="360" w:lineRule="auto"/>
        <w:ind w:left="720" w:firstLine="720"/>
        <w:rPr>
          <w:rFonts w:ascii="Times New Roman"/>
          <w:sz w:val="20"/>
          <w:szCs w:val="20"/>
        </w:rPr>
      </w:pPr>
    </w:p>
    <w:p w14:paraId="50A4B32A" w14:textId="1DDDD9DA" w:rsidR="00A97DFF" w:rsidRDefault="00A97DFF" w:rsidP="00BE6540">
      <w:pPr>
        <w:spacing w:after="0" w:line="360" w:lineRule="auto"/>
        <w:ind w:left="720" w:firstLine="720"/>
        <w:rPr>
          <w:rFonts w:ascii="Times New Roman"/>
          <w:sz w:val="20"/>
          <w:szCs w:val="20"/>
        </w:rPr>
      </w:pPr>
    </w:p>
    <w:p w14:paraId="597A3E27" w14:textId="32B9237B" w:rsidR="00A97DFF" w:rsidRDefault="00A97DFF" w:rsidP="00BE6540">
      <w:pPr>
        <w:spacing w:after="0" w:line="360" w:lineRule="auto"/>
        <w:ind w:left="720" w:firstLine="720"/>
        <w:rPr>
          <w:rFonts w:ascii="Times New Roman"/>
          <w:sz w:val="20"/>
          <w:szCs w:val="20"/>
        </w:rPr>
      </w:pPr>
    </w:p>
    <w:p w14:paraId="41AF4D96" w14:textId="06623817" w:rsidR="00A97DFF" w:rsidRDefault="00A97DFF" w:rsidP="00BE6540">
      <w:pPr>
        <w:spacing w:after="0" w:line="360" w:lineRule="auto"/>
        <w:ind w:left="720" w:firstLine="720"/>
        <w:rPr>
          <w:rFonts w:ascii="Times New Roman"/>
          <w:sz w:val="20"/>
          <w:szCs w:val="20"/>
        </w:rPr>
      </w:pPr>
    </w:p>
    <w:p w14:paraId="7D405126" w14:textId="7572F985" w:rsidR="00A97DFF" w:rsidRDefault="00A97DFF" w:rsidP="00BE6540">
      <w:pPr>
        <w:spacing w:after="0" w:line="360" w:lineRule="auto"/>
        <w:ind w:left="720" w:firstLine="720"/>
        <w:rPr>
          <w:rFonts w:ascii="Times New Roman"/>
          <w:sz w:val="20"/>
          <w:szCs w:val="20"/>
        </w:rPr>
      </w:pPr>
    </w:p>
    <w:p w14:paraId="277620F5" w14:textId="29F0102F" w:rsidR="00A97DFF" w:rsidRDefault="00A97DFF" w:rsidP="00BE6540">
      <w:pPr>
        <w:spacing w:after="0" w:line="360" w:lineRule="auto"/>
        <w:ind w:left="720" w:firstLine="720"/>
        <w:rPr>
          <w:rFonts w:ascii="Times New Roman"/>
          <w:sz w:val="20"/>
          <w:szCs w:val="20"/>
        </w:rPr>
      </w:pPr>
    </w:p>
    <w:p w14:paraId="79DB1E1C" w14:textId="2B64B994" w:rsidR="00A97DFF" w:rsidRDefault="00A97DFF" w:rsidP="00BE6540">
      <w:pPr>
        <w:spacing w:after="0" w:line="360" w:lineRule="auto"/>
        <w:ind w:left="720" w:firstLine="720"/>
        <w:rPr>
          <w:rFonts w:ascii="Times New Roman"/>
          <w:sz w:val="20"/>
          <w:szCs w:val="20"/>
        </w:rPr>
      </w:pPr>
    </w:p>
    <w:p w14:paraId="661F0078" w14:textId="4A81F2B6" w:rsidR="00A97DFF" w:rsidRDefault="00A97DFF" w:rsidP="00BE6540">
      <w:pPr>
        <w:spacing w:after="0" w:line="360" w:lineRule="auto"/>
        <w:ind w:left="720" w:firstLine="720"/>
        <w:rPr>
          <w:rFonts w:ascii="Times New Roman"/>
          <w:sz w:val="20"/>
          <w:szCs w:val="20"/>
        </w:rPr>
      </w:pPr>
    </w:p>
    <w:p w14:paraId="4E61F5CD" w14:textId="4D67FD06" w:rsidR="00A97DFF" w:rsidRDefault="00A97DFF" w:rsidP="00BE6540">
      <w:pPr>
        <w:spacing w:after="0" w:line="360" w:lineRule="auto"/>
        <w:ind w:left="720" w:firstLine="720"/>
        <w:rPr>
          <w:rFonts w:ascii="Times New Roman"/>
          <w:sz w:val="20"/>
          <w:szCs w:val="20"/>
        </w:rPr>
      </w:pPr>
    </w:p>
    <w:p w14:paraId="1F1F9D21" w14:textId="4CEA1A54" w:rsidR="00A97DFF" w:rsidRDefault="00A97DFF" w:rsidP="00BE6540">
      <w:pPr>
        <w:spacing w:after="0" w:line="360" w:lineRule="auto"/>
        <w:ind w:left="720" w:firstLine="720"/>
        <w:rPr>
          <w:rFonts w:ascii="Times New Roman"/>
          <w:sz w:val="20"/>
          <w:szCs w:val="20"/>
        </w:rPr>
      </w:pPr>
    </w:p>
    <w:p w14:paraId="1ADBC4CC" w14:textId="06250295" w:rsidR="00A97DFF" w:rsidRDefault="00A97DFF" w:rsidP="00BE6540">
      <w:pPr>
        <w:spacing w:after="0" w:line="360" w:lineRule="auto"/>
        <w:ind w:left="720" w:firstLine="720"/>
        <w:rPr>
          <w:rFonts w:ascii="Times New Roman"/>
          <w:sz w:val="20"/>
          <w:szCs w:val="20"/>
        </w:rPr>
      </w:pPr>
    </w:p>
    <w:p w14:paraId="7C19765C" w14:textId="43722EAE" w:rsidR="00A97DFF" w:rsidRDefault="00A97DFF" w:rsidP="00BE6540">
      <w:pPr>
        <w:spacing w:after="0" w:line="360" w:lineRule="auto"/>
        <w:ind w:left="720" w:firstLine="720"/>
        <w:rPr>
          <w:rFonts w:ascii="Times New Roman"/>
          <w:sz w:val="20"/>
          <w:szCs w:val="20"/>
        </w:rPr>
      </w:pPr>
    </w:p>
    <w:p w14:paraId="77DEA6B9" w14:textId="7E64BB59" w:rsidR="00A97DFF" w:rsidRDefault="00A97DFF" w:rsidP="00BE6540">
      <w:pPr>
        <w:spacing w:after="0" w:line="360" w:lineRule="auto"/>
        <w:ind w:left="720" w:firstLine="720"/>
        <w:rPr>
          <w:rFonts w:ascii="Times New Roman"/>
          <w:sz w:val="20"/>
          <w:szCs w:val="20"/>
        </w:rPr>
      </w:pPr>
    </w:p>
    <w:p w14:paraId="33AEF86D" w14:textId="59EE8A9A" w:rsidR="00A97DFF" w:rsidRDefault="00A97DFF" w:rsidP="00BE6540">
      <w:pPr>
        <w:spacing w:after="0" w:line="360" w:lineRule="auto"/>
        <w:ind w:left="720" w:firstLine="720"/>
        <w:rPr>
          <w:rFonts w:ascii="Times New Roman"/>
          <w:sz w:val="20"/>
          <w:szCs w:val="20"/>
        </w:rPr>
      </w:pPr>
    </w:p>
    <w:p w14:paraId="5A7D32C1" w14:textId="45D0F992" w:rsidR="00A97DFF" w:rsidRDefault="00A97DFF" w:rsidP="00BE6540">
      <w:pPr>
        <w:spacing w:after="0" w:line="360" w:lineRule="auto"/>
        <w:ind w:left="720" w:firstLine="720"/>
        <w:rPr>
          <w:rFonts w:ascii="Times New Roman"/>
          <w:sz w:val="20"/>
          <w:szCs w:val="20"/>
        </w:rPr>
      </w:pPr>
    </w:p>
    <w:p w14:paraId="1011090E" w14:textId="58D66CE9" w:rsidR="00A97DFF" w:rsidRDefault="00A97DFF" w:rsidP="00BE6540">
      <w:pPr>
        <w:spacing w:after="0" w:line="360" w:lineRule="auto"/>
        <w:ind w:left="720" w:firstLine="720"/>
        <w:rPr>
          <w:rFonts w:ascii="Times New Roman"/>
          <w:sz w:val="20"/>
          <w:szCs w:val="20"/>
        </w:rPr>
      </w:pPr>
    </w:p>
    <w:p w14:paraId="789529FC" w14:textId="351D1ADC" w:rsidR="00A97DFF" w:rsidRDefault="00A97DFF" w:rsidP="00BE6540">
      <w:pPr>
        <w:spacing w:after="0" w:line="360" w:lineRule="auto"/>
        <w:ind w:left="720" w:firstLine="720"/>
        <w:rPr>
          <w:rFonts w:ascii="Times New Roman"/>
          <w:sz w:val="20"/>
          <w:szCs w:val="20"/>
        </w:rPr>
      </w:pPr>
      <w:r>
        <w:rPr>
          <w:rFonts w:ascii="Times New Roman"/>
          <w:noProof/>
          <w:sz w:val="20"/>
          <w:szCs w:val="20"/>
          <w:lang w:eastAsia="ja-JP"/>
        </w:rPr>
        <mc:AlternateContent>
          <mc:Choice Requires="wps">
            <w:drawing>
              <wp:anchor distT="0" distB="0" distL="114300" distR="114300" simplePos="0" relativeHeight="251679744" behindDoc="0" locked="0" layoutInCell="1" allowOverlap="1" wp14:anchorId="1B1723D5" wp14:editId="013B73CF">
                <wp:simplePos x="0" y="0"/>
                <wp:positionH relativeFrom="column">
                  <wp:posOffset>3387725</wp:posOffset>
                </wp:positionH>
                <wp:positionV relativeFrom="paragraph">
                  <wp:posOffset>-185420</wp:posOffset>
                </wp:positionV>
                <wp:extent cx="685800" cy="4572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E9D4FE" w14:textId="5C4D24E5" w:rsidR="00A97DFF" w:rsidRPr="00816C62" w:rsidRDefault="00A97DFF">
                            <w:pPr>
                              <w:rPr>
                                <w:rFonts w:ascii="Times New Roman" w:hAnsi="Times New Roman"/>
                                <w:sz w:val="24"/>
                                <w:szCs w:val="24"/>
                              </w:rPr>
                            </w:pPr>
                            <w:r w:rsidRPr="00816C62">
                              <w:rPr>
                                <w:rFonts w:ascii="Times New Roman" w:hAnsi="Times New Roman"/>
                                <w:sz w:val="24"/>
                                <w:szCs w:val="24"/>
                              </w:rPr>
                              <w:t>i</w:t>
                            </w:r>
                            <w:r w:rsidR="00B6064F">
                              <w:rPr>
                                <w:rFonts w:ascii="Times New Roman" w:hAnsi="Times New Roman"/>
                                <w:sz w:val="24"/>
                                <w:szCs w:val="24"/>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1723D5" id="Text Box 16" o:spid="_x0000_s1028" type="#_x0000_t202" style="position:absolute;left:0;text-align:left;margin-left:266.75pt;margin-top:-14.55pt;width:54pt;height:3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YvI3YCAABhBQAADgAAAGRycy9lMm9Eb2MueG1srFRRT9swEH6ftP9g+X2kRcBYRYo6ENMkBAiY&#10;eHYdm0ZzfJ7tNul+/T47SenYXpj24lzuvjvffXfns/OuMWyjfKjJlnx6MOFMWUlVbZ9L/u3x6sMp&#10;ZyEKWwlDVpV8qwI/n79/d9a6mTqkFZlKeYYgNsxaV/JVjG5WFEGuVCPCATllYdTkGxHx65+LyosW&#10;0RtTHE4mJ0VLvnKepAoB2sveyOc5vtZKxlutg4rMlBy5xXz6fC7TWczPxOzZC7eq5ZCG+IcsGlFb&#10;XLoLdSmiYGtf/xGqqaWnQDoeSGoK0rqWKteAaqaTV9U8rIRTuRaQE9yOpvD/wsqbzZ1ndYXenXBm&#10;RYMePaouss/UMajAT+vCDLAHB2DsoAd21AcoU9md9k36oiAGO5je7thN0SSUJ6fHpxNYJExHxx/R&#10;vRSleHF2PsQvihqWhJJ7NC9zKjbXIfbQEZLusnRVG5MbaOxvCsTsNSpPwOCd6ujzzVLcGpW8jL1X&#10;GgzktJMiz566MJ5tBKZGSKlszBXnuEAnlMbdb3Ec8Mm1z+otzjuPfDPZuHNuaks+s/Qq7er7mLLu&#10;8aB6r+4kxm7Z5dYfju1cUrVFlz31exKcvKrRi2sR4p3wWAy0D8seb3FoQ23JaZA4W5H/+Td9wmNe&#10;YeWsxaKVPPxYC684M18tJvnT9OgobWb+yXPBmd+3LPctdt1cELoyxbPiZBbh7KMZRe2pecKbsEi3&#10;wiSsxN0lj6N4Efv1x5si1WKRQdhFJ+K1fXAyhU4sp0l77J6Ed8M4RszxDY0rKWavprLHJk9Li3Uk&#10;XeeRTTz3rA78Y4/z0A9vTnoo9v8z6uVlnP8CAAD//wMAUEsDBBQABgAIAAAAIQB2on4x3wAAAAoB&#10;AAAPAAAAZHJzL2Rvd25yZXYueG1sTI9NT8MwDIbvSPyHyEjctqRdO9FSd0IgriDGh8Qta7K2onGq&#10;JlvLv8ec4Gj70evnrXaLG8TZTqH3hJCsFQhLjTc9tQhvr4+rGxAhajJ68GQRvm2AXX15UenS+Jle&#10;7HkfW8EhFEqN0MU4llKGprNOh7UfLfHt6CenI49TK82kZw53g0yV2kqne+IPnR7tfWebr/3JIbw/&#10;HT8/MvXcPrh8nP2iJLlCIl5fLXe3IKJd4h8Mv/qsDjU7HfyJTBADQr7Z5IwirNIiAcHENkt4c0DI&#10;0gJkXcn/FeofAAAA//8DAFBLAQItABQABgAIAAAAIQDkmcPA+wAAAOEBAAATAAAAAAAAAAAAAAAA&#10;AAAAAABbQ29udGVudF9UeXBlc10ueG1sUEsBAi0AFAAGAAgAAAAhACOyauHXAAAAlAEAAAsAAAAA&#10;AAAAAAAAAAAALAEAAF9yZWxzLy5yZWxzUEsBAi0AFAAGAAgAAAAhANpWLyN2AgAAYQUAAA4AAAAA&#10;AAAAAAAAAAAALAIAAGRycy9lMm9Eb2MueG1sUEsBAi0AFAAGAAgAAAAhAHaifjHfAAAACgEAAA8A&#10;AAAAAAAAAAAAAAAAzgQAAGRycy9kb3ducmV2LnhtbFBLBQYAAAAABAAEAPMAAADaBQAAAAA=&#10;" filled="f" stroked="f">
                <v:textbox>
                  <w:txbxContent>
                    <w:p w14:paraId="33E9D4FE" w14:textId="5C4D24E5" w:rsidR="00A97DFF" w:rsidRPr="00816C62" w:rsidRDefault="00A97DFF">
                      <w:pPr>
                        <w:rPr>
                          <w:rFonts w:ascii="Times New Roman" w:hAnsi="Times New Roman"/>
                          <w:sz w:val="24"/>
                          <w:szCs w:val="24"/>
                        </w:rPr>
                      </w:pPr>
                      <w:r w:rsidRPr="00816C62">
                        <w:rPr>
                          <w:rFonts w:ascii="Times New Roman" w:hAnsi="Times New Roman"/>
                          <w:sz w:val="24"/>
                          <w:szCs w:val="24"/>
                        </w:rPr>
                        <w:t>i</w:t>
                      </w:r>
                      <w:r w:rsidR="00B6064F">
                        <w:rPr>
                          <w:rFonts w:ascii="Times New Roman" w:hAnsi="Times New Roman"/>
                          <w:sz w:val="24"/>
                          <w:szCs w:val="24"/>
                        </w:rPr>
                        <w:t>v</w:t>
                      </w:r>
                    </w:p>
                  </w:txbxContent>
                </v:textbox>
                <w10:wrap type="square"/>
              </v:shape>
            </w:pict>
          </mc:Fallback>
        </mc:AlternateContent>
      </w:r>
    </w:p>
    <w:p w14:paraId="5CC189A9" w14:textId="51FA075E" w:rsidR="00A97DFF" w:rsidRDefault="00A97DFF" w:rsidP="00A97DFF">
      <w:pPr>
        <w:spacing w:before="86"/>
        <w:ind w:left="3600" w:right="2460" w:firstLine="720"/>
        <w:outlineLvl w:val="0"/>
        <w:rPr>
          <w:rFonts w:ascii="Times New Roman"/>
          <w:b/>
          <w:sz w:val="32"/>
        </w:rPr>
      </w:pPr>
      <w:r>
        <w:rPr>
          <w:rFonts w:ascii="Times New Roman"/>
          <w:b/>
          <w:sz w:val="32"/>
        </w:rPr>
        <w:t xml:space="preserve">LIST OF </w:t>
      </w:r>
      <w:r>
        <w:rPr>
          <w:rFonts w:ascii="Times New Roman"/>
          <w:b/>
          <w:sz w:val="32"/>
        </w:rPr>
        <w:t>TABLES</w:t>
      </w:r>
    </w:p>
    <w:p w14:paraId="07CB0D10" w14:textId="77777777" w:rsidR="00A97DFF" w:rsidRDefault="00A97DFF" w:rsidP="00A97DFF">
      <w:pPr>
        <w:spacing w:before="86"/>
        <w:ind w:right="2460"/>
        <w:rPr>
          <w:rFonts w:ascii="Times New Roman"/>
          <w:b/>
          <w:sz w:val="32"/>
        </w:rPr>
      </w:pPr>
    </w:p>
    <w:p w14:paraId="13C0CB2C" w14:textId="2196A2B2" w:rsidR="00A97DFF" w:rsidRDefault="00B248CA" w:rsidP="00A97DFF">
      <w:pPr>
        <w:spacing w:after="0" w:line="360" w:lineRule="auto"/>
        <w:ind w:left="720" w:firstLine="720"/>
        <w:rPr>
          <w:rFonts w:ascii="Times New Roman"/>
          <w:sz w:val="20"/>
          <w:szCs w:val="20"/>
        </w:rPr>
      </w:pPr>
      <w:r>
        <w:rPr>
          <w:rFonts w:ascii="Times New Roman"/>
          <w:b/>
          <w:sz w:val="20"/>
          <w:szCs w:val="20"/>
        </w:rPr>
        <w:t>Table 1</w:t>
      </w:r>
      <w:r w:rsidR="00A97DFF">
        <w:rPr>
          <w:rFonts w:ascii="Times New Roman"/>
          <w:sz w:val="20"/>
          <w:szCs w:val="20"/>
        </w:rPr>
        <w:t xml:space="preserve"> </w:t>
      </w:r>
      <w:r w:rsidR="00A97DFF">
        <w:rPr>
          <w:rFonts w:ascii="Times New Roman"/>
          <w:sz w:val="20"/>
          <w:szCs w:val="20"/>
        </w:rPr>
        <w:t>–</w:t>
      </w:r>
      <w:r w:rsidR="00A97DFF">
        <w:rPr>
          <w:rFonts w:ascii="Times New Roman"/>
          <w:sz w:val="20"/>
          <w:szCs w:val="20"/>
        </w:rPr>
        <w:t xml:space="preserve"> </w:t>
      </w:r>
      <w:r w:rsidR="006E5A42">
        <w:rPr>
          <w:rFonts w:ascii="Times New Roman"/>
          <w:sz w:val="20"/>
          <w:szCs w:val="20"/>
        </w:rPr>
        <w:t>Big Five Personality Traits Gamification Elements</w:t>
      </w:r>
      <w:r w:rsidR="00A97DFF">
        <w:rPr>
          <w:rFonts w:ascii="Times New Roman"/>
          <w:sz w:val="20"/>
          <w:szCs w:val="20"/>
        </w:rPr>
        <w:t>………………………</w:t>
      </w:r>
      <w:r w:rsidR="00A97DFF">
        <w:rPr>
          <w:rFonts w:ascii="Times New Roman"/>
          <w:sz w:val="20"/>
          <w:szCs w:val="20"/>
        </w:rPr>
        <w:t>..</w:t>
      </w:r>
      <w:r w:rsidR="006E5A42">
        <w:rPr>
          <w:rFonts w:ascii="Times New Roman"/>
          <w:sz w:val="20"/>
          <w:szCs w:val="20"/>
        </w:rPr>
        <w:t>……………………………</w:t>
      </w:r>
      <w:r w:rsidR="006E5A42">
        <w:rPr>
          <w:rFonts w:ascii="Times New Roman"/>
          <w:sz w:val="20"/>
          <w:szCs w:val="20"/>
        </w:rPr>
        <w:t>18</w:t>
      </w:r>
    </w:p>
    <w:p w14:paraId="3DEBD70F" w14:textId="52F907CE" w:rsidR="00A97DFF" w:rsidRDefault="00B248CA" w:rsidP="006E5A42">
      <w:pPr>
        <w:spacing w:after="0" w:line="360" w:lineRule="auto"/>
        <w:ind w:left="720" w:firstLine="720"/>
        <w:rPr>
          <w:rFonts w:ascii="Times New Roman"/>
          <w:sz w:val="20"/>
          <w:szCs w:val="20"/>
        </w:rPr>
      </w:pPr>
      <w:r>
        <w:rPr>
          <w:rFonts w:ascii="Times New Roman"/>
          <w:b/>
          <w:sz w:val="20"/>
          <w:szCs w:val="20"/>
        </w:rPr>
        <w:t>Table 2</w:t>
      </w:r>
      <w:r w:rsidR="00A97DFF" w:rsidRPr="00BE6540">
        <w:rPr>
          <w:rFonts w:ascii="Times New Roman"/>
          <w:b/>
          <w:sz w:val="20"/>
          <w:szCs w:val="20"/>
        </w:rPr>
        <w:t>.</w:t>
      </w:r>
      <w:r w:rsidR="00A97DFF">
        <w:rPr>
          <w:rFonts w:ascii="Times New Roman"/>
          <w:sz w:val="20"/>
          <w:szCs w:val="20"/>
        </w:rPr>
        <w:t xml:space="preserve"> </w:t>
      </w:r>
      <w:r w:rsidR="00A97DFF">
        <w:rPr>
          <w:rFonts w:ascii="Times New Roman"/>
          <w:sz w:val="20"/>
          <w:szCs w:val="20"/>
        </w:rPr>
        <w:t>–</w:t>
      </w:r>
      <w:r w:rsidR="00A97DFF">
        <w:rPr>
          <w:rFonts w:ascii="Times New Roman"/>
          <w:sz w:val="20"/>
          <w:szCs w:val="20"/>
        </w:rPr>
        <w:t xml:space="preserve"> </w:t>
      </w:r>
      <w:r w:rsidR="006E5A42">
        <w:rPr>
          <w:rFonts w:ascii="Times New Roman"/>
          <w:sz w:val="20"/>
          <w:szCs w:val="20"/>
        </w:rPr>
        <w:t>ARCS Questionnaire (Post-Play)</w:t>
      </w:r>
      <w:r w:rsidR="006E5A42">
        <w:rPr>
          <w:rFonts w:ascii="Times New Roman"/>
          <w:sz w:val="20"/>
          <w:szCs w:val="20"/>
        </w:rPr>
        <w:t>…………</w:t>
      </w:r>
      <w:r w:rsidR="006E5A42">
        <w:rPr>
          <w:rFonts w:ascii="Times New Roman"/>
          <w:sz w:val="20"/>
          <w:szCs w:val="20"/>
        </w:rPr>
        <w:t>.</w:t>
      </w:r>
      <w:r w:rsidR="00A97DFF">
        <w:rPr>
          <w:rFonts w:ascii="Times New Roman"/>
          <w:sz w:val="20"/>
          <w:szCs w:val="20"/>
        </w:rPr>
        <w:t>…………………………………</w:t>
      </w:r>
      <w:r w:rsidR="00A97DFF">
        <w:rPr>
          <w:rFonts w:ascii="Times New Roman"/>
          <w:sz w:val="20"/>
          <w:szCs w:val="20"/>
        </w:rPr>
        <w:t>..</w:t>
      </w:r>
      <w:r w:rsidR="00A97DFF">
        <w:rPr>
          <w:rFonts w:ascii="Times New Roman"/>
          <w:sz w:val="20"/>
          <w:szCs w:val="20"/>
        </w:rPr>
        <w:t>………………………………</w:t>
      </w:r>
      <w:r w:rsidR="006E5A42">
        <w:rPr>
          <w:rFonts w:ascii="Times New Roman"/>
          <w:sz w:val="20"/>
          <w:szCs w:val="20"/>
        </w:rPr>
        <w:t xml:space="preserve"> 20</w:t>
      </w:r>
    </w:p>
    <w:p w14:paraId="13AD3584" w14:textId="77777777" w:rsidR="00A97DFF" w:rsidRDefault="00A97DFF" w:rsidP="00BE6540">
      <w:pPr>
        <w:spacing w:after="0" w:line="360" w:lineRule="auto"/>
        <w:ind w:left="720" w:firstLine="720"/>
        <w:rPr>
          <w:rFonts w:ascii="Times New Roman"/>
          <w:sz w:val="20"/>
          <w:szCs w:val="20"/>
        </w:rPr>
      </w:pPr>
    </w:p>
    <w:p w14:paraId="76EAD78D" w14:textId="77777777" w:rsidR="00A97DFF" w:rsidRDefault="00A97DFF" w:rsidP="00BE6540">
      <w:pPr>
        <w:spacing w:after="0" w:line="360" w:lineRule="auto"/>
        <w:ind w:left="720" w:firstLine="720"/>
        <w:rPr>
          <w:rFonts w:ascii="Times New Roman"/>
          <w:sz w:val="20"/>
          <w:szCs w:val="20"/>
        </w:rPr>
      </w:pPr>
    </w:p>
    <w:p w14:paraId="2A5C2AD2" w14:textId="77777777" w:rsidR="00A97DFF" w:rsidRDefault="00A97DFF" w:rsidP="00BE6540">
      <w:pPr>
        <w:spacing w:after="0" w:line="360" w:lineRule="auto"/>
        <w:ind w:left="720" w:firstLine="720"/>
        <w:rPr>
          <w:rFonts w:ascii="Times New Roman"/>
          <w:sz w:val="20"/>
          <w:szCs w:val="20"/>
        </w:rPr>
      </w:pPr>
    </w:p>
    <w:p w14:paraId="2CE371AA" w14:textId="77777777" w:rsidR="00A97DFF" w:rsidRDefault="00A97DFF" w:rsidP="00BE6540">
      <w:pPr>
        <w:spacing w:after="0" w:line="360" w:lineRule="auto"/>
        <w:ind w:left="720" w:firstLine="720"/>
        <w:rPr>
          <w:rFonts w:ascii="Times New Roman"/>
          <w:sz w:val="20"/>
          <w:szCs w:val="20"/>
        </w:rPr>
      </w:pPr>
    </w:p>
    <w:p w14:paraId="2C8C4327" w14:textId="77777777" w:rsidR="00A97DFF" w:rsidRDefault="00A97DFF" w:rsidP="00BE6540">
      <w:pPr>
        <w:spacing w:after="0" w:line="360" w:lineRule="auto"/>
        <w:ind w:left="720" w:firstLine="720"/>
        <w:rPr>
          <w:rFonts w:ascii="Times New Roman"/>
          <w:sz w:val="20"/>
          <w:szCs w:val="20"/>
        </w:rPr>
      </w:pPr>
    </w:p>
    <w:p w14:paraId="1BF8F215" w14:textId="77777777" w:rsidR="00A97DFF" w:rsidRDefault="00A97DFF" w:rsidP="00BE6540">
      <w:pPr>
        <w:spacing w:after="0" w:line="360" w:lineRule="auto"/>
        <w:ind w:left="720" w:firstLine="720"/>
        <w:rPr>
          <w:rFonts w:ascii="Times New Roman"/>
          <w:sz w:val="20"/>
          <w:szCs w:val="20"/>
        </w:rPr>
      </w:pPr>
    </w:p>
    <w:p w14:paraId="386BCAF9" w14:textId="77777777" w:rsidR="00A97DFF" w:rsidRDefault="00A97DFF" w:rsidP="00BE6540">
      <w:pPr>
        <w:spacing w:after="0" w:line="360" w:lineRule="auto"/>
        <w:ind w:left="720" w:firstLine="720"/>
        <w:rPr>
          <w:rFonts w:ascii="Times New Roman"/>
          <w:sz w:val="20"/>
          <w:szCs w:val="20"/>
        </w:rPr>
      </w:pPr>
    </w:p>
    <w:p w14:paraId="1A5686E7" w14:textId="77777777" w:rsidR="00A97DFF" w:rsidRDefault="00A97DFF" w:rsidP="00BE6540">
      <w:pPr>
        <w:spacing w:after="0" w:line="360" w:lineRule="auto"/>
        <w:ind w:left="720" w:firstLine="720"/>
        <w:rPr>
          <w:rFonts w:ascii="Times New Roman"/>
          <w:sz w:val="20"/>
          <w:szCs w:val="20"/>
        </w:rPr>
      </w:pPr>
    </w:p>
    <w:p w14:paraId="04821A99" w14:textId="77777777" w:rsidR="00A97DFF" w:rsidRDefault="00A97DFF" w:rsidP="00BE6540">
      <w:pPr>
        <w:spacing w:after="0" w:line="360" w:lineRule="auto"/>
        <w:ind w:left="720" w:firstLine="720"/>
        <w:rPr>
          <w:rFonts w:ascii="Times New Roman"/>
          <w:sz w:val="20"/>
          <w:szCs w:val="20"/>
        </w:rPr>
      </w:pPr>
    </w:p>
    <w:p w14:paraId="0E43086C" w14:textId="77777777" w:rsidR="00A97DFF" w:rsidRDefault="00A97DFF" w:rsidP="00BE6540">
      <w:pPr>
        <w:spacing w:after="0" w:line="360" w:lineRule="auto"/>
        <w:ind w:left="720" w:firstLine="720"/>
        <w:rPr>
          <w:rFonts w:ascii="Times New Roman"/>
          <w:sz w:val="20"/>
          <w:szCs w:val="20"/>
        </w:rPr>
      </w:pPr>
    </w:p>
    <w:p w14:paraId="3CA6CA7C" w14:textId="77777777" w:rsidR="00A97DFF" w:rsidRDefault="00A97DFF" w:rsidP="00BE6540">
      <w:pPr>
        <w:spacing w:after="0" w:line="360" w:lineRule="auto"/>
        <w:ind w:left="720" w:firstLine="720"/>
        <w:rPr>
          <w:rFonts w:ascii="Times New Roman"/>
          <w:sz w:val="20"/>
          <w:szCs w:val="20"/>
        </w:rPr>
      </w:pPr>
    </w:p>
    <w:p w14:paraId="65B2DA2D" w14:textId="77777777" w:rsidR="00A97DFF" w:rsidRDefault="00A97DFF" w:rsidP="00BE6540">
      <w:pPr>
        <w:spacing w:after="0" w:line="360" w:lineRule="auto"/>
        <w:ind w:left="720" w:firstLine="720"/>
        <w:rPr>
          <w:rFonts w:ascii="Times New Roman"/>
          <w:sz w:val="20"/>
          <w:szCs w:val="20"/>
        </w:rPr>
      </w:pPr>
    </w:p>
    <w:p w14:paraId="1968D61A" w14:textId="77777777" w:rsidR="00A97DFF" w:rsidRDefault="00A97DFF" w:rsidP="00BE6540">
      <w:pPr>
        <w:spacing w:after="0" w:line="360" w:lineRule="auto"/>
        <w:ind w:left="720" w:firstLine="720"/>
        <w:rPr>
          <w:rFonts w:ascii="Times New Roman"/>
          <w:sz w:val="20"/>
          <w:szCs w:val="20"/>
        </w:rPr>
      </w:pPr>
    </w:p>
    <w:p w14:paraId="65EA708B" w14:textId="77777777" w:rsidR="00A97DFF" w:rsidRDefault="00A97DFF" w:rsidP="00BE6540">
      <w:pPr>
        <w:spacing w:after="0" w:line="360" w:lineRule="auto"/>
        <w:ind w:left="720" w:firstLine="720"/>
        <w:rPr>
          <w:rFonts w:ascii="Times New Roman"/>
          <w:sz w:val="20"/>
          <w:szCs w:val="20"/>
        </w:rPr>
      </w:pPr>
    </w:p>
    <w:p w14:paraId="6DEC812D" w14:textId="77777777" w:rsidR="00A97DFF" w:rsidRDefault="00A97DFF" w:rsidP="00BE6540">
      <w:pPr>
        <w:spacing w:after="0" w:line="360" w:lineRule="auto"/>
        <w:ind w:left="720" w:firstLine="720"/>
        <w:rPr>
          <w:rFonts w:ascii="Times New Roman"/>
          <w:sz w:val="20"/>
          <w:szCs w:val="20"/>
        </w:rPr>
      </w:pPr>
    </w:p>
    <w:p w14:paraId="25247EC8" w14:textId="77777777" w:rsidR="00A97DFF" w:rsidRDefault="00A97DFF" w:rsidP="00BE6540">
      <w:pPr>
        <w:spacing w:after="0" w:line="360" w:lineRule="auto"/>
        <w:ind w:left="720" w:firstLine="720"/>
        <w:rPr>
          <w:rFonts w:ascii="Times New Roman"/>
          <w:sz w:val="20"/>
          <w:szCs w:val="20"/>
        </w:rPr>
      </w:pPr>
    </w:p>
    <w:p w14:paraId="042073A2" w14:textId="77777777" w:rsidR="00A97DFF" w:rsidRDefault="00A97DFF" w:rsidP="00BE6540">
      <w:pPr>
        <w:spacing w:after="0" w:line="360" w:lineRule="auto"/>
        <w:ind w:left="720" w:firstLine="720"/>
        <w:rPr>
          <w:rFonts w:ascii="Times New Roman"/>
          <w:sz w:val="20"/>
          <w:szCs w:val="20"/>
        </w:rPr>
      </w:pPr>
    </w:p>
    <w:p w14:paraId="2FF64A65" w14:textId="77777777" w:rsidR="00A97DFF" w:rsidRDefault="00A97DFF" w:rsidP="00BE6540">
      <w:pPr>
        <w:spacing w:after="0" w:line="360" w:lineRule="auto"/>
        <w:ind w:left="720" w:firstLine="720"/>
        <w:rPr>
          <w:rFonts w:ascii="Times New Roman"/>
          <w:sz w:val="20"/>
          <w:szCs w:val="20"/>
        </w:rPr>
      </w:pPr>
    </w:p>
    <w:p w14:paraId="7B3B4813" w14:textId="77777777" w:rsidR="006E5A42" w:rsidRDefault="006E5A42" w:rsidP="00BE6540">
      <w:pPr>
        <w:spacing w:after="0" w:line="360" w:lineRule="auto"/>
        <w:ind w:left="720" w:firstLine="720"/>
        <w:rPr>
          <w:rFonts w:ascii="Times New Roman"/>
          <w:sz w:val="20"/>
          <w:szCs w:val="20"/>
        </w:rPr>
      </w:pPr>
    </w:p>
    <w:p w14:paraId="1690DDC9" w14:textId="77777777" w:rsidR="00A97DFF" w:rsidRDefault="00A97DFF" w:rsidP="00BE6540">
      <w:pPr>
        <w:spacing w:after="0" w:line="360" w:lineRule="auto"/>
        <w:ind w:left="720" w:firstLine="720"/>
        <w:rPr>
          <w:rFonts w:ascii="Times New Roman"/>
          <w:sz w:val="20"/>
          <w:szCs w:val="20"/>
        </w:rPr>
      </w:pPr>
    </w:p>
    <w:p w14:paraId="4E991A5F" w14:textId="77777777" w:rsidR="00A97DFF" w:rsidRDefault="00A97DFF" w:rsidP="00BE6540">
      <w:pPr>
        <w:spacing w:after="0" w:line="360" w:lineRule="auto"/>
        <w:ind w:left="720" w:firstLine="720"/>
        <w:rPr>
          <w:rFonts w:ascii="Times New Roman"/>
          <w:sz w:val="20"/>
          <w:szCs w:val="20"/>
        </w:rPr>
      </w:pPr>
    </w:p>
    <w:p w14:paraId="62958ABF" w14:textId="77777777" w:rsidR="00A97DFF" w:rsidRPr="00C67BC0" w:rsidRDefault="00A97DFF" w:rsidP="00BE6540">
      <w:pPr>
        <w:spacing w:after="0" w:line="360" w:lineRule="auto"/>
        <w:ind w:left="720" w:firstLine="720"/>
        <w:rPr>
          <w:rFonts w:ascii="Times New Roman"/>
          <w:sz w:val="20"/>
          <w:szCs w:val="20"/>
        </w:rPr>
      </w:pPr>
    </w:p>
    <w:p w14:paraId="36AD4626" w14:textId="77777777" w:rsidR="006E5A42" w:rsidRDefault="006E5A42" w:rsidP="004305F5">
      <w:pPr>
        <w:spacing w:after="0" w:line="360" w:lineRule="auto"/>
        <w:ind w:left="720" w:firstLine="720"/>
        <w:rPr>
          <w:rFonts w:ascii="Times New Roman"/>
          <w:sz w:val="20"/>
          <w:szCs w:val="20"/>
        </w:rPr>
      </w:pPr>
    </w:p>
    <w:p w14:paraId="3068F141" w14:textId="77777777" w:rsidR="006E5A42" w:rsidRDefault="006E5A42" w:rsidP="004305F5">
      <w:pPr>
        <w:spacing w:after="0" w:line="360" w:lineRule="auto"/>
        <w:ind w:left="720" w:firstLine="720"/>
        <w:rPr>
          <w:rFonts w:ascii="Times New Roman"/>
          <w:sz w:val="20"/>
          <w:szCs w:val="20"/>
        </w:rPr>
      </w:pPr>
    </w:p>
    <w:p w14:paraId="44FC0F19" w14:textId="77777777" w:rsidR="006E5A42" w:rsidRDefault="006E5A42" w:rsidP="004305F5">
      <w:pPr>
        <w:spacing w:after="0" w:line="360" w:lineRule="auto"/>
        <w:ind w:left="720" w:firstLine="720"/>
        <w:rPr>
          <w:rFonts w:ascii="Times New Roman"/>
          <w:sz w:val="20"/>
          <w:szCs w:val="20"/>
        </w:rPr>
      </w:pPr>
    </w:p>
    <w:p w14:paraId="14DC0CAC" w14:textId="77777777" w:rsidR="006E5A42" w:rsidRDefault="006E5A42" w:rsidP="004305F5">
      <w:pPr>
        <w:spacing w:after="0" w:line="360" w:lineRule="auto"/>
        <w:ind w:left="720" w:firstLine="720"/>
        <w:rPr>
          <w:rFonts w:ascii="Times New Roman"/>
          <w:sz w:val="20"/>
          <w:szCs w:val="20"/>
        </w:rPr>
      </w:pPr>
    </w:p>
    <w:p w14:paraId="4D9427DD" w14:textId="7B4D550E" w:rsidR="00A92270" w:rsidRPr="00BE6540" w:rsidRDefault="00816C62" w:rsidP="004305F5">
      <w:pPr>
        <w:spacing w:after="0" w:line="360" w:lineRule="auto"/>
        <w:ind w:left="720" w:firstLine="720"/>
        <w:rPr>
          <w:rFonts w:ascii="Times New Roman"/>
          <w:sz w:val="20"/>
          <w:szCs w:val="20"/>
        </w:rPr>
        <w:sectPr w:rsidR="00A92270" w:rsidRPr="00BE6540" w:rsidSect="0089610C">
          <w:pgSz w:w="12240" w:h="15840"/>
          <w:pgMar w:top="1181" w:right="302" w:bottom="1166" w:left="864" w:header="720" w:footer="893" w:gutter="0"/>
          <w:pgNumType w:fmt="lowerRoman" w:start="2"/>
          <w:cols w:space="720"/>
        </w:sectPr>
      </w:pPr>
      <w:r>
        <w:rPr>
          <w:rFonts w:ascii="Times New Roman"/>
          <w:noProof/>
          <w:sz w:val="20"/>
          <w:szCs w:val="20"/>
          <w:lang w:eastAsia="ja-JP"/>
        </w:rPr>
        <mc:AlternateContent>
          <mc:Choice Requires="wps">
            <w:drawing>
              <wp:anchor distT="0" distB="0" distL="114300" distR="114300" simplePos="0" relativeHeight="251670528" behindDoc="0" locked="0" layoutInCell="1" allowOverlap="1" wp14:anchorId="0B94CF11" wp14:editId="51AB9541">
                <wp:simplePos x="0" y="0"/>
                <wp:positionH relativeFrom="column">
                  <wp:posOffset>3390900</wp:posOffset>
                </wp:positionH>
                <wp:positionV relativeFrom="paragraph">
                  <wp:posOffset>1129030</wp:posOffset>
                </wp:positionV>
                <wp:extent cx="6858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E8098B" w14:textId="45C5EFE9" w:rsidR="00816C62" w:rsidRPr="00816C62" w:rsidRDefault="00B6064F" w:rsidP="00816C62">
                            <w:pPr>
                              <w:rPr>
                                <w:rFonts w:ascii="Times New Roman" w:hAnsi="Times New Roman"/>
                                <w:sz w:val="24"/>
                                <w:szCs w:val="24"/>
                              </w:rPr>
                            </w:pPr>
                            <w:r>
                              <w:rPr>
                                <w:rFonts w:ascii="Times New Roman" w:hAnsi="Times New Roman"/>
                                <w:sz w:val="24"/>
                                <w:szCs w:val="24"/>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4CF11" id="Text Box 8" o:spid="_x0000_s1029" type="#_x0000_t202" style="position:absolute;left:0;text-align:left;margin-left:267pt;margin-top:88.9pt;width:54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7bKXQCAABfBQAADgAAAGRycy9lMm9Eb2MueG1srFRfb9MwEH9H4jtYfmdpRzdKtXQqm4aQpm2i&#10;Q3t2HbuNsH3m7DYpn56zk3Rl8DLEi3O5/3e/u7u4bK1hO4WhBlfy8cmIM+UkVLVbl/zb4827KWch&#10;ClcJA06VfK8Cv5y/fXPR+Jk6hQ2YSiEjJy7MGl/yTYx+VhRBbpQV4QS8ciTUgFZE+sV1UaFoyLs1&#10;xelodF40gJVHkCoE4l53Qj7P/rVWMt5rHVRkpuSUW8wv5neV3mJ+IWZrFH5Tyz4N8Q9ZWFE7Cnpw&#10;dS2iYFus/3Bla4kQQMcTCbYArWupcg1UzXj0oprlRniVa6HmBH9oU/h/buXd7gFZXZWcgHLCEkSP&#10;qo3sE7RsmrrT+DAjpaUntdgSm1Ae+IGYqehWo01fKoeRnPq8P/Q2OZPEPJ+eTUckkSSanH0g7JKX&#10;4tnYY4ifFViWiJIjQZc7Kna3IXaqg0qK5eCmNibDZ9xvDPLZcVTGv7dOdXT5ZirujUpWxn1VmurP&#10;aSdGnjx1ZZDtBM2MkFK5mCvOfkk7aWmK/RrDXj+Zdlm9xvhgkSODiwdjWzvA3KUXaVffh5R1p0+t&#10;Pqo7kbFdtRn49wOcK6j2hDJCtyXBy5uasLgVIT4IpLUg+GjV4z092kBTcugpzjaAP//GT/o0rSTl&#10;rKE1K3n4sRWoODNfHM3xx/FkkvYy/+S54AyPJatjidvaKyBUxnRUvMwkGWM0A6kR7BNdhEWKSiLh&#10;JMUueRzIq9gtP10UqRaLrESb6EW8dUsvk+vU5TRpj+2TQN+PY6Q5voNhIcXsxVR2usnSwWIbQdd5&#10;ZFOfu672/actzkPfX5x0Jo7/s9bzXZz/AgAA//8DAFBLAwQUAAYACAAAACEAoB+hkd4AAAALAQAA&#10;DwAAAGRycy9kb3ducmV2LnhtbEyPS0/DMBCE70j8B2uRuFGbkL5CnAqBuILoS+LmxtskIl5HsduE&#10;f9/tCY47M5qdL1+NrhVn7EPjScPjRIFAKr1tqNKw3bw/LECEaMia1hNq+MUAq+L2JjeZ9QN94Xkd&#10;K8ElFDKjoY6xy6QMZY3OhInvkNg7+t6ZyGdfSdubgctdKxOlZtKZhvhDbTp8rbH8WZ+cht3H8Xuf&#10;qs/qzU27wY9KkltKre/vxpdnEBHH+BeG63yeDgVvOvgT2SBaDdOnlFkiG/M5M3BiliasHDQk6XIB&#10;ssjlf4biAgAA//8DAFBLAQItABQABgAIAAAAIQDkmcPA+wAAAOEBAAATAAAAAAAAAAAAAAAAAAAA&#10;AABbQ29udGVudF9UeXBlc10ueG1sUEsBAi0AFAAGAAgAAAAhACOyauHXAAAAlAEAAAsAAAAAAAAA&#10;AAAAAAAALAEAAF9yZWxzLy5yZWxzUEsBAi0AFAAGAAgAAAAhAGoO2yl0AgAAXwUAAA4AAAAAAAAA&#10;AAAAAAAALAIAAGRycy9lMm9Eb2MueG1sUEsBAi0AFAAGAAgAAAAhAKAfoZHeAAAACwEAAA8AAAAA&#10;AAAAAAAAAAAAzAQAAGRycy9kb3ducmV2LnhtbFBLBQYAAAAABAAEAPMAAADXBQAAAAA=&#10;" filled="f" stroked="f">
                <v:textbox>
                  <w:txbxContent>
                    <w:p w14:paraId="1BE8098B" w14:textId="45C5EFE9" w:rsidR="00816C62" w:rsidRPr="00816C62" w:rsidRDefault="00B6064F" w:rsidP="00816C62">
                      <w:pPr>
                        <w:rPr>
                          <w:rFonts w:ascii="Times New Roman" w:hAnsi="Times New Roman"/>
                          <w:sz w:val="24"/>
                          <w:szCs w:val="24"/>
                        </w:rPr>
                      </w:pPr>
                      <w:r>
                        <w:rPr>
                          <w:rFonts w:ascii="Times New Roman" w:hAnsi="Times New Roman"/>
                          <w:sz w:val="24"/>
                          <w:szCs w:val="24"/>
                        </w:rPr>
                        <w:t>v</w:t>
                      </w:r>
                    </w:p>
                  </w:txbxContent>
                </v:textbox>
                <w10:wrap type="square"/>
              </v:shape>
            </w:pict>
          </mc:Fallback>
        </mc:AlternateContent>
      </w:r>
    </w:p>
    <w:p w14:paraId="003157A7" w14:textId="5BA463D5" w:rsidR="003F4BD9" w:rsidRDefault="003F4BD9" w:rsidP="003F4BD9">
      <w:pPr>
        <w:rPr>
          <w:rFonts w:ascii="Helvetica" w:hAnsi="Helvetica"/>
          <w:b/>
          <w:sz w:val="24"/>
          <w:szCs w:val="24"/>
        </w:rPr>
      </w:pPr>
    </w:p>
    <w:p w14:paraId="7FFC4D33" w14:textId="77777777" w:rsidR="003F4BD9" w:rsidRPr="00EC3379" w:rsidRDefault="003F4BD9" w:rsidP="00A92270">
      <w:pPr>
        <w:ind w:left="720"/>
        <w:jc w:val="center"/>
        <w:outlineLvl w:val="0"/>
        <w:rPr>
          <w:rFonts w:ascii="Times New Roman" w:hAnsi="Times New Roman"/>
          <w:b/>
          <w:sz w:val="40"/>
          <w:szCs w:val="40"/>
        </w:rPr>
      </w:pPr>
      <w:r w:rsidRPr="00EC3379">
        <w:rPr>
          <w:rFonts w:ascii="Times New Roman" w:hAnsi="Times New Roman"/>
          <w:b/>
          <w:sz w:val="40"/>
          <w:szCs w:val="40"/>
        </w:rPr>
        <w:t>Chapter I</w:t>
      </w:r>
    </w:p>
    <w:p w14:paraId="0D2A8BD4" w14:textId="77777777" w:rsidR="003F4BD9" w:rsidRDefault="003F4BD9" w:rsidP="003F4BD9">
      <w:pPr>
        <w:ind w:left="720"/>
        <w:jc w:val="center"/>
        <w:rPr>
          <w:rFonts w:ascii="Times New Roman" w:hAnsi="Times New Roman"/>
          <w:b/>
          <w:sz w:val="40"/>
          <w:szCs w:val="40"/>
        </w:rPr>
      </w:pPr>
      <w:r w:rsidRPr="00EC3379">
        <w:rPr>
          <w:rFonts w:ascii="Times New Roman" w:hAnsi="Times New Roman"/>
          <w:b/>
          <w:sz w:val="40"/>
          <w:szCs w:val="40"/>
        </w:rPr>
        <w:t>Introduction</w:t>
      </w:r>
    </w:p>
    <w:p w14:paraId="3442EDE7" w14:textId="77777777" w:rsidR="003F4BD9" w:rsidRPr="00EC3379" w:rsidRDefault="003F4BD9" w:rsidP="003F4BD9">
      <w:pPr>
        <w:ind w:left="720"/>
        <w:jc w:val="center"/>
        <w:rPr>
          <w:rFonts w:ascii="Times New Roman" w:hAnsi="Times New Roman"/>
          <w:b/>
          <w:sz w:val="40"/>
          <w:szCs w:val="40"/>
        </w:rPr>
      </w:pPr>
    </w:p>
    <w:p w14:paraId="06AD7F01" w14:textId="77777777" w:rsidR="003F4BD9" w:rsidRPr="005144A6" w:rsidRDefault="003F4BD9" w:rsidP="003F4BD9">
      <w:pPr>
        <w:pStyle w:val="ListParagraph"/>
        <w:numPr>
          <w:ilvl w:val="1"/>
          <w:numId w:val="1"/>
        </w:numPr>
        <w:ind w:left="1440"/>
        <w:rPr>
          <w:rFonts w:ascii="Times New Roman" w:hAnsi="Times New Roman"/>
          <w:b/>
          <w:sz w:val="40"/>
          <w:szCs w:val="40"/>
        </w:rPr>
      </w:pPr>
      <w:r w:rsidRPr="00EC3379">
        <w:rPr>
          <w:rFonts w:ascii="Times New Roman" w:hAnsi="Times New Roman"/>
          <w:b/>
          <w:sz w:val="40"/>
          <w:szCs w:val="40"/>
        </w:rPr>
        <w:t>Background</w:t>
      </w:r>
    </w:p>
    <w:p w14:paraId="5883CFA3" w14:textId="7CED69FE" w:rsidR="002B1F4C" w:rsidRDefault="00D85FB1" w:rsidP="002B129B">
      <w:pPr>
        <w:spacing w:line="480" w:lineRule="auto"/>
        <w:ind w:left="720" w:firstLine="720"/>
        <w:jc w:val="both"/>
        <w:rPr>
          <w:rFonts w:ascii="Times New Roman" w:hAnsi="Times New Roman"/>
          <w:sz w:val="24"/>
          <w:szCs w:val="24"/>
        </w:rPr>
      </w:pPr>
      <w:r>
        <w:rPr>
          <w:rFonts w:ascii="Times New Roman" w:hAnsi="Times New Roman"/>
          <w:sz w:val="24"/>
          <w:szCs w:val="24"/>
        </w:rPr>
        <w:t xml:space="preserve">Current models of Gamification in </w:t>
      </w:r>
      <w:r w:rsidR="00E83F78">
        <w:rPr>
          <w:rFonts w:ascii="Times New Roman" w:hAnsi="Times New Roman"/>
          <w:sz w:val="24"/>
          <w:szCs w:val="24"/>
        </w:rPr>
        <w:t xml:space="preserve">secondary language </w:t>
      </w:r>
      <w:r>
        <w:rPr>
          <w:rFonts w:ascii="Times New Roman" w:hAnsi="Times New Roman"/>
          <w:sz w:val="24"/>
          <w:szCs w:val="24"/>
        </w:rPr>
        <w:t>E-learning focus on</w:t>
      </w:r>
      <w:r w:rsidR="00953BEA">
        <w:rPr>
          <w:rFonts w:ascii="Times New Roman" w:hAnsi="Times New Roman"/>
          <w:sz w:val="24"/>
          <w:szCs w:val="24"/>
        </w:rPr>
        <w:t xml:space="preserve"> applying </w:t>
      </w:r>
      <w:r w:rsidR="001C15B1">
        <w:rPr>
          <w:rFonts w:ascii="Times New Roman" w:hAnsi="Times New Roman"/>
          <w:sz w:val="24"/>
          <w:szCs w:val="24"/>
        </w:rPr>
        <w:t xml:space="preserve">classical </w:t>
      </w:r>
      <w:r w:rsidR="0040609B">
        <w:rPr>
          <w:rFonts w:ascii="Times New Roman" w:hAnsi="Times New Roman"/>
          <w:sz w:val="24"/>
          <w:szCs w:val="24"/>
        </w:rPr>
        <w:t xml:space="preserve">extrinsic game-like elements such as </w:t>
      </w:r>
      <w:r w:rsidR="009326AF">
        <w:rPr>
          <w:rFonts w:ascii="Times New Roman" w:hAnsi="Times New Roman"/>
          <w:sz w:val="24"/>
          <w:szCs w:val="24"/>
        </w:rPr>
        <w:t xml:space="preserve">levels, </w:t>
      </w:r>
      <w:r w:rsidR="00953BEA">
        <w:rPr>
          <w:rFonts w:ascii="Times New Roman" w:hAnsi="Times New Roman"/>
          <w:sz w:val="24"/>
          <w:szCs w:val="24"/>
        </w:rPr>
        <w:t>chal</w:t>
      </w:r>
      <w:r w:rsidR="0040609B">
        <w:rPr>
          <w:rFonts w:ascii="Times New Roman" w:hAnsi="Times New Roman"/>
          <w:sz w:val="24"/>
          <w:szCs w:val="24"/>
        </w:rPr>
        <w:t>lenges, point systems, and rankings</w:t>
      </w:r>
      <w:r w:rsidR="00953BEA">
        <w:rPr>
          <w:rFonts w:ascii="Times New Roman" w:hAnsi="Times New Roman"/>
          <w:sz w:val="24"/>
          <w:szCs w:val="24"/>
        </w:rPr>
        <w:t xml:space="preserve"> to</w:t>
      </w:r>
      <w:r>
        <w:rPr>
          <w:rFonts w:ascii="Times New Roman" w:hAnsi="Times New Roman"/>
          <w:sz w:val="24"/>
          <w:szCs w:val="24"/>
        </w:rPr>
        <w:t xml:space="preserve"> </w:t>
      </w:r>
      <w:r w:rsidR="00953BEA">
        <w:rPr>
          <w:rFonts w:ascii="Times New Roman" w:hAnsi="Times New Roman"/>
          <w:sz w:val="24"/>
          <w:szCs w:val="24"/>
        </w:rPr>
        <w:t xml:space="preserve">create a user interface </w:t>
      </w:r>
      <w:r w:rsidR="00085A1D">
        <w:rPr>
          <w:rFonts w:ascii="Times New Roman" w:hAnsi="Times New Roman"/>
          <w:sz w:val="24"/>
          <w:szCs w:val="24"/>
        </w:rPr>
        <w:t xml:space="preserve">that </w:t>
      </w:r>
      <w:r w:rsidR="009326AF">
        <w:rPr>
          <w:rFonts w:ascii="Times New Roman" w:hAnsi="Times New Roman"/>
          <w:sz w:val="24"/>
          <w:szCs w:val="24"/>
        </w:rPr>
        <w:t xml:space="preserve">rewards students </w:t>
      </w:r>
      <w:r w:rsidR="00085A1D">
        <w:rPr>
          <w:rFonts w:ascii="Times New Roman" w:hAnsi="Times New Roman"/>
          <w:sz w:val="24"/>
          <w:szCs w:val="24"/>
        </w:rPr>
        <w:t xml:space="preserve">who </w:t>
      </w:r>
      <w:r w:rsidR="009326AF">
        <w:rPr>
          <w:rFonts w:ascii="Times New Roman" w:hAnsi="Times New Roman"/>
          <w:sz w:val="24"/>
          <w:szCs w:val="24"/>
        </w:rPr>
        <w:t xml:space="preserve">complete </w:t>
      </w:r>
      <w:r w:rsidR="00085A1D">
        <w:rPr>
          <w:rFonts w:ascii="Times New Roman" w:hAnsi="Times New Roman"/>
          <w:sz w:val="24"/>
          <w:szCs w:val="24"/>
        </w:rPr>
        <w:t>certain assignments</w:t>
      </w:r>
      <w:r w:rsidR="0040609B">
        <w:rPr>
          <w:rFonts w:ascii="Times New Roman" w:hAnsi="Times New Roman"/>
          <w:sz w:val="24"/>
          <w:szCs w:val="24"/>
        </w:rPr>
        <w:t xml:space="preserve"> (Park, 2014)</w:t>
      </w:r>
      <w:r w:rsidR="00085A1D">
        <w:rPr>
          <w:rFonts w:ascii="Times New Roman" w:hAnsi="Times New Roman"/>
          <w:sz w:val="24"/>
          <w:szCs w:val="24"/>
        </w:rPr>
        <w:t>.</w:t>
      </w:r>
      <w:r w:rsidR="00953BEA">
        <w:rPr>
          <w:rFonts w:ascii="Times New Roman" w:hAnsi="Times New Roman"/>
          <w:sz w:val="24"/>
          <w:szCs w:val="24"/>
        </w:rPr>
        <w:t xml:space="preserve"> </w:t>
      </w:r>
      <w:r w:rsidR="00191D99">
        <w:rPr>
          <w:rFonts w:ascii="Times New Roman" w:hAnsi="Times New Roman"/>
          <w:sz w:val="24"/>
          <w:szCs w:val="24"/>
        </w:rPr>
        <w:t xml:space="preserve">Popular language learning site like Duolingo has integrated ranking systems and virtual shops where students can </w:t>
      </w:r>
      <w:r w:rsidR="008F520C">
        <w:rPr>
          <w:rFonts w:ascii="Times New Roman" w:hAnsi="Times New Roman"/>
          <w:sz w:val="24"/>
          <w:szCs w:val="24"/>
        </w:rPr>
        <w:t>purchase with the app’s native</w:t>
      </w:r>
      <w:r w:rsidR="00191D99">
        <w:rPr>
          <w:rFonts w:ascii="Times New Roman" w:hAnsi="Times New Roman"/>
          <w:sz w:val="24"/>
          <w:szCs w:val="24"/>
        </w:rPr>
        <w:t xml:space="preserve"> virtual currency.</w:t>
      </w:r>
      <w:r w:rsidR="008F520C">
        <w:rPr>
          <w:rFonts w:ascii="Times New Roman" w:hAnsi="Times New Roman"/>
          <w:sz w:val="24"/>
          <w:szCs w:val="24"/>
        </w:rPr>
        <w:t xml:space="preserve"> </w:t>
      </w:r>
      <w:r w:rsidR="007605B3">
        <w:rPr>
          <w:rFonts w:ascii="Times New Roman" w:hAnsi="Times New Roman"/>
          <w:sz w:val="24"/>
          <w:szCs w:val="24"/>
        </w:rPr>
        <w:t xml:space="preserve">While </w:t>
      </w:r>
      <w:r w:rsidR="00273124">
        <w:rPr>
          <w:rFonts w:ascii="Times New Roman" w:hAnsi="Times New Roman"/>
          <w:sz w:val="24"/>
          <w:szCs w:val="24"/>
        </w:rPr>
        <w:t>these gamified elements</w:t>
      </w:r>
      <w:r w:rsidR="007605B3">
        <w:rPr>
          <w:rFonts w:ascii="Times New Roman" w:hAnsi="Times New Roman"/>
          <w:sz w:val="24"/>
          <w:szCs w:val="24"/>
        </w:rPr>
        <w:t xml:space="preserve"> may produce short-term motivation and engagement, p</w:t>
      </w:r>
      <w:r w:rsidR="008B66DF">
        <w:rPr>
          <w:rFonts w:ascii="Times New Roman" w:hAnsi="Times New Roman"/>
          <w:sz w:val="24"/>
          <w:szCs w:val="24"/>
        </w:rPr>
        <w:t xml:space="preserve">ast research has shown that </w:t>
      </w:r>
      <w:r w:rsidR="007605B3">
        <w:rPr>
          <w:rFonts w:ascii="Times New Roman" w:hAnsi="Times New Roman"/>
          <w:sz w:val="24"/>
          <w:szCs w:val="24"/>
        </w:rPr>
        <w:t>external rewards tend to undermine students’ internal motivation in engaging with the learning materials (</w:t>
      </w:r>
      <w:r w:rsidR="00630105">
        <w:rPr>
          <w:rFonts w:ascii="Times New Roman" w:hAnsi="Times New Roman"/>
          <w:sz w:val="24"/>
          <w:szCs w:val="24"/>
        </w:rPr>
        <w:t>Kim, 2017</w:t>
      </w:r>
      <w:r w:rsidR="007605B3">
        <w:rPr>
          <w:rFonts w:ascii="Times New Roman" w:hAnsi="Times New Roman"/>
          <w:sz w:val="24"/>
          <w:szCs w:val="24"/>
        </w:rPr>
        <w:t>).</w:t>
      </w:r>
      <w:r w:rsidR="008F520C">
        <w:rPr>
          <w:rFonts w:ascii="Times New Roman" w:hAnsi="Times New Roman"/>
          <w:sz w:val="24"/>
          <w:szCs w:val="24"/>
        </w:rPr>
        <w:t xml:space="preserve"> </w:t>
      </w:r>
      <w:r w:rsidR="003D6946">
        <w:rPr>
          <w:rFonts w:ascii="Times New Roman" w:hAnsi="Times New Roman"/>
          <w:sz w:val="24"/>
          <w:szCs w:val="24"/>
        </w:rPr>
        <w:t>This</w:t>
      </w:r>
      <w:r w:rsidR="008F520C">
        <w:rPr>
          <w:rFonts w:ascii="Times New Roman" w:hAnsi="Times New Roman"/>
          <w:sz w:val="24"/>
          <w:szCs w:val="24"/>
        </w:rPr>
        <w:t xml:space="preserve"> is because once these external stimuli </w:t>
      </w:r>
      <w:r w:rsidR="003D6946">
        <w:rPr>
          <w:rFonts w:ascii="Times New Roman" w:hAnsi="Times New Roman"/>
          <w:sz w:val="24"/>
          <w:szCs w:val="24"/>
        </w:rPr>
        <w:t>disappear</w:t>
      </w:r>
      <w:r w:rsidR="008F520C">
        <w:rPr>
          <w:rFonts w:ascii="Times New Roman" w:hAnsi="Times New Roman"/>
          <w:sz w:val="24"/>
          <w:szCs w:val="24"/>
        </w:rPr>
        <w:t xml:space="preserve"> </w:t>
      </w:r>
      <w:r w:rsidR="003D6946">
        <w:rPr>
          <w:rFonts w:ascii="Times New Roman" w:hAnsi="Times New Roman"/>
          <w:sz w:val="24"/>
          <w:szCs w:val="24"/>
        </w:rPr>
        <w:t>so will the students’ motivation.</w:t>
      </w:r>
      <w:r w:rsidR="008F520C">
        <w:rPr>
          <w:rFonts w:ascii="Times New Roman" w:hAnsi="Times New Roman"/>
          <w:sz w:val="24"/>
          <w:szCs w:val="24"/>
        </w:rPr>
        <w:t xml:space="preserve"> </w:t>
      </w:r>
      <w:r w:rsidR="003D6946">
        <w:rPr>
          <w:rFonts w:ascii="Times New Roman" w:hAnsi="Times New Roman"/>
          <w:sz w:val="24"/>
          <w:szCs w:val="24"/>
        </w:rPr>
        <w:t>Thus, t</w:t>
      </w:r>
      <w:r w:rsidR="000276EA">
        <w:rPr>
          <w:rFonts w:ascii="Times New Roman" w:hAnsi="Times New Roman"/>
          <w:sz w:val="24"/>
          <w:szCs w:val="24"/>
        </w:rPr>
        <w:t xml:space="preserve">he shortcomings </w:t>
      </w:r>
      <w:r w:rsidR="00F67ED7">
        <w:rPr>
          <w:rFonts w:ascii="Times New Roman" w:hAnsi="Times New Roman"/>
          <w:sz w:val="24"/>
          <w:szCs w:val="24"/>
        </w:rPr>
        <w:t>of</w:t>
      </w:r>
      <w:r w:rsidR="000276EA">
        <w:rPr>
          <w:rFonts w:ascii="Times New Roman" w:hAnsi="Times New Roman"/>
          <w:sz w:val="24"/>
          <w:szCs w:val="24"/>
        </w:rPr>
        <w:t xml:space="preserve"> the current gamification model in e-learning</w:t>
      </w:r>
      <w:r w:rsidR="002B1F4C">
        <w:rPr>
          <w:rFonts w:ascii="Times New Roman" w:hAnsi="Times New Roman"/>
          <w:sz w:val="24"/>
          <w:szCs w:val="24"/>
        </w:rPr>
        <w:t xml:space="preserve"> </w:t>
      </w:r>
      <w:r w:rsidR="000276EA">
        <w:rPr>
          <w:rFonts w:ascii="Times New Roman" w:hAnsi="Times New Roman"/>
          <w:sz w:val="24"/>
          <w:szCs w:val="24"/>
        </w:rPr>
        <w:t>is the lack of</w:t>
      </w:r>
      <w:r w:rsidR="0011405E">
        <w:rPr>
          <w:rFonts w:ascii="Times New Roman" w:hAnsi="Times New Roman"/>
          <w:sz w:val="24"/>
          <w:szCs w:val="24"/>
        </w:rPr>
        <w:t xml:space="preserve"> </w:t>
      </w:r>
      <w:r w:rsidR="002B1F4C">
        <w:rPr>
          <w:rFonts w:ascii="Times New Roman" w:hAnsi="Times New Roman"/>
          <w:sz w:val="24"/>
          <w:szCs w:val="24"/>
        </w:rPr>
        <w:t>two fundamental</w:t>
      </w:r>
      <w:r w:rsidR="0034368D">
        <w:rPr>
          <w:rFonts w:ascii="Times New Roman" w:hAnsi="Times New Roman"/>
          <w:sz w:val="24"/>
          <w:szCs w:val="24"/>
        </w:rPr>
        <w:t xml:space="preserve"> factors in </w:t>
      </w:r>
      <w:r w:rsidR="003D6946">
        <w:rPr>
          <w:rFonts w:ascii="Times New Roman" w:hAnsi="Times New Roman"/>
          <w:sz w:val="24"/>
          <w:szCs w:val="24"/>
        </w:rPr>
        <w:t>developing internal motivation</w:t>
      </w:r>
      <w:r w:rsidR="0034368D">
        <w:rPr>
          <w:rFonts w:ascii="Times New Roman" w:hAnsi="Times New Roman"/>
          <w:sz w:val="24"/>
          <w:szCs w:val="24"/>
        </w:rPr>
        <w:t xml:space="preserve">: </w:t>
      </w:r>
      <w:r w:rsidR="008503A5">
        <w:rPr>
          <w:rFonts w:ascii="Times New Roman" w:hAnsi="Times New Roman"/>
          <w:sz w:val="24"/>
          <w:szCs w:val="24"/>
        </w:rPr>
        <w:t>personalization and ownership</w:t>
      </w:r>
      <w:r w:rsidR="000855DD">
        <w:rPr>
          <w:rFonts w:ascii="Times New Roman" w:hAnsi="Times New Roman"/>
          <w:sz w:val="24"/>
          <w:szCs w:val="24"/>
        </w:rPr>
        <w:t xml:space="preserve"> of learning</w:t>
      </w:r>
      <w:r w:rsidR="00F67ED7">
        <w:rPr>
          <w:rFonts w:ascii="Times New Roman" w:hAnsi="Times New Roman"/>
          <w:sz w:val="24"/>
          <w:szCs w:val="24"/>
        </w:rPr>
        <w:t xml:space="preserve"> which affects effective</w:t>
      </w:r>
      <w:r w:rsidR="003D6946">
        <w:rPr>
          <w:rFonts w:ascii="Times New Roman" w:hAnsi="Times New Roman"/>
          <w:sz w:val="24"/>
          <w:szCs w:val="24"/>
        </w:rPr>
        <w:t xml:space="preserve"> learning outcome</w:t>
      </w:r>
      <w:r w:rsidR="008503A5">
        <w:rPr>
          <w:rFonts w:ascii="Times New Roman" w:hAnsi="Times New Roman"/>
          <w:sz w:val="24"/>
          <w:szCs w:val="24"/>
        </w:rPr>
        <w:t>.</w:t>
      </w:r>
    </w:p>
    <w:p w14:paraId="4E50CFCA" w14:textId="3FC1450C" w:rsidR="008C2599" w:rsidRDefault="0072086B" w:rsidP="002B129B">
      <w:pPr>
        <w:spacing w:line="480" w:lineRule="auto"/>
        <w:ind w:left="720" w:firstLine="720"/>
        <w:jc w:val="both"/>
        <w:rPr>
          <w:rFonts w:ascii="Times New Roman" w:hAnsi="Times New Roman"/>
          <w:sz w:val="24"/>
          <w:szCs w:val="24"/>
        </w:rPr>
      </w:pPr>
      <w:r>
        <w:rPr>
          <w:rFonts w:ascii="Times New Roman" w:hAnsi="Times New Roman"/>
          <w:sz w:val="24"/>
          <w:szCs w:val="24"/>
        </w:rPr>
        <w:t xml:space="preserve">Personalization in online language learning </w:t>
      </w:r>
      <w:r w:rsidR="00D52FA2">
        <w:rPr>
          <w:rFonts w:ascii="Times New Roman" w:hAnsi="Times New Roman"/>
          <w:sz w:val="24"/>
          <w:szCs w:val="24"/>
        </w:rPr>
        <w:t xml:space="preserve">finds </w:t>
      </w:r>
      <w:r w:rsidR="00136CB7">
        <w:rPr>
          <w:rFonts w:ascii="Times New Roman" w:hAnsi="Times New Roman"/>
          <w:sz w:val="24"/>
          <w:szCs w:val="24"/>
        </w:rPr>
        <w:t xml:space="preserve">learning </w:t>
      </w:r>
      <w:r w:rsidR="00D52FA2">
        <w:rPr>
          <w:rFonts w:ascii="Times New Roman" w:hAnsi="Times New Roman"/>
          <w:sz w:val="24"/>
          <w:szCs w:val="24"/>
        </w:rPr>
        <w:t>optimization in</w:t>
      </w:r>
      <w:r>
        <w:rPr>
          <w:rFonts w:ascii="Times New Roman" w:hAnsi="Times New Roman"/>
          <w:sz w:val="24"/>
          <w:szCs w:val="24"/>
        </w:rPr>
        <w:t xml:space="preserve"> multiple fields such as the use of language, content, context, and user interface</w:t>
      </w:r>
      <w:r w:rsidR="00645F93">
        <w:rPr>
          <w:rFonts w:ascii="Times New Roman" w:hAnsi="Times New Roman"/>
          <w:sz w:val="24"/>
          <w:szCs w:val="24"/>
        </w:rPr>
        <w:t xml:space="preserve"> </w:t>
      </w:r>
      <w:r w:rsidR="00D52FA2">
        <w:rPr>
          <w:rFonts w:ascii="Times New Roman" w:hAnsi="Times New Roman"/>
          <w:sz w:val="24"/>
          <w:szCs w:val="24"/>
        </w:rPr>
        <w:t>that best suits for the student</w:t>
      </w:r>
      <w:r w:rsidR="00DC75D0">
        <w:rPr>
          <w:rFonts w:ascii="Times New Roman" w:hAnsi="Times New Roman"/>
          <w:sz w:val="24"/>
          <w:szCs w:val="24"/>
        </w:rPr>
        <w:t>s</w:t>
      </w:r>
      <w:r>
        <w:rPr>
          <w:rFonts w:ascii="Times New Roman" w:hAnsi="Times New Roman"/>
          <w:sz w:val="24"/>
          <w:szCs w:val="24"/>
        </w:rPr>
        <w:t xml:space="preserve">. Following one personalization </w:t>
      </w:r>
      <w:r w:rsidR="004A799B">
        <w:rPr>
          <w:rFonts w:ascii="Times New Roman" w:hAnsi="Times New Roman"/>
          <w:sz w:val="24"/>
          <w:szCs w:val="24"/>
        </w:rPr>
        <w:t xml:space="preserve">learning </w:t>
      </w:r>
      <w:r>
        <w:rPr>
          <w:rFonts w:ascii="Times New Roman" w:hAnsi="Times New Roman"/>
          <w:sz w:val="24"/>
          <w:szCs w:val="24"/>
        </w:rPr>
        <w:t xml:space="preserve">principle, Mayer (2009) concludes that students learn better online when the </w:t>
      </w:r>
      <w:r w:rsidR="001F0EBC">
        <w:rPr>
          <w:rFonts w:ascii="Times New Roman" w:hAnsi="Times New Roman"/>
          <w:sz w:val="24"/>
          <w:szCs w:val="24"/>
        </w:rPr>
        <w:t xml:space="preserve">computer platform </w:t>
      </w:r>
      <w:r>
        <w:rPr>
          <w:rFonts w:ascii="Times New Roman" w:hAnsi="Times New Roman"/>
          <w:sz w:val="24"/>
          <w:szCs w:val="24"/>
        </w:rPr>
        <w:t>uses personalized colloquial language</w:t>
      </w:r>
      <w:r w:rsidR="001F0EBC">
        <w:rPr>
          <w:rFonts w:ascii="Times New Roman" w:hAnsi="Times New Roman"/>
          <w:sz w:val="24"/>
          <w:szCs w:val="24"/>
        </w:rPr>
        <w:t xml:space="preserve"> rather than a neutral or formal language.</w:t>
      </w:r>
      <w:r>
        <w:rPr>
          <w:rFonts w:ascii="Times New Roman" w:hAnsi="Times New Roman"/>
          <w:sz w:val="24"/>
          <w:szCs w:val="24"/>
        </w:rPr>
        <w:t xml:space="preserve"> </w:t>
      </w:r>
      <w:r w:rsidR="001B1224">
        <w:rPr>
          <w:rFonts w:ascii="Times New Roman" w:hAnsi="Times New Roman"/>
          <w:sz w:val="24"/>
          <w:szCs w:val="24"/>
        </w:rPr>
        <w:t xml:space="preserve">Humanizing a computer task makes the </w:t>
      </w:r>
      <w:r w:rsidR="001B1224">
        <w:rPr>
          <w:rFonts w:ascii="Times New Roman" w:hAnsi="Times New Roman"/>
          <w:sz w:val="24"/>
          <w:szCs w:val="24"/>
        </w:rPr>
        <w:lastRenderedPageBreak/>
        <w:t xml:space="preserve">learning experience more relatable and thus enjoyable. </w:t>
      </w:r>
      <w:r w:rsidR="008C2599">
        <w:rPr>
          <w:rFonts w:ascii="Times New Roman" w:hAnsi="Times New Roman"/>
          <w:sz w:val="24"/>
          <w:szCs w:val="24"/>
        </w:rPr>
        <w:t xml:space="preserve">Testing this principle, Reichelt (2014) conducted an experiment with college students studying online and </w:t>
      </w:r>
      <w:r w:rsidR="004A799B">
        <w:rPr>
          <w:rFonts w:ascii="Times New Roman" w:hAnsi="Times New Roman"/>
          <w:sz w:val="24"/>
          <w:szCs w:val="24"/>
        </w:rPr>
        <w:t>resulted</w:t>
      </w:r>
      <w:r w:rsidR="008C2599">
        <w:rPr>
          <w:rFonts w:ascii="Times New Roman" w:hAnsi="Times New Roman"/>
          <w:sz w:val="24"/>
          <w:szCs w:val="24"/>
        </w:rPr>
        <w:t xml:space="preserve"> that personalization </w:t>
      </w:r>
      <w:r w:rsidR="001B1224">
        <w:rPr>
          <w:rFonts w:ascii="Times New Roman" w:hAnsi="Times New Roman"/>
          <w:sz w:val="24"/>
          <w:szCs w:val="24"/>
        </w:rPr>
        <w:t xml:space="preserve">within e-learning </w:t>
      </w:r>
      <w:r w:rsidR="008C2599">
        <w:rPr>
          <w:rFonts w:ascii="Times New Roman" w:hAnsi="Times New Roman"/>
          <w:sz w:val="24"/>
          <w:szCs w:val="24"/>
        </w:rPr>
        <w:t xml:space="preserve">has </w:t>
      </w:r>
      <w:r w:rsidR="001B1224">
        <w:rPr>
          <w:rFonts w:ascii="Times New Roman" w:hAnsi="Times New Roman"/>
          <w:sz w:val="24"/>
          <w:szCs w:val="24"/>
        </w:rPr>
        <w:t xml:space="preserve">had </w:t>
      </w:r>
      <w:r w:rsidR="008C2599">
        <w:rPr>
          <w:rFonts w:ascii="Times New Roman" w:hAnsi="Times New Roman"/>
          <w:sz w:val="24"/>
          <w:szCs w:val="24"/>
        </w:rPr>
        <w:t xml:space="preserve">positive impact on the students’ </w:t>
      </w:r>
      <w:r w:rsidR="004A799B">
        <w:rPr>
          <w:rFonts w:ascii="Times New Roman" w:hAnsi="Times New Roman"/>
          <w:sz w:val="24"/>
          <w:szCs w:val="24"/>
        </w:rPr>
        <w:t xml:space="preserve">overall </w:t>
      </w:r>
      <w:r w:rsidR="008C2599">
        <w:rPr>
          <w:rFonts w:ascii="Times New Roman" w:hAnsi="Times New Roman"/>
          <w:sz w:val="24"/>
          <w:szCs w:val="24"/>
        </w:rPr>
        <w:t>motivation and retention.</w:t>
      </w:r>
    </w:p>
    <w:p w14:paraId="3B083660" w14:textId="02BF24CE" w:rsidR="003D6946" w:rsidRDefault="00E672BF" w:rsidP="009F2E23">
      <w:pPr>
        <w:spacing w:line="480" w:lineRule="auto"/>
        <w:ind w:left="720" w:firstLine="720"/>
        <w:jc w:val="both"/>
        <w:rPr>
          <w:rFonts w:ascii="Times New Roman" w:hAnsi="Times New Roman"/>
          <w:sz w:val="24"/>
          <w:szCs w:val="24"/>
        </w:rPr>
      </w:pPr>
      <w:r>
        <w:rPr>
          <w:rFonts w:ascii="Times New Roman" w:hAnsi="Times New Roman"/>
          <w:sz w:val="24"/>
          <w:szCs w:val="24"/>
        </w:rPr>
        <w:t>Ownership of learning is often associated with the self-reference effect (SRE). This self-reference effect links ideas with the self and create self-processing biases to enhance memory, attention, and perception for these ideas (Humphreys, 2016). In an educational context, this effect can be a useful memory enhancer for</w:t>
      </w:r>
      <w:r w:rsidR="00C4594E">
        <w:rPr>
          <w:rFonts w:ascii="Times New Roman" w:hAnsi="Times New Roman"/>
          <w:sz w:val="24"/>
          <w:szCs w:val="24"/>
        </w:rPr>
        <w:t xml:space="preserve"> the</w:t>
      </w:r>
      <w:r>
        <w:rPr>
          <w:rFonts w:ascii="Times New Roman" w:hAnsi="Times New Roman"/>
          <w:sz w:val="24"/>
          <w:szCs w:val="24"/>
        </w:rPr>
        <w:t xml:space="preserve"> students as they </w:t>
      </w:r>
      <w:r w:rsidR="00C4594E">
        <w:rPr>
          <w:rFonts w:ascii="Times New Roman" w:hAnsi="Times New Roman"/>
          <w:sz w:val="24"/>
          <w:szCs w:val="24"/>
        </w:rPr>
        <w:t>are more</w:t>
      </w:r>
      <w:r>
        <w:rPr>
          <w:rFonts w:ascii="Times New Roman" w:hAnsi="Times New Roman"/>
          <w:sz w:val="24"/>
          <w:szCs w:val="24"/>
        </w:rPr>
        <w:t xml:space="preserve"> likely</w:t>
      </w:r>
      <w:r w:rsidR="00C4594E">
        <w:rPr>
          <w:rFonts w:ascii="Times New Roman" w:hAnsi="Times New Roman"/>
          <w:sz w:val="24"/>
          <w:szCs w:val="24"/>
        </w:rPr>
        <w:t xml:space="preserve"> to</w:t>
      </w:r>
      <w:r>
        <w:rPr>
          <w:rFonts w:ascii="Times New Roman" w:hAnsi="Times New Roman"/>
          <w:sz w:val="24"/>
          <w:szCs w:val="24"/>
        </w:rPr>
        <w:t xml:space="preserve"> remember their own experiences and ideas rather than those of others</w:t>
      </w:r>
      <w:r w:rsidR="00C4594E">
        <w:rPr>
          <w:rFonts w:ascii="Times New Roman" w:hAnsi="Times New Roman"/>
          <w:sz w:val="24"/>
          <w:szCs w:val="24"/>
        </w:rPr>
        <w:t xml:space="preserve"> (Cunningham, 2017)</w:t>
      </w:r>
      <w:r>
        <w:rPr>
          <w:rFonts w:ascii="Times New Roman" w:hAnsi="Times New Roman"/>
          <w:sz w:val="24"/>
          <w:szCs w:val="24"/>
        </w:rPr>
        <w:t xml:space="preserve">. </w:t>
      </w:r>
      <w:r w:rsidR="00D448B8">
        <w:rPr>
          <w:rFonts w:ascii="Times New Roman" w:hAnsi="Times New Roman"/>
          <w:sz w:val="24"/>
          <w:szCs w:val="24"/>
        </w:rPr>
        <w:t>In their</w:t>
      </w:r>
      <w:r w:rsidR="003105FF">
        <w:rPr>
          <w:rFonts w:ascii="Times New Roman" w:hAnsi="Times New Roman"/>
          <w:sz w:val="24"/>
          <w:szCs w:val="24"/>
        </w:rPr>
        <w:t xml:space="preserve"> research experiment</w:t>
      </w:r>
      <w:r w:rsidR="002D2132">
        <w:rPr>
          <w:rFonts w:ascii="Times New Roman" w:hAnsi="Times New Roman"/>
          <w:sz w:val="24"/>
          <w:szCs w:val="24"/>
        </w:rPr>
        <w:t xml:space="preserve"> of memory recall with 7 to 9 year olds</w:t>
      </w:r>
      <w:r w:rsidR="003105FF">
        <w:rPr>
          <w:rFonts w:ascii="Times New Roman" w:hAnsi="Times New Roman"/>
          <w:sz w:val="24"/>
          <w:szCs w:val="24"/>
        </w:rPr>
        <w:t xml:space="preserve">, </w:t>
      </w:r>
      <w:r w:rsidR="00D448B8">
        <w:rPr>
          <w:rFonts w:ascii="Times New Roman" w:hAnsi="Times New Roman"/>
          <w:sz w:val="24"/>
          <w:szCs w:val="24"/>
        </w:rPr>
        <w:t>Turk and his team (2015</w:t>
      </w:r>
      <w:r w:rsidR="001269B8">
        <w:rPr>
          <w:rFonts w:ascii="Times New Roman" w:hAnsi="Times New Roman"/>
          <w:sz w:val="24"/>
          <w:szCs w:val="24"/>
        </w:rPr>
        <w:t xml:space="preserve">) </w:t>
      </w:r>
      <w:r w:rsidR="003105FF">
        <w:rPr>
          <w:rFonts w:ascii="Times New Roman" w:hAnsi="Times New Roman"/>
          <w:sz w:val="24"/>
          <w:szCs w:val="24"/>
        </w:rPr>
        <w:t>concluded that having ownership of learning enhances one’s ret</w:t>
      </w:r>
      <w:r w:rsidR="002B1F4C">
        <w:rPr>
          <w:rFonts w:ascii="Times New Roman" w:hAnsi="Times New Roman"/>
          <w:sz w:val="24"/>
          <w:szCs w:val="24"/>
        </w:rPr>
        <w:t>ention rate of information which</w:t>
      </w:r>
      <w:r w:rsidR="003105FF">
        <w:rPr>
          <w:rFonts w:ascii="Times New Roman" w:hAnsi="Times New Roman"/>
          <w:sz w:val="24"/>
          <w:szCs w:val="24"/>
        </w:rPr>
        <w:t xml:space="preserve"> greatly </w:t>
      </w:r>
      <w:r w:rsidR="00CA578E">
        <w:rPr>
          <w:rFonts w:ascii="Times New Roman" w:hAnsi="Times New Roman"/>
          <w:sz w:val="24"/>
          <w:szCs w:val="24"/>
        </w:rPr>
        <w:t>aids</w:t>
      </w:r>
      <w:r w:rsidR="003105FF">
        <w:rPr>
          <w:rFonts w:ascii="Times New Roman" w:hAnsi="Times New Roman"/>
          <w:sz w:val="24"/>
          <w:szCs w:val="24"/>
        </w:rPr>
        <w:t xml:space="preserve"> in learning </w:t>
      </w:r>
      <w:r w:rsidR="002B1F4C">
        <w:rPr>
          <w:rFonts w:ascii="Times New Roman" w:hAnsi="Times New Roman"/>
          <w:sz w:val="24"/>
          <w:szCs w:val="24"/>
        </w:rPr>
        <w:t xml:space="preserve">secondary language </w:t>
      </w:r>
      <w:r w:rsidR="003105FF">
        <w:rPr>
          <w:rFonts w:ascii="Times New Roman" w:hAnsi="Times New Roman"/>
          <w:sz w:val="24"/>
          <w:szCs w:val="24"/>
        </w:rPr>
        <w:t xml:space="preserve">spelling </w:t>
      </w:r>
      <w:r w:rsidR="002B1F4C">
        <w:rPr>
          <w:rFonts w:ascii="Times New Roman" w:hAnsi="Times New Roman"/>
          <w:sz w:val="24"/>
          <w:szCs w:val="24"/>
        </w:rPr>
        <w:t>and</w:t>
      </w:r>
      <w:r w:rsidR="003105FF">
        <w:rPr>
          <w:rFonts w:ascii="Times New Roman" w:hAnsi="Times New Roman"/>
          <w:sz w:val="24"/>
          <w:szCs w:val="24"/>
        </w:rPr>
        <w:t xml:space="preserve"> vocabulary.</w:t>
      </w:r>
    </w:p>
    <w:p w14:paraId="16CBF632" w14:textId="7482A19E" w:rsidR="009F2E23" w:rsidRDefault="009F2E23" w:rsidP="00770B7F">
      <w:pPr>
        <w:spacing w:line="480" w:lineRule="auto"/>
        <w:ind w:left="720" w:firstLine="720"/>
        <w:jc w:val="both"/>
        <w:rPr>
          <w:rFonts w:ascii="Times New Roman" w:hAnsi="Times New Roman"/>
          <w:sz w:val="24"/>
          <w:szCs w:val="24"/>
        </w:rPr>
      </w:pPr>
      <w:r>
        <w:rPr>
          <w:rFonts w:ascii="Times New Roman" w:hAnsi="Times New Roman"/>
          <w:sz w:val="24"/>
          <w:szCs w:val="24"/>
        </w:rPr>
        <w:t xml:space="preserve">While current models of personalized e-learning </w:t>
      </w:r>
      <w:r w:rsidR="00645F93">
        <w:rPr>
          <w:rFonts w:ascii="Times New Roman" w:hAnsi="Times New Roman"/>
          <w:sz w:val="24"/>
          <w:szCs w:val="24"/>
        </w:rPr>
        <w:t>exist</w:t>
      </w:r>
      <w:r>
        <w:rPr>
          <w:rFonts w:ascii="Times New Roman" w:hAnsi="Times New Roman"/>
          <w:sz w:val="24"/>
          <w:szCs w:val="24"/>
        </w:rPr>
        <w:t xml:space="preserve"> such as myPTutor and Personalized Creativity Learning System (PCLS) that incorporates AI and data mining techniques to create lesson plans, </w:t>
      </w:r>
      <w:r w:rsidR="001F305D">
        <w:rPr>
          <w:rFonts w:ascii="Times New Roman" w:hAnsi="Times New Roman"/>
          <w:sz w:val="24"/>
          <w:szCs w:val="24"/>
        </w:rPr>
        <w:t xml:space="preserve">they still do not </w:t>
      </w:r>
      <w:r>
        <w:rPr>
          <w:rFonts w:ascii="Times New Roman" w:hAnsi="Times New Roman"/>
          <w:sz w:val="24"/>
          <w:szCs w:val="24"/>
        </w:rPr>
        <w:t xml:space="preserve">offer full autonomy and personalization for the students as the computer still plays a calculating </w:t>
      </w:r>
      <w:r w:rsidR="007F1C62">
        <w:rPr>
          <w:rFonts w:ascii="Times New Roman" w:hAnsi="Times New Roman"/>
          <w:sz w:val="24"/>
          <w:szCs w:val="24"/>
        </w:rPr>
        <w:t xml:space="preserve">guessing </w:t>
      </w:r>
      <w:r>
        <w:rPr>
          <w:rFonts w:ascii="Times New Roman" w:hAnsi="Times New Roman"/>
          <w:sz w:val="24"/>
          <w:szCs w:val="24"/>
        </w:rPr>
        <w:t xml:space="preserve">factor in the direction of the </w:t>
      </w:r>
      <w:r w:rsidR="00645F93">
        <w:rPr>
          <w:rFonts w:ascii="Times New Roman" w:hAnsi="Times New Roman"/>
          <w:sz w:val="24"/>
          <w:szCs w:val="24"/>
        </w:rPr>
        <w:t>learning</w:t>
      </w:r>
      <w:r>
        <w:rPr>
          <w:rFonts w:ascii="Times New Roman" w:hAnsi="Times New Roman"/>
          <w:sz w:val="24"/>
          <w:szCs w:val="24"/>
        </w:rPr>
        <w:t xml:space="preserve">. </w:t>
      </w:r>
      <w:r w:rsidR="001B1224">
        <w:rPr>
          <w:rFonts w:ascii="Times New Roman" w:hAnsi="Times New Roman"/>
          <w:sz w:val="24"/>
          <w:szCs w:val="24"/>
        </w:rPr>
        <w:t xml:space="preserve">These models only apply guess work and does not fully represent the needs of the students using the programs. </w:t>
      </w:r>
      <w:r>
        <w:rPr>
          <w:rFonts w:ascii="Times New Roman" w:hAnsi="Times New Roman"/>
          <w:sz w:val="24"/>
          <w:szCs w:val="24"/>
        </w:rPr>
        <w:t xml:space="preserve">Moreover, </w:t>
      </w:r>
      <w:r w:rsidR="00645F93">
        <w:rPr>
          <w:rFonts w:ascii="Times New Roman" w:hAnsi="Times New Roman"/>
          <w:sz w:val="24"/>
          <w:szCs w:val="24"/>
        </w:rPr>
        <w:t>these models</w:t>
      </w:r>
      <w:r>
        <w:rPr>
          <w:rFonts w:ascii="Times New Roman" w:hAnsi="Times New Roman"/>
          <w:sz w:val="24"/>
          <w:szCs w:val="24"/>
        </w:rPr>
        <w:t xml:space="preserve"> </w:t>
      </w:r>
      <w:r w:rsidR="00645F93">
        <w:rPr>
          <w:rFonts w:ascii="Times New Roman" w:hAnsi="Times New Roman"/>
          <w:sz w:val="24"/>
          <w:szCs w:val="24"/>
        </w:rPr>
        <w:t xml:space="preserve">do not </w:t>
      </w:r>
      <w:r w:rsidR="005D59C7">
        <w:rPr>
          <w:rFonts w:ascii="Times New Roman" w:hAnsi="Times New Roman"/>
          <w:sz w:val="24"/>
          <w:szCs w:val="24"/>
        </w:rPr>
        <w:t xml:space="preserve">fully </w:t>
      </w:r>
      <w:r>
        <w:rPr>
          <w:rFonts w:ascii="Times New Roman" w:hAnsi="Times New Roman"/>
          <w:sz w:val="24"/>
          <w:szCs w:val="24"/>
        </w:rPr>
        <w:t>apply gamification elements and focus on</w:t>
      </w:r>
      <w:r w:rsidR="007F1C62">
        <w:rPr>
          <w:rFonts w:ascii="Times New Roman" w:hAnsi="Times New Roman"/>
          <w:sz w:val="24"/>
          <w:szCs w:val="24"/>
        </w:rPr>
        <w:t xml:space="preserve">ly on the context and content of </w:t>
      </w:r>
      <w:r>
        <w:rPr>
          <w:rFonts w:ascii="Times New Roman" w:hAnsi="Times New Roman"/>
          <w:sz w:val="24"/>
          <w:szCs w:val="24"/>
        </w:rPr>
        <w:t xml:space="preserve">learning without </w:t>
      </w:r>
      <w:r w:rsidR="00645F93">
        <w:rPr>
          <w:rFonts w:ascii="Times New Roman" w:hAnsi="Times New Roman"/>
          <w:sz w:val="24"/>
          <w:szCs w:val="24"/>
        </w:rPr>
        <w:t>creating external stimuli to engage the students.</w:t>
      </w:r>
    </w:p>
    <w:p w14:paraId="651A68D4" w14:textId="1E5CD680" w:rsidR="006539A6" w:rsidRPr="0064438D" w:rsidRDefault="007E0947" w:rsidP="0064438D">
      <w:pPr>
        <w:spacing w:line="480" w:lineRule="auto"/>
        <w:ind w:left="720" w:firstLine="720"/>
        <w:jc w:val="both"/>
        <w:rPr>
          <w:rFonts w:ascii="Times New Roman" w:hAnsi="Times New Roman"/>
          <w:sz w:val="24"/>
          <w:szCs w:val="24"/>
        </w:rPr>
      </w:pPr>
      <w:r>
        <w:rPr>
          <w:rFonts w:ascii="Times New Roman" w:hAnsi="Times New Roman"/>
          <w:sz w:val="24"/>
          <w:szCs w:val="24"/>
        </w:rPr>
        <w:t xml:space="preserve">E-Learning </w:t>
      </w:r>
      <w:r w:rsidR="00371D22">
        <w:rPr>
          <w:rFonts w:ascii="Times New Roman" w:hAnsi="Times New Roman"/>
          <w:sz w:val="24"/>
          <w:szCs w:val="24"/>
        </w:rPr>
        <w:t xml:space="preserve">is </w:t>
      </w:r>
      <w:r w:rsidR="00BB3CFD">
        <w:rPr>
          <w:rFonts w:ascii="Times New Roman" w:hAnsi="Times New Roman"/>
          <w:sz w:val="24"/>
          <w:szCs w:val="24"/>
        </w:rPr>
        <w:t xml:space="preserve">still </w:t>
      </w:r>
      <w:r w:rsidR="00371D22">
        <w:rPr>
          <w:rFonts w:ascii="Times New Roman" w:hAnsi="Times New Roman"/>
          <w:sz w:val="24"/>
          <w:szCs w:val="24"/>
        </w:rPr>
        <w:t>the largest domain</w:t>
      </w:r>
      <w:r w:rsidR="001C15B1">
        <w:rPr>
          <w:rFonts w:ascii="Times New Roman" w:hAnsi="Times New Roman"/>
          <w:sz w:val="24"/>
          <w:szCs w:val="24"/>
        </w:rPr>
        <w:t xml:space="preserve"> (17.6%)</w:t>
      </w:r>
      <w:r w:rsidR="00371D22">
        <w:rPr>
          <w:rFonts w:ascii="Times New Roman" w:hAnsi="Times New Roman"/>
          <w:sz w:val="24"/>
          <w:szCs w:val="24"/>
        </w:rPr>
        <w:t xml:space="preserve"> of </w:t>
      </w:r>
      <w:r w:rsidR="00987063">
        <w:rPr>
          <w:rFonts w:ascii="Times New Roman" w:hAnsi="Times New Roman"/>
          <w:sz w:val="24"/>
          <w:szCs w:val="24"/>
        </w:rPr>
        <w:t>trending</w:t>
      </w:r>
      <w:r w:rsidR="00BB3CFD">
        <w:rPr>
          <w:rFonts w:ascii="Times New Roman" w:hAnsi="Times New Roman"/>
          <w:sz w:val="24"/>
          <w:szCs w:val="24"/>
        </w:rPr>
        <w:t xml:space="preserve"> journal</w:t>
      </w:r>
      <w:r w:rsidR="00371D22">
        <w:rPr>
          <w:rFonts w:ascii="Times New Roman" w:hAnsi="Times New Roman"/>
          <w:sz w:val="24"/>
          <w:szCs w:val="24"/>
        </w:rPr>
        <w:t xml:space="preserve"> topic</w:t>
      </w:r>
      <w:r w:rsidR="00987063">
        <w:rPr>
          <w:rFonts w:ascii="Times New Roman" w:hAnsi="Times New Roman"/>
          <w:sz w:val="24"/>
          <w:szCs w:val="24"/>
        </w:rPr>
        <w:t>s</w:t>
      </w:r>
      <w:r w:rsidR="00371D22">
        <w:rPr>
          <w:rFonts w:ascii="Times New Roman" w:hAnsi="Times New Roman"/>
          <w:sz w:val="24"/>
          <w:szCs w:val="24"/>
        </w:rPr>
        <w:t xml:space="preserve"> within the </w:t>
      </w:r>
      <w:r w:rsidR="00266EF5">
        <w:rPr>
          <w:rFonts w:ascii="Times New Roman" w:hAnsi="Times New Roman"/>
          <w:sz w:val="24"/>
          <w:szCs w:val="24"/>
        </w:rPr>
        <w:t>utilization</w:t>
      </w:r>
      <w:r w:rsidR="001C15B1">
        <w:rPr>
          <w:rFonts w:ascii="Times New Roman" w:hAnsi="Times New Roman"/>
          <w:sz w:val="24"/>
          <w:szCs w:val="24"/>
        </w:rPr>
        <w:t xml:space="preserve"> of gamification</w:t>
      </w:r>
      <w:r w:rsidR="00CE0C72">
        <w:rPr>
          <w:rFonts w:ascii="Times New Roman" w:hAnsi="Times New Roman"/>
          <w:sz w:val="24"/>
          <w:szCs w:val="24"/>
        </w:rPr>
        <w:t xml:space="preserve"> </w:t>
      </w:r>
      <w:r w:rsidR="00BB3CFD">
        <w:rPr>
          <w:rFonts w:ascii="Times New Roman" w:hAnsi="Times New Roman"/>
          <w:sz w:val="24"/>
          <w:szCs w:val="24"/>
        </w:rPr>
        <w:t>(Kasurinen, 2017). Despite this,</w:t>
      </w:r>
      <w:r w:rsidR="001C15B1">
        <w:rPr>
          <w:rFonts w:ascii="Times New Roman" w:hAnsi="Times New Roman"/>
          <w:sz w:val="24"/>
          <w:szCs w:val="24"/>
        </w:rPr>
        <w:t xml:space="preserve"> few</w:t>
      </w:r>
      <w:r w:rsidR="00CA1A6C">
        <w:rPr>
          <w:rFonts w:ascii="Times New Roman" w:hAnsi="Times New Roman"/>
          <w:sz w:val="24"/>
          <w:szCs w:val="24"/>
        </w:rPr>
        <w:t xml:space="preserve"> gamification</w:t>
      </w:r>
      <w:r w:rsidR="009F2E23">
        <w:rPr>
          <w:rFonts w:ascii="Times New Roman" w:hAnsi="Times New Roman"/>
          <w:sz w:val="24"/>
          <w:szCs w:val="24"/>
        </w:rPr>
        <w:t xml:space="preserve"> research </w:t>
      </w:r>
      <w:r w:rsidR="006C0812">
        <w:rPr>
          <w:rFonts w:ascii="Times New Roman" w:hAnsi="Times New Roman"/>
          <w:sz w:val="24"/>
          <w:szCs w:val="24"/>
        </w:rPr>
        <w:lastRenderedPageBreak/>
        <w:t>focusses</w:t>
      </w:r>
      <w:r w:rsidR="009F2E23">
        <w:rPr>
          <w:rFonts w:ascii="Times New Roman" w:hAnsi="Times New Roman"/>
          <w:sz w:val="24"/>
          <w:szCs w:val="24"/>
        </w:rPr>
        <w:t xml:space="preserve"> on </w:t>
      </w:r>
      <w:r w:rsidR="001C15B1">
        <w:rPr>
          <w:rFonts w:ascii="Times New Roman" w:hAnsi="Times New Roman"/>
          <w:sz w:val="24"/>
          <w:szCs w:val="24"/>
        </w:rPr>
        <w:t xml:space="preserve">improving </w:t>
      </w:r>
      <w:r w:rsidR="00BB3CFD">
        <w:rPr>
          <w:rFonts w:ascii="Times New Roman" w:hAnsi="Times New Roman"/>
          <w:sz w:val="24"/>
          <w:szCs w:val="24"/>
        </w:rPr>
        <w:t>students’</w:t>
      </w:r>
      <w:r w:rsidR="00AE143F">
        <w:rPr>
          <w:rFonts w:ascii="Times New Roman" w:hAnsi="Times New Roman"/>
          <w:sz w:val="24"/>
          <w:szCs w:val="24"/>
        </w:rPr>
        <w:t xml:space="preserve"> </w:t>
      </w:r>
      <w:r w:rsidR="00BB3CFD">
        <w:rPr>
          <w:rFonts w:ascii="Times New Roman" w:hAnsi="Times New Roman"/>
          <w:sz w:val="24"/>
          <w:szCs w:val="24"/>
        </w:rPr>
        <w:t>internal motivation</w:t>
      </w:r>
      <w:r w:rsidR="001C15B1">
        <w:rPr>
          <w:rFonts w:ascii="Times New Roman" w:hAnsi="Times New Roman"/>
          <w:sz w:val="24"/>
          <w:szCs w:val="24"/>
        </w:rPr>
        <w:t xml:space="preserve"> by applying personalized </w:t>
      </w:r>
      <w:r w:rsidR="00BB3CFD">
        <w:rPr>
          <w:rFonts w:ascii="Times New Roman" w:hAnsi="Times New Roman"/>
          <w:sz w:val="24"/>
          <w:szCs w:val="24"/>
        </w:rPr>
        <w:t xml:space="preserve">ownership of </w:t>
      </w:r>
      <w:r w:rsidR="001C15B1">
        <w:rPr>
          <w:rFonts w:ascii="Times New Roman" w:hAnsi="Times New Roman"/>
          <w:sz w:val="24"/>
          <w:szCs w:val="24"/>
        </w:rPr>
        <w:t>learning that caters</w:t>
      </w:r>
      <w:r w:rsidR="00AE143F">
        <w:rPr>
          <w:rFonts w:ascii="Times New Roman" w:hAnsi="Times New Roman"/>
          <w:sz w:val="24"/>
          <w:szCs w:val="24"/>
        </w:rPr>
        <w:t xml:space="preserve"> specifically</w:t>
      </w:r>
      <w:r w:rsidR="001C15B1">
        <w:rPr>
          <w:rFonts w:ascii="Times New Roman" w:hAnsi="Times New Roman"/>
          <w:sz w:val="24"/>
          <w:szCs w:val="24"/>
        </w:rPr>
        <w:t xml:space="preserve"> to </w:t>
      </w:r>
      <w:r w:rsidR="00AE143F">
        <w:rPr>
          <w:rFonts w:ascii="Times New Roman" w:hAnsi="Times New Roman"/>
          <w:sz w:val="24"/>
          <w:szCs w:val="24"/>
        </w:rPr>
        <w:t xml:space="preserve">the </w:t>
      </w:r>
      <w:r w:rsidR="001C15B1">
        <w:rPr>
          <w:rFonts w:ascii="Times New Roman" w:hAnsi="Times New Roman"/>
          <w:sz w:val="24"/>
          <w:szCs w:val="24"/>
        </w:rPr>
        <w:t>individual’s interest</w:t>
      </w:r>
      <w:r w:rsidR="00AE143F">
        <w:rPr>
          <w:rFonts w:ascii="Times New Roman" w:hAnsi="Times New Roman"/>
          <w:sz w:val="24"/>
          <w:szCs w:val="24"/>
        </w:rPr>
        <w:t>s</w:t>
      </w:r>
      <w:r w:rsidR="001C15B1">
        <w:rPr>
          <w:rFonts w:ascii="Times New Roman" w:hAnsi="Times New Roman"/>
          <w:sz w:val="24"/>
          <w:szCs w:val="24"/>
        </w:rPr>
        <w:t>, needs,</w:t>
      </w:r>
      <w:r w:rsidR="00BB3CFD">
        <w:rPr>
          <w:rFonts w:ascii="Times New Roman" w:hAnsi="Times New Roman"/>
          <w:sz w:val="24"/>
          <w:szCs w:val="24"/>
        </w:rPr>
        <w:t xml:space="preserve"> abilities, and learning styles. </w:t>
      </w:r>
      <w:r w:rsidR="00030A10">
        <w:rPr>
          <w:rFonts w:ascii="Times New Roman" w:hAnsi="Times New Roman"/>
          <w:sz w:val="24"/>
          <w:szCs w:val="24"/>
        </w:rPr>
        <w:t>They focus too much on the gamification aspects in order to produce short-term motivation for the students. However, t</w:t>
      </w:r>
      <w:r w:rsidR="001B1224">
        <w:rPr>
          <w:rFonts w:ascii="Times New Roman" w:hAnsi="Times New Roman"/>
          <w:sz w:val="24"/>
          <w:szCs w:val="24"/>
        </w:rPr>
        <w:t xml:space="preserve">o make a better effective e-Learning model in language learning, a combination of gamification and personalized must be applied together in harmony.  </w:t>
      </w:r>
      <w:r w:rsidR="002C4043">
        <w:rPr>
          <w:rFonts w:ascii="Times New Roman" w:hAnsi="Times New Roman"/>
          <w:sz w:val="24"/>
          <w:szCs w:val="24"/>
        </w:rPr>
        <w:t xml:space="preserve">Thus, </w:t>
      </w:r>
      <w:r w:rsidR="00E459D7">
        <w:rPr>
          <w:rFonts w:ascii="Times New Roman" w:hAnsi="Times New Roman"/>
          <w:sz w:val="24"/>
          <w:szCs w:val="24"/>
        </w:rPr>
        <w:t xml:space="preserve">this </w:t>
      </w:r>
      <w:r w:rsidR="00A82987">
        <w:rPr>
          <w:rFonts w:ascii="Times New Roman" w:hAnsi="Times New Roman"/>
          <w:sz w:val="24"/>
          <w:szCs w:val="24"/>
        </w:rPr>
        <w:t>thesis</w:t>
      </w:r>
      <w:r w:rsidR="00E459D7">
        <w:rPr>
          <w:rFonts w:ascii="Times New Roman" w:hAnsi="Times New Roman"/>
          <w:sz w:val="24"/>
          <w:szCs w:val="24"/>
        </w:rPr>
        <w:t xml:space="preserve"> aims to create and analyze a</w:t>
      </w:r>
      <w:r w:rsidR="002C4043">
        <w:rPr>
          <w:rFonts w:ascii="Times New Roman" w:hAnsi="Times New Roman"/>
          <w:sz w:val="24"/>
          <w:szCs w:val="24"/>
        </w:rPr>
        <w:t xml:space="preserve"> new </w:t>
      </w:r>
      <w:r w:rsidR="00E459D7">
        <w:rPr>
          <w:rFonts w:ascii="Times New Roman" w:hAnsi="Times New Roman"/>
          <w:sz w:val="24"/>
          <w:szCs w:val="24"/>
        </w:rPr>
        <w:t xml:space="preserve">hybrid </w:t>
      </w:r>
      <w:r w:rsidR="002C4043">
        <w:rPr>
          <w:rFonts w:ascii="Times New Roman" w:hAnsi="Times New Roman"/>
          <w:sz w:val="24"/>
          <w:szCs w:val="24"/>
        </w:rPr>
        <w:t xml:space="preserve">model that incorporates </w:t>
      </w:r>
      <w:r w:rsidR="00E459D7">
        <w:rPr>
          <w:rFonts w:ascii="Times New Roman" w:hAnsi="Times New Roman"/>
          <w:sz w:val="24"/>
          <w:szCs w:val="24"/>
        </w:rPr>
        <w:t>both personalized learning and gamification element to create</w:t>
      </w:r>
      <w:r w:rsidR="009F2E23">
        <w:rPr>
          <w:rFonts w:ascii="Times New Roman" w:hAnsi="Times New Roman"/>
          <w:sz w:val="24"/>
          <w:szCs w:val="24"/>
        </w:rPr>
        <w:t xml:space="preserve"> </w:t>
      </w:r>
      <w:r w:rsidR="00E459D7">
        <w:rPr>
          <w:rFonts w:ascii="Times New Roman" w:hAnsi="Times New Roman"/>
          <w:sz w:val="24"/>
          <w:szCs w:val="24"/>
        </w:rPr>
        <w:t xml:space="preserve">motivation to enhance the overall effectiveness of secondary language </w:t>
      </w:r>
      <w:r w:rsidR="00191D99">
        <w:rPr>
          <w:rFonts w:ascii="Times New Roman" w:hAnsi="Times New Roman"/>
          <w:sz w:val="24"/>
          <w:szCs w:val="24"/>
        </w:rPr>
        <w:t xml:space="preserve">vocabulary </w:t>
      </w:r>
      <w:r w:rsidR="00E459D7">
        <w:rPr>
          <w:rFonts w:ascii="Times New Roman" w:hAnsi="Times New Roman"/>
          <w:sz w:val="24"/>
          <w:szCs w:val="24"/>
        </w:rPr>
        <w:t>learning.</w:t>
      </w:r>
    </w:p>
    <w:p w14:paraId="218C5FBA" w14:textId="77777777" w:rsidR="003F4BD9" w:rsidRPr="005144A6" w:rsidRDefault="003F4BD9" w:rsidP="003F4BD9">
      <w:pPr>
        <w:pStyle w:val="ListParagraph"/>
        <w:numPr>
          <w:ilvl w:val="1"/>
          <w:numId w:val="1"/>
        </w:numPr>
        <w:ind w:left="1440"/>
        <w:rPr>
          <w:rFonts w:ascii="Times New Roman" w:hAnsi="Times New Roman"/>
          <w:b/>
          <w:sz w:val="40"/>
          <w:szCs w:val="40"/>
        </w:rPr>
      </w:pPr>
      <w:r>
        <w:rPr>
          <w:rFonts w:ascii="Times New Roman" w:hAnsi="Times New Roman"/>
          <w:b/>
          <w:sz w:val="40"/>
          <w:szCs w:val="40"/>
        </w:rPr>
        <w:t>Problem Identification</w:t>
      </w:r>
    </w:p>
    <w:p w14:paraId="5FF550C3" w14:textId="77777777" w:rsidR="006539A6" w:rsidRDefault="006F4E44" w:rsidP="00BA19D7">
      <w:pPr>
        <w:spacing w:line="480" w:lineRule="auto"/>
        <w:ind w:left="720" w:firstLine="720"/>
        <w:jc w:val="both"/>
        <w:rPr>
          <w:rFonts w:ascii="Times New Roman" w:hAnsi="Times New Roman"/>
          <w:sz w:val="24"/>
          <w:szCs w:val="24"/>
        </w:rPr>
      </w:pPr>
      <w:r>
        <w:rPr>
          <w:rFonts w:ascii="Times New Roman" w:hAnsi="Times New Roman"/>
          <w:sz w:val="24"/>
          <w:szCs w:val="24"/>
        </w:rPr>
        <w:t>Having stated the problem with the current gamified e-learning model, this paper aims to answer the question</w:t>
      </w:r>
      <w:r w:rsidR="006539A6">
        <w:rPr>
          <w:rFonts w:ascii="Times New Roman" w:hAnsi="Times New Roman"/>
          <w:sz w:val="24"/>
          <w:szCs w:val="24"/>
        </w:rPr>
        <w:t xml:space="preserve">: </w:t>
      </w:r>
    </w:p>
    <w:p w14:paraId="0DDC25F1" w14:textId="6A9DB9C0" w:rsidR="003F4BD9" w:rsidRPr="00F07FA9" w:rsidRDefault="006F4E44" w:rsidP="00F07FA9">
      <w:pPr>
        <w:pStyle w:val="ListParagraph"/>
        <w:numPr>
          <w:ilvl w:val="0"/>
          <w:numId w:val="5"/>
        </w:numPr>
        <w:spacing w:line="480" w:lineRule="auto"/>
        <w:jc w:val="both"/>
        <w:rPr>
          <w:rFonts w:ascii="Times New Roman" w:hAnsi="Times New Roman"/>
          <w:sz w:val="24"/>
          <w:szCs w:val="24"/>
        </w:rPr>
      </w:pPr>
      <w:r w:rsidRPr="006539A6">
        <w:rPr>
          <w:rFonts w:ascii="Times New Roman" w:hAnsi="Times New Roman"/>
          <w:sz w:val="24"/>
          <w:szCs w:val="24"/>
        </w:rPr>
        <w:t>How can we design a better</w:t>
      </w:r>
      <w:r w:rsidR="00E74F79" w:rsidRPr="006539A6">
        <w:rPr>
          <w:rFonts w:ascii="Times New Roman" w:hAnsi="Times New Roman"/>
          <w:sz w:val="24"/>
          <w:szCs w:val="24"/>
        </w:rPr>
        <w:t xml:space="preserve"> </w:t>
      </w:r>
      <w:r w:rsidR="000E4874">
        <w:rPr>
          <w:rFonts w:ascii="Times New Roman" w:hAnsi="Times New Roman"/>
          <w:sz w:val="24"/>
          <w:szCs w:val="24"/>
        </w:rPr>
        <w:t xml:space="preserve">effective </w:t>
      </w:r>
      <w:r w:rsidRPr="006539A6">
        <w:rPr>
          <w:rFonts w:ascii="Times New Roman" w:hAnsi="Times New Roman"/>
          <w:sz w:val="24"/>
          <w:szCs w:val="24"/>
        </w:rPr>
        <w:t xml:space="preserve">model that incorporates personalized learning within the </w:t>
      </w:r>
      <w:r w:rsidR="00CA1A6C">
        <w:rPr>
          <w:rFonts w:ascii="Times New Roman" w:hAnsi="Times New Roman"/>
          <w:sz w:val="24"/>
          <w:szCs w:val="24"/>
        </w:rPr>
        <w:t xml:space="preserve">current </w:t>
      </w:r>
      <w:r w:rsidRPr="006539A6">
        <w:rPr>
          <w:rFonts w:ascii="Times New Roman" w:hAnsi="Times New Roman"/>
          <w:sz w:val="24"/>
          <w:szCs w:val="24"/>
        </w:rPr>
        <w:t>gamified</w:t>
      </w:r>
      <w:r w:rsidR="00CA1A6C">
        <w:rPr>
          <w:rFonts w:ascii="Times New Roman" w:hAnsi="Times New Roman"/>
          <w:sz w:val="24"/>
          <w:szCs w:val="24"/>
        </w:rPr>
        <w:t xml:space="preserve"> e-learning model to improve students’</w:t>
      </w:r>
      <w:r w:rsidR="00E74F79" w:rsidRPr="006539A6">
        <w:rPr>
          <w:rFonts w:ascii="Times New Roman" w:hAnsi="Times New Roman"/>
          <w:sz w:val="24"/>
          <w:szCs w:val="24"/>
        </w:rPr>
        <w:t xml:space="preserve"> motivation </w:t>
      </w:r>
      <w:r w:rsidR="00B253C1">
        <w:rPr>
          <w:rFonts w:ascii="Times New Roman" w:hAnsi="Times New Roman"/>
          <w:sz w:val="24"/>
          <w:szCs w:val="24"/>
        </w:rPr>
        <w:t>along with</w:t>
      </w:r>
      <w:r w:rsidR="00E74F79" w:rsidRPr="006539A6">
        <w:rPr>
          <w:rFonts w:ascii="Times New Roman" w:hAnsi="Times New Roman"/>
          <w:sz w:val="24"/>
          <w:szCs w:val="24"/>
        </w:rPr>
        <w:t xml:space="preserve"> </w:t>
      </w:r>
      <w:r w:rsidR="008D3928">
        <w:rPr>
          <w:rFonts w:ascii="Times New Roman" w:hAnsi="Times New Roman"/>
          <w:sz w:val="24"/>
          <w:szCs w:val="24"/>
        </w:rPr>
        <w:t>learning outcomes</w:t>
      </w:r>
      <w:r w:rsidR="00B253C1">
        <w:rPr>
          <w:rFonts w:ascii="Times New Roman" w:hAnsi="Times New Roman"/>
          <w:sz w:val="24"/>
          <w:szCs w:val="24"/>
        </w:rPr>
        <w:t xml:space="preserve"> for</w:t>
      </w:r>
      <w:r w:rsidR="00E74F79" w:rsidRPr="006539A6">
        <w:rPr>
          <w:rFonts w:ascii="Times New Roman" w:hAnsi="Times New Roman"/>
          <w:sz w:val="24"/>
          <w:szCs w:val="24"/>
        </w:rPr>
        <w:t xml:space="preserve"> secondary language</w:t>
      </w:r>
      <w:r w:rsidR="008D3928">
        <w:rPr>
          <w:rFonts w:ascii="Times New Roman" w:hAnsi="Times New Roman"/>
          <w:sz w:val="24"/>
          <w:szCs w:val="24"/>
        </w:rPr>
        <w:t xml:space="preserve"> vocabulary</w:t>
      </w:r>
      <w:r w:rsidR="00E74F79" w:rsidRPr="006539A6">
        <w:rPr>
          <w:rFonts w:ascii="Times New Roman" w:hAnsi="Times New Roman"/>
          <w:sz w:val="24"/>
          <w:szCs w:val="24"/>
        </w:rPr>
        <w:t xml:space="preserve"> learning?</w:t>
      </w:r>
    </w:p>
    <w:p w14:paraId="51A83510" w14:textId="657D6AD5" w:rsidR="003F4BD9" w:rsidRDefault="000A2521" w:rsidP="003F4BD9">
      <w:pPr>
        <w:pStyle w:val="ListParagraph"/>
        <w:numPr>
          <w:ilvl w:val="1"/>
          <w:numId w:val="1"/>
        </w:numPr>
        <w:ind w:left="1440"/>
        <w:rPr>
          <w:rFonts w:ascii="Times New Roman" w:hAnsi="Times New Roman"/>
          <w:b/>
          <w:sz w:val="40"/>
          <w:szCs w:val="40"/>
        </w:rPr>
      </w:pPr>
      <w:r>
        <w:rPr>
          <w:rFonts w:ascii="Times New Roman" w:hAnsi="Times New Roman"/>
          <w:b/>
          <w:sz w:val="40"/>
          <w:szCs w:val="40"/>
        </w:rPr>
        <w:t>Goal of Research</w:t>
      </w:r>
    </w:p>
    <w:p w14:paraId="3D088E97" w14:textId="01B49CFA" w:rsidR="003F4BD9" w:rsidRPr="00EC3379" w:rsidRDefault="00E74F79" w:rsidP="003F4BD9">
      <w:pPr>
        <w:spacing w:line="480" w:lineRule="auto"/>
        <w:ind w:left="720"/>
        <w:jc w:val="both"/>
        <w:rPr>
          <w:rFonts w:ascii="Times New Roman" w:hAnsi="Times New Roman"/>
          <w:sz w:val="24"/>
          <w:szCs w:val="24"/>
        </w:rPr>
      </w:pPr>
      <w:r>
        <w:rPr>
          <w:rFonts w:ascii="Times New Roman" w:hAnsi="Times New Roman"/>
          <w:sz w:val="24"/>
          <w:szCs w:val="24"/>
        </w:rPr>
        <w:t>The main goal</w:t>
      </w:r>
      <w:r w:rsidR="003F4BD9" w:rsidRPr="00EC3379">
        <w:rPr>
          <w:rFonts w:ascii="Times New Roman" w:hAnsi="Times New Roman"/>
          <w:sz w:val="24"/>
          <w:szCs w:val="24"/>
        </w:rPr>
        <w:t xml:space="preserve"> associated with this analysis research:</w:t>
      </w:r>
    </w:p>
    <w:p w14:paraId="6EF17C93" w14:textId="3FEBDF01" w:rsidR="003F4BD9" w:rsidRDefault="003F4BD9" w:rsidP="003F4BD9">
      <w:pPr>
        <w:pStyle w:val="ListParagraph"/>
        <w:numPr>
          <w:ilvl w:val="0"/>
          <w:numId w:val="3"/>
        </w:numPr>
        <w:spacing w:line="480" w:lineRule="auto"/>
        <w:ind w:left="1440"/>
        <w:jc w:val="both"/>
        <w:rPr>
          <w:rFonts w:ascii="Times New Roman" w:hAnsi="Times New Roman"/>
          <w:sz w:val="24"/>
          <w:szCs w:val="24"/>
        </w:rPr>
      </w:pPr>
      <w:r w:rsidRPr="00EC3379">
        <w:rPr>
          <w:rFonts w:ascii="Times New Roman" w:hAnsi="Times New Roman"/>
          <w:sz w:val="24"/>
          <w:szCs w:val="24"/>
        </w:rPr>
        <w:t xml:space="preserve">To </w:t>
      </w:r>
      <w:r w:rsidR="00E74F79">
        <w:rPr>
          <w:rFonts w:ascii="Times New Roman" w:hAnsi="Times New Roman"/>
          <w:sz w:val="24"/>
          <w:szCs w:val="24"/>
        </w:rPr>
        <w:t xml:space="preserve">create an effective personalized gamified e-learning model that improves motivation and effectiveness </w:t>
      </w:r>
      <w:r w:rsidR="00B253C1">
        <w:rPr>
          <w:rFonts w:ascii="Times New Roman" w:hAnsi="Times New Roman"/>
          <w:sz w:val="24"/>
          <w:szCs w:val="24"/>
        </w:rPr>
        <w:t xml:space="preserve">for </w:t>
      </w:r>
      <w:r w:rsidR="00CA1A6C">
        <w:rPr>
          <w:rFonts w:ascii="Times New Roman" w:hAnsi="Times New Roman"/>
          <w:sz w:val="24"/>
          <w:szCs w:val="24"/>
        </w:rPr>
        <w:t xml:space="preserve">secondary language vocabulary learning </w:t>
      </w:r>
      <w:r w:rsidR="00B253C1">
        <w:rPr>
          <w:rFonts w:ascii="Times New Roman" w:hAnsi="Times New Roman"/>
          <w:sz w:val="24"/>
          <w:szCs w:val="24"/>
        </w:rPr>
        <w:t xml:space="preserve">when compared to </w:t>
      </w:r>
      <w:r w:rsidR="00E74F79">
        <w:rPr>
          <w:rFonts w:ascii="Times New Roman" w:hAnsi="Times New Roman"/>
          <w:sz w:val="24"/>
          <w:szCs w:val="24"/>
        </w:rPr>
        <w:t>previous models.</w:t>
      </w:r>
    </w:p>
    <w:p w14:paraId="70A5AA3F" w14:textId="77777777" w:rsidR="00030A10" w:rsidRDefault="00030A10" w:rsidP="00030A10">
      <w:pPr>
        <w:spacing w:line="480" w:lineRule="auto"/>
        <w:jc w:val="both"/>
        <w:rPr>
          <w:rFonts w:ascii="Times New Roman" w:hAnsi="Times New Roman"/>
          <w:sz w:val="24"/>
          <w:szCs w:val="24"/>
        </w:rPr>
      </w:pPr>
    </w:p>
    <w:p w14:paraId="48479E39" w14:textId="77777777" w:rsidR="00153946" w:rsidRPr="00030A10" w:rsidRDefault="00153946" w:rsidP="00030A10">
      <w:pPr>
        <w:spacing w:line="480" w:lineRule="auto"/>
        <w:jc w:val="both"/>
        <w:rPr>
          <w:rFonts w:ascii="Times New Roman" w:hAnsi="Times New Roman"/>
          <w:sz w:val="24"/>
          <w:szCs w:val="24"/>
        </w:rPr>
      </w:pPr>
    </w:p>
    <w:p w14:paraId="414502AC" w14:textId="7D2B772F" w:rsidR="003F4BD9" w:rsidRDefault="000A2521" w:rsidP="003F4BD9">
      <w:pPr>
        <w:pStyle w:val="ListParagraph"/>
        <w:numPr>
          <w:ilvl w:val="1"/>
          <w:numId w:val="1"/>
        </w:numPr>
        <w:ind w:left="1440"/>
        <w:rPr>
          <w:rFonts w:ascii="Times New Roman" w:hAnsi="Times New Roman"/>
          <w:b/>
          <w:sz w:val="40"/>
          <w:szCs w:val="40"/>
        </w:rPr>
      </w:pPr>
      <w:r>
        <w:rPr>
          <w:rFonts w:ascii="Times New Roman" w:hAnsi="Times New Roman"/>
          <w:b/>
          <w:sz w:val="40"/>
          <w:szCs w:val="40"/>
        </w:rPr>
        <w:lastRenderedPageBreak/>
        <w:t>Benefits of Research</w:t>
      </w:r>
    </w:p>
    <w:p w14:paraId="0F845049" w14:textId="78B54AA0" w:rsidR="003F4BD9" w:rsidRPr="00EC3379" w:rsidRDefault="003F4BD9" w:rsidP="003F4BD9">
      <w:pPr>
        <w:spacing w:line="480" w:lineRule="auto"/>
        <w:ind w:left="720"/>
        <w:jc w:val="both"/>
        <w:rPr>
          <w:rFonts w:ascii="Times New Roman" w:hAnsi="Times New Roman"/>
          <w:sz w:val="24"/>
          <w:szCs w:val="24"/>
        </w:rPr>
      </w:pPr>
      <w:r w:rsidRPr="00EC3379">
        <w:rPr>
          <w:rFonts w:ascii="Times New Roman" w:hAnsi="Times New Roman"/>
          <w:sz w:val="24"/>
          <w:szCs w:val="24"/>
        </w:rPr>
        <w:t xml:space="preserve">The </w:t>
      </w:r>
      <w:r w:rsidR="000A2521">
        <w:rPr>
          <w:rFonts w:ascii="Times New Roman" w:hAnsi="Times New Roman"/>
          <w:sz w:val="24"/>
          <w:szCs w:val="24"/>
        </w:rPr>
        <w:t>benefits of the research are</w:t>
      </w:r>
      <w:r w:rsidRPr="00EC3379">
        <w:rPr>
          <w:rFonts w:ascii="Times New Roman" w:hAnsi="Times New Roman"/>
          <w:sz w:val="24"/>
          <w:szCs w:val="24"/>
        </w:rPr>
        <w:t xml:space="preserve"> the following:</w:t>
      </w:r>
    </w:p>
    <w:p w14:paraId="6208C527" w14:textId="0F2E6FBE" w:rsidR="003F4BD9" w:rsidRPr="00EC3379" w:rsidRDefault="003F4BD9" w:rsidP="003F4BD9">
      <w:pPr>
        <w:pStyle w:val="ListParagraph"/>
        <w:numPr>
          <w:ilvl w:val="0"/>
          <w:numId w:val="4"/>
        </w:numPr>
        <w:spacing w:line="480" w:lineRule="auto"/>
        <w:ind w:left="1440"/>
        <w:jc w:val="both"/>
        <w:rPr>
          <w:rFonts w:ascii="Times New Roman" w:hAnsi="Times New Roman"/>
          <w:sz w:val="24"/>
          <w:szCs w:val="24"/>
        </w:rPr>
      </w:pPr>
      <w:r w:rsidRPr="00EC3379">
        <w:rPr>
          <w:rFonts w:ascii="Times New Roman" w:hAnsi="Times New Roman"/>
          <w:sz w:val="24"/>
          <w:szCs w:val="24"/>
        </w:rPr>
        <w:t xml:space="preserve">For the development of the understanding regarding </w:t>
      </w:r>
      <w:r w:rsidR="00B253C1">
        <w:rPr>
          <w:rFonts w:ascii="Times New Roman" w:hAnsi="Times New Roman"/>
          <w:sz w:val="24"/>
          <w:szCs w:val="24"/>
        </w:rPr>
        <w:t xml:space="preserve">the combination </w:t>
      </w:r>
      <w:r>
        <w:rPr>
          <w:rFonts w:ascii="Times New Roman" w:hAnsi="Times New Roman"/>
          <w:sz w:val="24"/>
          <w:szCs w:val="24"/>
        </w:rPr>
        <w:t xml:space="preserve">gamification and </w:t>
      </w:r>
      <w:r w:rsidR="00E74F79">
        <w:rPr>
          <w:rFonts w:ascii="Times New Roman" w:hAnsi="Times New Roman"/>
          <w:sz w:val="24"/>
          <w:szCs w:val="24"/>
        </w:rPr>
        <w:t>personalized learning applied to e-learning today.</w:t>
      </w:r>
    </w:p>
    <w:p w14:paraId="24F33CE1" w14:textId="4F3D32F5" w:rsidR="00922C47" w:rsidRPr="00F07FA9" w:rsidRDefault="003F4BD9" w:rsidP="00F07FA9">
      <w:pPr>
        <w:pStyle w:val="ListParagraph"/>
        <w:numPr>
          <w:ilvl w:val="0"/>
          <w:numId w:val="4"/>
        </w:numPr>
        <w:spacing w:line="480" w:lineRule="auto"/>
        <w:ind w:left="1440"/>
        <w:jc w:val="both"/>
        <w:rPr>
          <w:rFonts w:ascii="Times New Roman" w:hAnsi="Times New Roman"/>
          <w:sz w:val="24"/>
          <w:szCs w:val="24"/>
        </w:rPr>
      </w:pPr>
      <w:r w:rsidRPr="00EC3379">
        <w:rPr>
          <w:rFonts w:ascii="Times New Roman" w:hAnsi="Times New Roman"/>
          <w:sz w:val="24"/>
          <w:szCs w:val="24"/>
        </w:rPr>
        <w:t>To provide as a guideline</w:t>
      </w:r>
      <w:r w:rsidR="00E74F79">
        <w:rPr>
          <w:rFonts w:ascii="Times New Roman" w:hAnsi="Times New Roman"/>
          <w:sz w:val="24"/>
          <w:szCs w:val="24"/>
        </w:rPr>
        <w:t xml:space="preserve"> and reference</w:t>
      </w:r>
      <w:r w:rsidRPr="00EC3379">
        <w:rPr>
          <w:rFonts w:ascii="Times New Roman" w:hAnsi="Times New Roman"/>
          <w:sz w:val="24"/>
          <w:szCs w:val="24"/>
        </w:rPr>
        <w:t xml:space="preserve"> for</w:t>
      </w:r>
      <w:r w:rsidR="00B253C1">
        <w:rPr>
          <w:rFonts w:ascii="Times New Roman" w:hAnsi="Times New Roman"/>
          <w:sz w:val="24"/>
          <w:szCs w:val="24"/>
        </w:rPr>
        <w:t xml:space="preserve"> education</w:t>
      </w:r>
      <w:r w:rsidRPr="00EC3379">
        <w:rPr>
          <w:rFonts w:ascii="Times New Roman" w:hAnsi="Times New Roman"/>
          <w:sz w:val="24"/>
          <w:szCs w:val="24"/>
        </w:rPr>
        <w:t xml:space="preserve"> developers </w:t>
      </w:r>
      <w:r w:rsidR="00B253C1">
        <w:rPr>
          <w:rFonts w:ascii="Times New Roman" w:hAnsi="Times New Roman"/>
          <w:sz w:val="24"/>
          <w:szCs w:val="24"/>
        </w:rPr>
        <w:t xml:space="preserve">to further improve upon this hybrid </w:t>
      </w:r>
      <w:r w:rsidR="00E74F79">
        <w:rPr>
          <w:rFonts w:ascii="Times New Roman" w:hAnsi="Times New Roman"/>
          <w:sz w:val="24"/>
          <w:szCs w:val="24"/>
        </w:rPr>
        <w:t>personalized gamified e-learning model</w:t>
      </w:r>
      <w:r w:rsidR="00B253C1">
        <w:rPr>
          <w:rFonts w:ascii="Times New Roman" w:hAnsi="Times New Roman"/>
          <w:sz w:val="24"/>
          <w:szCs w:val="24"/>
        </w:rPr>
        <w:t xml:space="preserve"> to better help students learning online</w:t>
      </w:r>
      <w:r w:rsidR="00E74F79">
        <w:rPr>
          <w:rFonts w:ascii="Times New Roman" w:hAnsi="Times New Roman"/>
          <w:sz w:val="24"/>
          <w:szCs w:val="24"/>
        </w:rPr>
        <w:t>.</w:t>
      </w:r>
    </w:p>
    <w:p w14:paraId="7F1B8261" w14:textId="77777777" w:rsidR="003F4BD9" w:rsidRDefault="003F4BD9" w:rsidP="003F4BD9">
      <w:pPr>
        <w:pStyle w:val="ListParagraph"/>
        <w:numPr>
          <w:ilvl w:val="1"/>
          <w:numId w:val="1"/>
        </w:numPr>
        <w:ind w:left="1440"/>
        <w:rPr>
          <w:rFonts w:ascii="Times New Roman" w:hAnsi="Times New Roman"/>
          <w:b/>
          <w:sz w:val="40"/>
          <w:szCs w:val="40"/>
        </w:rPr>
      </w:pPr>
      <w:r w:rsidRPr="00EC3379">
        <w:rPr>
          <w:rFonts w:ascii="Times New Roman" w:hAnsi="Times New Roman"/>
          <w:b/>
          <w:sz w:val="40"/>
          <w:szCs w:val="40"/>
        </w:rPr>
        <w:t>Scope of Research</w:t>
      </w:r>
    </w:p>
    <w:p w14:paraId="21F6AF98" w14:textId="4EB48F60" w:rsidR="003F4BD9" w:rsidRPr="00EC3379" w:rsidRDefault="003F4BD9" w:rsidP="00D50F6C">
      <w:pPr>
        <w:spacing w:line="480" w:lineRule="auto"/>
        <w:ind w:left="720" w:firstLine="720"/>
        <w:jc w:val="both"/>
        <w:rPr>
          <w:rFonts w:ascii="Times New Roman" w:hAnsi="Times New Roman"/>
          <w:sz w:val="24"/>
          <w:szCs w:val="24"/>
        </w:rPr>
      </w:pPr>
      <w:r w:rsidRPr="00EC3379">
        <w:rPr>
          <w:rFonts w:ascii="Times New Roman" w:hAnsi="Times New Roman"/>
          <w:sz w:val="24"/>
          <w:szCs w:val="24"/>
        </w:rPr>
        <w:t xml:space="preserve">The scope of this analysis will be </w:t>
      </w:r>
      <w:r w:rsidR="009F7020">
        <w:rPr>
          <w:rFonts w:ascii="Times New Roman" w:hAnsi="Times New Roman"/>
          <w:sz w:val="24"/>
          <w:szCs w:val="24"/>
        </w:rPr>
        <w:t xml:space="preserve">Massive Open Online Courses which are educational courses on the internet readily available for the public with no prior requirements. Examples of MOOC include Codecademy, Udemy, Khan Academy among many others. Within the MOOC, this research will focus on Secondary Language Learning specifically </w:t>
      </w:r>
      <w:r w:rsidR="003B058C">
        <w:rPr>
          <w:rFonts w:ascii="Times New Roman" w:hAnsi="Times New Roman"/>
          <w:sz w:val="24"/>
          <w:szCs w:val="24"/>
        </w:rPr>
        <w:t>in vocabulary skills</w:t>
      </w:r>
      <w:r w:rsidR="009E47AD">
        <w:rPr>
          <w:rFonts w:ascii="Times New Roman" w:hAnsi="Times New Roman"/>
          <w:sz w:val="24"/>
          <w:szCs w:val="24"/>
        </w:rPr>
        <w:t>.</w:t>
      </w:r>
      <w:r w:rsidR="009F7020">
        <w:rPr>
          <w:rFonts w:ascii="Times New Roman" w:hAnsi="Times New Roman"/>
          <w:sz w:val="24"/>
          <w:szCs w:val="24"/>
        </w:rPr>
        <w:t xml:space="preserve"> </w:t>
      </w:r>
      <w:r w:rsidR="009E47AD">
        <w:rPr>
          <w:rFonts w:ascii="Times New Roman" w:hAnsi="Times New Roman"/>
          <w:sz w:val="24"/>
          <w:szCs w:val="24"/>
        </w:rPr>
        <w:t xml:space="preserve"> The research will be conducted for high school students in one school in </w:t>
      </w:r>
      <w:r w:rsidR="00612C34">
        <w:rPr>
          <w:rFonts w:ascii="Times New Roman" w:hAnsi="Times New Roman"/>
          <w:sz w:val="24"/>
          <w:szCs w:val="24"/>
        </w:rPr>
        <w:t>Tangerang.</w:t>
      </w:r>
      <w:r w:rsidR="009E47AD">
        <w:rPr>
          <w:rFonts w:ascii="Times New Roman" w:hAnsi="Times New Roman"/>
          <w:sz w:val="24"/>
          <w:szCs w:val="24"/>
        </w:rPr>
        <w:t xml:space="preserve"> </w:t>
      </w:r>
      <w:r w:rsidRPr="00EC3379">
        <w:rPr>
          <w:rFonts w:ascii="Times New Roman" w:hAnsi="Times New Roman"/>
          <w:sz w:val="24"/>
          <w:szCs w:val="24"/>
        </w:rPr>
        <w:t>The re</w:t>
      </w:r>
      <w:r>
        <w:rPr>
          <w:rFonts w:ascii="Times New Roman" w:hAnsi="Times New Roman"/>
          <w:sz w:val="24"/>
          <w:szCs w:val="24"/>
        </w:rPr>
        <w:t xml:space="preserve">search will analyze the effectiveness of </w:t>
      </w:r>
      <w:r w:rsidR="009F7020">
        <w:rPr>
          <w:rFonts w:ascii="Times New Roman" w:hAnsi="Times New Roman"/>
          <w:sz w:val="24"/>
          <w:szCs w:val="24"/>
        </w:rPr>
        <w:t>the proposed model by measuring the motivation and effectiveness out the learning outcomes.</w:t>
      </w:r>
    </w:p>
    <w:p w14:paraId="0FBB3197" w14:textId="77777777" w:rsidR="003F4BD9" w:rsidRDefault="003F4BD9" w:rsidP="003F4BD9">
      <w:pPr>
        <w:spacing w:line="360" w:lineRule="auto"/>
        <w:ind w:left="720"/>
        <w:jc w:val="center"/>
        <w:rPr>
          <w:rFonts w:ascii="Times New Roman" w:hAnsi="Times New Roman"/>
          <w:b/>
          <w:sz w:val="40"/>
          <w:szCs w:val="40"/>
        </w:rPr>
      </w:pPr>
    </w:p>
    <w:p w14:paraId="1B6A1964" w14:textId="77777777" w:rsidR="003F4BD9" w:rsidRDefault="003F4BD9" w:rsidP="003F4BD9">
      <w:pPr>
        <w:spacing w:line="360" w:lineRule="auto"/>
        <w:ind w:left="720"/>
        <w:jc w:val="center"/>
        <w:rPr>
          <w:rFonts w:ascii="Times New Roman" w:hAnsi="Times New Roman"/>
          <w:b/>
          <w:sz w:val="40"/>
          <w:szCs w:val="40"/>
        </w:rPr>
      </w:pPr>
    </w:p>
    <w:p w14:paraId="6ED5536D" w14:textId="77777777" w:rsidR="00241C94" w:rsidRDefault="00241C94" w:rsidP="006D27F3">
      <w:pPr>
        <w:spacing w:line="360" w:lineRule="auto"/>
        <w:rPr>
          <w:rFonts w:ascii="Times New Roman" w:hAnsi="Times New Roman"/>
          <w:b/>
          <w:sz w:val="40"/>
          <w:szCs w:val="40"/>
        </w:rPr>
      </w:pPr>
    </w:p>
    <w:p w14:paraId="56D7048D" w14:textId="77777777" w:rsidR="00A82987" w:rsidRDefault="00A82987" w:rsidP="00671946">
      <w:pPr>
        <w:spacing w:line="360" w:lineRule="auto"/>
        <w:rPr>
          <w:rFonts w:ascii="Times New Roman" w:hAnsi="Times New Roman"/>
          <w:b/>
          <w:sz w:val="40"/>
          <w:szCs w:val="40"/>
        </w:rPr>
      </w:pPr>
    </w:p>
    <w:p w14:paraId="5232665E" w14:textId="77777777" w:rsidR="003F4BD9" w:rsidRPr="00EC3379" w:rsidRDefault="003F4BD9" w:rsidP="00A92270">
      <w:pPr>
        <w:spacing w:line="360" w:lineRule="auto"/>
        <w:jc w:val="center"/>
        <w:outlineLvl w:val="0"/>
        <w:rPr>
          <w:rFonts w:ascii="Times New Roman" w:hAnsi="Times New Roman"/>
          <w:b/>
          <w:sz w:val="40"/>
          <w:szCs w:val="40"/>
        </w:rPr>
      </w:pPr>
      <w:r w:rsidRPr="00EC3379">
        <w:rPr>
          <w:rFonts w:ascii="Times New Roman" w:hAnsi="Times New Roman"/>
          <w:b/>
          <w:sz w:val="40"/>
          <w:szCs w:val="40"/>
        </w:rPr>
        <w:lastRenderedPageBreak/>
        <w:t>Chapter II</w:t>
      </w:r>
    </w:p>
    <w:p w14:paraId="728E05F7" w14:textId="32356820" w:rsidR="003F4BD9" w:rsidRDefault="003F4BD9" w:rsidP="003F4BD9">
      <w:pPr>
        <w:spacing w:line="360" w:lineRule="auto"/>
        <w:jc w:val="center"/>
        <w:rPr>
          <w:rFonts w:ascii="Times New Roman" w:hAnsi="Times New Roman"/>
          <w:b/>
          <w:sz w:val="40"/>
          <w:szCs w:val="40"/>
        </w:rPr>
      </w:pPr>
      <w:r>
        <w:rPr>
          <w:rFonts w:ascii="Times New Roman" w:hAnsi="Times New Roman"/>
          <w:b/>
          <w:sz w:val="40"/>
          <w:szCs w:val="40"/>
        </w:rPr>
        <w:t>Literature Review</w:t>
      </w:r>
    </w:p>
    <w:p w14:paraId="214CD077" w14:textId="7CA02F3B" w:rsidR="00A82987" w:rsidRDefault="00DF6361" w:rsidP="00A92270">
      <w:pPr>
        <w:spacing w:line="360" w:lineRule="auto"/>
        <w:ind w:left="720"/>
        <w:outlineLvl w:val="0"/>
        <w:rPr>
          <w:rFonts w:ascii="Times New Roman" w:hAnsi="Times New Roman"/>
          <w:b/>
          <w:sz w:val="40"/>
          <w:szCs w:val="40"/>
        </w:rPr>
      </w:pPr>
      <w:r>
        <w:rPr>
          <w:rFonts w:ascii="Times New Roman" w:hAnsi="Times New Roman"/>
          <w:b/>
          <w:sz w:val="40"/>
          <w:szCs w:val="40"/>
        </w:rPr>
        <w:t>2.1</w:t>
      </w:r>
      <w:r w:rsidR="000B5D26">
        <w:rPr>
          <w:rFonts w:ascii="Times New Roman" w:hAnsi="Times New Roman"/>
          <w:b/>
          <w:sz w:val="40"/>
          <w:szCs w:val="40"/>
        </w:rPr>
        <w:t>.</w:t>
      </w:r>
      <w:r w:rsidR="00A82987">
        <w:rPr>
          <w:rFonts w:ascii="Times New Roman" w:hAnsi="Times New Roman"/>
          <w:b/>
          <w:sz w:val="40"/>
          <w:szCs w:val="40"/>
        </w:rPr>
        <w:t xml:space="preserve"> </w:t>
      </w:r>
      <w:r w:rsidR="00DC14A6">
        <w:rPr>
          <w:rFonts w:ascii="Times New Roman" w:hAnsi="Times New Roman"/>
          <w:b/>
          <w:sz w:val="40"/>
          <w:szCs w:val="40"/>
        </w:rPr>
        <w:t>Gamification in Language Learning</w:t>
      </w:r>
    </w:p>
    <w:p w14:paraId="7822EA97" w14:textId="116F4116" w:rsidR="003F4BD9" w:rsidRDefault="00153946" w:rsidP="00A82987">
      <w:pPr>
        <w:spacing w:line="480" w:lineRule="auto"/>
        <w:ind w:left="720" w:firstLine="720"/>
        <w:jc w:val="both"/>
        <w:rPr>
          <w:rFonts w:ascii="Times New Roman" w:hAnsi="Times New Roman"/>
          <w:sz w:val="24"/>
          <w:szCs w:val="24"/>
        </w:rPr>
      </w:pPr>
      <w:r>
        <w:rPr>
          <w:rFonts w:ascii="Helvetica" w:hAnsi="Helvetica"/>
          <w:b/>
          <w:bCs/>
          <w:noProof/>
          <w:sz w:val="72"/>
          <w:szCs w:val="72"/>
          <w:lang w:eastAsia="ja-JP"/>
        </w:rPr>
        <w:drawing>
          <wp:anchor distT="0" distB="0" distL="114300" distR="114300" simplePos="0" relativeHeight="251660288" behindDoc="0" locked="0" layoutInCell="1" allowOverlap="1" wp14:anchorId="10408818" wp14:editId="4217AA3D">
            <wp:simplePos x="0" y="0"/>
            <wp:positionH relativeFrom="column">
              <wp:posOffset>390525</wp:posOffset>
            </wp:positionH>
            <wp:positionV relativeFrom="paragraph">
              <wp:posOffset>2886710</wp:posOffset>
            </wp:positionV>
            <wp:extent cx="5502275" cy="2676525"/>
            <wp:effectExtent l="152400" t="152400" r="161925" b="1682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 1-01.jpg"/>
                    <pic:cNvPicPr/>
                  </pic:nvPicPr>
                  <pic:blipFill rotWithShape="1">
                    <a:blip r:embed="rId12" cstate="print">
                      <a:extLst>
                        <a:ext uri="{28A0092B-C50C-407E-A947-70E740481C1C}">
                          <a14:useLocalDpi xmlns:a14="http://schemas.microsoft.com/office/drawing/2010/main" val="0"/>
                        </a:ext>
                      </a:extLst>
                    </a:blip>
                    <a:srcRect l="3918" t="20247" r="3470" b="40469"/>
                    <a:stretch/>
                  </pic:blipFill>
                  <pic:spPr bwMode="auto">
                    <a:xfrm>
                      <a:off x="0" y="0"/>
                      <a:ext cx="5502275" cy="2676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4BD9" w:rsidRPr="00A7749D">
        <w:rPr>
          <w:rFonts w:ascii="Times New Roman" w:hAnsi="Times New Roman"/>
          <w:sz w:val="24"/>
          <w:szCs w:val="24"/>
        </w:rPr>
        <w:t>Gamification in Language Learning utilizes game elements and systems into a non-game related education context (Johnson</w:t>
      </w:r>
      <w:r w:rsidR="00E70AA5">
        <w:rPr>
          <w:rFonts w:ascii="Times New Roman" w:hAnsi="Times New Roman"/>
          <w:sz w:val="24"/>
          <w:szCs w:val="24"/>
        </w:rPr>
        <w:t>, 2013</w:t>
      </w:r>
      <w:r w:rsidR="003F4BD9" w:rsidRPr="00A7749D">
        <w:rPr>
          <w:rFonts w:ascii="Times New Roman" w:hAnsi="Times New Roman"/>
          <w:sz w:val="24"/>
          <w:szCs w:val="24"/>
        </w:rPr>
        <w:t>)</w:t>
      </w:r>
      <w:r w:rsidR="00EB3CFB">
        <w:rPr>
          <w:rFonts w:ascii="Times New Roman" w:hAnsi="Times New Roman"/>
          <w:sz w:val="24"/>
          <w:szCs w:val="24"/>
        </w:rPr>
        <w:t>. With improvement in technology,</w:t>
      </w:r>
      <w:r w:rsidR="003F4BD9" w:rsidRPr="00A7749D">
        <w:rPr>
          <w:rFonts w:ascii="Times New Roman" w:hAnsi="Times New Roman"/>
          <w:sz w:val="24"/>
          <w:szCs w:val="24"/>
        </w:rPr>
        <w:t xml:space="preserve"> </w:t>
      </w:r>
      <w:r w:rsidR="00EB3CFB">
        <w:rPr>
          <w:rFonts w:ascii="Times New Roman" w:hAnsi="Times New Roman"/>
          <w:sz w:val="24"/>
          <w:szCs w:val="24"/>
        </w:rPr>
        <w:t>gamification be applied to M</w:t>
      </w:r>
      <w:r w:rsidR="003F4BD9" w:rsidRPr="00A7749D">
        <w:rPr>
          <w:rFonts w:ascii="Times New Roman" w:hAnsi="Times New Roman"/>
          <w:sz w:val="24"/>
          <w:szCs w:val="24"/>
        </w:rPr>
        <w:t xml:space="preserve">obile Assisted Learning </w:t>
      </w:r>
      <w:r w:rsidR="00EB3CFB">
        <w:rPr>
          <w:rFonts w:ascii="Times New Roman" w:hAnsi="Times New Roman"/>
          <w:sz w:val="24"/>
          <w:szCs w:val="24"/>
        </w:rPr>
        <w:t>through</w:t>
      </w:r>
      <w:r w:rsidR="003F4BD9" w:rsidRPr="00A7749D">
        <w:rPr>
          <w:rFonts w:ascii="Times New Roman" w:hAnsi="Times New Roman"/>
          <w:sz w:val="24"/>
          <w:szCs w:val="24"/>
        </w:rPr>
        <w:t xml:space="preserve"> devices like the </w:t>
      </w:r>
      <w:r w:rsidR="00EB3CFB">
        <w:rPr>
          <w:rFonts w:ascii="Times New Roman" w:hAnsi="Times New Roman"/>
          <w:sz w:val="24"/>
          <w:szCs w:val="24"/>
        </w:rPr>
        <w:t>tablets, smartphones, and most commonly laptops/computers.</w:t>
      </w:r>
      <w:r w:rsidR="003F4BD9" w:rsidRPr="00A7749D">
        <w:rPr>
          <w:rFonts w:ascii="Times New Roman" w:hAnsi="Times New Roman"/>
          <w:sz w:val="24"/>
          <w:szCs w:val="24"/>
        </w:rPr>
        <w:t xml:space="preserve"> </w:t>
      </w:r>
      <w:r w:rsidR="00EB3CFB">
        <w:rPr>
          <w:rFonts w:ascii="Times New Roman" w:hAnsi="Times New Roman"/>
          <w:sz w:val="24"/>
          <w:szCs w:val="24"/>
        </w:rPr>
        <w:t>As mentioned in the background</w:t>
      </w:r>
      <w:r w:rsidR="00946E03">
        <w:rPr>
          <w:rFonts w:ascii="Times New Roman" w:hAnsi="Times New Roman"/>
          <w:sz w:val="24"/>
          <w:szCs w:val="24"/>
        </w:rPr>
        <w:t xml:space="preserve"> section</w:t>
      </w:r>
      <w:r w:rsidR="00EB3CFB">
        <w:rPr>
          <w:rFonts w:ascii="Times New Roman" w:hAnsi="Times New Roman"/>
          <w:sz w:val="24"/>
          <w:szCs w:val="24"/>
        </w:rPr>
        <w:t>,</w:t>
      </w:r>
      <w:r w:rsidR="00946E03">
        <w:rPr>
          <w:rFonts w:ascii="Times New Roman" w:hAnsi="Times New Roman"/>
          <w:sz w:val="24"/>
          <w:szCs w:val="24"/>
        </w:rPr>
        <w:t xml:space="preserve"> g</w:t>
      </w:r>
      <w:r w:rsidR="003F4BD9" w:rsidRPr="00A7749D">
        <w:rPr>
          <w:rFonts w:ascii="Times New Roman" w:hAnsi="Times New Roman"/>
          <w:sz w:val="24"/>
          <w:szCs w:val="24"/>
        </w:rPr>
        <w:t xml:space="preserve">aming elements include in-game rewards, levels, quests, leaderboards, achievements, etc. The main goals of using these game elements is to immerse the students within the activity which increases motivation and engagement with the </w:t>
      </w:r>
      <w:r w:rsidR="00946E03">
        <w:rPr>
          <w:rFonts w:ascii="Times New Roman" w:hAnsi="Times New Roman"/>
          <w:sz w:val="24"/>
          <w:szCs w:val="24"/>
        </w:rPr>
        <w:t xml:space="preserve">learning </w:t>
      </w:r>
      <w:r w:rsidR="003F4BD9" w:rsidRPr="00A7749D">
        <w:rPr>
          <w:rFonts w:ascii="Times New Roman" w:hAnsi="Times New Roman"/>
          <w:sz w:val="24"/>
          <w:szCs w:val="24"/>
        </w:rPr>
        <w:t>material (</w:t>
      </w:r>
      <w:r w:rsidR="003F4BD9" w:rsidRPr="00A7749D">
        <w:rPr>
          <w:rFonts w:ascii="Times New Roman" w:hAnsi="Times New Roman"/>
          <w:color w:val="000000" w:themeColor="text1"/>
          <w:sz w:val="24"/>
          <w:szCs w:val="24"/>
        </w:rPr>
        <w:t>Csíkszentmihályi, 1990).</w:t>
      </w:r>
    </w:p>
    <w:p w14:paraId="00940B7C" w14:textId="34FEE189" w:rsidR="00A82987" w:rsidRPr="00A82987" w:rsidRDefault="00A82987" w:rsidP="00A82987">
      <w:pPr>
        <w:spacing w:line="480" w:lineRule="auto"/>
        <w:ind w:left="720" w:firstLine="720"/>
        <w:jc w:val="center"/>
        <w:outlineLvl w:val="0"/>
        <w:rPr>
          <w:rFonts w:ascii="Times New Roman" w:hAnsi="Times New Roman"/>
          <w:i/>
          <w:sz w:val="24"/>
          <w:szCs w:val="24"/>
        </w:rPr>
      </w:pPr>
      <w:r w:rsidRPr="00A82987">
        <w:rPr>
          <w:rFonts w:ascii="Times New Roman" w:hAnsi="Times New Roman"/>
          <w:sz w:val="24"/>
          <w:szCs w:val="24"/>
        </w:rPr>
        <w:t>Figure 2.</w:t>
      </w:r>
      <w:r w:rsidR="00651DD0">
        <w:rPr>
          <w:rFonts w:ascii="Times New Roman" w:hAnsi="Times New Roman"/>
          <w:sz w:val="24"/>
          <w:szCs w:val="24"/>
        </w:rPr>
        <w:t>1</w:t>
      </w:r>
      <w:r>
        <w:rPr>
          <w:rFonts w:ascii="Times New Roman" w:hAnsi="Times New Roman"/>
          <w:i/>
          <w:sz w:val="24"/>
          <w:szCs w:val="24"/>
        </w:rPr>
        <w:t xml:space="preserve"> - </w:t>
      </w:r>
      <w:r w:rsidRPr="000C5E7B">
        <w:rPr>
          <w:rFonts w:ascii="Times New Roman" w:hAnsi="Times New Roman"/>
          <w:i/>
          <w:sz w:val="24"/>
          <w:szCs w:val="24"/>
        </w:rPr>
        <w:t>Gamification Elements</w:t>
      </w:r>
      <w:r>
        <w:rPr>
          <w:rFonts w:ascii="Times New Roman" w:hAnsi="Times New Roman"/>
          <w:i/>
          <w:sz w:val="24"/>
          <w:szCs w:val="24"/>
        </w:rPr>
        <w:t xml:space="preserve"> (Zourou and Lamy, 2013)</w:t>
      </w:r>
    </w:p>
    <w:p w14:paraId="5FE54F43" w14:textId="0D8C610B" w:rsidR="003F4BD9" w:rsidRDefault="00651DD0" w:rsidP="00153946">
      <w:pPr>
        <w:spacing w:after="0" w:line="480" w:lineRule="auto"/>
        <w:ind w:left="720" w:firstLine="720"/>
        <w:jc w:val="both"/>
        <w:rPr>
          <w:rFonts w:ascii="Times New Roman" w:hAnsi="Times New Roman"/>
          <w:sz w:val="24"/>
          <w:szCs w:val="24"/>
        </w:rPr>
      </w:pPr>
      <w:r>
        <w:rPr>
          <w:rFonts w:ascii="Times New Roman" w:hAnsi="Times New Roman"/>
          <w:sz w:val="24"/>
          <w:szCs w:val="24"/>
        </w:rPr>
        <w:lastRenderedPageBreak/>
        <w:t>As shown in Figure 2.1</w:t>
      </w:r>
      <w:r w:rsidR="003F4BD9">
        <w:rPr>
          <w:rFonts w:ascii="Times New Roman" w:hAnsi="Times New Roman"/>
          <w:sz w:val="24"/>
          <w:szCs w:val="24"/>
        </w:rPr>
        <w:t>, there are five core mechanisms when applying gamification to second language learning according to language researchers Zourou and Lamy (2013). These elements include quests, achievements, point systems, ranking, and rating systems. Quests, or “challenge” are in-game tasks that must be completed.</w:t>
      </w:r>
      <w:r w:rsidR="00A82987">
        <w:rPr>
          <w:rFonts w:ascii="Times New Roman" w:hAnsi="Times New Roman"/>
          <w:sz w:val="24"/>
          <w:szCs w:val="24"/>
        </w:rPr>
        <w:t xml:space="preserve"> </w:t>
      </w:r>
      <w:r w:rsidR="003F4BD9">
        <w:rPr>
          <w:rFonts w:ascii="Times New Roman" w:hAnsi="Times New Roman"/>
          <w:sz w:val="24"/>
          <w:szCs w:val="24"/>
        </w:rPr>
        <w:t xml:space="preserve">These goals can either be achieved individually or within a group. </w:t>
      </w:r>
      <w:r w:rsidR="00A82987">
        <w:rPr>
          <w:rFonts w:ascii="Times New Roman" w:hAnsi="Times New Roman"/>
          <w:sz w:val="24"/>
          <w:szCs w:val="24"/>
        </w:rPr>
        <w:t xml:space="preserve">In a secondary language e-learning environment, quests can be written or oral assignments in sentence structure or vocabulary. </w:t>
      </w:r>
      <w:r w:rsidR="003F4BD9">
        <w:rPr>
          <w:rFonts w:ascii="Times New Roman" w:hAnsi="Times New Roman"/>
          <w:sz w:val="24"/>
          <w:szCs w:val="24"/>
        </w:rPr>
        <w:t xml:space="preserve">Achievements or “badges” are small graphical rewards that keep track of the students’ goals and challenges. These are often awarded after completing tasks and will be displayed in their profile for everyone to see. </w:t>
      </w:r>
      <w:r w:rsidR="00A82987">
        <w:rPr>
          <w:rFonts w:ascii="Times New Roman" w:hAnsi="Times New Roman"/>
          <w:sz w:val="24"/>
          <w:szCs w:val="24"/>
        </w:rPr>
        <w:t xml:space="preserve">For example, once a student completes their daily tasks for the week, their profile will show a badge showing their achievements for that week. </w:t>
      </w:r>
      <w:r w:rsidR="003F4BD9">
        <w:rPr>
          <w:rFonts w:ascii="Times New Roman" w:hAnsi="Times New Roman"/>
          <w:sz w:val="24"/>
          <w:szCs w:val="24"/>
        </w:rPr>
        <w:t>Points, or “scoring systems,” is the main currency of gamification. Students receive in-game points each time they participate or complete a task.</w:t>
      </w:r>
      <w:r w:rsidR="00A82987">
        <w:rPr>
          <w:rFonts w:ascii="Times New Roman" w:hAnsi="Times New Roman"/>
          <w:sz w:val="24"/>
          <w:szCs w:val="24"/>
        </w:rPr>
        <w:t xml:space="preserve"> For example, each time a student completes their homework or scores well on a test, then they will receive more points.</w:t>
      </w:r>
      <w:r w:rsidR="003F4BD9">
        <w:rPr>
          <w:rFonts w:ascii="Times New Roman" w:hAnsi="Times New Roman"/>
          <w:sz w:val="24"/>
          <w:szCs w:val="24"/>
        </w:rPr>
        <w:t xml:space="preserve"> The ranking, or “leaderboard system,” then determines the high achievers, or people with the most points and ranks them at the top within the list of students. </w:t>
      </w:r>
      <w:r w:rsidR="00A82987">
        <w:rPr>
          <w:rFonts w:ascii="Times New Roman" w:hAnsi="Times New Roman"/>
          <w:sz w:val="24"/>
          <w:szCs w:val="24"/>
        </w:rPr>
        <w:t xml:space="preserve">These can be localized within a certain geographical location or it can expand globally with everybody participating. </w:t>
      </w:r>
      <w:r w:rsidR="003F4BD9">
        <w:rPr>
          <w:rFonts w:ascii="Times New Roman" w:hAnsi="Times New Roman"/>
          <w:sz w:val="24"/>
          <w:szCs w:val="24"/>
        </w:rPr>
        <w:t>Lastly rating systems are placed to receive human</w:t>
      </w:r>
      <w:r w:rsidR="00153946">
        <w:rPr>
          <w:rFonts w:ascii="Times New Roman" w:hAnsi="Times New Roman"/>
          <w:sz w:val="24"/>
          <w:szCs w:val="24"/>
        </w:rPr>
        <w:t xml:space="preserve"> </w:t>
      </w:r>
      <w:r w:rsidR="003F4BD9">
        <w:rPr>
          <w:rFonts w:ascii="Times New Roman" w:hAnsi="Times New Roman"/>
          <w:sz w:val="24"/>
          <w:szCs w:val="24"/>
        </w:rPr>
        <w:t>feedback</w:t>
      </w:r>
      <w:r w:rsidR="00153946">
        <w:rPr>
          <w:rFonts w:ascii="Times New Roman" w:hAnsi="Times New Roman"/>
          <w:sz w:val="24"/>
          <w:szCs w:val="24"/>
        </w:rPr>
        <w:t xml:space="preserve"> </w:t>
      </w:r>
      <w:r w:rsidR="003F4BD9">
        <w:rPr>
          <w:rFonts w:ascii="Times New Roman" w:hAnsi="Times New Roman"/>
          <w:sz w:val="24"/>
          <w:szCs w:val="24"/>
        </w:rPr>
        <w:t>regarding the student, teacher, and the course material.</w:t>
      </w:r>
      <w:r w:rsidR="00A82987">
        <w:rPr>
          <w:rFonts w:ascii="Times New Roman" w:hAnsi="Times New Roman"/>
          <w:sz w:val="24"/>
          <w:szCs w:val="24"/>
        </w:rPr>
        <w:t xml:space="preserve"> This is a subjective strategy to assess the quality and the effective of the gamification model.</w:t>
      </w:r>
    </w:p>
    <w:p w14:paraId="7B1EB55F" w14:textId="7061DB6A" w:rsidR="003F4BD9" w:rsidRPr="007D6263" w:rsidRDefault="003F4BD9" w:rsidP="003F4BD9">
      <w:pPr>
        <w:ind w:left="720"/>
        <w:rPr>
          <w:rFonts w:ascii="Times New Roman" w:hAnsi="Times New Roman"/>
          <w:sz w:val="24"/>
          <w:szCs w:val="24"/>
        </w:rPr>
      </w:pPr>
    </w:p>
    <w:p w14:paraId="1A9711EC" w14:textId="4ADA16C7" w:rsidR="00A82987" w:rsidRDefault="00A82987" w:rsidP="003F4BD9">
      <w:pPr>
        <w:spacing w:line="480" w:lineRule="auto"/>
        <w:ind w:left="720" w:firstLine="720"/>
        <w:jc w:val="both"/>
        <w:rPr>
          <w:rFonts w:ascii="Times New Roman" w:hAnsi="Times New Roman"/>
          <w:sz w:val="24"/>
          <w:szCs w:val="24"/>
        </w:rPr>
      </w:pPr>
    </w:p>
    <w:p w14:paraId="30973F69" w14:textId="31A92909" w:rsidR="00A82987" w:rsidRDefault="00A82987" w:rsidP="003F4BD9">
      <w:pPr>
        <w:spacing w:line="480" w:lineRule="auto"/>
        <w:ind w:left="720" w:firstLine="720"/>
        <w:jc w:val="both"/>
        <w:rPr>
          <w:rFonts w:ascii="Times New Roman" w:hAnsi="Times New Roman"/>
          <w:sz w:val="24"/>
          <w:szCs w:val="24"/>
        </w:rPr>
      </w:pPr>
    </w:p>
    <w:p w14:paraId="35686D39" w14:textId="76BF3CF1" w:rsidR="00A82987" w:rsidRDefault="00A82987" w:rsidP="003F4BD9">
      <w:pPr>
        <w:spacing w:line="480" w:lineRule="auto"/>
        <w:ind w:left="720" w:firstLine="720"/>
        <w:jc w:val="both"/>
        <w:rPr>
          <w:rFonts w:ascii="Times New Roman" w:hAnsi="Times New Roman"/>
          <w:sz w:val="24"/>
          <w:szCs w:val="24"/>
        </w:rPr>
      </w:pPr>
    </w:p>
    <w:p w14:paraId="0232E187" w14:textId="071ED367" w:rsidR="00A82987" w:rsidRDefault="00153946" w:rsidP="003F4BD9">
      <w:pPr>
        <w:spacing w:line="480" w:lineRule="auto"/>
        <w:ind w:left="720" w:firstLine="720"/>
        <w:jc w:val="both"/>
        <w:rPr>
          <w:rFonts w:ascii="Times New Roman" w:hAnsi="Times New Roman"/>
          <w:sz w:val="24"/>
          <w:szCs w:val="24"/>
        </w:rPr>
      </w:pPr>
      <w:r>
        <w:rPr>
          <w:rFonts w:ascii="Times New Roman" w:hAnsi="Times New Roman"/>
          <w:noProof/>
          <w:sz w:val="24"/>
          <w:szCs w:val="24"/>
          <w:lang w:eastAsia="ja-JP"/>
        </w:rPr>
        <w:lastRenderedPageBreak/>
        <w:drawing>
          <wp:anchor distT="0" distB="0" distL="114300" distR="114300" simplePos="0" relativeHeight="251661312" behindDoc="0" locked="0" layoutInCell="1" allowOverlap="1" wp14:anchorId="3CAE4BC9" wp14:editId="32E4A1EE">
            <wp:simplePos x="0" y="0"/>
            <wp:positionH relativeFrom="column">
              <wp:posOffset>2214245</wp:posOffset>
            </wp:positionH>
            <wp:positionV relativeFrom="paragraph">
              <wp:posOffset>0</wp:posOffset>
            </wp:positionV>
            <wp:extent cx="1729105" cy="27139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 2-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9105" cy="2713990"/>
                    </a:xfrm>
                    <a:prstGeom prst="rect">
                      <a:avLst/>
                    </a:prstGeom>
                  </pic:spPr>
                </pic:pic>
              </a:graphicData>
            </a:graphic>
            <wp14:sizeRelH relativeFrom="page">
              <wp14:pctWidth>0</wp14:pctWidth>
            </wp14:sizeRelH>
            <wp14:sizeRelV relativeFrom="page">
              <wp14:pctHeight>0</wp14:pctHeight>
            </wp14:sizeRelV>
          </wp:anchor>
        </w:drawing>
      </w:r>
    </w:p>
    <w:p w14:paraId="7502A5E5" w14:textId="38AAAF96" w:rsidR="00A82987" w:rsidRDefault="00A82987" w:rsidP="003F4BD9">
      <w:pPr>
        <w:spacing w:line="480" w:lineRule="auto"/>
        <w:ind w:left="720" w:firstLine="720"/>
        <w:jc w:val="both"/>
        <w:rPr>
          <w:rFonts w:ascii="Times New Roman" w:hAnsi="Times New Roman"/>
          <w:sz w:val="24"/>
          <w:szCs w:val="24"/>
        </w:rPr>
      </w:pPr>
    </w:p>
    <w:p w14:paraId="01A348B2" w14:textId="23D03FCE" w:rsidR="00A82987" w:rsidRDefault="00A82987" w:rsidP="003F4BD9">
      <w:pPr>
        <w:spacing w:line="480" w:lineRule="auto"/>
        <w:ind w:left="720" w:firstLine="720"/>
        <w:jc w:val="both"/>
        <w:rPr>
          <w:rFonts w:ascii="Times New Roman" w:hAnsi="Times New Roman"/>
          <w:sz w:val="24"/>
          <w:szCs w:val="24"/>
        </w:rPr>
      </w:pPr>
    </w:p>
    <w:p w14:paraId="68D3FE4D" w14:textId="30CC9852" w:rsidR="00A82987" w:rsidRDefault="00A82987" w:rsidP="003F4BD9">
      <w:pPr>
        <w:spacing w:line="480" w:lineRule="auto"/>
        <w:ind w:left="720" w:firstLine="720"/>
        <w:jc w:val="both"/>
        <w:rPr>
          <w:rFonts w:ascii="Times New Roman" w:hAnsi="Times New Roman"/>
          <w:sz w:val="24"/>
          <w:szCs w:val="24"/>
        </w:rPr>
      </w:pPr>
    </w:p>
    <w:p w14:paraId="78A7647A" w14:textId="77777777" w:rsidR="00153946" w:rsidRDefault="00153946" w:rsidP="003F4BD9">
      <w:pPr>
        <w:spacing w:line="480" w:lineRule="auto"/>
        <w:ind w:left="720" w:firstLine="720"/>
        <w:jc w:val="both"/>
        <w:rPr>
          <w:rFonts w:ascii="Times New Roman" w:hAnsi="Times New Roman"/>
          <w:sz w:val="24"/>
          <w:szCs w:val="24"/>
        </w:rPr>
      </w:pPr>
    </w:p>
    <w:p w14:paraId="48C68751" w14:textId="1EBF3582" w:rsidR="00153946" w:rsidRDefault="00153946" w:rsidP="003F4BD9">
      <w:pPr>
        <w:spacing w:line="480" w:lineRule="auto"/>
        <w:ind w:left="720" w:firstLine="720"/>
        <w:jc w:val="both"/>
        <w:rPr>
          <w:rFonts w:ascii="Times New Roman" w:hAnsi="Times New Roman"/>
          <w:sz w:val="24"/>
          <w:szCs w:val="24"/>
        </w:rPr>
      </w:pPr>
      <w:r>
        <w:rPr>
          <w:noProof/>
          <w:lang w:eastAsia="ja-JP"/>
        </w:rPr>
        <mc:AlternateContent>
          <mc:Choice Requires="wps">
            <w:drawing>
              <wp:anchor distT="0" distB="0" distL="114300" distR="114300" simplePos="0" relativeHeight="251662336" behindDoc="0" locked="0" layoutInCell="1" allowOverlap="1" wp14:anchorId="52DC5AE4" wp14:editId="4F34866D">
                <wp:simplePos x="0" y="0"/>
                <wp:positionH relativeFrom="column">
                  <wp:posOffset>1425575</wp:posOffset>
                </wp:positionH>
                <wp:positionV relativeFrom="paragraph">
                  <wp:posOffset>350520</wp:posOffset>
                </wp:positionV>
                <wp:extent cx="3592195" cy="434340"/>
                <wp:effectExtent l="0" t="0" r="0" b="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2195" cy="43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2F9F57" w14:textId="0C2FAEA2" w:rsidR="00C90D4A" w:rsidRPr="00EC366A" w:rsidRDefault="00A82987" w:rsidP="003F4BD9">
                            <w:pPr>
                              <w:jc w:val="center"/>
                              <w:rPr>
                                <w:rFonts w:ascii="Times New Roman" w:hAnsi="Times New Roman"/>
                                <w:i/>
                                <w:sz w:val="24"/>
                                <w:szCs w:val="24"/>
                              </w:rPr>
                            </w:pPr>
                            <w:r w:rsidRPr="00A82987">
                              <w:rPr>
                                <w:rFonts w:ascii="Times New Roman" w:hAnsi="Times New Roman"/>
                                <w:sz w:val="24"/>
                                <w:szCs w:val="24"/>
                              </w:rPr>
                              <w:t>F</w:t>
                            </w:r>
                            <w:r w:rsidR="00651DD0">
                              <w:rPr>
                                <w:rFonts w:ascii="Times New Roman" w:hAnsi="Times New Roman"/>
                                <w:sz w:val="24"/>
                                <w:szCs w:val="24"/>
                              </w:rPr>
                              <w:t>igure 2.2</w:t>
                            </w:r>
                            <w:r w:rsidR="00C90D4A" w:rsidRPr="00EC366A">
                              <w:rPr>
                                <w:rFonts w:ascii="Times New Roman" w:hAnsi="Times New Roman"/>
                                <w:i/>
                                <w:sz w:val="24"/>
                                <w:szCs w:val="24"/>
                              </w:rPr>
                              <w:t xml:space="preserve"> Gamification Principles</w:t>
                            </w:r>
                            <w:r w:rsidR="00C90D4A">
                              <w:rPr>
                                <w:rFonts w:ascii="Times New Roman" w:hAnsi="Times New Roman"/>
                                <w:i/>
                                <w:sz w:val="24"/>
                                <w:szCs w:val="24"/>
                              </w:rPr>
                              <w:t xml:space="preserve"> (Healey,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2DC5AE4" id="Text Box 4" o:spid="_x0000_s1030" type="#_x0000_t202" style="position:absolute;left:0;text-align:left;margin-left:112.25pt;margin-top:27.6pt;width:282.85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YWIcCAAB5BQAADgAAAGRycy9lMm9Eb2MueG1srFTfT9swEH6ftP/B8vtIWwobESnqQEyTKkCD&#10;iWfXsWmE7fPsa5Pur9/ZSUvH9sI0VUrt83e/v7vzi84atlEhNuAqPj4acaachLpxTxX//nD94RNn&#10;EYWrhQGnKr5VkV/M3r87b32pJrACU6vAyIiLZesrvkL0ZVFEuVJWxCPwytGjhmAF0jU8FXUQLVm3&#10;ppiMRqdFC6H2AaSKkaRX/SOfZftaK4m3WkeFzFScYsP8Dfm7TN9idi7KpyD8qpFDGOIforCiceR0&#10;b+pKoGDr0PxhyjYyQASNRxJsAVo3UuUcKJvx6FU29yvhVc6FihP9vkzx/5mVN5u7wJq64qecOWGp&#10;RQ+qQ/YZOjZN1Wl9LAl07wmGHYmpyznT6BcgnyNBigNMrxAJnarR6WDTP+XJSJEasN0XPXmRJDw+&#10;OZuMz044k/Q2PaZf7krxou1DxC8KLEuHigdqao5AbBYRk39R7iDJmYPrxpjcWON+ExCwl6jMjEE7&#10;Rd8HnE+4NSppGfdNaapMjjsJMifVpQlsI4hNQkrlcJxqlO0SOqE0+X6L4oBPqn1Ub1Hea2TP4HCv&#10;bBsHoe9TGqWXsOvnXci6xw/9i33eqQTYLbtMiT0BllBvqf8B+vmJXl431IuFiHgnAg0MdZaWAN7S&#10;RxtoKw7DibMVhJ9/kyc88ZheOWtpACsef6xFUJyZr44YfjaeEhMY5sv05OOELuHwZXn44tb2Eqgr&#10;Y1o3XuZjwqPZHXUA+0i7Yp680pNwknxXHHfHS+zXAu0aqebzDKIZ9QIX7t7LHe0T0x66RxH8QEck&#10;It/AblRF+YqVPTb1x8F8jaCbTNlU576qQ/1pvjORhl2UFsjhPaNeNubsFwAAAP//AwBQSwMEFAAG&#10;AAgAAAAhAOYMUFreAAAACgEAAA8AAABkcnMvZG93bnJldi54bWxMj91KxDAQRu8F3yGM4J2bGu2q&#10;tekiwqLI3lj3AbJNbEqbSWjSH316xyu9m2EO35yv3K1uYLMZY+dRwvUmA2aw8brDVsLxY391Dywm&#10;hVoNHo2ELxNhV52flarQfsF3M9epZRSCsVASbEqh4Dw21jgVNz4YpNunH51KtI4t16NaKNwNXGTZ&#10;ljvVIX2wKphna5q+npyE/fTy6uZvPoW3ulnQhn46HnopLy/Wp0dgyazpD4ZffVKHipxOfkId2SBB&#10;iNucUAl5LoARcPeQ0XAiUtxsgVcl/1+h+gEAAP//AwBQSwECLQAUAAYACAAAACEA5JnDwPsAAADh&#10;AQAAEwAAAAAAAAAAAAAAAAAAAAAAW0NvbnRlbnRfVHlwZXNdLnhtbFBLAQItABQABgAIAAAAIQAj&#10;smrh1wAAAJQBAAALAAAAAAAAAAAAAAAAACwBAABfcmVscy8ucmVsc1BLAQItABQABgAIAAAAIQD8&#10;4ZhYhwIAAHkFAAAOAAAAAAAAAAAAAAAAACwCAABkcnMvZTJvRG9jLnhtbFBLAQItABQABgAIAAAA&#10;IQDmDFBa3gAAAAoBAAAPAAAAAAAAAAAAAAAAAN8EAABkcnMvZG93bnJldi54bWxQSwUGAAAAAAQA&#10;BADzAAAA6gUAAAAA&#10;" filled="f" stroked="f">
                <v:path arrowok="t"/>
                <v:textbox>
                  <w:txbxContent>
                    <w:p w14:paraId="0F2F9F57" w14:textId="0C2FAEA2" w:rsidR="00C90D4A" w:rsidRPr="00EC366A" w:rsidRDefault="00A82987" w:rsidP="003F4BD9">
                      <w:pPr>
                        <w:jc w:val="center"/>
                        <w:rPr>
                          <w:rFonts w:ascii="Times New Roman" w:hAnsi="Times New Roman"/>
                          <w:i/>
                          <w:sz w:val="24"/>
                          <w:szCs w:val="24"/>
                        </w:rPr>
                      </w:pPr>
                      <w:r w:rsidRPr="00A82987">
                        <w:rPr>
                          <w:rFonts w:ascii="Times New Roman" w:hAnsi="Times New Roman"/>
                          <w:sz w:val="24"/>
                          <w:szCs w:val="24"/>
                        </w:rPr>
                        <w:t>F</w:t>
                      </w:r>
                      <w:r w:rsidR="00651DD0">
                        <w:rPr>
                          <w:rFonts w:ascii="Times New Roman" w:hAnsi="Times New Roman"/>
                          <w:sz w:val="24"/>
                          <w:szCs w:val="24"/>
                        </w:rPr>
                        <w:t>igure 2.2</w:t>
                      </w:r>
                      <w:r w:rsidR="00C90D4A" w:rsidRPr="00EC366A">
                        <w:rPr>
                          <w:rFonts w:ascii="Times New Roman" w:hAnsi="Times New Roman"/>
                          <w:i/>
                          <w:sz w:val="24"/>
                          <w:szCs w:val="24"/>
                        </w:rPr>
                        <w:t xml:space="preserve"> Gamification Principles</w:t>
                      </w:r>
                      <w:r w:rsidR="00C90D4A">
                        <w:rPr>
                          <w:rFonts w:ascii="Times New Roman" w:hAnsi="Times New Roman"/>
                          <w:i/>
                          <w:sz w:val="24"/>
                          <w:szCs w:val="24"/>
                        </w:rPr>
                        <w:t xml:space="preserve"> (Healey, 2013)</w:t>
                      </w:r>
                    </w:p>
                  </w:txbxContent>
                </v:textbox>
                <w10:wrap type="square"/>
              </v:shape>
            </w:pict>
          </mc:Fallback>
        </mc:AlternateContent>
      </w:r>
    </w:p>
    <w:p w14:paraId="3B0AE6A3" w14:textId="05656ACF" w:rsidR="00A82987" w:rsidRDefault="00A82987" w:rsidP="003F4BD9">
      <w:pPr>
        <w:spacing w:line="480" w:lineRule="auto"/>
        <w:ind w:left="720" w:firstLine="720"/>
        <w:jc w:val="both"/>
        <w:rPr>
          <w:rFonts w:ascii="Times New Roman" w:hAnsi="Times New Roman"/>
          <w:sz w:val="24"/>
          <w:szCs w:val="24"/>
        </w:rPr>
      </w:pPr>
    </w:p>
    <w:p w14:paraId="54383B8A" w14:textId="130E2B07" w:rsidR="000F3667" w:rsidRDefault="003F4BD9" w:rsidP="003F4BD9">
      <w:pPr>
        <w:spacing w:line="480" w:lineRule="auto"/>
        <w:ind w:left="720" w:firstLine="720"/>
        <w:jc w:val="both"/>
        <w:rPr>
          <w:rFonts w:ascii="Times New Roman" w:hAnsi="Times New Roman"/>
          <w:sz w:val="24"/>
          <w:szCs w:val="24"/>
        </w:rPr>
      </w:pPr>
      <w:r>
        <w:rPr>
          <w:rFonts w:ascii="Times New Roman" w:hAnsi="Times New Roman"/>
          <w:sz w:val="24"/>
          <w:szCs w:val="24"/>
        </w:rPr>
        <w:t>The TESOL International Association summarizes six of the most common gamification principles when applied to thei</w:t>
      </w:r>
      <w:r w:rsidR="00A82987">
        <w:rPr>
          <w:rFonts w:ascii="Times New Roman" w:hAnsi="Times New Roman"/>
          <w:sz w:val="24"/>
          <w:szCs w:val="24"/>
        </w:rPr>
        <w:t>r English teaching as shown in F</w:t>
      </w:r>
      <w:r>
        <w:rPr>
          <w:rFonts w:ascii="Times New Roman" w:hAnsi="Times New Roman"/>
          <w:sz w:val="24"/>
          <w:szCs w:val="24"/>
        </w:rPr>
        <w:t>igure 2</w:t>
      </w:r>
      <w:r w:rsidR="00651DD0">
        <w:rPr>
          <w:rFonts w:ascii="Times New Roman" w:hAnsi="Times New Roman"/>
          <w:sz w:val="24"/>
          <w:szCs w:val="24"/>
        </w:rPr>
        <w:t>.2</w:t>
      </w:r>
      <w:r>
        <w:rPr>
          <w:rFonts w:ascii="Times New Roman" w:hAnsi="Times New Roman"/>
          <w:sz w:val="24"/>
          <w:szCs w:val="24"/>
        </w:rPr>
        <w:t xml:space="preserve"> (Healey</w:t>
      </w:r>
      <w:r w:rsidR="008C2AC5">
        <w:rPr>
          <w:rFonts w:ascii="Times New Roman" w:hAnsi="Times New Roman"/>
          <w:sz w:val="24"/>
          <w:szCs w:val="24"/>
        </w:rPr>
        <w:t>, 2013</w:t>
      </w:r>
      <w:r>
        <w:rPr>
          <w:rFonts w:ascii="Times New Roman" w:hAnsi="Times New Roman"/>
          <w:sz w:val="24"/>
          <w:szCs w:val="24"/>
        </w:rPr>
        <w:t xml:space="preserve">). The first principle is Cascading Information where information is broken up into smaller chunks for the students to consume. This prevents students to be overloaded with information and thus unable to comprehend the course material. </w:t>
      </w:r>
      <w:r w:rsidR="00A82987">
        <w:rPr>
          <w:rFonts w:ascii="Times New Roman" w:hAnsi="Times New Roman"/>
          <w:sz w:val="24"/>
          <w:szCs w:val="24"/>
        </w:rPr>
        <w:t>For example, instead giving the entire study material for one chapter in a book, gamification can divide this into several different segments, pausing with either a quiz or achievement before moving on to another segment. This method helps students to focus the task at hand instead of being too dist</w:t>
      </w:r>
      <w:r w:rsidR="000F3667">
        <w:rPr>
          <w:rFonts w:ascii="Times New Roman" w:hAnsi="Times New Roman"/>
          <w:sz w:val="24"/>
          <w:szCs w:val="24"/>
        </w:rPr>
        <w:t>racted with the overall lesson.</w:t>
      </w:r>
    </w:p>
    <w:p w14:paraId="42D3F1FC" w14:textId="77777777" w:rsidR="000F3667" w:rsidRDefault="003F4BD9" w:rsidP="003F4BD9">
      <w:pPr>
        <w:spacing w:line="480" w:lineRule="auto"/>
        <w:ind w:left="720" w:firstLine="720"/>
        <w:jc w:val="both"/>
        <w:rPr>
          <w:rFonts w:ascii="Times New Roman" w:hAnsi="Times New Roman"/>
          <w:sz w:val="24"/>
          <w:szCs w:val="24"/>
        </w:rPr>
      </w:pPr>
      <w:r>
        <w:rPr>
          <w:rFonts w:ascii="Times New Roman" w:hAnsi="Times New Roman"/>
          <w:sz w:val="24"/>
          <w:szCs w:val="24"/>
        </w:rPr>
        <w:t xml:space="preserve">The second principle is Achievements where students know they have completed a task and they are aware of it. People can be motivated by achievement as it can be one form of validity of their capabilities or their superiority from their peers. </w:t>
      </w:r>
      <w:r w:rsidR="00A82987">
        <w:rPr>
          <w:rFonts w:ascii="Times New Roman" w:hAnsi="Times New Roman"/>
          <w:sz w:val="24"/>
          <w:szCs w:val="24"/>
        </w:rPr>
        <w:t xml:space="preserve">In a gamification, welcoming graphics, jingles, and words of encouragement are all strategies to </w:t>
      </w:r>
      <w:r w:rsidR="00431A71">
        <w:rPr>
          <w:rFonts w:ascii="Times New Roman" w:hAnsi="Times New Roman"/>
          <w:sz w:val="24"/>
          <w:szCs w:val="24"/>
        </w:rPr>
        <w:t xml:space="preserve">validate the user’s achievement for completing the task. For example, each time, the student correctly </w:t>
      </w:r>
      <w:r w:rsidR="00431A71">
        <w:rPr>
          <w:rFonts w:ascii="Times New Roman" w:hAnsi="Times New Roman"/>
          <w:sz w:val="24"/>
          <w:szCs w:val="24"/>
        </w:rPr>
        <w:lastRenderedPageBreak/>
        <w:t>answers a question, there will a nice smoothing ringtone. With this, it will a create a positive reinforcement for the students to continue achieve high standar</w:t>
      </w:r>
      <w:r w:rsidR="000F3667">
        <w:rPr>
          <w:rFonts w:ascii="Times New Roman" w:hAnsi="Times New Roman"/>
          <w:sz w:val="24"/>
          <w:szCs w:val="24"/>
        </w:rPr>
        <w:t>ds.</w:t>
      </w:r>
    </w:p>
    <w:p w14:paraId="3F950FF9" w14:textId="77777777" w:rsidR="000F3667" w:rsidRDefault="003F4BD9" w:rsidP="003F4BD9">
      <w:pPr>
        <w:spacing w:line="480" w:lineRule="auto"/>
        <w:ind w:left="720" w:firstLine="720"/>
        <w:jc w:val="both"/>
        <w:rPr>
          <w:rFonts w:ascii="Times New Roman" w:hAnsi="Times New Roman"/>
          <w:sz w:val="24"/>
          <w:szCs w:val="24"/>
        </w:rPr>
      </w:pPr>
      <w:r>
        <w:rPr>
          <w:rFonts w:ascii="Times New Roman" w:hAnsi="Times New Roman"/>
          <w:sz w:val="24"/>
          <w:szCs w:val="24"/>
        </w:rPr>
        <w:t xml:space="preserve">Third principle is community collaboration where people form groups in order to complete a task. Collaborations can ease the task at hand by sharing the workload and even motivate students who like to socialize. </w:t>
      </w:r>
      <w:r w:rsidR="00431A71">
        <w:rPr>
          <w:rFonts w:ascii="Times New Roman" w:hAnsi="Times New Roman"/>
          <w:sz w:val="24"/>
          <w:szCs w:val="24"/>
        </w:rPr>
        <w:t xml:space="preserve">For example, a forum is a good </w:t>
      </w:r>
      <w:r w:rsidR="00D07106">
        <w:rPr>
          <w:rFonts w:ascii="Times New Roman" w:hAnsi="Times New Roman"/>
          <w:sz w:val="24"/>
          <w:szCs w:val="24"/>
        </w:rPr>
        <w:t xml:space="preserve">tool for users to learn from each other as people can ask their questions their can get answers from other students who are taking the same course. Another method is to assign group projects </w:t>
      </w:r>
      <w:r w:rsidR="000F3667">
        <w:rPr>
          <w:rFonts w:ascii="Times New Roman" w:hAnsi="Times New Roman"/>
          <w:sz w:val="24"/>
          <w:szCs w:val="24"/>
        </w:rPr>
        <w:t>with bigger and harder tasks. Having collaborations within learning provides accountability that helps students do their respective jobs well.</w:t>
      </w:r>
    </w:p>
    <w:p w14:paraId="60A0E800" w14:textId="6DE68CD7" w:rsidR="003F4BD9" w:rsidRDefault="003F4BD9" w:rsidP="003F4BD9">
      <w:pPr>
        <w:spacing w:line="480" w:lineRule="auto"/>
        <w:ind w:left="720" w:firstLine="720"/>
        <w:jc w:val="both"/>
        <w:rPr>
          <w:rFonts w:ascii="Times New Roman" w:hAnsi="Times New Roman"/>
          <w:sz w:val="24"/>
          <w:szCs w:val="24"/>
        </w:rPr>
      </w:pPr>
      <w:r>
        <w:rPr>
          <w:rFonts w:ascii="Times New Roman" w:hAnsi="Times New Roman"/>
          <w:sz w:val="24"/>
          <w:szCs w:val="24"/>
        </w:rPr>
        <w:t xml:space="preserve">The fourth principle is points or values given for the student’s actions. These points serve as progress marks that the students can refer back to see how they are doing with the game. </w:t>
      </w:r>
      <w:r w:rsidR="00E825EE">
        <w:rPr>
          <w:rFonts w:ascii="Times New Roman" w:hAnsi="Times New Roman"/>
          <w:sz w:val="24"/>
          <w:szCs w:val="24"/>
        </w:rPr>
        <w:t xml:space="preserve">For example, users usually start at zero points. As they progress through the lesson, they will gradually see their points rising. This can give them </w:t>
      </w:r>
      <w:r>
        <w:rPr>
          <w:rFonts w:ascii="Times New Roman" w:hAnsi="Times New Roman"/>
          <w:sz w:val="24"/>
          <w:szCs w:val="24"/>
        </w:rPr>
        <w:t>The fifth principle is loss aversion or avoiding penalties. In game, the losers are punished for their loss and this principle states that not wanting to receive a penalty can be a motivator for players. The sixth principle of gaming principle is behavior momentum. This is the human habit of once we enjoy something, we will continually repeat the activity. This principle states that the game must engage with the players in order for them to be hooked and to keep playing the game.</w:t>
      </w:r>
      <w:r>
        <w:rPr>
          <w:rFonts w:ascii="Times New Roman" w:hAnsi="Times New Roman"/>
          <w:sz w:val="24"/>
          <w:szCs w:val="24"/>
        </w:rPr>
        <w:tab/>
        <w:t xml:space="preserve"> </w:t>
      </w:r>
    </w:p>
    <w:p w14:paraId="5171BBB6" w14:textId="0A900213" w:rsidR="00E450F4" w:rsidRDefault="00E450F4" w:rsidP="003E637B">
      <w:pPr>
        <w:spacing w:after="0" w:line="360" w:lineRule="auto"/>
        <w:jc w:val="both"/>
        <w:outlineLvl w:val="0"/>
        <w:rPr>
          <w:rFonts w:ascii="Times New Roman" w:hAnsi="Times New Roman"/>
          <w:sz w:val="24"/>
          <w:szCs w:val="24"/>
        </w:rPr>
      </w:pPr>
      <w:r>
        <w:rPr>
          <w:rFonts w:ascii="Times New Roman" w:hAnsi="Times New Roman"/>
          <w:sz w:val="24"/>
          <w:szCs w:val="24"/>
        </w:rPr>
        <w:tab/>
      </w:r>
      <w:r>
        <w:rPr>
          <w:rFonts w:ascii="Times New Roman" w:hAnsi="Times New Roman"/>
          <w:b/>
          <w:sz w:val="40"/>
          <w:szCs w:val="40"/>
        </w:rPr>
        <w:t>2.</w:t>
      </w:r>
      <w:r w:rsidR="00DC14A6">
        <w:rPr>
          <w:rFonts w:ascii="Times New Roman" w:hAnsi="Times New Roman"/>
          <w:b/>
          <w:sz w:val="40"/>
          <w:szCs w:val="40"/>
        </w:rPr>
        <w:t>2</w:t>
      </w:r>
      <w:r>
        <w:rPr>
          <w:rFonts w:ascii="Times New Roman" w:hAnsi="Times New Roman"/>
          <w:b/>
          <w:sz w:val="40"/>
          <w:szCs w:val="40"/>
        </w:rPr>
        <w:t xml:space="preserve"> Personalized Learning</w:t>
      </w:r>
    </w:p>
    <w:p w14:paraId="5E6A0100" w14:textId="69A9CA5D" w:rsidR="003E637B" w:rsidRPr="006539A6" w:rsidRDefault="00E32295" w:rsidP="00B7288D">
      <w:pPr>
        <w:spacing w:after="0" w:line="480" w:lineRule="auto"/>
        <w:ind w:left="720" w:firstLine="720"/>
        <w:jc w:val="both"/>
        <w:rPr>
          <w:rFonts w:ascii="Times New Roman" w:hAnsi="Times New Roman"/>
          <w:sz w:val="24"/>
          <w:szCs w:val="24"/>
        </w:rPr>
      </w:pPr>
      <w:r>
        <w:rPr>
          <w:rFonts w:ascii="Times New Roman" w:hAnsi="Times New Roman"/>
          <w:sz w:val="24"/>
          <w:szCs w:val="24"/>
        </w:rPr>
        <w:t>Personalized learning creates a curriculum that adapts to the input and interest of students using an intelligent learning system such as AI, data mining, or other context-</w:t>
      </w:r>
      <w:r>
        <w:rPr>
          <w:rFonts w:ascii="Times New Roman" w:hAnsi="Times New Roman"/>
          <w:sz w:val="24"/>
          <w:szCs w:val="24"/>
        </w:rPr>
        <w:lastRenderedPageBreak/>
        <w:t>aware tools. In this type of learning all the resources such as the teachers, peers, and content, are all readily and flexibly available to the students’ learning needs. There are three main aspects of personalized learning (Wong, 2016)</w:t>
      </w:r>
      <w:r w:rsidR="004748AC">
        <w:rPr>
          <w:rFonts w:ascii="Times New Roman" w:hAnsi="Times New Roman"/>
          <w:sz w:val="24"/>
          <w:szCs w:val="24"/>
        </w:rPr>
        <w:t>.</w:t>
      </w:r>
      <w:r w:rsidR="00984B74">
        <w:rPr>
          <w:rFonts w:ascii="Times New Roman" w:hAnsi="Times New Roman"/>
          <w:sz w:val="24"/>
          <w:szCs w:val="24"/>
        </w:rPr>
        <w:t xml:space="preserve"> The first factor is Individualized Difference in Learning where different students takes different methods and time to acquire a language skill. Here it is important not just what is being learned but how it is being learned also by the individual. The second f</w:t>
      </w:r>
      <w:r w:rsidR="000E269E">
        <w:rPr>
          <w:rFonts w:ascii="Times New Roman" w:hAnsi="Times New Roman"/>
          <w:sz w:val="24"/>
          <w:szCs w:val="24"/>
        </w:rPr>
        <w:t xml:space="preserve">actor is predictors of learning. These predictors range from genetics, </w:t>
      </w:r>
      <w:r w:rsidR="00511A30">
        <w:rPr>
          <w:rFonts w:ascii="Times New Roman" w:hAnsi="Times New Roman"/>
          <w:sz w:val="24"/>
          <w:szCs w:val="24"/>
        </w:rPr>
        <w:t>growing environment, mental health, and working memory.</w:t>
      </w:r>
      <w:r w:rsidR="00EA10E5">
        <w:rPr>
          <w:rFonts w:ascii="Times New Roman" w:hAnsi="Times New Roman"/>
          <w:sz w:val="24"/>
          <w:szCs w:val="24"/>
        </w:rPr>
        <w:t xml:space="preserve"> Lastly and most importantly is to use the predictors to optimize a learning paradigm for the students. </w:t>
      </w:r>
      <w:r w:rsidR="004B78B4">
        <w:rPr>
          <w:rFonts w:ascii="Times New Roman" w:hAnsi="Times New Roman"/>
          <w:sz w:val="24"/>
          <w:szCs w:val="24"/>
        </w:rPr>
        <w:t>Here it is important to understand that different learning strategies can still meet education and behavioral goals when personally catered to an individual.</w:t>
      </w:r>
    </w:p>
    <w:p w14:paraId="769C8A0D" w14:textId="586850AB" w:rsidR="00D81423" w:rsidRDefault="00E450F4" w:rsidP="00A92270">
      <w:pPr>
        <w:ind w:left="720"/>
        <w:outlineLvl w:val="0"/>
        <w:rPr>
          <w:rFonts w:ascii="Times New Roman" w:hAnsi="Times New Roman"/>
          <w:b/>
          <w:sz w:val="40"/>
          <w:szCs w:val="40"/>
        </w:rPr>
      </w:pPr>
      <w:r>
        <w:rPr>
          <w:rFonts w:ascii="Times New Roman" w:hAnsi="Times New Roman"/>
          <w:b/>
          <w:sz w:val="40"/>
          <w:szCs w:val="40"/>
        </w:rPr>
        <w:t>2.</w:t>
      </w:r>
      <w:r w:rsidR="00DC14A6">
        <w:rPr>
          <w:rFonts w:ascii="Times New Roman" w:hAnsi="Times New Roman"/>
          <w:b/>
          <w:sz w:val="40"/>
          <w:szCs w:val="40"/>
        </w:rPr>
        <w:t>3</w:t>
      </w:r>
      <w:r w:rsidR="00D81423">
        <w:rPr>
          <w:rFonts w:ascii="Times New Roman" w:hAnsi="Times New Roman"/>
          <w:b/>
          <w:sz w:val="40"/>
          <w:szCs w:val="40"/>
        </w:rPr>
        <w:t xml:space="preserve"> Motivation Measurement</w:t>
      </w:r>
    </w:p>
    <w:p w14:paraId="68968EB5" w14:textId="566C32CC" w:rsidR="00C47428" w:rsidRDefault="00284962" w:rsidP="00770B7F">
      <w:pPr>
        <w:spacing w:line="480" w:lineRule="auto"/>
        <w:ind w:left="720" w:firstLine="720"/>
        <w:jc w:val="both"/>
        <w:rPr>
          <w:rFonts w:ascii="Times New Roman" w:hAnsi="Times New Roman"/>
          <w:sz w:val="24"/>
          <w:szCs w:val="24"/>
        </w:rPr>
      </w:pPr>
      <w:r>
        <w:rPr>
          <w:rFonts w:ascii="Times New Roman" w:hAnsi="Times New Roman"/>
          <w:sz w:val="24"/>
          <w:szCs w:val="24"/>
        </w:rPr>
        <w:t>An established theory to measure motivation within the e-learning context is proposed by John Keller (2008). Keller proposes the ARCS model that defines the four aspe</w:t>
      </w:r>
      <w:r w:rsidR="00C47428">
        <w:rPr>
          <w:rFonts w:ascii="Times New Roman" w:hAnsi="Times New Roman"/>
          <w:sz w:val="24"/>
          <w:szCs w:val="24"/>
        </w:rPr>
        <w:t>cts of motivation for learners.</w:t>
      </w:r>
    </w:p>
    <w:p w14:paraId="4CCEAB92" w14:textId="72EDA1F3" w:rsidR="00C47428" w:rsidRPr="006539A6" w:rsidRDefault="00284962" w:rsidP="00770B7F">
      <w:pPr>
        <w:pStyle w:val="ListParagraph"/>
        <w:numPr>
          <w:ilvl w:val="0"/>
          <w:numId w:val="6"/>
        </w:numPr>
        <w:spacing w:line="480" w:lineRule="auto"/>
        <w:jc w:val="both"/>
        <w:rPr>
          <w:rFonts w:ascii="Times New Roman" w:hAnsi="Times New Roman"/>
          <w:sz w:val="24"/>
          <w:szCs w:val="24"/>
        </w:rPr>
      </w:pPr>
      <w:r w:rsidRPr="006539A6">
        <w:rPr>
          <w:rFonts w:ascii="Times New Roman" w:hAnsi="Times New Roman"/>
          <w:sz w:val="24"/>
          <w:szCs w:val="24"/>
        </w:rPr>
        <w:t xml:space="preserve">The first A stands for attention or </w:t>
      </w:r>
      <w:r w:rsidR="00C47428" w:rsidRPr="006539A6">
        <w:rPr>
          <w:rFonts w:ascii="Times New Roman" w:hAnsi="Times New Roman"/>
          <w:sz w:val="24"/>
          <w:szCs w:val="24"/>
        </w:rPr>
        <w:t>how attractive is the learning material in order to incite curiosity and attention for the user.</w:t>
      </w:r>
    </w:p>
    <w:p w14:paraId="3B77A484" w14:textId="7A5A9C42" w:rsidR="00D81423" w:rsidRPr="006539A6" w:rsidRDefault="00C47428" w:rsidP="00770B7F">
      <w:pPr>
        <w:pStyle w:val="ListParagraph"/>
        <w:numPr>
          <w:ilvl w:val="0"/>
          <w:numId w:val="6"/>
        </w:numPr>
        <w:spacing w:line="480" w:lineRule="auto"/>
        <w:jc w:val="both"/>
        <w:rPr>
          <w:rFonts w:ascii="Times New Roman" w:hAnsi="Times New Roman"/>
          <w:sz w:val="24"/>
          <w:szCs w:val="24"/>
        </w:rPr>
      </w:pPr>
      <w:r w:rsidRPr="006539A6">
        <w:rPr>
          <w:rFonts w:ascii="Times New Roman" w:hAnsi="Times New Roman"/>
          <w:sz w:val="24"/>
          <w:szCs w:val="24"/>
        </w:rPr>
        <w:t xml:space="preserve">The second R stands for relevance, which refers to the relation between the learning material and </w:t>
      </w:r>
      <w:r w:rsidR="001F25C9" w:rsidRPr="006539A6">
        <w:rPr>
          <w:rFonts w:ascii="Times New Roman" w:hAnsi="Times New Roman"/>
          <w:sz w:val="24"/>
          <w:szCs w:val="24"/>
        </w:rPr>
        <w:t>real-life</w:t>
      </w:r>
      <w:r w:rsidRPr="006539A6">
        <w:rPr>
          <w:rFonts w:ascii="Times New Roman" w:hAnsi="Times New Roman"/>
          <w:sz w:val="24"/>
          <w:szCs w:val="24"/>
        </w:rPr>
        <w:t xml:space="preserve"> scenarios. Here the focus to create learning within the context of the individual to self-determination and intrinsic goal orientation.</w:t>
      </w:r>
    </w:p>
    <w:p w14:paraId="216ACC35" w14:textId="2295A592" w:rsidR="00C47428" w:rsidRPr="006539A6" w:rsidRDefault="00C47428" w:rsidP="00770B7F">
      <w:pPr>
        <w:pStyle w:val="ListParagraph"/>
        <w:numPr>
          <w:ilvl w:val="0"/>
          <w:numId w:val="6"/>
        </w:numPr>
        <w:spacing w:line="480" w:lineRule="auto"/>
        <w:jc w:val="both"/>
        <w:rPr>
          <w:rFonts w:ascii="Times New Roman" w:hAnsi="Times New Roman"/>
          <w:sz w:val="24"/>
          <w:szCs w:val="24"/>
        </w:rPr>
      </w:pPr>
      <w:r w:rsidRPr="006539A6">
        <w:rPr>
          <w:rFonts w:ascii="Times New Roman" w:hAnsi="Times New Roman"/>
          <w:sz w:val="24"/>
          <w:szCs w:val="24"/>
        </w:rPr>
        <w:t xml:space="preserve">The third C stands for confidence or the </w:t>
      </w:r>
      <w:r w:rsidR="001F25C9" w:rsidRPr="006539A6">
        <w:rPr>
          <w:rFonts w:ascii="Times New Roman" w:hAnsi="Times New Roman"/>
          <w:sz w:val="24"/>
          <w:szCs w:val="24"/>
        </w:rPr>
        <w:t>student’s</w:t>
      </w:r>
      <w:r w:rsidRPr="006539A6">
        <w:rPr>
          <w:rFonts w:ascii="Times New Roman" w:hAnsi="Times New Roman"/>
          <w:sz w:val="24"/>
          <w:szCs w:val="24"/>
        </w:rPr>
        <w:t xml:space="preserve"> perception on his ability to learn and complete the material.</w:t>
      </w:r>
    </w:p>
    <w:p w14:paraId="75264B4C" w14:textId="33952163" w:rsidR="00C47428" w:rsidRPr="006539A6" w:rsidRDefault="00C47428" w:rsidP="00770B7F">
      <w:pPr>
        <w:pStyle w:val="ListParagraph"/>
        <w:numPr>
          <w:ilvl w:val="0"/>
          <w:numId w:val="6"/>
        </w:numPr>
        <w:spacing w:line="480" w:lineRule="auto"/>
        <w:jc w:val="both"/>
        <w:rPr>
          <w:rFonts w:ascii="Times New Roman" w:hAnsi="Times New Roman"/>
          <w:sz w:val="24"/>
          <w:szCs w:val="24"/>
        </w:rPr>
      </w:pPr>
      <w:r w:rsidRPr="006539A6">
        <w:rPr>
          <w:rFonts w:ascii="Times New Roman" w:hAnsi="Times New Roman"/>
          <w:sz w:val="24"/>
          <w:szCs w:val="24"/>
        </w:rPr>
        <w:t>The four S stands for satisfaction or how positive the learners feel after completing the material.</w:t>
      </w:r>
    </w:p>
    <w:p w14:paraId="05D31411" w14:textId="31C53F55" w:rsidR="00655B4D" w:rsidRPr="002A4CD0" w:rsidRDefault="001F25C9" w:rsidP="00B7288D">
      <w:pPr>
        <w:spacing w:line="480" w:lineRule="auto"/>
        <w:ind w:left="720"/>
        <w:jc w:val="both"/>
        <w:rPr>
          <w:rFonts w:ascii="Times New Roman" w:hAnsi="Times New Roman"/>
          <w:sz w:val="24"/>
          <w:szCs w:val="24"/>
        </w:rPr>
      </w:pPr>
      <w:r>
        <w:rPr>
          <w:rFonts w:ascii="Times New Roman" w:hAnsi="Times New Roman"/>
          <w:sz w:val="24"/>
          <w:szCs w:val="24"/>
        </w:rPr>
        <w:lastRenderedPageBreak/>
        <w:t xml:space="preserve">Keller also adds a fifth principle which is Volitional or self-regulatory principle. Here, it is the motivation that allows the learner to continue and persist in his learning. </w:t>
      </w:r>
    </w:p>
    <w:p w14:paraId="3B3F5617" w14:textId="19B420E8" w:rsidR="003F4BD9" w:rsidRDefault="00AF59BA" w:rsidP="00A92270">
      <w:pPr>
        <w:ind w:left="720"/>
        <w:outlineLvl w:val="0"/>
        <w:rPr>
          <w:rFonts w:ascii="Times New Roman" w:hAnsi="Times New Roman"/>
          <w:b/>
          <w:sz w:val="40"/>
          <w:szCs w:val="40"/>
        </w:rPr>
      </w:pPr>
      <w:r>
        <w:rPr>
          <w:rFonts w:ascii="Times New Roman" w:hAnsi="Times New Roman"/>
          <w:b/>
          <w:sz w:val="40"/>
          <w:szCs w:val="40"/>
        </w:rPr>
        <w:t>2.4</w:t>
      </w:r>
      <w:r w:rsidR="003F4BD9">
        <w:rPr>
          <w:rFonts w:ascii="Times New Roman" w:hAnsi="Times New Roman"/>
          <w:b/>
          <w:sz w:val="40"/>
          <w:szCs w:val="40"/>
        </w:rPr>
        <w:t xml:space="preserve"> </w:t>
      </w:r>
      <w:r w:rsidR="008D3C84">
        <w:rPr>
          <w:rFonts w:ascii="Times New Roman" w:hAnsi="Times New Roman"/>
          <w:b/>
          <w:sz w:val="40"/>
          <w:szCs w:val="40"/>
        </w:rPr>
        <w:t>Related Works</w:t>
      </w:r>
    </w:p>
    <w:p w14:paraId="5931F9FA" w14:textId="0AB16B55" w:rsidR="003F4BD9" w:rsidRDefault="003F4BD9" w:rsidP="00655B4D">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The most influential Mobile Language Learning </w:t>
      </w:r>
      <w:r w:rsidRPr="006E77C7">
        <w:rPr>
          <w:rFonts w:ascii="Times New Roman" w:hAnsi="Times New Roman"/>
          <w:sz w:val="24"/>
          <w:szCs w:val="24"/>
        </w:rPr>
        <w:t xml:space="preserve">Application currently is </w:t>
      </w:r>
      <w:r w:rsidRPr="00C0018D">
        <w:rPr>
          <w:rFonts w:ascii="Times New Roman" w:hAnsi="Times New Roman"/>
          <w:i/>
          <w:sz w:val="24"/>
          <w:szCs w:val="24"/>
        </w:rPr>
        <w:t>Duolingo</w:t>
      </w:r>
      <w:r w:rsidRPr="006E77C7">
        <w:rPr>
          <w:rFonts w:ascii="Times New Roman" w:hAnsi="Times New Roman"/>
          <w:sz w:val="24"/>
          <w:szCs w:val="24"/>
        </w:rPr>
        <w:t xml:space="preserve">. </w:t>
      </w:r>
      <w:r w:rsidRPr="00C0018D">
        <w:rPr>
          <w:rFonts w:ascii="Times New Roman" w:hAnsi="Times New Roman"/>
          <w:i/>
          <w:sz w:val="24"/>
          <w:szCs w:val="24"/>
        </w:rPr>
        <w:t>Duolingo</w:t>
      </w:r>
      <w:r w:rsidRPr="006E77C7">
        <w:rPr>
          <w:rFonts w:ascii="Times New Roman" w:hAnsi="Times New Roman"/>
          <w:sz w:val="24"/>
          <w:szCs w:val="24"/>
        </w:rPr>
        <w:t xml:space="preserve"> is a free platform that teaches language through the means of gamification. Even in 2016, it provided almost 60 language courses in 23 different languages (</w:t>
      </w:r>
      <w:r w:rsidRPr="00A96A92">
        <w:rPr>
          <w:rFonts w:ascii="Times New Roman" w:eastAsia="Times New Roman" w:hAnsi="Times New Roman"/>
          <w:color w:val="333333"/>
          <w:spacing w:val="4"/>
          <w:sz w:val="24"/>
          <w:szCs w:val="24"/>
          <w:lang w:eastAsia="ja-JP"/>
        </w:rPr>
        <w:t>Huynh D</w:t>
      </w:r>
      <w:r w:rsidR="006D6A5B">
        <w:rPr>
          <w:rFonts w:ascii="Times New Roman" w:eastAsia="Times New Roman" w:hAnsi="Times New Roman"/>
          <w:color w:val="333333"/>
          <w:spacing w:val="4"/>
          <w:sz w:val="24"/>
          <w:szCs w:val="24"/>
          <w:lang w:eastAsia="ja-JP"/>
        </w:rPr>
        <w:t>, 2016</w:t>
      </w:r>
      <w:r w:rsidRPr="006E77C7">
        <w:rPr>
          <w:rFonts w:ascii="Times New Roman" w:hAnsi="Times New Roman"/>
          <w:sz w:val="24"/>
          <w:szCs w:val="24"/>
        </w:rPr>
        <w:t>).</w:t>
      </w:r>
      <w:r>
        <w:rPr>
          <w:rFonts w:ascii="Times New Roman" w:hAnsi="Times New Roman"/>
          <w:sz w:val="24"/>
          <w:szCs w:val="24"/>
        </w:rPr>
        <w:t xml:space="preserve"> The model incorporates basic gamification principles which was discussed earlier. The first is achievement where users are awarded “lingots,” or in-game currency, as they complete a course material. These lingots are can be spent on their virtual shop in order to gain better lessons and customization capabilities. Moreover, they also award special badges or tokens when they have shown their capable skills. Secondly the model incorporates the principle of behavior momentum by having a level-system that tracks the students’ daily activities and achievements. As students can see their levels increase, it creates motivation for them to continue using the application in order to reach higher levels and goals. Particularly</w:t>
      </w:r>
      <w:r w:rsidRPr="00C0018D">
        <w:rPr>
          <w:rFonts w:ascii="Times New Roman" w:hAnsi="Times New Roman"/>
          <w:i/>
          <w:sz w:val="24"/>
          <w:szCs w:val="24"/>
        </w:rPr>
        <w:t xml:space="preserve"> Duolingo</w:t>
      </w:r>
      <w:r>
        <w:rPr>
          <w:rFonts w:ascii="Times New Roman" w:hAnsi="Times New Roman"/>
          <w:sz w:val="24"/>
          <w:szCs w:val="24"/>
        </w:rPr>
        <w:t xml:space="preserve"> provides experience points (XP) as a means to increase one’s level and these can be achieved by using the application frequently. Lastly, </w:t>
      </w:r>
      <w:r w:rsidRPr="00C0018D">
        <w:rPr>
          <w:rFonts w:ascii="Times New Roman" w:hAnsi="Times New Roman"/>
          <w:i/>
          <w:sz w:val="24"/>
          <w:szCs w:val="24"/>
        </w:rPr>
        <w:t>Duolingo</w:t>
      </w:r>
      <w:r>
        <w:rPr>
          <w:rFonts w:ascii="Times New Roman" w:hAnsi="Times New Roman"/>
          <w:sz w:val="24"/>
          <w:szCs w:val="24"/>
        </w:rPr>
        <w:t xml:space="preserve"> incorporates the principle of loss aversion by having a leaderboard system. When players are ranked high, they don’t to lose their top-ranking spot which makes the application more fun and addictive for users in order to maintain their top rankings.</w:t>
      </w:r>
    </w:p>
    <w:p w14:paraId="6D4FC655" w14:textId="77777777" w:rsidR="003F4BD9" w:rsidRDefault="003F4BD9" w:rsidP="00655B4D">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The basic interface of </w:t>
      </w:r>
      <w:r w:rsidRPr="00C0018D">
        <w:rPr>
          <w:rFonts w:ascii="Times New Roman" w:hAnsi="Times New Roman"/>
          <w:i/>
          <w:sz w:val="24"/>
          <w:szCs w:val="24"/>
        </w:rPr>
        <w:t>Duolingo</w:t>
      </w:r>
      <w:r>
        <w:rPr>
          <w:rFonts w:ascii="Times New Roman" w:hAnsi="Times New Roman"/>
          <w:sz w:val="24"/>
          <w:szCs w:val="24"/>
        </w:rPr>
        <w:t xml:space="preserve"> consists of a language course that focuses on vocabulary and short phrases of the language through the use of simple multiple choice and fill in the blanks. However, it is still lacking in its effectiveness to learn speaking skills as it is often a one-directional learning or the absence of a dynamic teacher. Also, the </w:t>
      </w:r>
      <w:r>
        <w:rPr>
          <w:rFonts w:ascii="Times New Roman" w:hAnsi="Times New Roman"/>
          <w:sz w:val="24"/>
          <w:szCs w:val="24"/>
        </w:rPr>
        <w:lastRenderedPageBreak/>
        <w:t xml:space="preserve">program covers only basic entry-level materials without a linear progression in their lesson plans. The paper will discuss how the gamification model can be improved from the current </w:t>
      </w:r>
      <w:r w:rsidRPr="00C0018D">
        <w:rPr>
          <w:rFonts w:ascii="Times New Roman" w:hAnsi="Times New Roman"/>
          <w:i/>
          <w:sz w:val="24"/>
          <w:szCs w:val="24"/>
        </w:rPr>
        <w:t>Duolingo</w:t>
      </w:r>
      <w:r>
        <w:rPr>
          <w:rFonts w:ascii="Times New Roman" w:hAnsi="Times New Roman"/>
          <w:sz w:val="24"/>
          <w:szCs w:val="24"/>
        </w:rPr>
        <w:t xml:space="preserve"> model.</w:t>
      </w:r>
    </w:p>
    <w:p w14:paraId="18373A39" w14:textId="3AF7352F" w:rsidR="00CB54FF" w:rsidRPr="00922C47" w:rsidRDefault="004F3042" w:rsidP="00922C47">
      <w:pPr>
        <w:spacing w:line="480" w:lineRule="auto"/>
        <w:ind w:left="720" w:firstLine="720"/>
        <w:jc w:val="both"/>
        <w:rPr>
          <w:rFonts w:ascii="Times New Roman" w:hAnsi="Times New Roman"/>
          <w:sz w:val="24"/>
          <w:szCs w:val="24"/>
        </w:rPr>
      </w:pPr>
      <w:r>
        <w:rPr>
          <w:rFonts w:ascii="Times New Roman" w:hAnsi="Times New Roman"/>
          <w:sz w:val="24"/>
          <w:szCs w:val="24"/>
        </w:rPr>
        <w:t xml:space="preserve">Researchers from Budapest Business School, conducted the effectiveness of their Mobile Assisted Language Learning (MALL) project </w:t>
      </w:r>
      <w:r>
        <w:rPr>
          <w:rFonts w:ascii="Times New Roman" w:hAnsi="Times New Roman"/>
          <w:i/>
          <w:sz w:val="24"/>
          <w:szCs w:val="24"/>
        </w:rPr>
        <w:t xml:space="preserve">busuu </w:t>
      </w:r>
      <w:r>
        <w:rPr>
          <w:rFonts w:ascii="Times New Roman" w:hAnsi="Times New Roman"/>
          <w:sz w:val="24"/>
          <w:szCs w:val="24"/>
        </w:rPr>
        <w:t>with three main criteria: Performance, Motivation, and Feedback (Ketyi</w:t>
      </w:r>
      <w:r w:rsidR="007C1F38">
        <w:rPr>
          <w:rFonts w:ascii="Times New Roman" w:hAnsi="Times New Roman"/>
          <w:sz w:val="24"/>
          <w:szCs w:val="24"/>
        </w:rPr>
        <w:t>, 2016</w:t>
      </w:r>
      <w:r>
        <w:rPr>
          <w:rFonts w:ascii="Times New Roman" w:hAnsi="Times New Roman"/>
          <w:sz w:val="24"/>
          <w:szCs w:val="24"/>
        </w:rPr>
        <w:t>). To measure performance, they conducted two tests on the material: pre-test and post-test results. Pre-test are placement tests are taken by students prior to the MALL project and Post-test are results of how much they have improved or decreased om their tests. They also gave the students a questionnaire regarding their motivations on learning the course material both prior and after the research was conducted. The questions were categorized into five groups: the benefits of language learning, impressions on learning a new language, outside forces that influenced their language learning motivation, and finally their commitment to spend time learning the language. Then the two results will be compared to understand their effectiveness. Lastly, the researchers measured their feedback, or the students’ satisfaction regarding their MALL. Students filled out a questionnaire related to Strengths and Weaknesses of the program and their initial reactions. These questionnaires were given out twice: once shortly after they used the program and twice again after a couple of months into the program. In this research, I will use these same three measurements (performance, motivation, and feedback) to objectively assess the effectiveness of the gamification within the current mobile language learning applications.</w:t>
      </w:r>
    </w:p>
    <w:p w14:paraId="5FFE630D" w14:textId="23AF9BFC" w:rsidR="004B78B4" w:rsidRDefault="004B78B4" w:rsidP="00CF2969">
      <w:pPr>
        <w:spacing w:line="480" w:lineRule="auto"/>
        <w:ind w:left="720" w:firstLine="720"/>
        <w:jc w:val="both"/>
        <w:rPr>
          <w:rFonts w:ascii="Times New Roman" w:hAnsi="Times New Roman"/>
          <w:sz w:val="24"/>
          <w:szCs w:val="24"/>
        </w:rPr>
      </w:pPr>
      <w:r>
        <w:rPr>
          <w:rFonts w:ascii="Times New Roman" w:hAnsi="Times New Roman"/>
          <w:sz w:val="24"/>
          <w:szCs w:val="24"/>
        </w:rPr>
        <w:t xml:space="preserve">Researcher Garrido and his team developed an architecture that uses AI planning and Case Base Planning to create a personalized educational learning route that caters to </w:t>
      </w:r>
      <w:r>
        <w:rPr>
          <w:rFonts w:ascii="Times New Roman" w:hAnsi="Times New Roman"/>
          <w:sz w:val="24"/>
          <w:szCs w:val="24"/>
        </w:rPr>
        <w:lastRenderedPageBreak/>
        <w:t xml:space="preserve">students’ needs (2016). The model has 4 different components. The first is an authoring tool to define the course. This tool will extract metadata information from the huge database to select a course. Then a Translator Module will compile all the PDDL files such as the domain and the problem. Then using Case Base </w:t>
      </w:r>
      <w:r w:rsidR="006539A6">
        <w:rPr>
          <w:rFonts w:ascii="Times New Roman" w:hAnsi="Times New Roman"/>
          <w:sz w:val="24"/>
          <w:szCs w:val="24"/>
        </w:rPr>
        <w:t>Planning,</w:t>
      </w:r>
      <w:r>
        <w:rPr>
          <w:rFonts w:ascii="Times New Roman" w:hAnsi="Times New Roman"/>
          <w:sz w:val="24"/>
          <w:szCs w:val="24"/>
        </w:rPr>
        <w:t xml:space="preserve"> it will solve the problem and create </w:t>
      </w:r>
      <w:r w:rsidR="006539A6">
        <w:rPr>
          <w:rFonts w:ascii="Times New Roman" w:hAnsi="Times New Roman"/>
          <w:sz w:val="24"/>
          <w:szCs w:val="24"/>
        </w:rPr>
        <w:t>an</w:t>
      </w:r>
      <w:r>
        <w:rPr>
          <w:rFonts w:ascii="Times New Roman" w:hAnsi="Times New Roman"/>
          <w:sz w:val="24"/>
          <w:szCs w:val="24"/>
        </w:rPr>
        <w:t xml:space="preserve"> initial lesson plan or even adapt to an existing plan based on merging techniques. The plan will be validated by a human teacher before it </w:t>
      </w:r>
      <w:r w:rsidR="006539A6">
        <w:rPr>
          <w:rFonts w:ascii="Times New Roman" w:hAnsi="Times New Roman"/>
          <w:sz w:val="24"/>
          <w:szCs w:val="24"/>
        </w:rPr>
        <w:t>manifests</w:t>
      </w:r>
      <w:r>
        <w:rPr>
          <w:rFonts w:ascii="Times New Roman" w:hAnsi="Times New Roman"/>
          <w:sz w:val="24"/>
          <w:szCs w:val="24"/>
        </w:rPr>
        <w:t xml:space="preserve"> itself in Learning Management Systems (LMS). The system will always monitor and check the progress to check for discrepancies and will execute another CBP accordingly.</w:t>
      </w:r>
    </w:p>
    <w:p w14:paraId="5AB7562A" w14:textId="4BD06A79" w:rsidR="004B78B4" w:rsidRPr="004B78B4" w:rsidRDefault="005B2F96" w:rsidP="00CF2969">
      <w:pPr>
        <w:spacing w:line="480" w:lineRule="auto"/>
        <w:ind w:left="720" w:firstLine="720"/>
        <w:jc w:val="both"/>
        <w:rPr>
          <w:rFonts w:ascii="Times New Roman" w:hAnsi="Times New Roman"/>
          <w:sz w:val="24"/>
          <w:szCs w:val="24"/>
        </w:rPr>
      </w:pPr>
      <w:r>
        <w:rPr>
          <w:rFonts w:ascii="Times New Roman" w:hAnsi="Times New Roman"/>
          <w:sz w:val="24"/>
          <w:szCs w:val="24"/>
        </w:rPr>
        <w:t>The Personalized Creativity Learning System (PCLS)</w:t>
      </w:r>
      <w:r w:rsidR="004B78B4">
        <w:rPr>
          <w:rFonts w:ascii="Times New Roman" w:hAnsi="Times New Roman"/>
          <w:sz w:val="24"/>
          <w:szCs w:val="24"/>
        </w:rPr>
        <w:t xml:space="preserve"> uses Data Mining techniqu</w:t>
      </w:r>
      <w:r w:rsidR="00D631CD">
        <w:rPr>
          <w:rFonts w:ascii="Times New Roman" w:hAnsi="Times New Roman"/>
          <w:sz w:val="24"/>
          <w:szCs w:val="24"/>
        </w:rPr>
        <w:t>e specifically decision tree to optimize learning for students (Lin, 2013). This Personalized Creativity Learning System uses four agents to mine learning information. The User Interface Agent first collects information that the student provides during registration. Then a Path Agent will assign a learning path to a learner at random. After several interactions with the random Path Agent, a Creativity Game Agent will create a game-based activity and scenarios that will be recorded in the Learning Profile Database. Finally, the Questionnaire Agent will use tree algorithm and feature selection to optimize learning results based on the Learning Profile Database from the Creativity Game Agent.</w:t>
      </w:r>
    </w:p>
    <w:p w14:paraId="287894E7" w14:textId="2593359D" w:rsidR="003F4BD9" w:rsidRPr="006E77C7" w:rsidRDefault="00D631CD" w:rsidP="00CF2969">
      <w:pPr>
        <w:spacing w:line="480" w:lineRule="auto"/>
        <w:ind w:left="720" w:firstLine="720"/>
        <w:jc w:val="both"/>
        <w:rPr>
          <w:rFonts w:ascii="Times New Roman" w:hAnsi="Times New Roman"/>
          <w:sz w:val="24"/>
          <w:szCs w:val="24"/>
        </w:rPr>
      </w:pPr>
      <w:r>
        <w:rPr>
          <w:rFonts w:ascii="Times New Roman" w:hAnsi="Times New Roman"/>
          <w:sz w:val="24"/>
          <w:szCs w:val="24"/>
        </w:rPr>
        <w:t xml:space="preserve">In his personalized gamified model, Ku created a gamified learning activity that users can customize accordingly (Ku, 2016). He assigned a toolbar on the bottom of the screen to change game elements according to user preferences. The three aspects that the user was able to change was first the Narrative. Having a narrative </w:t>
      </w:r>
      <w:r w:rsidR="003E585D">
        <w:rPr>
          <w:rFonts w:ascii="Times New Roman" w:hAnsi="Times New Roman"/>
          <w:sz w:val="24"/>
          <w:szCs w:val="24"/>
        </w:rPr>
        <w:t xml:space="preserve">engages the user more by evoking curiosity and imagination through a story. Secondly, there was an option to display hints. His researched showed that students who had specific detailed hints were </w:t>
      </w:r>
      <w:r w:rsidR="003E585D">
        <w:rPr>
          <w:rFonts w:ascii="Times New Roman" w:hAnsi="Times New Roman"/>
          <w:sz w:val="24"/>
          <w:szCs w:val="24"/>
        </w:rPr>
        <w:lastRenderedPageBreak/>
        <w:t>better than general hints and hints are a great way for students to not give up when they are currently stuck at a problem. Lastly, he had the option to play music during the learning process as the selection of music can increase the learner’s enjoyment and reduce the tension and anxiety of learning.</w:t>
      </w:r>
    </w:p>
    <w:p w14:paraId="0488F858" w14:textId="5BD66722" w:rsidR="003F4BD9" w:rsidRDefault="00CB54FF" w:rsidP="00CF2969">
      <w:pPr>
        <w:spacing w:line="480" w:lineRule="auto"/>
        <w:ind w:left="720" w:firstLine="720"/>
        <w:jc w:val="both"/>
        <w:rPr>
          <w:rFonts w:ascii="Times New Roman" w:hAnsi="Times New Roman"/>
          <w:sz w:val="24"/>
          <w:szCs w:val="24"/>
        </w:rPr>
      </w:pPr>
      <w:r>
        <w:rPr>
          <w:rFonts w:ascii="Times New Roman" w:hAnsi="Times New Roman"/>
          <w:sz w:val="24"/>
          <w:szCs w:val="24"/>
        </w:rPr>
        <w:t xml:space="preserve">Currently, there </w:t>
      </w:r>
      <w:r w:rsidR="00C10090">
        <w:rPr>
          <w:rFonts w:ascii="Times New Roman" w:hAnsi="Times New Roman"/>
          <w:sz w:val="24"/>
          <w:szCs w:val="24"/>
        </w:rPr>
        <w:t xml:space="preserve">exists individually separated models that incorporates only either the gamification model or personalized learning model in e-learning. Even the one model that combined the gamified personalized </w:t>
      </w:r>
      <w:r>
        <w:rPr>
          <w:rFonts w:ascii="Times New Roman" w:hAnsi="Times New Roman"/>
          <w:sz w:val="24"/>
          <w:szCs w:val="24"/>
        </w:rPr>
        <w:t>system</w:t>
      </w:r>
      <w:r w:rsidR="00C10090">
        <w:rPr>
          <w:rFonts w:ascii="Times New Roman" w:hAnsi="Times New Roman"/>
          <w:sz w:val="24"/>
          <w:szCs w:val="24"/>
        </w:rPr>
        <w:t xml:space="preserve"> is still novel and offer only a few customization tools. </w:t>
      </w:r>
      <w:r>
        <w:rPr>
          <w:rFonts w:ascii="Times New Roman" w:hAnsi="Times New Roman"/>
          <w:sz w:val="24"/>
          <w:szCs w:val="24"/>
        </w:rPr>
        <w:t xml:space="preserve">This </w:t>
      </w:r>
      <w:r w:rsidR="004D089C">
        <w:rPr>
          <w:rFonts w:ascii="Times New Roman" w:hAnsi="Times New Roman"/>
          <w:sz w:val="24"/>
          <w:szCs w:val="24"/>
        </w:rPr>
        <w:t>thesis</w:t>
      </w:r>
      <w:r>
        <w:rPr>
          <w:rFonts w:ascii="Times New Roman" w:hAnsi="Times New Roman"/>
          <w:sz w:val="24"/>
          <w:szCs w:val="24"/>
        </w:rPr>
        <w:t xml:space="preserve"> will further discuss on the research method to create a </w:t>
      </w:r>
      <w:r w:rsidR="00C10090">
        <w:rPr>
          <w:rFonts w:ascii="Times New Roman" w:hAnsi="Times New Roman"/>
          <w:sz w:val="24"/>
          <w:szCs w:val="24"/>
        </w:rPr>
        <w:t>more practical and effective e-learning model.</w:t>
      </w:r>
      <w:r>
        <w:rPr>
          <w:rFonts w:ascii="Times New Roman" w:hAnsi="Times New Roman"/>
          <w:sz w:val="24"/>
          <w:szCs w:val="24"/>
        </w:rPr>
        <w:t xml:space="preserve"> </w:t>
      </w:r>
    </w:p>
    <w:p w14:paraId="22FFE592" w14:textId="77777777" w:rsidR="006539A6" w:rsidRDefault="006539A6" w:rsidP="00CF2969">
      <w:pPr>
        <w:spacing w:line="480" w:lineRule="auto"/>
        <w:ind w:left="720" w:firstLine="720"/>
        <w:jc w:val="both"/>
        <w:rPr>
          <w:rFonts w:ascii="Times New Roman" w:hAnsi="Times New Roman"/>
          <w:sz w:val="24"/>
          <w:szCs w:val="24"/>
        </w:rPr>
      </w:pPr>
    </w:p>
    <w:p w14:paraId="470FFBD9" w14:textId="77777777" w:rsidR="009E2046" w:rsidRDefault="009E2046" w:rsidP="00C10090">
      <w:pPr>
        <w:spacing w:line="480" w:lineRule="auto"/>
        <w:rPr>
          <w:rFonts w:ascii="Times New Roman" w:hAnsi="Times New Roman"/>
          <w:b/>
          <w:sz w:val="24"/>
          <w:szCs w:val="24"/>
        </w:rPr>
      </w:pPr>
    </w:p>
    <w:p w14:paraId="159173FC" w14:textId="77777777" w:rsidR="005B2F96" w:rsidRDefault="005B2F96" w:rsidP="00C10090">
      <w:pPr>
        <w:spacing w:line="480" w:lineRule="auto"/>
        <w:rPr>
          <w:rFonts w:ascii="Times New Roman" w:hAnsi="Times New Roman"/>
          <w:b/>
          <w:sz w:val="24"/>
          <w:szCs w:val="24"/>
        </w:rPr>
      </w:pPr>
    </w:p>
    <w:p w14:paraId="081B3DBA" w14:textId="77777777" w:rsidR="005B2F96" w:rsidRDefault="005B2F96" w:rsidP="00C10090">
      <w:pPr>
        <w:spacing w:line="480" w:lineRule="auto"/>
        <w:rPr>
          <w:rFonts w:ascii="Times New Roman" w:hAnsi="Times New Roman"/>
          <w:b/>
          <w:sz w:val="24"/>
          <w:szCs w:val="24"/>
        </w:rPr>
      </w:pPr>
    </w:p>
    <w:p w14:paraId="181BBE5F" w14:textId="77777777" w:rsidR="005B2F96" w:rsidRDefault="005B2F96" w:rsidP="00C10090">
      <w:pPr>
        <w:spacing w:line="480" w:lineRule="auto"/>
        <w:rPr>
          <w:rFonts w:ascii="Times New Roman" w:hAnsi="Times New Roman"/>
          <w:b/>
          <w:sz w:val="24"/>
          <w:szCs w:val="24"/>
        </w:rPr>
      </w:pPr>
    </w:p>
    <w:p w14:paraId="7B630605" w14:textId="77777777" w:rsidR="005B2F96" w:rsidRDefault="005B2F96" w:rsidP="00C10090">
      <w:pPr>
        <w:spacing w:line="480" w:lineRule="auto"/>
        <w:rPr>
          <w:rFonts w:ascii="Times New Roman" w:hAnsi="Times New Roman"/>
          <w:b/>
          <w:sz w:val="24"/>
          <w:szCs w:val="24"/>
        </w:rPr>
      </w:pPr>
    </w:p>
    <w:p w14:paraId="20EAE0E9" w14:textId="77777777" w:rsidR="005B2F96" w:rsidRDefault="005B2F96" w:rsidP="00C10090">
      <w:pPr>
        <w:spacing w:line="480" w:lineRule="auto"/>
        <w:rPr>
          <w:rFonts w:ascii="Times New Roman" w:hAnsi="Times New Roman"/>
          <w:b/>
          <w:sz w:val="24"/>
          <w:szCs w:val="24"/>
        </w:rPr>
      </w:pPr>
    </w:p>
    <w:p w14:paraId="6DC2FE1E" w14:textId="77777777" w:rsidR="005B2F96" w:rsidRDefault="005B2F96" w:rsidP="00C10090">
      <w:pPr>
        <w:spacing w:line="480" w:lineRule="auto"/>
        <w:rPr>
          <w:rFonts w:ascii="Times New Roman" w:hAnsi="Times New Roman"/>
          <w:b/>
          <w:sz w:val="24"/>
          <w:szCs w:val="24"/>
        </w:rPr>
      </w:pPr>
    </w:p>
    <w:p w14:paraId="48B3F2A9" w14:textId="77777777" w:rsidR="005B2F96" w:rsidRDefault="005B2F96" w:rsidP="00C10090">
      <w:pPr>
        <w:spacing w:line="480" w:lineRule="auto"/>
        <w:rPr>
          <w:rFonts w:ascii="Times New Roman" w:hAnsi="Times New Roman"/>
          <w:b/>
          <w:sz w:val="24"/>
          <w:szCs w:val="24"/>
        </w:rPr>
      </w:pPr>
    </w:p>
    <w:p w14:paraId="11B84746" w14:textId="77777777" w:rsidR="004305F5" w:rsidRPr="00E06E71" w:rsidRDefault="004305F5" w:rsidP="00C10090">
      <w:pPr>
        <w:spacing w:line="480" w:lineRule="auto"/>
        <w:rPr>
          <w:rFonts w:ascii="Times New Roman" w:hAnsi="Times New Roman"/>
          <w:b/>
          <w:sz w:val="24"/>
          <w:szCs w:val="24"/>
        </w:rPr>
      </w:pPr>
    </w:p>
    <w:p w14:paraId="15AC09D5" w14:textId="77777777" w:rsidR="003F4BD9" w:rsidRDefault="003F4BD9" w:rsidP="00A92270">
      <w:pPr>
        <w:jc w:val="center"/>
        <w:outlineLvl w:val="0"/>
        <w:rPr>
          <w:rFonts w:ascii="Times New Roman" w:hAnsi="Times New Roman"/>
          <w:b/>
          <w:sz w:val="40"/>
          <w:szCs w:val="40"/>
        </w:rPr>
      </w:pPr>
      <w:r>
        <w:rPr>
          <w:rFonts w:ascii="Times New Roman" w:hAnsi="Times New Roman"/>
          <w:b/>
          <w:sz w:val="40"/>
          <w:szCs w:val="40"/>
        </w:rPr>
        <w:lastRenderedPageBreak/>
        <w:t>Chapter 3</w:t>
      </w:r>
    </w:p>
    <w:p w14:paraId="2558B6AE" w14:textId="75C28F20" w:rsidR="0029009C" w:rsidRDefault="003F4BD9" w:rsidP="008F0511">
      <w:pPr>
        <w:jc w:val="center"/>
        <w:rPr>
          <w:rFonts w:ascii="Times New Roman" w:hAnsi="Times New Roman"/>
          <w:b/>
          <w:sz w:val="40"/>
          <w:szCs w:val="40"/>
        </w:rPr>
      </w:pPr>
      <w:r>
        <w:rPr>
          <w:rFonts w:ascii="Times New Roman" w:hAnsi="Times New Roman"/>
          <w:b/>
          <w:sz w:val="40"/>
          <w:szCs w:val="40"/>
        </w:rPr>
        <w:t>Research Method</w:t>
      </w:r>
      <w:r w:rsidR="00A82987">
        <w:rPr>
          <w:rFonts w:ascii="Times New Roman" w:hAnsi="Times New Roman"/>
          <w:b/>
          <w:sz w:val="40"/>
          <w:szCs w:val="40"/>
        </w:rPr>
        <w:t>ology</w:t>
      </w:r>
    </w:p>
    <w:p w14:paraId="5B5D8E63" w14:textId="77777777" w:rsidR="003F4BD9" w:rsidRDefault="003F4BD9" w:rsidP="00A92270">
      <w:pPr>
        <w:ind w:left="720"/>
        <w:outlineLvl w:val="0"/>
        <w:rPr>
          <w:rFonts w:ascii="Times New Roman" w:hAnsi="Times New Roman"/>
          <w:b/>
          <w:sz w:val="40"/>
          <w:szCs w:val="40"/>
        </w:rPr>
      </w:pPr>
      <w:r>
        <w:rPr>
          <w:rFonts w:ascii="Times New Roman" w:hAnsi="Times New Roman"/>
          <w:b/>
          <w:sz w:val="40"/>
          <w:szCs w:val="40"/>
        </w:rPr>
        <w:t>3.1 Conceptual Framework</w:t>
      </w:r>
    </w:p>
    <w:p w14:paraId="1C088F81" w14:textId="669308CA" w:rsidR="00EB609E" w:rsidRDefault="004F3042" w:rsidP="00CF2969">
      <w:pPr>
        <w:spacing w:line="480" w:lineRule="auto"/>
        <w:ind w:left="720" w:firstLine="720"/>
        <w:jc w:val="both"/>
        <w:rPr>
          <w:rFonts w:ascii="Times New Roman" w:hAnsi="Times New Roman"/>
          <w:sz w:val="24"/>
          <w:szCs w:val="24"/>
        </w:rPr>
      </w:pPr>
      <w:r>
        <w:rPr>
          <w:rFonts w:ascii="Times New Roman" w:hAnsi="Times New Roman"/>
          <w:sz w:val="24"/>
          <w:szCs w:val="24"/>
        </w:rPr>
        <w:t>Fro</w:t>
      </w:r>
      <w:r w:rsidR="00344391">
        <w:rPr>
          <w:rFonts w:ascii="Times New Roman" w:hAnsi="Times New Roman"/>
          <w:sz w:val="24"/>
          <w:szCs w:val="24"/>
        </w:rPr>
        <w:t xml:space="preserve">m the literature study and theoretical frameworks, we can conclude that the design of e-learning systems </w:t>
      </w:r>
      <w:r w:rsidR="00EB609E">
        <w:rPr>
          <w:rFonts w:ascii="Times New Roman" w:hAnsi="Times New Roman"/>
          <w:sz w:val="24"/>
          <w:szCs w:val="24"/>
        </w:rPr>
        <w:t>impacts</w:t>
      </w:r>
      <w:r w:rsidR="00344391">
        <w:rPr>
          <w:rFonts w:ascii="Times New Roman" w:hAnsi="Times New Roman"/>
          <w:sz w:val="24"/>
          <w:szCs w:val="24"/>
        </w:rPr>
        <w:t xml:space="preserve"> the effectiveness of the learner. Thus, in this analysis, </w:t>
      </w:r>
      <w:r w:rsidR="00856AF3">
        <w:rPr>
          <w:rFonts w:ascii="Times New Roman" w:hAnsi="Times New Roman"/>
          <w:sz w:val="24"/>
          <w:szCs w:val="24"/>
        </w:rPr>
        <w:t xml:space="preserve">the independent variables will be the different models of e-learning such as the </w:t>
      </w:r>
      <w:r w:rsidR="00344391">
        <w:rPr>
          <w:rFonts w:ascii="Times New Roman" w:hAnsi="Times New Roman"/>
          <w:sz w:val="24"/>
          <w:szCs w:val="24"/>
        </w:rPr>
        <w:t>gamification</w:t>
      </w:r>
      <w:r w:rsidR="00856AF3">
        <w:rPr>
          <w:rFonts w:ascii="Times New Roman" w:hAnsi="Times New Roman"/>
          <w:sz w:val="24"/>
          <w:szCs w:val="24"/>
        </w:rPr>
        <w:t xml:space="preserve"> model</w:t>
      </w:r>
      <w:r w:rsidR="00344391">
        <w:rPr>
          <w:rFonts w:ascii="Times New Roman" w:hAnsi="Times New Roman"/>
          <w:sz w:val="24"/>
          <w:szCs w:val="24"/>
        </w:rPr>
        <w:t>, personalized</w:t>
      </w:r>
      <w:r w:rsidR="00856AF3">
        <w:rPr>
          <w:rFonts w:ascii="Times New Roman" w:hAnsi="Times New Roman"/>
          <w:sz w:val="24"/>
          <w:szCs w:val="24"/>
        </w:rPr>
        <w:t xml:space="preserve"> model</w:t>
      </w:r>
      <w:r w:rsidR="00344391">
        <w:rPr>
          <w:rFonts w:ascii="Times New Roman" w:hAnsi="Times New Roman"/>
          <w:sz w:val="24"/>
          <w:szCs w:val="24"/>
        </w:rPr>
        <w:t xml:space="preserve">, </w:t>
      </w:r>
      <w:r w:rsidR="00856AF3">
        <w:rPr>
          <w:rFonts w:ascii="Times New Roman" w:hAnsi="Times New Roman"/>
          <w:sz w:val="24"/>
          <w:szCs w:val="24"/>
        </w:rPr>
        <w:t xml:space="preserve">and the </w:t>
      </w:r>
      <w:r w:rsidR="00344391">
        <w:rPr>
          <w:rFonts w:ascii="Times New Roman" w:hAnsi="Times New Roman"/>
          <w:sz w:val="24"/>
          <w:szCs w:val="24"/>
        </w:rPr>
        <w:t>hybrid</w:t>
      </w:r>
      <w:r w:rsidR="00856AF3">
        <w:rPr>
          <w:rFonts w:ascii="Times New Roman" w:hAnsi="Times New Roman"/>
          <w:sz w:val="24"/>
          <w:szCs w:val="24"/>
        </w:rPr>
        <w:t xml:space="preserve"> model. The dependent variables will </w:t>
      </w:r>
      <w:r w:rsidR="00972E99">
        <w:rPr>
          <w:rFonts w:ascii="Times New Roman" w:hAnsi="Times New Roman"/>
          <w:sz w:val="24"/>
          <w:szCs w:val="24"/>
        </w:rPr>
        <w:t xml:space="preserve">be </w:t>
      </w:r>
      <w:r w:rsidR="00856AF3">
        <w:rPr>
          <w:rFonts w:ascii="Times New Roman" w:hAnsi="Times New Roman"/>
          <w:sz w:val="24"/>
          <w:szCs w:val="24"/>
        </w:rPr>
        <w:t xml:space="preserve">the performance and motivation of the students. </w:t>
      </w:r>
      <w:r w:rsidR="00DC304B">
        <w:rPr>
          <w:rFonts w:ascii="Times New Roman" w:hAnsi="Times New Roman"/>
          <w:sz w:val="24"/>
          <w:szCs w:val="24"/>
        </w:rPr>
        <w:t>Within the dependent variable, learner’s motivation and achievem</w:t>
      </w:r>
      <w:r w:rsidR="00972E99">
        <w:rPr>
          <w:rFonts w:ascii="Times New Roman" w:hAnsi="Times New Roman"/>
          <w:sz w:val="24"/>
          <w:szCs w:val="24"/>
        </w:rPr>
        <w:t xml:space="preserve">ent will be assessed. Through an ARCS motivation </w:t>
      </w:r>
      <w:r w:rsidR="00DC304B">
        <w:rPr>
          <w:rFonts w:ascii="Times New Roman" w:hAnsi="Times New Roman"/>
          <w:sz w:val="24"/>
          <w:szCs w:val="24"/>
        </w:rPr>
        <w:t>questionnaire, we will measure the motivation of the learning method and through test results</w:t>
      </w:r>
      <w:r w:rsidR="00972E99">
        <w:rPr>
          <w:rFonts w:ascii="Times New Roman" w:hAnsi="Times New Roman"/>
          <w:sz w:val="24"/>
          <w:szCs w:val="24"/>
        </w:rPr>
        <w:t xml:space="preserve"> and quizzes</w:t>
      </w:r>
      <w:r w:rsidR="00DC304B">
        <w:rPr>
          <w:rFonts w:ascii="Times New Roman" w:hAnsi="Times New Roman"/>
          <w:sz w:val="24"/>
          <w:szCs w:val="24"/>
        </w:rPr>
        <w:t xml:space="preserve">, we will assess whether the different models have significant impact on the learner’s language skills. </w:t>
      </w:r>
      <w:r w:rsidR="00344391">
        <w:rPr>
          <w:rFonts w:ascii="Times New Roman" w:hAnsi="Times New Roman"/>
          <w:sz w:val="24"/>
          <w:szCs w:val="24"/>
        </w:rPr>
        <w:t xml:space="preserve">In order to prove that one model is more effective than the others we need to observe which model has the overall highest score in the areas of learning performance, motivation, and feedback. It is also important to keep some variable constants such as similar test subjects, time, location, and </w:t>
      </w:r>
      <w:r w:rsidR="00EB609E">
        <w:rPr>
          <w:rFonts w:ascii="Times New Roman" w:hAnsi="Times New Roman"/>
          <w:sz w:val="24"/>
          <w:szCs w:val="24"/>
        </w:rPr>
        <w:t>environment.</w:t>
      </w:r>
    </w:p>
    <w:p w14:paraId="0722838E" w14:textId="7D246035" w:rsidR="007F000B" w:rsidRDefault="00EB609E" w:rsidP="00CF2969">
      <w:pPr>
        <w:spacing w:line="480" w:lineRule="auto"/>
        <w:ind w:left="720" w:firstLine="720"/>
        <w:jc w:val="both"/>
        <w:rPr>
          <w:rFonts w:ascii="Times New Roman" w:hAnsi="Times New Roman"/>
          <w:sz w:val="24"/>
          <w:szCs w:val="24"/>
        </w:rPr>
      </w:pPr>
      <w:r>
        <w:rPr>
          <w:rFonts w:ascii="Times New Roman" w:hAnsi="Times New Roman"/>
          <w:sz w:val="24"/>
          <w:szCs w:val="24"/>
        </w:rPr>
        <w:t>The</w:t>
      </w:r>
      <w:r w:rsidR="007F000B">
        <w:rPr>
          <w:rFonts w:ascii="Times New Roman" w:hAnsi="Times New Roman"/>
          <w:sz w:val="24"/>
          <w:szCs w:val="24"/>
        </w:rPr>
        <w:t>re are three main</w:t>
      </w:r>
      <w:r>
        <w:rPr>
          <w:rFonts w:ascii="Times New Roman" w:hAnsi="Times New Roman"/>
          <w:sz w:val="24"/>
          <w:szCs w:val="24"/>
        </w:rPr>
        <w:t xml:space="preserve"> </w:t>
      </w:r>
      <w:r w:rsidR="007F000B">
        <w:rPr>
          <w:rFonts w:ascii="Times New Roman" w:hAnsi="Times New Roman"/>
          <w:sz w:val="24"/>
          <w:szCs w:val="24"/>
        </w:rPr>
        <w:t>hypotheses within this study related to our research questions and purpose:</w:t>
      </w:r>
    </w:p>
    <w:p w14:paraId="562282D5" w14:textId="4E0A7FCE" w:rsidR="007F000B" w:rsidRDefault="007F000B" w:rsidP="007F000B">
      <w:pPr>
        <w:spacing w:after="0" w:line="480" w:lineRule="auto"/>
        <w:ind w:left="720" w:firstLine="720"/>
        <w:jc w:val="both"/>
        <w:rPr>
          <w:rFonts w:ascii="Times New Roman" w:hAnsi="Times New Roman"/>
          <w:sz w:val="24"/>
          <w:szCs w:val="24"/>
        </w:rPr>
      </w:pPr>
      <w:r>
        <w:rPr>
          <w:rFonts w:ascii="Times New Roman" w:hAnsi="Times New Roman"/>
          <w:sz w:val="24"/>
          <w:szCs w:val="24"/>
        </w:rPr>
        <w:t>H1: The Hybrid Model will affect students’ motivation.</w:t>
      </w:r>
    </w:p>
    <w:p w14:paraId="4116F8F1" w14:textId="287BC88A" w:rsidR="007F000B" w:rsidRDefault="007F000B" w:rsidP="007F000B">
      <w:pPr>
        <w:spacing w:after="0" w:line="480" w:lineRule="auto"/>
        <w:ind w:left="720" w:firstLine="720"/>
        <w:jc w:val="both"/>
        <w:rPr>
          <w:rFonts w:ascii="Times New Roman" w:hAnsi="Times New Roman"/>
          <w:sz w:val="24"/>
          <w:szCs w:val="24"/>
        </w:rPr>
      </w:pPr>
      <w:r>
        <w:rPr>
          <w:rFonts w:ascii="Times New Roman" w:hAnsi="Times New Roman"/>
          <w:sz w:val="24"/>
          <w:szCs w:val="24"/>
        </w:rPr>
        <w:t>H2: The Hybrid Model will affect students’ achievements.</w:t>
      </w:r>
    </w:p>
    <w:p w14:paraId="52051823" w14:textId="4EADFBD5" w:rsidR="007F000B" w:rsidRDefault="007F000B" w:rsidP="007F000B">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H3: There is a correlation between students’ motivation and </w:t>
      </w:r>
      <w:r w:rsidR="000046BD">
        <w:rPr>
          <w:rFonts w:ascii="Times New Roman" w:hAnsi="Times New Roman"/>
          <w:sz w:val="24"/>
          <w:szCs w:val="24"/>
        </w:rPr>
        <w:t>achievements</w:t>
      </w:r>
      <w:r>
        <w:rPr>
          <w:rFonts w:ascii="Times New Roman" w:hAnsi="Times New Roman"/>
          <w:sz w:val="24"/>
          <w:szCs w:val="24"/>
        </w:rPr>
        <w:t>.</w:t>
      </w:r>
    </w:p>
    <w:p w14:paraId="05021387" w14:textId="77777777" w:rsidR="007F000B" w:rsidRDefault="007F000B" w:rsidP="00CF2969">
      <w:pPr>
        <w:spacing w:line="480" w:lineRule="auto"/>
        <w:ind w:left="720" w:firstLine="720"/>
        <w:jc w:val="both"/>
        <w:rPr>
          <w:rFonts w:ascii="Times New Roman" w:hAnsi="Times New Roman"/>
          <w:sz w:val="24"/>
          <w:szCs w:val="24"/>
        </w:rPr>
      </w:pPr>
    </w:p>
    <w:p w14:paraId="2F2C5BC2" w14:textId="1A0239F4" w:rsidR="003F4BD9" w:rsidRDefault="00EB609E" w:rsidP="00CF2969">
      <w:pPr>
        <w:spacing w:line="480" w:lineRule="auto"/>
        <w:ind w:left="720" w:firstLine="720"/>
        <w:jc w:val="both"/>
        <w:rPr>
          <w:rFonts w:ascii="Times New Roman" w:hAnsi="Times New Roman"/>
          <w:sz w:val="24"/>
          <w:szCs w:val="24"/>
          <w:lang w:eastAsia="ko-KR"/>
        </w:rPr>
      </w:pPr>
      <w:r>
        <w:rPr>
          <w:rFonts w:ascii="Times New Roman" w:hAnsi="Times New Roman"/>
          <w:sz w:val="24"/>
          <w:szCs w:val="24"/>
        </w:rPr>
        <w:lastRenderedPageBreak/>
        <w:t xml:space="preserve"> </w:t>
      </w:r>
      <w:r w:rsidR="007F000B">
        <w:rPr>
          <w:rFonts w:ascii="Times New Roman" w:hAnsi="Times New Roman"/>
          <w:sz w:val="24"/>
          <w:szCs w:val="24"/>
        </w:rPr>
        <w:t xml:space="preserve">The </w:t>
      </w:r>
      <w:r w:rsidR="00972E99">
        <w:rPr>
          <w:rFonts w:ascii="Times New Roman" w:hAnsi="Times New Roman"/>
          <w:sz w:val="24"/>
          <w:szCs w:val="24"/>
        </w:rPr>
        <w:t>hypothesize</w:t>
      </w:r>
      <w:r>
        <w:rPr>
          <w:rFonts w:ascii="Times New Roman" w:hAnsi="Times New Roman"/>
          <w:sz w:val="24"/>
          <w:szCs w:val="24"/>
        </w:rPr>
        <w:t xml:space="preserve"> that the hybrid model will perform the best </w:t>
      </w:r>
      <w:r w:rsidR="00972E99">
        <w:rPr>
          <w:rFonts w:ascii="Times New Roman" w:hAnsi="Times New Roman"/>
          <w:sz w:val="24"/>
          <w:szCs w:val="24"/>
        </w:rPr>
        <w:t xml:space="preserve">in both motivation and achievement compared to other models </w:t>
      </w:r>
      <w:r>
        <w:rPr>
          <w:rFonts w:ascii="Times New Roman" w:hAnsi="Times New Roman"/>
          <w:sz w:val="24"/>
          <w:szCs w:val="24"/>
        </w:rPr>
        <w:t xml:space="preserve">as it provides an additional layer of intrinsic motivation and engagement which will result in higher performance and learner’s </w:t>
      </w:r>
      <w:r w:rsidR="00DC304B">
        <w:rPr>
          <w:rFonts w:ascii="Times New Roman" w:hAnsi="Times New Roman"/>
          <w:sz w:val="24"/>
          <w:szCs w:val="24"/>
        </w:rPr>
        <w:t>motivation</w:t>
      </w:r>
      <w:r>
        <w:rPr>
          <w:rFonts w:ascii="Times New Roman" w:hAnsi="Times New Roman"/>
          <w:sz w:val="24"/>
          <w:szCs w:val="24"/>
        </w:rPr>
        <w:t>. This is because the gamification model by itself relies heavily on external motivation and rewards, and thus when these things are taken away, it will have a detrimental impact on student’s learning experience.</w:t>
      </w:r>
      <w:r w:rsidR="0009498B">
        <w:rPr>
          <w:rFonts w:ascii="Times New Roman" w:hAnsi="Times New Roman"/>
          <w:sz w:val="24"/>
          <w:szCs w:val="24"/>
        </w:rPr>
        <w:t xml:space="preserve"> </w:t>
      </w:r>
      <w:r w:rsidR="00C12EB6">
        <w:rPr>
          <w:rFonts w:ascii="Times New Roman" w:hAnsi="Times New Roman"/>
          <w:sz w:val="24"/>
          <w:szCs w:val="24"/>
        </w:rPr>
        <w:t>However,</w:t>
      </w:r>
      <w:r w:rsidR="0009498B">
        <w:rPr>
          <w:rFonts w:ascii="Times New Roman" w:hAnsi="Times New Roman"/>
          <w:sz w:val="24"/>
          <w:szCs w:val="24"/>
        </w:rPr>
        <w:t xml:space="preserve"> with the added personalized learning layer, it will enable students to have ownership of the </w:t>
      </w:r>
      <w:r w:rsidR="00445D3B">
        <w:rPr>
          <w:rFonts w:ascii="Times New Roman" w:hAnsi="Times New Roman"/>
          <w:sz w:val="24"/>
          <w:szCs w:val="24"/>
        </w:rPr>
        <w:t xml:space="preserve">course material and </w:t>
      </w:r>
      <w:r w:rsidR="0009498B">
        <w:rPr>
          <w:rFonts w:ascii="Times New Roman" w:hAnsi="Times New Roman"/>
          <w:sz w:val="24"/>
          <w:szCs w:val="24"/>
        </w:rPr>
        <w:t>create self-det</w:t>
      </w:r>
      <w:r w:rsidR="003A01A4">
        <w:rPr>
          <w:rFonts w:ascii="Times New Roman" w:hAnsi="Times New Roman"/>
          <w:sz w:val="24"/>
          <w:szCs w:val="24"/>
        </w:rPr>
        <w:t xml:space="preserve">ermination to continue learning because of </w:t>
      </w:r>
      <w:r w:rsidR="00DC304B">
        <w:rPr>
          <w:rFonts w:ascii="Times New Roman" w:hAnsi="Times New Roman"/>
          <w:sz w:val="24"/>
          <w:szCs w:val="24"/>
        </w:rPr>
        <w:t xml:space="preserve">greater </w:t>
      </w:r>
      <w:r w:rsidR="003A01A4">
        <w:rPr>
          <w:rFonts w:ascii="Times New Roman" w:hAnsi="Times New Roman"/>
          <w:sz w:val="24"/>
          <w:szCs w:val="24"/>
        </w:rPr>
        <w:t>motivation.</w:t>
      </w:r>
      <w:r w:rsidR="0009498B">
        <w:rPr>
          <w:rFonts w:ascii="Times New Roman" w:hAnsi="Times New Roman"/>
          <w:sz w:val="24"/>
          <w:szCs w:val="24"/>
        </w:rPr>
        <w:t xml:space="preserve"> </w:t>
      </w:r>
    </w:p>
    <w:p w14:paraId="611E07C5" w14:textId="6480E1FC" w:rsidR="009046B7" w:rsidRPr="002F7084" w:rsidRDefault="009046B7" w:rsidP="009E2046">
      <w:pPr>
        <w:spacing w:line="480" w:lineRule="auto"/>
        <w:rPr>
          <w:rFonts w:ascii="Times New Roman" w:hAnsi="Times New Roman"/>
          <w:sz w:val="24"/>
          <w:szCs w:val="24"/>
        </w:rPr>
      </w:pPr>
    </w:p>
    <w:p w14:paraId="7A65ACFD" w14:textId="3F6A7E0D" w:rsidR="003F4BD9" w:rsidRDefault="00972E99" w:rsidP="009E2046">
      <w:pPr>
        <w:spacing w:line="480" w:lineRule="auto"/>
        <w:rPr>
          <w:rFonts w:ascii="Times New Roman" w:hAnsi="Times New Roman"/>
          <w:b/>
          <w:sz w:val="40"/>
          <w:szCs w:val="40"/>
        </w:rPr>
      </w:pPr>
      <w:r>
        <w:rPr>
          <w:rFonts w:ascii="Times New Roman" w:hAnsi="Times New Roman"/>
          <w:b/>
          <w:noProof/>
          <w:sz w:val="40"/>
          <w:szCs w:val="40"/>
          <w:lang w:eastAsia="ja-JP"/>
        </w:rPr>
        <w:drawing>
          <wp:anchor distT="0" distB="0" distL="114300" distR="114300" simplePos="0" relativeHeight="251658239" behindDoc="0" locked="0" layoutInCell="1" allowOverlap="1" wp14:anchorId="2CDFDECE" wp14:editId="0EDA7F90">
            <wp:simplePos x="0" y="0"/>
            <wp:positionH relativeFrom="column">
              <wp:posOffset>501650</wp:posOffset>
            </wp:positionH>
            <wp:positionV relativeFrom="paragraph">
              <wp:posOffset>-556895</wp:posOffset>
            </wp:positionV>
            <wp:extent cx="5109210" cy="53746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earch steps.ai"/>
                    <pic:cNvPicPr/>
                  </pic:nvPicPr>
                  <pic:blipFill>
                    <a:blip r:embed="rId14">
                      <a:extLst>
                        <a:ext uri="{28A0092B-C50C-407E-A947-70E740481C1C}">
                          <a14:useLocalDpi xmlns:a14="http://schemas.microsoft.com/office/drawing/2010/main" val="0"/>
                        </a:ext>
                      </a:extLst>
                    </a:blip>
                    <a:stretch>
                      <a:fillRect/>
                    </a:stretch>
                  </pic:blipFill>
                  <pic:spPr>
                    <a:xfrm>
                      <a:off x="0" y="0"/>
                      <a:ext cx="5109210" cy="5374640"/>
                    </a:xfrm>
                    <a:prstGeom prst="rect">
                      <a:avLst/>
                    </a:prstGeom>
                  </pic:spPr>
                </pic:pic>
              </a:graphicData>
            </a:graphic>
            <wp14:sizeRelH relativeFrom="page">
              <wp14:pctWidth>0</wp14:pctWidth>
            </wp14:sizeRelH>
            <wp14:sizeRelV relativeFrom="page">
              <wp14:pctHeight>0</wp14:pctHeight>
            </wp14:sizeRelV>
          </wp:anchor>
        </w:drawing>
      </w:r>
      <w:r w:rsidR="009E2046">
        <w:rPr>
          <w:noProof/>
          <w:lang w:eastAsia="ja-JP"/>
        </w:rPr>
        <mc:AlternateContent>
          <mc:Choice Requires="wps">
            <w:drawing>
              <wp:anchor distT="0" distB="0" distL="114300" distR="114300" simplePos="0" relativeHeight="251667456" behindDoc="0" locked="0" layoutInCell="1" allowOverlap="1" wp14:anchorId="160747AB" wp14:editId="6DF497EE">
                <wp:simplePos x="0" y="0"/>
                <wp:positionH relativeFrom="column">
                  <wp:posOffset>1996440</wp:posOffset>
                </wp:positionH>
                <wp:positionV relativeFrom="paragraph">
                  <wp:posOffset>5260340</wp:posOffset>
                </wp:positionV>
                <wp:extent cx="2586355" cy="342900"/>
                <wp:effectExtent l="0" t="0" r="0" b="1270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63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30C51E" w14:textId="1FF3BEBE" w:rsidR="00C90D4A" w:rsidRPr="00EC366A" w:rsidRDefault="004305F5" w:rsidP="006B5503">
                            <w:pPr>
                              <w:jc w:val="center"/>
                              <w:rPr>
                                <w:rFonts w:ascii="Times New Roman" w:hAnsi="Times New Roman"/>
                                <w:i/>
                                <w:sz w:val="24"/>
                                <w:szCs w:val="24"/>
                              </w:rPr>
                            </w:pPr>
                            <w:r>
                              <w:rPr>
                                <w:rFonts w:ascii="Times New Roman" w:hAnsi="Times New Roman"/>
                                <w:i/>
                                <w:sz w:val="24"/>
                                <w:szCs w:val="24"/>
                              </w:rPr>
                              <w:t>F</w:t>
                            </w:r>
                            <w:r w:rsidR="00B05B42">
                              <w:rPr>
                                <w:rFonts w:ascii="Times New Roman" w:hAnsi="Times New Roman"/>
                                <w:i/>
                                <w:sz w:val="24"/>
                                <w:szCs w:val="24"/>
                              </w:rPr>
                              <w:t>igure 3.1</w:t>
                            </w:r>
                            <w:r w:rsidR="00C90D4A">
                              <w:rPr>
                                <w:rFonts w:ascii="Times New Roman" w:hAnsi="Times New Roman"/>
                                <w:i/>
                                <w:sz w:val="24"/>
                                <w:szCs w:val="24"/>
                              </w:rPr>
                              <w:t xml:space="preserve"> - Research Stages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60747AB" id="_x0000_s1031" type="#_x0000_t202" style="position:absolute;margin-left:157.2pt;margin-top:414.2pt;width:203.6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i1IYgCAAB5BQAADgAAAGRycy9lMm9Eb2MueG1srFTfb9owEH6ftP/B8vsIUOjaqKFirZgmobYa&#10;TH02jl2i2j7PNiTsr+/ZSSjr9tJpL4l9/u73d3d13WhF9sL5CkxBR4MhJcJwKCvzVNAf68WnC0p8&#10;YKZkCowo6EF4ej37+OGqtrkYwxZUKRxBI8bntS3oNgSbZ5nnW6GZH4AVBh8lOM0CXt1TVjpWo3Wt&#10;svFweJ7V4ErrgAvvUXrbPtJZsi+l4OFeSi8CUQXF2EL6uvTdxG82u2L5k2N2W/EuDPYPUWhWGXR6&#10;NHXLAiM7V/1hSlfcgQcZBhx0BlJWXKQcMJvR8E02qy2zIuWCxfH2WCb//8zyu/2DI1VZ0DElhmls&#10;0Vo0gXyBhkxidWrrcwStLMJCg2LscsrU2yXwZ4+Q7ATTKnhEx2o00un4xzwJKmIDDseiRy8chePp&#10;xfnZdEoJx7ezyfhymLqSvWpb58NXAZrEQ0EdNjVFwPZLH6J/lveQ6MzAolIqNVaZ3wQIbCUiMaPT&#10;jtG3AadTOCgRtZT5LiRWJsUdBYmT4kY5smfIJsa5MGEUa5TsIjqiJPp+j2KHj6ptVO9RPmokz2DC&#10;UVlXBlzbpzhKr2GXz33IssV3/fNt3rEEodk0iRLTngAbKA/Yfwft/HjLFxX2Ysl8eGAOBwY7i0sg&#10;3ONHKqgLCt2Jki24X3+TRzzyGF8pqXEAC+p/7pgTlKhvBhl+OZpM4sSmy2T6eYwXd/qyOX0xO30D&#10;2JURrhvL0zHig+qP0oF+xF0xj17xiRmOvgsa+uNNaNcC7hou5vMEwhm1LCzNyvKe9pFp6+aROdvR&#10;MSCR76AfVZa/YWWLjf0xMN8FkFWibKxzW9Wu/jjfiUjdLooL5PSeUK8bc/YCAAD//wMAUEsDBBQA&#10;BgAIAAAAIQBObjhJ3gAAAAsBAAAPAAAAZHJzL2Rvd25yZXYueG1sTI/PToQwEIfvJr5DMybe3AIS&#10;lyBlY0w2GuNFdh+gSysl0CmhLaBP73jS2/z58ptvqsNmR7bo2fcOBaS7BJjG1qkeOwHn0/GuAOaD&#10;RCVHh1rAl/ZwqK+vKlkqt+KHXprQMQpBX0oBJoSp5Ny3Rlvpd27SSLtPN1sZqJ07rma5UrgdeZYk&#10;D9zKHumCkZN+NrodmmgFHOPLq12+eZzemnZFMw3x/D4IcXuzPT0CC3oLfzD86pM61OR0cRGVZ6OA&#10;+zTPCRVQZAUVROyzdA/sQpMiy4HXFf//Q/0DAAD//wMAUEsBAi0AFAAGAAgAAAAhAOSZw8D7AAAA&#10;4QEAABMAAAAAAAAAAAAAAAAAAAAAAFtDb250ZW50X1R5cGVzXS54bWxQSwECLQAUAAYACAAAACEA&#10;I7Jq4dcAAACUAQAACwAAAAAAAAAAAAAAAAAsAQAAX3JlbHMvLnJlbHNQSwECLQAUAAYACAAAACEA&#10;QMi1IYgCAAB5BQAADgAAAAAAAAAAAAAAAAAsAgAAZHJzL2Uyb0RvYy54bWxQSwECLQAUAAYACAAA&#10;ACEATm44Sd4AAAALAQAADwAAAAAAAAAAAAAAAADgBAAAZHJzL2Rvd25yZXYueG1sUEsFBgAAAAAE&#10;AAQA8wAAAOsFAAAAAA==&#10;" filled="f" stroked="f">
                <v:path arrowok="t"/>
                <v:textbox>
                  <w:txbxContent>
                    <w:p w14:paraId="5030C51E" w14:textId="1FF3BEBE" w:rsidR="00C90D4A" w:rsidRPr="00EC366A" w:rsidRDefault="004305F5" w:rsidP="006B5503">
                      <w:pPr>
                        <w:jc w:val="center"/>
                        <w:rPr>
                          <w:rFonts w:ascii="Times New Roman" w:hAnsi="Times New Roman"/>
                          <w:i/>
                          <w:sz w:val="24"/>
                          <w:szCs w:val="24"/>
                        </w:rPr>
                      </w:pPr>
                      <w:r>
                        <w:rPr>
                          <w:rFonts w:ascii="Times New Roman" w:hAnsi="Times New Roman"/>
                          <w:i/>
                          <w:sz w:val="24"/>
                          <w:szCs w:val="24"/>
                        </w:rPr>
                        <w:t>F</w:t>
                      </w:r>
                      <w:r w:rsidR="00B05B42">
                        <w:rPr>
                          <w:rFonts w:ascii="Times New Roman" w:hAnsi="Times New Roman"/>
                          <w:i/>
                          <w:sz w:val="24"/>
                          <w:szCs w:val="24"/>
                        </w:rPr>
                        <w:t>igure 3.1</w:t>
                      </w:r>
                      <w:r w:rsidR="00C90D4A">
                        <w:rPr>
                          <w:rFonts w:ascii="Times New Roman" w:hAnsi="Times New Roman"/>
                          <w:i/>
                          <w:sz w:val="24"/>
                          <w:szCs w:val="24"/>
                        </w:rPr>
                        <w:t xml:space="preserve"> - Research Stages</w:t>
                      </w:r>
                    </w:p>
                  </w:txbxContent>
                </v:textbox>
                <w10:wrap type="square"/>
              </v:shape>
            </w:pict>
          </mc:Fallback>
        </mc:AlternateContent>
      </w:r>
    </w:p>
    <w:p w14:paraId="0611B436" w14:textId="77777777" w:rsidR="00DC304B" w:rsidRDefault="00DC304B" w:rsidP="00972E99">
      <w:pPr>
        <w:rPr>
          <w:rFonts w:ascii="Times New Roman" w:hAnsi="Times New Roman"/>
          <w:b/>
          <w:sz w:val="40"/>
          <w:szCs w:val="40"/>
        </w:rPr>
      </w:pPr>
    </w:p>
    <w:p w14:paraId="433A64E9" w14:textId="52CCE6A0" w:rsidR="00D0000A" w:rsidRDefault="003B1F8F" w:rsidP="00A92270">
      <w:pPr>
        <w:ind w:firstLine="720"/>
        <w:outlineLvl w:val="0"/>
        <w:rPr>
          <w:rFonts w:ascii="Times New Roman" w:hAnsi="Times New Roman"/>
          <w:b/>
          <w:sz w:val="40"/>
          <w:szCs w:val="40"/>
        </w:rPr>
      </w:pPr>
      <w:r>
        <w:rPr>
          <w:rFonts w:ascii="Times New Roman" w:hAnsi="Times New Roman"/>
          <w:b/>
          <w:sz w:val="40"/>
          <w:szCs w:val="40"/>
        </w:rPr>
        <w:lastRenderedPageBreak/>
        <w:t xml:space="preserve">3.2 </w:t>
      </w:r>
      <w:r w:rsidR="00D514C7">
        <w:rPr>
          <w:rFonts w:ascii="Times New Roman" w:hAnsi="Times New Roman"/>
          <w:b/>
          <w:sz w:val="40"/>
          <w:szCs w:val="40"/>
        </w:rPr>
        <w:t>Research Stages</w:t>
      </w:r>
    </w:p>
    <w:p w14:paraId="74860AAA" w14:textId="554C845F" w:rsidR="009E2046" w:rsidRDefault="00D514C7" w:rsidP="00912742">
      <w:pPr>
        <w:spacing w:line="480" w:lineRule="auto"/>
        <w:ind w:left="720" w:firstLine="720"/>
        <w:jc w:val="both"/>
        <w:rPr>
          <w:rFonts w:ascii="Times New Roman" w:hAnsi="Times New Roman"/>
          <w:sz w:val="24"/>
          <w:szCs w:val="24"/>
        </w:rPr>
      </w:pPr>
      <w:r>
        <w:rPr>
          <w:rFonts w:ascii="Times New Roman" w:hAnsi="Times New Roman"/>
          <w:sz w:val="24"/>
          <w:szCs w:val="24"/>
        </w:rPr>
        <w:t xml:space="preserve">Research </w:t>
      </w:r>
      <w:r w:rsidR="00046BC8">
        <w:rPr>
          <w:rFonts w:ascii="Times New Roman" w:hAnsi="Times New Roman"/>
          <w:sz w:val="24"/>
          <w:szCs w:val="24"/>
        </w:rPr>
        <w:t>stages are shown in Figure 3.</w:t>
      </w:r>
      <w:r>
        <w:rPr>
          <w:rFonts w:ascii="Times New Roman" w:hAnsi="Times New Roman"/>
          <w:sz w:val="24"/>
          <w:szCs w:val="24"/>
        </w:rPr>
        <w:t xml:space="preserve">1, </w:t>
      </w:r>
      <w:r w:rsidR="00C624E9">
        <w:rPr>
          <w:rFonts w:ascii="Times New Roman" w:hAnsi="Times New Roman"/>
          <w:sz w:val="24"/>
          <w:szCs w:val="24"/>
        </w:rPr>
        <w:t xml:space="preserve">and it follows a linear process in from start to finish. The problem has been identified in Chapter 1 about the lack of intrinsic motivation within the current model of gamified language e-Learning. Then in Chapter 2, </w:t>
      </w:r>
      <w:r w:rsidR="00912742">
        <w:rPr>
          <w:rFonts w:ascii="Times New Roman" w:hAnsi="Times New Roman"/>
          <w:sz w:val="24"/>
          <w:szCs w:val="24"/>
        </w:rPr>
        <w:t xml:space="preserve">theories and </w:t>
      </w:r>
      <w:r w:rsidR="00C624E9">
        <w:rPr>
          <w:rFonts w:ascii="Times New Roman" w:hAnsi="Times New Roman"/>
          <w:sz w:val="24"/>
          <w:szCs w:val="24"/>
        </w:rPr>
        <w:t xml:space="preserve">methods </w:t>
      </w:r>
      <w:r w:rsidR="00912742">
        <w:rPr>
          <w:rFonts w:ascii="Times New Roman" w:hAnsi="Times New Roman"/>
          <w:sz w:val="24"/>
          <w:szCs w:val="24"/>
        </w:rPr>
        <w:t>regarding current gamified learning models are discussed. In Chapter 3, a Hybrid model of e-Learning is proposed that combines concepts of gamification and personalized. In the testing of the hypothesis that the hybrid model produces greater motivation and test results, different variables are considered. Independent variables will be the different models such as the gamification model, personalized learning model, and the hybrid model.</w:t>
      </w:r>
      <w:r w:rsidR="00DC304B">
        <w:rPr>
          <w:rFonts w:ascii="Times New Roman" w:hAnsi="Times New Roman"/>
          <w:sz w:val="24"/>
          <w:szCs w:val="24"/>
        </w:rPr>
        <w:t xml:space="preserve"> The dependent variable will the measurement of the student’s motivation and achievement. </w:t>
      </w:r>
      <w:r w:rsidR="00912742">
        <w:rPr>
          <w:rFonts w:ascii="Times New Roman" w:hAnsi="Times New Roman"/>
          <w:sz w:val="24"/>
          <w:szCs w:val="24"/>
        </w:rPr>
        <w:t xml:space="preserve">To measure the </w:t>
      </w:r>
      <w:r w:rsidR="00DC304B">
        <w:rPr>
          <w:rFonts w:ascii="Times New Roman" w:hAnsi="Times New Roman"/>
          <w:sz w:val="24"/>
          <w:szCs w:val="24"/>
        </w:rPr>
        <w:t xml:space="preserve">achievement </w:t>
      </w:r>
      <w:r w:rsidR="00912742">
        <w:rPr>
          <w:rFonts w:ascii="Times New Roman" w:hAnsi="Times New Roman"/>
          <w:sz w:val="24"/>
          <w:szCs w:val="24"/>
        </w:rPr>
        <w:t>data, an average of the students’ quiz scores will be documented</w:t>
      </w:r>
      <w:r w:rsidR="00DC304B">
        <w:rPr>
          <w:rFonts w:ascii="Times New Roman" w:hAnsi="Times New Roman"/>
          <w:sz w:val="24"/>
          <w:szCs w:val="24"/>
        </w:rPr>
        <w:t xml:space="preserve">. For the motivation, a </w:t>
      </w:r>
      <w:r w:rsidR="00912742">
        <w:rPr>
          <w:rFonts w:ascii="Times New Roman" w:hAnsi="Times New Roman"/>
          <w:sz w:val="24"/>
          <w:szCs w:val="24"/>
        </w:rPr>
        <w:t>questionnaire</w:t>
      </w:r>
      <w:r w:rsidR="00DC304B">
        <w:rPr>
          <w:rFonts w:ascii="Times New Roman" w:hAnsi="Times New Roman"/>
          <w:sz w:val="24"/>
          <w:szCs w:val="24"/>
        </w:rPr>
        <w:t xml:space="preserve"> will be given</w:t>
      </w:r>
      <w:r w:rsidR="00912742">
        <w:rPr>
          <w:rFonts w:ascii="Times New Roman" w:hAnsi="Times New Roman"/>
          <w:sz w:val="24"/>
          <w:szCs w:val="24"/>
        </w:rPr>
        <w:t xml:space="preserve"> to analyze whether the hybrid model produced better results than the other two models. Then finally after the research is conducted, report will be written on the outcome of the experiment and future references for improvements on the study and the experiment.</w:t>
      </w:r>
    </w:p>
    <w:p w14:paraId="450644CA" w14:textId="6F7F3F77" w:rsidR="00E2570F" w:rsidRDefault="00E2570F" w:rsidP="00A92270">
      <w:pPr>
        <w:spacing w:line="240" w:lineRule="auto"/>
        <w:outlineLvl w:val="0"/>
        <w:rPr>
          <w:rFonts w:ascii="Times New Roman" w:hAnsi="Times New Roman"/>
          <w:b/>
          <w:sz w:val="40"/>
          <w:szCs w:val="40"/>
        </w:rPr>
      </w:pPr>
      <w:r>
        <w:rPr>
          <w:rFonts w:ascii="Times New Roman" w:hAnsi="Times New Roman"/>
          <w:sz w:val="24"/>
          <w:szCs w:val="24"/>
        </w:rPr>
        <w:tab/>
      </w:r>
      <w:r>
        <w:rPr>
          <w:rFonts w:ascii="Times New Roman" w:hAnsi="Times New Roman"/>
          <w:b/>
          <w:sz w:val="40"/>
          <w:szCs w:val="40"/>
        </w:rPr>
        <w:t>3.</w:t>
      </w:r>
      <w:r w:rsidR="00DC304B">
        <w:rPr>
          <w:rFonts w:ascii="Times New Roman" w:hAnsi="Times New Roman"/>
          <w:b/>
          <w:sz w:val="40"/>
          <w:szCs w:val="40"/>
        </w:rPr>
        <w:t>3</w:t>
      </w:r>
      <w:r>
        <w:rPr>
          <w:rFonts w:ascii="Times New Roman" w:hAnsi="Times New Roman"/>
          <w:b/>
          <w:sz w:val="40"/>
          <w:szCs w:val="40"/>
        </w:rPr>
        <w:t xml:space="preserve"> </w:t>
      </w:r>
      <w:r w:rsidR="00DC304B">
        <w:rPr>
          <w:rFonts w:ascii="Times New Roman" w:hAnsi="Times New Roman"/>
          <w:b/>
          <w:sz w:val="40"/>
          <w:szCs w:val="40"/>
        </w:rPr>
        <w:t>Proposed Model</w:t>
      </w:r>
    </w:p>
    <w:p w14:paraId="16486383" w14:textId="77777777" w:rsidR="004958A9" w:rsidRDefault="00E2570F" w:rsidP="00CF2969">
      <w:pPr>
        <w:spacing w:line="480" w:lineRule="auto"/>
        <w:ind w:left="720" w:firstLine="720"/>
        <w:jc w:val="both"/>
        <w:rPr>
          <w:rFonts w:ascii="Times New Roman" w:hAnsi="Times New Roman"/>
          <w:sz w:val="24"/>
          <w:szCs w:val="24"/>
        </w:rPr>
      </w:pPr>
      <w:r>
        <w:rPr>
          <w:rFonts w:ascii="Times New Roman" w:hAnsi="Times New Roman"/>
          <w:sz w:val="24"/>
          <w:szCs w:val="24"/>
        </w:rPr>
        <w:t>The Hybrid Model will be utilized as a web-based online language course that is both compatible to PCs and mobile devices. The web application will be created using a combination of MySQL, PHP, HTML, and CSS. The Hybrid Model will include both aspects of gamification and personalized learning</w:t>
      </w:r>
      <w:r w:rsidR="004958A9">
        <w:rPr>
          <w:rFonts w:ascii="Times New Roman" w:hAnsi="Times New Roman"/>
          <w:sz w:val="24"/>
          <w:szCs w:val="24"/>
        </w:rPr>
        <w:t xml:space="preserve"> as proposed in the thesis.</w:t>
      </w:r>
    </w:p>
    <w:p w14:paraId="62F3B833" w14:textId="77777777" w:rsidR="00AE0E0A" w:rsidRDefault="00AE0E0A" w:rsidP="00CF2969">
      <w:pPr>
        <w:spacing w:line="480" w:lineRule="auto"/>
        <w:ind w:left="720" w:firstLine="720"/>
        <w:jc w:val="both"/>
        <w:rPr>
          <w:rFonts w:ascii="Times New Roman" w:hAnsi="Times New Roman"/>
          <w:sz w:val="24"/>
          <w:szCs w:val="24"/>
        </w:rPr>
      </w:pPr>
    </w:p>
    <w:p w14:paraId="1857F9C5" w14:textId="2A1266A9" w:rsidR="00AE0E0A" w:rsidRDefault="006D4DB7" w:rsidP="00AE0E0A">
      <w:pPr>
        <w:spacing w:line="480" w:lineRule="auto"/>
        <w:ind w:left="720" w:firstLine="720"/>
        <w:jc w:val="both"/>
        <w:rPr>
          <w:rFonts w:ascii="Times New Roman" w:hAnsi="Times New Roman"/>
          <w:sz w:val="24"/>
          <w:szCs w:val="24"/>
        </w:rPr>
      </w:pPr>
      <w:r>
        <w:rPr>
          <w:rFonts w:ascii="Times New Roman" w:hAnsi="Times New Roman"/>
          <w:noProof/>
          <w:sz w:val="24"/>
          <w:szCs w:val="24"/>
          <w:lang w:eastAsia="ja-JP"/>
        </w:rPr>
        <w:lastRenderedPageBreak/>
        <w:drawing>
          <wp:anchor distT="0" distB="0" distL="114300" distR="114300" simplePos="0" relativeHeight="251671552" behindDoc="0" locked="0" layoutInCell="1" allowOverlap="1" wp14:anchorId="5FBDB66A" wp14:editId="7A3B789A">
            <wp:simplePos x="0" y="0"/>
            <wp:positionH relativeFrom="column">
              <wp:posOffset>-292100</wp:posOffset>
            </wp:positionH>
            <wp:positionV relativeFrom="paragraph">
              <wp:posOffset>26670</wp:posOffset>
            </wp:positionV>
            <wp:extent cx="6743065" cy="3936365"/>
            <wp:effectExtent l="25400" t="25400" r="13335" b="260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0momdel-01.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743065" cy="393636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CB5E35">
        <w:rPr>
          <w:noProof/>
          <w:lang w:eastAsia="ja-JP"/>
        </w:rPr>
        <mc:AlternateContent>
          <mc:Choice Requires="wps">
            <w:drawing>
              <wp:anchor distT="0" distB="0" distL="114300" distR="114300" simplePos="0" relativeHeight="251673600" behindDoc="0" locked="0" layoutInCell="1" allowOverlap="1" wp14:anchorId="5A78E5B6" wp14:editId="1EF92E46">
                <wp:simplePos x="0" y="0"/>
                <wp:positionH relativeFrom="column">
                  <wp:posOffset>1425575</wp:posOffset>
                </wp:positionH>
                <wp:positionV relativeFrom="paragraph">
                  <wp:posOffset>4008120</wp:posOffset>
                </wp:positionV>
                <wp:extent cx="3308985" cy="345440"/>
                <wp:effectExtent l="0" t="0" r="0" b="10160"/>
                <wp:wrapSquare wrapText="bothSides"/>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898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E4AA68" w14:textId="65ACD758" w:rsidR="00AE0E0A" w:rsidRPr="00442EFB" w:rsidRDefault="00AE0E0A" w:rsidP="00AE0E0A">
                            <w:pPr>
                              <w:jc w:val="center"/>
                              <w:rPr>
                                <w:rFonts w:ascii="Times New Roman" w:hAnsi="Times New Roman"/>
                                <w:sz w:val="24"/>
                                <w:szCs w:val="24"/>
                              </w:rPr>
                            </w:pPr>
                            <w:r w:rsidRPr="00442EFB">
                              <w:rPr>
                                <w:rFonts w:ascii="Times New Roman" w:hAnsi="Times New Roman"/>
                                <w:sz w:val="24"/>
                                <w:szCs w:val="24"/>
                              </w:rPr>
                              <w:t>F</w:t>
                            </w:r>
                            <w:r w:rsidR="00B05B42" w:rsidRPr="00442EFB">
                              <w:rPr>
                                <w:rFonts w:ascii="Times New Roman" w:hAnsi="Times New Roman"/>
                                <w:sz w:val="24"/>
                                <w:szCs w:val="24"/>
                              </w:rPr>
                              <w:t>igure 3.2</w:t>
                            </w:r>
                            <w:r w:rsidRPr="00442EFB">
                              <w:rPr>
                                <w:rFonts w:ascii="Times New Roman" w:hAnsi="Times New Roman"/>
                                <w:sz w:val="24"/>
                                <w:szCs w:val="24"/>
                              </w:rPr>
                              <w:t xml:space="preserve"> – Hybrid Model </w:t>
                            </w:r>
                            <w:r w:rsidR="00C67BC0" w:rsidRPr="00442EFB">
                              <w:rPr>
                                <w:rFonts w:ascii="Times New Roman" w:hAnsi="Times New Roman"/>
                                <w:sz w:val="24"/>
                                <w:szCs w:val="24"/>
                              </w:rPr>
                              <w:t>System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A78E5B6" id="_x0000_s1032" type="#_x0000_t202" style="position:absolute;left:0;text-align:left;margin-left:112.25pt;margin-top:315.6pt;width:260.55pt;height:2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WFa4cCAAB6BQAADgAAAGRycy9lMm9Eb2MueG1srFTfT9swEH6ftP/B8vtISwuDiBR1IKZJFaDB&#10;xLPr2G2E4/Psa5Pur+fsJKVje2HaS2Kfv/v93V1ctrVhW+VDBbbg46MRZ8pKKCu7KviPx5tPZ5wF&#10;FLYUBqwq+E4Ffjn7+OGicbk6hjWYUnlGRmzIG1fwNaLLsyzItapFOAKnLD1q8LVAuvpVVnrRkPXa&#10;ZMej0WnWgC+dB6lCIOl198hnyb7WSuKd1kEhMwWn2DB9ffou4zebXYh85YVbV7IPQ/xDFLWoLDnd&#10;m7oWKNjGV3+YqivpIYDGIwl1BlpXUqUcKJvx6E02D2vhVMqFihPcvkzh/5mVt9t7z6qSekflsaKm&#10;Hj2qFtkXaNk0lqdxISfUgyMctiQmaEo1uAXI50CQ7ADTKQRCx3K02tfxT4kyUiQXu33VoxdJwslk&#10;dHZ+dsKZpLfJ9GQ6TW3JXrWdD/hVQc3ioeCeupoiENtFwOhf5AMkOrNwUxmTOmvsbwICdhKVqNFr&#10;x+i7gNMJd0ZFLWO/K02lSXFHQSKlujKebQXRSUipLI5jjZJdQkeUJt/vUezxUbWL6j3Ke43kGSzu&#10;levKgu/6FGfpNezyeQhZd/i+f6HLO5YA22WbOHE6EGAJ5Y7676EboODkTUW9WIiA98LTxFBnaQvg&#10;HX20gabg0J84W4P/9Td5xBOR6ZWzhiaw4OHnRnjFmflmieLn48gEhukyPfl8TBd/+LI8fLGb+gqo&#10;K2PaN06mY8SjGY7aQ/1Ey2IevdKTsJJ8FxyH4xV2e4GWjVTzeQLRkDqBC/vg5ED7yLTH9kl419MR&#10;ici3MMyqyN+wssPG/liYbxB0lSgb69xVta8/DXgiUr+M4gY5vCfU68qcvQAAAP//AwBQSwMEFAAG&#10;AAgAAAAhAEZ0CJHgAAAACwEAAA8AAABkcnMvZG93bnJldi54bWxMj01OwzAQRvdI3MGaSuyo09CG&#10;Ko1TIaQKhNgQegA3NkmUeGzFdhI4PcOK7ubn6Zs3xXExA5v06DuLAjbrBJjG2qoOGwHnz9P9HpgP&#10;EpUcLGoB39rDsby9KWSu7IwfeqpCwygEfS4FtCG4nHNft9pIv7ZOI+2+7GhkoHZsuBrlTOFm4GmS&#10;ZNzIDulCK51+bnXdV9EIOMWXVzP98OjeqnrG1vXx/N4Lcbdang7Agl7CPwx/+qQOJTldbETl2SAg&#10;Tbc7QgVkD5sUGBGP210G7EKTPRW8LPj1D+UvAAAA//8DAFBLAQItABQABgAIAAAAIQDkmcPA+wAA&#10;AOEBAAATAAAAAAAAAAAAAAAAAAAAAABbQ29udGVudF9UeXBlc10ueG1sUEsBAi0AFAAGAAgAAAAh&#10;ACOyauHXAAAAlAEAAAsAAAAAAAAAAAAAAAAALAEAAF9yZWxzLy5yZWxzUEsBAi0AFAAGAAgAAAAh&#10;AIFlhWuHAgAAegUAAA4AAAAAAAAAAAAAAAAALAIAAGRycy9lMm9Eb2MueG1sUEsBAi0AFAAGAAgA&#10;AAAhAEZ0CJHgAAAACwEAAA8AAAAAAAAAAAAAAAAA3wQAAGRycy9kb3ducmV2LnhtbFBLBQYAAAAA&#10;BAAEAPMAAADsBQAAAAA=&#10;" filled="f" stroked="f">
                <v:path arrowok="t"/>
                <v:textbox>
                  <w:txbxContent>
                    <w:p w14:paraId="37E4AA68" w14:textId="65ACD758" w:rsidR="00AE0E0A" w:rsidRPr="00442EFB" w:rsidRDefault="00AE0E0A" w:rsidP="00AE0E0A">
                      <w:pPr>
                        <w:jc w:val="center"/>
                        <w:rPr>
                          <w:rFonts w:ascii="Times New Roman" w:hAnsi="Times New Roman"/>
                          <w:sz w:val="24"/>
                          <w:szCs w:val="24"/>
                        </w:rPr>
                      </w:pPr>
                      <w:r w:rsidRPr="00442EFB">
                        <w:rPr>
                          <w:rFonts w:ascii="Times New Roman" w:hAnsi="Times New Roman"/>
                          <w:sz w:val="24"/>
                          <w:szCs w:val="24"/>
                        </w:rPr>
                        <w:t>F</w:t>
                      </w:r>
                      <w:r w:rsidR="00B05B42" w:rsidRPr="00442EFB">
                        <w:rPr>
                          <w:rFonts w:ascii="Times New Roman" w:hAnsi="Times New Roman"/>
                          <w:sz w:val="24"/>
                          <w:szCs w:val="24"/>
                        </w:rPr>
                        <w:t>igure 3.2</w:t>
                      </w:r>
                      <w:r w:rsidRPr="00442EFB">
                        <w:rPr>
                          <w:rFonts w:ascii="Times New Roman" w:hAnsi="Times New Roman"/>
                          <w:sz w:val="24"/>
                          <w:szCs w:val="24"/>
                        </w:rPr>
                        <w:t xml:space="preserve"> – Hybrid Model </w:t>
                      </w:r>
                      <w:r w:rsidR="00C67BC0" w:rsidRPr="00442EFB">
                        <w:rPr>
                          <w:rFonts w:ascii="Times New Roman" w:hAnsi="Times New Roman"/>
                          <w:sz w:val="24"/>
                          <w:szCs w:val="24"/>
                        </w:rPr>
                        <w:t>System Flow</w:t>
                      </w:r>
                    </w:p>
                  </w:txbxContent>
                </v:textbox>
                <w10:wrap type="square"/>
              </v:shape>
            </w:pict>
          </mc:Fallback>
        </mc:AlternateContent>
      </w:r>
    </w:p>
    <w:p w14:paraId="09E4D6A9" w14:textId="6DC95641" w:rsidR="00DC304B" w:rsidRDefault="00BD48DB" w:rsidP="00CF2969">
      <w:pPr>
        <w:spacing w:line="480" w:lineRule="auto"/>
        <w:ind w:left="720" w:firstLine="720"/>
        <w:jc w:val="both"/>
        <w:rPr>
          <w:rFonts w:ascii="Times New Roman" w:hAnsi="Times New Roman"/>
          <w:sz w:val="24"/>
          <w:szCs w:val="24"/>
        </w:rPr>
      </w:pPr>
      <w:r>
        <w:rPr>
          <w:rFonts w:ascii="Times New Roman" w:hAnsi="Times New Roman"/>
          <w:sz w:val="24"/>
          <w:szCs w:val="24"/>
        </w:rPr>
        <w:t>As shown in Figure 3.2</w:t>
      </w:r>
      <w:r w:rsidR="004C60D0">
        <w:rPr>
          <w:rFonts w:ascii="Times New Roman" w:hAnsi="Times New Roman"/>
          <w:sz w:val="24"/>
          <w:szCs w:val="24"/>
        </w:rPr>
        <w:t>,</w:t>
      </w:r>
      <w:r w:rsidR="00F37265">
        <w:rPr>
          <w:rFonts w:ascii="Times New Roman" w:hAnsi="Times New Roman"/>
          <w:sz w:val="24"/>
          <w:szCs w:val="24"/>
        </w:rPr>
        <w:t xml:space="preserve"> students will </w:t>
      </w:r>
      <w:r w:rsidR="004C60D0">
        <w:rPr>
          <w:rFonts w:ascii="Times New Roman" w:hAnsi="Times New Roman"/>
          <w:sz w:val="24"/>
          <w:szCs w:val="24"/>
        </w:rPr>
        <w:t xml:space="preserve">first </w:t>
      </w:r>
      <w:r w:rsidR="00F37265">
        <w:rPr>
          <w:rFonts w:ascii="Times New Roman" w:hAnsi="Times New Roman"/>
          <w:sz w:val="24"/>
          <w:szCs w:val="24"/>
        </w:rPr>
        <w:t xml:space="preserve">take a personality test prior to learning in order to match their personality with different learning sites. </w:t>
      </w:r>
      <w:r w:rsidR="00DF1D4F">
        <w:rPr>
          <w:rFonts w:ascii="Times New Roman" w:hAnsi="Times New Roman"/>
          <w:sz w:val="24"/>
          <w:szCs w:val="24"/>
        </w:rPr>
        <w:t xml:space="preserve">This is because there is a direct relationship between the learner’s personality and the preferred learning styles. </w:t>
      </w:r>
      <w:r w:rsidR="00F37265">
        <w:rPr>
          <w:rFonts w:ascii="Times New Roman" w:hAnsi="Times New Roman"/>
          <w:sz w:val="24"/>
          <w:szCs w:val="24"/>
        </w:rPr>
        <w:t xml:space="preserve">We will be using the </w:t>
      </w:r>
      <w:r w:rsidR="00EF324A">
        <w:rPr>
          <w:rFonts w:ascii="Times New Roman" w:hAnsi="Times New Roman"/>
          <w:sz w:val="24"/>
          <w:szCs w:val="24"/>
        </w:rPr>
        <w:t>Big Five Personality Trait</w:t>
      </w:r>
      <w:r w:rsidR="00F37265">
        <w:rPr>
          <w:rFonts w:ascii="Times New Roman" w:hAnsi="Times New Roman"/>
          <w:sz w:val="24"/>
          <w:szCs w:val="24"/>
        </w:rPr>
        <w:t xml:space="preserve"> personality type indicator </w:t>
      </w:r>
      <w:r w:rsidR="00390B93">
        <w:rPr>
          <w:rFonts w:ascii="Times New Roman" w:hAnsi="Times New Roman"/>
          <w:sz w:val="24"/>
          <w:szCs w:val="24"/>
        </w:rPr>
        <w:t xml:space="preserve">which will result in five initial </w:t>
      </w:r>
      <w:r w:rsidR="00A13ECD">
        <w:rPr>
          <w:rFonts w:ascii="Times New Roman" w:hAnsi="Times New Roman"/>
          <w:sz w:val="24"/>
          <w:szCs w:val="24"/>
        </w:rPr>
        <w:t>different personality types (</w:t>
      </w:r>
      <w:r w:rsidR="00390B93">
        <w:rPr>
          <w:rFonts w:ascii="Times New Roman" w:hAnsi="Times New Roman"/>
          <w:sz w:val="24"/>
          <w:szCs w:val="24"/>
        </w:rPr>
        <w:t>Costa &amp; McCrae, 1992</w:t>
      </w:r>
      <w:r w:rsidR="00A13ECD">
        <w:rPr>
          <w:rFonts w:ascii="Times New Roman" w:hAnsi="Times New Roman"/>
          <w:sz w:val="24"/>
          <w:szCs w:val="24"/>
        </w:rPr>
        <w:t>)</w:t>
      </w:r>
      <w:r w:rsidR="000375C2">
        <w:rPr>
          <w:rFonts w:ascii="Times New Roman" w:hAnsi="Times New Roman"/>
          <w:sz w:val="24"/>
          <w:szCs w:val="24"/>
        </w:rPr>
        <w:t xml:space="preserve">. These </w:t>
      </w:r>
      <w:r w:rsidR="00390B93">
        <w:rPr>
          <w:rFonts w:ascii="Times New Roman" w:hAnsi="Times New Roman"/>
          <w:sz w:val="24"/>
          <w:szCs w:val="24"/>
        </w:rPr>
        <w:t>5</w:t>
      </w:r>
      <w:r w:rsidR="000375C2">
        <w:rPr>
          <w:rFonts w:ascii="Times New Roman" w:hAnsi="Times New Roman"/>
          <w:sz w:val="24"/>
          <w:szCs w:val="24"/>
        </w:rPr>
        <w:t xml:space="preserve"> different models will be entered into a data</w:t>
      </w:r>
      <w:r w:rsidR="00390B93">
        <w:rPr>
          <w:rFonts w:ascii="Times New Roman" w:hAnsi="Times New Roman"/>
          <w:sz w:val="24"/>
          <w:szCs w:val="24"/>
        </w:rPr>
        <w:t>base</w:t>
      </w:r>
      <w:r w:rsidR="000375C2">
        <w:rPr>
          <w:rFonts w:ascii="Times New Roman" w:hAnsi="Times New Roman"/>
          <w:sz w:val="24"/>
          <w:szCs w:val="24"/>
        </w:rPr>
        <w:t xml:space="preserve"> machine which </w:t>
      </w:r>
      <w:r w:rsidR="00390B93">
        <w:rPr>
          <w:rFonts w:ascii="Times New Roman" w:hAnsi="Times New Roman"/>
          <w:sz w:val="24"/>
          <w:szCs w:val="24"/>
        </w:rPr>
        <w:t xml:space="preserve">will </w:t>
      </w:r>
      <w:r w:rsidR="000375C2">
        <w:rPr>
          <w:rFonts w:ascii="Times New Roman" w:hAnsi="Times New Roman"/>
          <w:sz w:val="24"/>
          <w:szCs w:val="24"/>
        </w:rPr>
        <w:t xml:space="preserve">produce </w:t>
      </w:r>
      <w:r w:rsidR="00390B93">
        <w:rPr>
          <w:rFonts w:ascii="Times New Roman" w:hAnsi="Times New Roman"/>
          <w:sz w:val="24"/>
          <w:szCs w:val="24"/>
        </w:rPr>
        <w:t xml:space="preserve">various gamification elements accordingly as they take the course as shown in </w:t>
      </w:r>
      <w:r w:rsidR="00CB5E35">
        <w:rPr>
          <w:rFonts w:ascii="Times New Roman" w:hAnsi="Times New Roman"/>
          <w:sz w:val="24"/>
          <w:szCs w:val="24"/>
        </w:rPr>
        <w:t>Table 1.</w:t>
      </w:r>
      <w:r w:rsidR="000375C2">
        <w:rPr>
          <w:rFonts w:ascii="Times New Roman" w:hAnsi="Times New Roman"/>
          <w:sz w:val="24"/>
          <w:szCs w:val="24"/>
        </w:rPr>
        <w:t xml:space="preserve"> For example, a personality </w:t>
      </w:r>
      <w:r w:rsidR="00390B93">
        <w:rPr>
          <w:rFonts w:ascii="Times New Roman" w:hAnsi="Times New Roman"/>
          <w:sz w:val="24"/>
          <w:szCs w:val="24"/>
        </w:rPr>
        <w:t xml:space="preserve">with openness enjoys adventure and trying new things, therefore providing gamification elements such as role-playing and in-game exploration will greatly increase their learning motivation. </w:t>
      </w:r>
      <w:r w:rsidR="00DF1D4F">
        <w:rPr>
          <w:rFonts w:ascii="Times New Roman" w:hAnsi="Times New Roman"/>
          <w:sz w:val="24"/>
          <w:szCs w:val="24"/>
        </w:rPr>
        <w:t xml:space="preserve">Contrarily, </w:t>
      </w:r>
      <w:r w:rsidR="00390B93">
        <w:rPr>
          <w:rFonts w:ascii="Times New Roman" w:hAnsi="Times New Roman"/>
          <w:sz w:val="24"/>
          <w:szCs w:val="24"/>
        </w:rPr>
        <w:t xml:space="preserve">a person with a high neuroticism personality, frequent hints and difficulty adjustment will help relieve their stress when </w:t>
      </w:r>
      <w:r w:rsidR="00CB5E35">
        <w:rPr>
          <w:rFonts w:ascii="Times New Roman" w:hAnsi="Times New Roman"/>
          <w:sz w:val="24"/>
          <w:szCs w:val="24"/>
        </w:rPr>
        <w:t xml:space="preserve">the learning gets too </w:t>
      </w:r>
      <w:r w:rsidR="00303752">
        <w:rPr>
          <w:rFonts w:ascii="Times New Roman" w:hAnsi="Times New Roman"/>
          <w:sz w:val="24"/>
          <w:szCs w:val="24"/>
        </w:rPr>
        <w:t>difficult.</w:t>
      </w:r>
    </w:p>
    <w:p w14:paraId="6DCCF4F9" w14:textId="77777777" w:rsidR="00061B30" w:rsidRDefault="00075C93" w:rsidP="00CB5E35">
      <w:pPr>
        <w:spacing w:line="480" w:lineRule="auto"/>
        <w:ind w:left="720" w:firstLine="720"/>
        <w:jc w:val="both"/>
        <w:rPr>
          <w:rFonts w:ascii="Times New Roman" w:hAnsi="Times New Roman"/>
          <w:sz w:val="24"/>
          <w:szCs w:val="24"/>
        </w:rPr>
      </w:pPr>
      <w:r>
        <w:rPr>
          <w:rFonts w:ascii="Times New Roman" w:hAnsi="Times New Roman"/>
          <w:noProof/>
          <w:sz w:val="24"/>
          <w:szCs w:val="24"/>
          <w:lang w:eastAsia="ja-JP"/>
        </w:rPr>
        <w:lastRenderedPageBreak/>
        <w:drawing>
          <wp:anchor distT="0" distB="0" distL="114300" distR="114300" simplePos="0" relativeHeight="251674624" behindDoc="0" locked="0" layoutInCell="1" allowOverlap="1" wp14:anchorId="2BAE48D8" wp14:editId="324D3747">
            <wp:simplePos x="0" y="0"/>
            <wp:positionH relativeFrom="column">
              <wp:posOffset>-60902</wp:posOffset>
            </wp:positionH>
            <wp:positionV relativeFrom="paragraph">
              <wp:posOffset>25746</wp:posOffset>
            </wp:positionV>
            <wp:extent cx="6176010" cy="4231640"/>
            <wp:effectExtent l="25400" t="25400" r="21590" b="35560"/>
            <wp:wrapSquare wrapText="bothSides"/>
            <wp:docPr id="11" name="Picture 11" descr="figure%20momde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0momdel-0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6010" cy="423164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50C44A9" w14:textId="6ADED7BC" w:rsidR="00DF1D4F" w:rsidRDefault="00DF1D4F" w:rsidP="00CB5E35">
      <w:pPr>
        <w:spacing w:line="480" w:lineRule="auto"/>
        <w:ind w:left="720" w:firstLine="720"/>
        <w:jc w:val="both"/>
        <w:rPr>
          <w:rFonts w:ascii="Times New Roman" w:hAnsi="Times New Roman"/>
          <w:sz w:val="24"/>
          <w:szCs w:val="24"/>
        </w:rPr>
      </w:pPr>
      <w:r>
        <w:rPr>
          <w:rFonts w:ascii="Times New Roman" w:hAnsi="Times New Roman"/>
          <w:sz w:val="24"/>
          <w:szCs w:val="24"/>
        </w:rPr>
        <w:t xml:space="preserve">Once </w:t>
      </w:r>
      <w:r w:rsidR="00F016CB">
        <w:rPr>
          <w:rFonts w:ascii="Times New Roman" w:hAnsi="Times New Roman"/>
          <w:sz w:val="24"/>
          <w:szCs w:val="24"/>
        </w:rPr>
        <w:t xml:space="preserve">the </w:t>
      </w:r>
      <w:r>
        <w:rPr>
          <w:rFonts w:ascii="Times New Roman" w:hAnsi="Times New Roman"/>
          <w:sz w:val="24"/>
          <w:szCs w:val="24"/>
        </w:rPr>
        <w:t xml:space="preserve">learner’s learning style have been predetermined, the </w:t>
      </w:r>
      <w:r w:rsidR="00F016CB">
        <w:rPr>
          <w:rFonts w:ascii="Times New Roman" w:hAnsi="Times New Roman"/>
          <w:sz w:val="24"/>
          <w:szCs w:val="24"/>
        </w:rPr>
        <w:t>interaction tracking system</w:t>
      </w:r>
      <w:r>
        <w:rPr>
          <w:rFonts w:ascii="Times New Roman" w:hAnsi="Times New Roman"/>
          <w:sz w:val="24"/>
          <w:szCs w:val="24"/>
        </w:rPr>
        <w:t xml:space="preserve"> will </w:t>
      </w:r>
      <w:r w:rsidR="00AE0E0A">
        <w:rPr>
          <w:rFonts w:ascii="Times New Roman" w:hAnsi="Times New Roman"/>
          <w:sz w:val="24"/>
          <w:szCs w:val="24"/>
        </w:rPr>
        <w:t>keep</w:t>
      </w:r>
      <w:r w:rsidR="00F016CB">
        <w:rPr>
          <w:rFonts w:ascii="Times New Roman" w:hAnsi="Times New Roman"/>
          <w:sz w:val="24"/>
          <w:szCs w:val="24"/>
        </w:rPr>
        <w:t xml:space="preserve"> track</w:t>
      </w:r>
      <w:r w:rsidR="00AE0E0A">
        <w:rPr>
          <w:rFonts w:ascii="Times New Roman" w:hAnsi="Times New Roman"/>
          <w:sz w:val="24"/>
          <w:szCs w:val="24"/>
        </w:rPr>
        <w:t xml:space="preserve"> of the</w:t>
      </w:r>
      <w:r w:rsidR="00F016CB">
        <w:rPr>
          <w:rFonts w:ascii="Times New Roman" w:hAnsi="Times New Roman"/>
          <w:sz w:val="24"/>
          <w:szCs w:val="24"/>
        </w:rPr>
        <w:t xml:space="preserve"> students’</w:t>
      </w:r>
      <w:r>
        <w:rPr>
          <w:rFonts w:ascii="Times New Roman" w:hAnsi="Times New Roman"/>
          <w:sz w:val="24"/>
          <w:szCs w:val="24"/>
        </w:rPr>
        <w:t xml:space="preserve"> learning styles as they go </w:t>
      </w:r>
      <w:r w:rsidR="00F016CB">
        <w:rPr>
          <w:rFonts w:ascii="Times New Roman" w:hAnsi="Times New Roman"/>
          <w:sz w:val="24"/>
          <w:szCs w:val="24"/>
        </w:rPr>
        <w:t>through the course</w:t>
      </w:r>
      <w:r>
        <w:rPr>
          <w:rFonts w:ascii="Times New Roman" w:hAnsi="Times New Roman"/>
          <w:sz w:val="24"/>
          <w:szCs w:val="24"/>
        </w:rPr>
        <w:t xml:space="preserve">. </w:t>
      </w:r>
      <w:r w:rsidR="00AA0D86">
        <w:rPr>
          <w:rFonts w:ascii="Times New Roman" w:hAnsi="Times New Roman"/>
          <w:sz w:val="24"/>
          <w:szCs w:val="24"/>
        </w:rPr>
        <w:t xml:space="preserve">This </w:t>
      </w:r>
      <w:r w:rsidR="00F016CB">
        <w:rPr>
          <w:rFonts w:ascii="Times New Roman" w:hAnsi="Times New Roman"/>
          <w:sz w:val="24"/>
          <w:szCs w:val="24"/>
        </w:rPr>
        <w:t>It will trace the</w:t>
      </w:r>
      <w:r w:rsidR="00AA0D86">
        <w:rPr>
          <w:rFonts w:ascii="Times New Roman" w:hAnsi="Times New Roman"/>
          <w:sz w:val="24"/>
          <w:szCs w:val="24"/>
        </w:rPr>
        <w:t xml:space="preserve"> inputs while learning into a database which will be sent off to an analysis system that will calculate user’s preferences </w:t>
      </w:r>
      <w:r w:rsidR="00AA0D86">
        <w:rPr>
          <w:rFonts w:ascii="Times New Roman" w:hAnsi="Times New Roman"/>
          <w:sz w:val="24"/>
          <w:szCs w:val="24"/>
        </w:rPr>
        <w:tab/>
        <w:t>and engagement. Then an Adaptation Engine will detect low engagement areas and updates the hybrid model for learners that are more suited with their preferences.</w:t>
      </w:r>
    </w:p>
    <w:p w14:paraId="77120AA9" w14:textId="490B8A22" w:rsidR="00AA0D86" w:rsidRDefault="00AA0D86" w:rsidP="00AA0D86">
      <w:pPr>
        <w:spacing w:line="480" w:lineRule="auto"/>
        <w:ind w:left="720" w:firstLine="720"/>
        <w:jc w:val="both"/>
        <w:rPr>
          <w:rFonts w:ascii="Times New Roman" w:hAnsi="Times New Roman"/>
          <w:sz w:val="24"/>
          <w:szCs w:val="24"/>
        </w:rPr>
      </w:pPr>
      <w:r>
        <w:rPr>
          <w:rFonts w:ascii="Times New Roman" w:hAnsi="Times New Roman"/>
          <w:sz w:val="24"/>
          <w:szCs w:val="24"/>
        </w:rPr>
        <w:t xml:space="preserve">In addition to the default learning exercises, students have the ability to input their own vocabulary words into the system’s database. Students can choose which vocabulary words and examples sentences they want to learn. For example, when they read a book and stumble upon a word that they don’t know, they can find the definition and input the </w:t>
      </w:r>
      <w:r>
        <w:rPr>
          <w:rFonts w:ascii="Times New Roman" w:hAnsi="Times New Roman"/>
          <w:sz w:val="24"/>
          <w:szCs w:val="24"/>
        </w:rPr>
        <w:lastRenderedPageBreak/>
        <w:t xml:space="preserve">example sentences straight from the book to have it personalized to what they have already read in the book. This will improve memory recall as the student now has ownership of what they are learning. </w:t>
      </w:r>
      <w:r w:rsidR="00B263B2">
        <w:rPr>
          <w:rFonts w:ascii="Times New Roman" w:hAnsi="Times New Roman"/>
          <w:sz w:val="24"/>
          <w:szCs w:val="24"/>
        </w:rPr>
        <w:t>Moreover,</w:t>
      </w:r>
      <w:r>
        <w:rPr>
          <w:rFonts w:ascii="Times New Roman" w:hAnsi="Times New Roman"/>
          <w:sz w:val="24"/>
          <w:szCs w:val="24"/>
        </w:rPr>
        <w:t xml:space="preserve"> using database indexing, the system will rank which words the students’ constantly get wrong and display them at the top of the word list for real-time feedback on their performance. Both of these metrics will be evaluated to determine the overall effectiveness of the Hybrid Model.</w:t>
      </w:r>
    </w:p>
    <w:p w14:paraId="18714D35" w14:textId="718FB6BE" w:rsidR="004958A9" w:rsidRDefault="00E2570F" w:rsidP="00CF2969">
      <w:pPr>
        <w:spacing w:line="480" w:lineRule="auto"/>
        <w:ind w:left="720" w:firstLine="720"/>
        <w:jc w:val="both"/>
        <w:rPr>
          <w:rFonts w:ascii="Times New Roman" w:hAnsi="Times New Roman"/>
          <w:sz w:val="24"/>
          <w:szCs w:val="24"/>
        </w:rPr>
      </w:pPr>
      <w:r>
        <w:rPr>
          <w:rFonts w:ascii="Times New Roman" w:hAnsi="Times New Roman"/>
          <w:sz w:val="24"/>
          <w:szCs w:val="24"/>
        </w:rPr>
        <w:t xml:space="preserve">In terms of gamification, much like Duolingo, students </w:t>
      </w:r>
      <w:r w:rsidR="00AA0D86">
        <w:rPr>
          <w:rFonts w:ascii="Times New Roman" w:hAnsi="Times New Roman"/>
          <w:sz w:val="24"/>
          <w:szCs w:val="24"/>
        </w:rPr>
        <w:t>will be given</w:t>
      </w:r>
      <w:r>
        <w:rPr>
          <w:rFonts w:ascii="Times New Roman" w:hAnsi="Times New Roman"/>
          <w:sz w:val="24"/>
          <w:szCs w:val="24"/>
        </w:rPr>
        <w:t xml:space="preserve"> </w:t>
      </w:r>
      <w:r w:rsidR="00AA0D86">
        <w:rPr>
          <w:rFonts w:ascii="Times New Roman" w:hAnsi="Times New Roman"/>
          <w:sz w:val="24"/>
          <w:szCs w:val="24"/>
        </w:rPr>
        <w:t xml:space="preserve">assignments depending on their preferred learning styles. For example, some </w:t>
      </w:r>
      <w:r w:rsidR="00B7288D">
        <w:rPr>
          <w:rFonts w:ascii="Times New Roman" w:hAnsi="Times New Roman"/>
          <w:sz w:val="24"/>
          <w:szCs w:val="24"/>
        </w:rPr>
        <w:t>learners</w:t>
      </w:r>
      <w:r w:rsidR="00AA0D86">
        <w:rPr>
          <w:rFonts w:ascii="Times New Roman" w:hAnsi="Times New Roman"/>
          <w:sz w:val="24"/>
          <w:szCs w:val="24"/>
        </w:rPr>
        <w:t xml:space="preserve"> prefer the </w:t>
      </w:r>
      <w:r>
        <w:rPr>
          <w:rFonts w:ascii="Times New Roman" w:hAnsi="Times New Roman"/>
          <w:sz w:val="24"/>
          <w:szCs w:val="24"/>
        </w:rPr>
        <w:t xml:space="preserve">complete vocabulary </w:t>
      </w:r>
      <w:r w:rsidR="004958A9">
        <w:rPr>
          <w:rFonts w:ascii="Times New Roman" w:hAnsi="Times New Roman"/>
          <w:sz w:val="24"/>
          <w:szCs w:val="24"/>
        </w:rPr>
        <w:t xml:space="preserve">recall </w:t>
      </w:r>
      <w:r>
        <w:rPr>
          <w:rFonts w:ascii="Times New Roman" w:hAnsi="Times New Roman"/>
          <w:sz w:val="24"/>
          <w:szCs w:val="24"/>
        </w:rPr>
        <w:t xml:space="preserve">tasks </w:t>
      </w:r>
      <w:r w:rsidR="004958A9">
        <w:rPr>
          <w:rFonts w:ascii="Times New Roman" w:hAnsi="Times New Roman"/>
          <w:sz w:val="24"/>
          <w:szCs w:val="24"/>
        </w:rPr>
        <w:t>one at a time</w:t>
      </w:r>
      <w:r w:rsidR="00AA0D86">
        <w:rPr>
          <w:rFonts w:ascii="Times New Roman" w:hAnsi="Times New Roman"/>
          <w:sz w:val="24"/>
          <w:szCs w:val="24"/>
        </w:rPr>
        <w:t xml:space="preserve"> while others learn better by discussing the meaning of these words with peers</w:t>
      </w:r>
      <w:r w:rsidR="004958A9">
        <w:rPr>
          <w:rFonts w:ascii="Times New Roman" w:hAnsi="Times New Roman"/>
          <w:sz w:val="24"/>
          <w:szCs w:val="24"/>
        </w:rPr>
        <w:t xml:space="preserve">. </w:t>
      </w:r>
      <w:r w:rsidR="00AA0D86">
        <w:rPr>
          <w:rFonts w:ascii="Times New Roman" w:hAnsi="Times New Roman"/>
          <w:sz w:val="24"/>
          <w:szCs w:val="24"/>
        </w:rPr>
        <w:t>For example, t</w:t>
      </w:r>
      <w:r w:rsidR="004958A9">
        <w:rPr>
          <w:rFonts w:ascii="Times New Roman" w:hAnsi="Times New Roman"/>
          <w:sz w:val="24"/>
          <w:szCs w:val="24"/>
        </w:rPr>
        <w:t>he task will display</w:t>
      </w:r>
      <w:r>
        <w:rPr>
          <w:rFonts w:ascii="Times New Roman" w:hAnsi="Times New Roman"/>
          <w:sz w:val="24"/>
          <w:szCs w:val="24"/>
        </w:rPr>
        <w:t xml:space="preserve"> </w:t>
      </w:r>
      <w:r w:rsidR="00244C6E">
        <w:rPr>
          <w:rFonts w:ascii="Times New Roman" w:hAnsi="Times New Roman"/>
          <w:sz w:val="24"/>
          <w:szCs w:val="24"/>
        </w:rPr>
        <w:t>a word</w:t>
      </w:r>
      <w:r w:rsidR="00AA0D86">
        <w:rPr>
          <w:rFonts w:ascii="Times New Roman" w:hAnsi="Times New Roman"/>
          <w:sz w:val="24"/>
          <w:szCs w:val="24"/>
        </w:rPr>
        <w:t xml:space="preserve"> used within a sentence and t</w:t>
      </w:r>
      <w:r>
        <w:rPr>
          <w:rFonts w:ascii="Times New Roman" w:hAnsi="Times New Roman"/>
          <w:sz w:val="24"/>
          <w:szCs w:val="24"/>
        </w:rPr>
        <w:t xml:space="preserve">he student’s goal is to type in the foreign language word </w:t>
      </w:r>
      <w:r w:rsidR="004958A9">
        <w:rPr>
          <w:rFonts w:ascii="Times New Roman" w:hAnsi="Times New Roman"/>
          <w:sz w:val="24"/>
          <w:szCs w:val="24"/>
        </w:rPr>
        <w:t xml:space="preserve">in their keyboard </w:t>
      </w:r>
      <w:r w:rsidR="00AA0D86">
        <w:rPr>
          <w:rFonts w:ascii="Times New Roman" w:hAnsi="Times New Roman"/>
          <w:sz w:val="24"/>
          <w:szCs w:val="24"/>
        </w:rPr>
        <w:t>or they can select pictures related to the word if they are visual learners</w:t>
      </w:r>
      <w:r w:rsidR="00F55DDA">
        <w:rPr>
          <w:rFonts w:ascii="Times New Roman" w:hAnsi="Times New Roman"/>
          <w:sz w:val="24"/>
          <w:szCs w:val="24"/>
        </w:rPr>
        <w:t>.</w:t>
      </w:r>
      <w:r>
        <w:rPr>
          <w:rFonts w:ascii="Times New Roman" w:hAnsi="Times New Roman"/>
          <w:sz w:val="24"/>
          <w:szCs w:val="24"/>
        </w:rPr>
        <w:t xml:space="preserve"> </w:t>
      </w:r>
      <w:r w:rsidR="004958A9">
        <w:rPr>
          <w:rFonts w:ascii="Times New Roman" w:hAnsi="Times New Roman"/>
          <w:sz w:val="24"/>
          <w:szCs w:val="24"/>
        </w:rPr>
        <w:t xml:space="preserve">Once completing their learning exercises, students will have the chance to play a spin-the-wheel to earn points for themselves. </w:t>
      </w:r>
      <w:r>
        <w:rPr>
          <w:rFonts w:ascii="Times New Roman" w:hAnsi="Times New Roman"/>
          <w:sz w:val="24"/>
          <w:szCs w:val="24"/>
        </w:rPr>
        <w:t>Students can then accumulate these points in exchange for physical rewards such as boo</w:t>
      </w:r>
      <w:r w:rsidR="004958A9">
        <w:rPr>
          <w:rFonts w:ascii="Times New Roman" w:hAnsi="Times New Roman"/>
          <w:sz w:val="24"/>
          <w:szCs w:val="24"/>
        </w:rPr>
        <w:t>ks, electronics, vouchers, etc.</w:t>
      </w:r>
      <w:r w:rsidR="00AA0D86">
        <w:rPr>
          <w:rFonts w:ascii="Times New Roman" w:hAnsi="Times New Roman"/>
          <w:sz w:val="24"/>
          <w:szCs w:val="24"/>
        </w:rPr>
        <w:t xml:space="preserve"> For personality types who enjoys competition, a leaderboard and ranking system will be implemented for increase motivation. </w:t>
      </w:r>
      <w:r w:rsidR="00DF20BE">
        <w:rPr>
          <w:rFonts w:ascii="Times New Roman" w:hAnsi="Times New Roman"/>
          <w:sz w:val="24"/>
          <w:szCs w:val="24"/>
        </w:rPr>
        <w:t>Any of these gamification elements have the option to be turned off by the learners if they wish to.</w:t>
      </w:r>
    </w:p>
    <w:p w14:paraId="204EC8C3" w14:textId="7BDE7A5B" w:rsidR="00E15D78" w:rsidRDefault="00E15D78" w:rsidP="00A92270">
      <w:pPr>
        <w:spacing w:line="240" w:lineRule="auto"/>
        <w:outlineLvl w:val="0"/>
        <w:rPr>
          <w:rFonts w:ascii="Times New Roman" w:hAnsi="Times New Roman"/>
          <w:sz w:val="24"/>
          <w:szCs w:val="24"/>
        </w:rPr>
      </w:pPr>
      <w:r>
        <w:rPr>
          <w:rFonts w:ascii="Times New Roman" w:hAnsi="Times New Roman"/>
          <w:sz w:val="24"/>
          <w:szCs w:val="24"/>
        </w:rPr>
        <w:tab/>
      </w:r>
      <w:r>
        <w:rPr>
          <w:rFonts w:ascii="Times New Roman" w:hAnsi="Times New Roman"/>
          <w:b/>
          <w:sz w:val="40"/>
          <w:szCs w:val="40"/>
        </w:rPr>
        <w:t>3.4 Evaluation</w:t>
      </w:r>
    </w:p>
    <w:p w14:paraId="6A851B62" w14:textId="0C1DCC33" w:rsidR="00972D16" w:rsidRDefault="00E15D78" w:rsidP="00972D16">
      <w:pPr>
        <w:spacing w:line="480" w:lineRule="auto"/>
        <w:ind w:left="720" w:firstLine="720"/>
        <w:jc w:val="both"/>
        <w:rPr>
          <w:rFonts w:ascii="Times New Roman" w:hAnsi="Times New Roman"/>
          <w:sz w:val="24"/>
          <w:szCs w:val="24"/>
        </w:rPr>
      </w:pPr>
      <w:r>
        <w:rPr>
          <w:rFonts w:ascii="Times New Roman" w:hAnsi="Times New Roman"/>
          <w:sz w:val="24"/>
          <w:szCs w:val="24"/>
        </w:rPr>
        <w:t xml:space="preserve">The evaluation will take place by high-school students in Tangerang for a month-period. </w:t>
      </w:r>
      <w:r w:rsidR="00F71E8D">
        <w:rPr>
          <w:rFonts w:ascii="Times New Roman" w:hAnsi="Times New Roman"/>
          <w:sz w:val="24"/>
          <w:szCs w:val="24"/>
        </w:rPr>
        <w:t xml:space="preserve">To confirm our hypothesis, we need to </w:t>
      </w:r>
      <w:r w:rsidR="0054757A">
        <w:rPr>
          <w:rFonts w:ascii="Times New Roman" w:hAnsi="Times New Roman"/>
          <w:sz w:val="24"/>
          <w:szCs w:val="24"/>
        </w:rPr>
        <w:t>divide into two</w:t>
      </w:r>
      <w:r w:rsidR="00F71E8D">
        <w:rPr>
          <w:rFonts w:ascii="Times New Roman" w:hAnsi="Times New Roman"/>
          <w:sz w:val="24"/>
          <w:szCs w:val="24"/>
        </w:rPr>
        <w:t xml:space="preserve"> group</w:t>
      </w:r>
      <w:r w:rsidR="0054757A">
        <w:rPr>
          <w:rFonts w:ascii="Times New Roman" w:hAnsi="Times New Roman"/>
          <w:sz w:val="24"/>
          <w:szCs w:val="24"/>
        </w:rPr>
        <w:t xml:space="preserve">s: the test group (with </w:t>
      </w:r>
      <w:r w:rsidR="00073B36">
        <w:rPr>
          <w:rFonts w:ascii="Times New Roman" w:hAnsi="Times New Roman"/>
          <w:sz w:val="24"/>
          <w:szCs w:val="24"/>
        </w:rPr>
        <w:t>the hybrid model</w:t>
      </w:r>
      <w:r w:rsidR="0054757A">
        <w:rPr>
          <w:rFonts w:ascii="Times New Roman" w:hAnsi="Times New Roman"/>
          <w:sz w:val="24"/>
          <w:szCs w:val="24"/>
        </w:rPr>
        <w:t xml:space="preserve">) and control group (without </w:t>
      </w:r>
      <w:r w:rsidR="00073B36">
        <w:rPr>
          <w:rFonts w:ascii="Times New Roman" w:hAnsi="Times New Roman"/>
          <w:sz w:val="24"/>
          <w:szCs w:val="24"/>
        </w:rPr>
        <w:t>the hybrid model</w:t>
      </w:r>
      <w:r w:rsidR="0054757A">
        <w:rPr>
          <w:rFonts w:ascii="Times New Roman" w:hAnsi="Times New Roman"/>
          <w:sz w:val="24"/>
          <w:szCs w:val="24"/>
        </w:rPr>
        <w:t>).</w:t>
      </w:r>
      <w:r w:rsidR="00F71E8D">
        <w:rPr>
          <w:rFonts w:ascii="Times New Roman" w:hAnsi="Times New Roman"/>
          <w:sz w:val="24"/>
          <w:szCs w:val="24"/>
        </w:rPr>
        <w:t xml:space="preserve"> </w:t>
      </w:r>
      <w:r w:rsidR="0054757A">
        <w:rPr>
          <w:rFonts w:ascii="Times New Roman" w:hAnsi="Times New Roman"/>
          <w:sz w:val="24"/>
          <w:szCs w:val="24"/>
        </w:rPr>
        <w:t xml:space="preserve">Both groups will take weekly vocabulary quizzes from the same book except the test group can input their own </w:t>
      </w:r>
      <w:r w:rsidR="0054757A">
        <w:rPr>
          <w:rFonts w:ascii="Times New Roman" w:hAnsi="Times New Roman"/>
          <w:sz w:val="24"/>
          <w:szCs w:val="24"/>
        </w:rPr>
        <w:lastRenderedPageBreak/>
        <w:t xml:space="preserve">vocabulary words as they read while the control group already have words given to them to memorize. The constant variable will be the gamification element or the spin-the-wheel reward at the end of each assignment. </w:t>
      </w:r>
      <w:r w:rsidR="004D12C2">
        <w:rPr>
          <w:rFonts w:ascii="Times New Roman" w:hAnsi="Times New Roman"/>
          <w:sz w:val="24"/>
          <w:szCs w:val="24"/>
        </w:rPr>
        <w:t xml:space="preserve">Numeric </w:t>
      </w:r>
      <w:r>
        <w:rPr>
          <w:rFonts w:ascii="Times New Roman" w:hAnsi="Times New Roman"/>
          <w:sz w:val="24"/>
          <w:szCs w:val="24"/>
        </w:rPr>
        <w:t>Data</w:t>
      </w:r>
      <w:r w:rsidR="009431EE">
        <w:rPr>
          <w:rFonts w:ascii="Times New Roman" w:hAnsi="Times New Roman"/>
          <w:sz w:val="24"/>
          <w:szCs w:val="24"/>
        </w:rPr>
        <w:t xml:space="preserve"> (test scores)</w:t>
      </w:r>
      <w:r>
        <w:rPr>
          <w:rFonts w:ascii="Times New Roman" w:hAnsi="Times New Roman"/>
          <w:sz w:val="24"/>
          <w:szCs w:val="24"/>
        </w:rPr>
        <w:t xml:space="preserve"> will be collected </w:t>
      </w:r>
      <w:r w:rsidR="0054757A">
        <w:rPr>
          <w:rFonts w:ascii="Times New Roman" w:hAnsi="Times New Roman"/>
          <w:sz w:val="24"/>
          <w:szCs w:val="24"/>
        </w:rPr>
        <w:t xml:space="preserve">from both groups </w:t>
      </w:r>
      <w:r>
        <w:rPr>
          <w:rFonts w:ascii="Times New Roman" w:hAnsi="Times New Roman"/>
          <w:sz w:val="24"/>
          <w:szCs w:val="24"/>
        </w:rPr>
        <w:t>to get the students’ average</w:t>
      </w:r>
      <w:r w:rsidR="00F71E8D">
        <w:rPr>
          <w:rFonts w:ascii="Times New Roman" w:hAnsi="Times New Roman"/>
          <w:sz w:val="24"/>
          <w:szCs w:val="24"/>
        </w:rPr>
        <w:t xml:space="preserve"> </w:t>
      </w:r>
      <w:r w:rsidR="0054757A">
        <w:rPr>
          <w:rFonts w:ascii="Times New Roman" w:hAnsi="Times New Roman"/>
          <w:sz w:val="24"/>
          <w:szCs w:val="24"/>
        </w:rPr>
        <w:t xml:space="preserve">scores </w:t>
      </w:r>
      <w:r>
        <w:rPr>
          <w:rFonts w:ascii="Times New Roman" w:hAnsi="Times New Roman"/>
          <w:sz w:val="24"/>
          <w:szCs w:val="24"/>
        </w:rPr>
        <w:t xml:space="preserve">every week. Then using Parametric Statistics, we will determine p-value and the average differences to either nullify or confirm the hypothesis that the hybrid model </w:t>
      </w:r>
      <w:r w:rsidR="0054757A">
        <w:rPr>
          <w:rFonts w:ascii="Times New Roman" w:hAnsi="Times New Roman"/>
          <w:sz w:val="24"/>
          <w:szCs w:val="24"/>
        </w:rPr>
        <w:t>does improve the</w:t>
      </w:r>
      <w:r>
        <w:rPr>
          <w:rFonts w:ascii="Times New Roman" w:hAnsi="Times New Roman"/>
          <w:sz w:val="24"/>
          <w:szCs w:val="24"/>
        </w:rPr>
        <w:t xml:space="preserve"> students’ learning. </w:t>
      </w:r>
      <w:r w:rsidR="0054757A">
        <w:rPr>
          <w:rFonts w:ascii="Times New Roman" w:hAnsi="Times New Roman"/>
          <w:sz w:val="24"/>
          <w:szCs w:val="24"/>
        </w:rPr>
        <w:t xml:space="preserve">To </w:t>
      </w:r>
      <w:r w:rsidR="007E06D6">
        <w:rPr>
          <w:rFonts w:ascii="Times New Roman" w:hAnsi="Times New Roman"/>
          <w:sz w:val="24"/>
          <w:szCs w:val="24"/>
        </w:rPr>
        <w:t>measure</w:t>
      </w:r>
      <w:r w:rsidR="0054757A">
        <w:rPr>
          <w:rFonts w:ascii="Times New Roman" w:hAnsi="Times New Roman"/>
          <w:sz w:val="24"/>
          <w:szCs w:val="24"/>
        </w:rPr>
        <w:t xml:space="preserve"> motivation, a questionnaire will be given at the beginning and the end of the experiment</w:t>
      </w:r>
      <w:r w:rsidR="00C042F9">
        <w:rPr>
          <w:rFonts w:ascii="Times New Roman" w:hAnsi="Times New Roman"/>
          <w:sz w:val="24"/>
          <w:szCs w:val="24"/>
        </w:rPr>
        <w:t xml:space="preserve"> as shown i</w:t>
      </w:r>
      <w:r w:rsidR="00884CA3">
        <w:rPr>
          <w:rFonts w:ascii="Times New Roman" w:hAnsi="Times New Roman"/>
          <w:sz w:val="24"/>
          <w:szCs w:val="24"/>
        </w:rPr>
        <w:t>n Table 2</w:t>
      </w:r>
      <w:r w:rsidR="0054757A">
        <w:rPr>
          <w:rFonts w:ascii="Times New Roman" w:hAnsi="Times New Roman"/>
          <w:sz w:val="24"/>
          <w:szCs w:val="24"/>
        </w:rPr>
        <w:t>. Similar to the ARCS model, the questionnaire will include 1-5</w:t>
      </w:r>
      <w:r w:rsidR="00BD48DB">
        <w:rPr>
          <w:rFonts w:ascii="Times New Roman" w:hAnsi="Times New Roman"/>
          <w:sz w:val="24"/>
          <w:szCs w:val="24"/>
        </w:rPr>
        <w:t xml:space="preserve"> Lichert</w:t>
      </w:r>
      <w:r w:rsidR="0054757A">
        <w:rPr>
          <w:rFonts w:ascii="Times New Roman" w:hAnsi="Times New Roman"/>
          <w:sz w:val="24"/>
          <w:szCs w:val="24"/>
        </w:rPr>
        <w:t xml:space="preserve"> scale</w:t>
      </w:r>
      <w:r w:rsidR="00843025">
        <w:rPr>
          <w:rFonts w:ascii="Times New Roman" w:hAnsi="Times New Roman"/>
          <w:sz w:val="24"/>
          <w:szCs w:val="24"/>
        </w:rPr>
        <w:t>, 5 meaning “strongly agree,” to 1 being “strongly disagree,”</w:t>
      </w:r>
      <w:r w:rsidR="0054757A">
        <w:rPr>
          <w:rFonts w:ascii="Times New Roman" w:hAnsi="Times New Roman"/>
          <w:sz w:val="24"/>
          <w:szCs w:val="24"/>
        </w:rPr>
        <w:t xml:space="preserve"> on attention, relevance, confidence, satisfaction by the students</w:t>
      </w:r>
      <w:r w:rsidR="009431EE">
        <w:rPr>
          <w:rFonts w:ascii="Times New Roman" w:hAnsi="Times New Roman"/>
          <w:sz w:val="24"/>
          <w:szCs w:val="24"/>
        </w:rPr>
        <w:t xml:space="preserve"> on the program</w:t>
      </w:r>
      <w:r w:rsidR="0054757A">
        <w:rPr>
          <w:rFonts w:ascii="Times New Roman" w:hAnsi="Times New Roman"/>
          <w:sz w:val="24"/>
          <w:szCs w:val="24"/>
        </w:rPr>
        <w:t>.</w:t>
      </w:r>
      <w:r w:rsidR="00802685">
        <w:rPr>
          <w:rFonts w:ascii="Times New Roman" w:hAnsi="Times New Roman"/>
          <w:sz w:val="24"/>
          <w:szCs w:val="24"/>
        </w:rPr>
        <w:t xml:space="preserve"> Then the average mean will be recorded </w:t>
      </w:r>
      <w:r w:rsidR="0054757A">
        <w:rPr>
          <w:rFonts w:ascii="Times New Roman" w:hAnsi="Times New Roman"/>
          <w:sz w:val="24"/>
          <w:szCs w:val="24"/>
        </w:rPr>
        <w:t xml:space="preserve">and compared </w:t>
      </w:r>
      <w:r w:rsidR="00802685">
        <w:rPr>
          <w:rFonts w:ascii="Times New Roman" w:hAnsi="Times New Roman"/>
          <w:sz w:val="24"/>
          <w:szCs w:val="24"/>
        </w:rPr>
        <w:t xml:space="preserve">to see whether their motivation decrease or increase overtime using </w:t>
      </w:r>
      <w:r w:rsidR="00061B30">
        <w:rPr>
          <w:rFonts w:ascii="Times New Roman" w:hAnsi="Times New Roman"/>
          <w:noProof/>
          <w:sz w:val="24"/>
          <w:szCs w:val="24"/>
          <w:lang w:eastAsia="ja-JP"/>
        </w:rPr>
        <w:drawing>
          <wp:anchor distT="0" distB="0" distL="114300" distR="114300" simplePos="0" relativeHeight="251677696" behindDoc="0" locked="0" layoutInCell="1" allowOverlap="1" wp14:anchorId="0777D5C8" wp14:editId="0C79150F">
            <wp:simplePos x="0" y="0"/>
            <wp:positionH relativeFrom="column">
              <wp:posOffset>268393</wp:posOffset>
            </wp:positionH>
            <wp:positionV relativeFrom="paragraph">
              <wp:posOffset>4264025</wp:posOffset>
            </wp:positionV>
            <wp:extent cx="5937250" cy="3935730"/>
            <wp:effectExtent l="25400" t="25400" r="31750" b="26670"/>
            <wp:wrapSquare wrapText="bothSides"/>
            <wp:docPr id="13" name="Picture 13" descr="figure%20momdel-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0momdel-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93573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802685">
        <w:rPr>
          <w:rFonts w:ascii="Times New Roman" w:hAnsi="Times New Roman"/>
          <w:sz w:val="24"/>
          <w:szCs w:val="24"/>
        </w:rPr>
        <w:t>the program.</w:t>
      </w:r>
      <w:r w:rsidR="00972D16" w:rsidRPr="00972D16">
        <w:rPr>
          <w:noProof/>
          <w:lang w:eastAsia="ja-JP"/>
        </w:rPr>
        <w:t xml:space="preserve"> </w:t>
      </w:r>
    </w:p>
    <w:p w14:paraId="545D24E5" w14:textId="77777777" w:rsidR="00024E16" w:rsidRDefault="00DC304B" w:rsidP="00024E16">
      <w:pPr>
        <w:spacing w:line="480" w:lineRule="auto"/>
        <w:ind w:left="720" w:firstLine="720"/>
        <w:jc w:val="both"/>
        <w:rPr>
          <w:rFonts w:ascii="Times New Roman" w:hAnsi="Times New Roman"/>
          <w:sz w:val="24"/>
          <w:szCs w:val="24"/>
        </w:rPr>
      </w:pPr>
      <w:r>
        <w:rPr>
          <w:rFonts w:ascii="Times New Roman" w:hAnsi="Times New Roman"/>
          <w:sz w:val="24"/>
          <w:szCs w:val="24"/>
        </w:rPr>
        <w:lastRenderedPageBreak/>
        <w:t>Collection of Data will include both aspects of subjective data and objective data. Subjective data will include a feedback questionnaire and motivation from users while objective data measurements will include the effectiveness of the model by comparing the quiz scores at the end of the program.</w:t>
      </w:r>
      <w:r w:rsidR="00024E16">
        <w:rPr>
          <w:rFonts w:ascii="Times New Roman" w:hAnsi="Times New Roman"/>
          <w:sz w:val="24"/>
          <w:szCs w:val="24"/>
        </w:rPr>
        <w:t xml:space="preserve"> </w:t>
      </w:r>
      <w:r>
        <w:rPr>
          <w:rFonts w:ascii="Times New Roman" w:hAnsi="Times New Roman"/>
          <w:sz w:val="24"/>
          <w:szCs w:val="24"/>
        </w:rPr>
        <w:t xml:space="preserve">Data will be collected and recorded in an online database for a month-period which will be then used to find the mean or the average of collected data. </w:t>
      </w:r>
    </w:p>
    <w:p w14:paraId="58F73FB0" w14:textId="7E244DBC" w:rsidR="00024E16" w:rsidRDefault="00024E16" w:rsidP="006B2529">
      <w:pPr>
        <w:spacing w:after="0" w:line="480" w:lineRule="auto"/>
        <w:jc w:val="both"/>
        <w:rPr>
          <w:rFonts w:ascii="Times New Roman" w:hAnsi="Times New Roman"/>
          <w:b/>
          <w:sz w:val="40"/>
          <w:szCs w:val="40"/>
        </w:rPr>
      </w:pPr>
      <w:r w:rsidRPr="00BD48DB">
        <w:rPr>
          <w:rFonts w:ascii="Times New Roman" w:hAnsi="Times New Roman"/>
          <w:b/>
          <w:sz w:val="40"/>
          <w:szCs w:val="40"/>
        </w:rPr>
        <w:t>3.5 Statistical Data Analysis</w:t>
      </w:r>
    </w:p>
    <w:p w14:paraId="19233354" w14:textId="7633E738" w:rsidR="005C7693" w:rsidRDefault="006B2529" w:rsidP="005C7693">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The ARCS questionnaire used in this experiment was based on the </w:t>
      </w:r>
      <w:r w:rsidR="00310AA0">
        <w:rPr>
          <w:rFonts w:ascii="Times New Roman" w:hAnsi="Times New Roman"/>
          <w:sz w:val="24"/>
          <w:szCs w:val="24"/>
        </w:rPr>
        <w:t xml:space="preserve">Keller’s motivation model that are often used within the context of instructional assignments. Thus, we modified the survey to create a motivation scale for secondary language learning. The questionnaire touched on each of the four major aspects with three questions each </w:t>
      </w:r>
      <w:r w:rsidR="001864C0">
        <w:rPr>
          <w:rFonts w:ascii="Times New Roman" w:hAnsi="Times New Roman"/>
          <w:sz w:val="24"/>
          <w:szCs w:val="24"/>
        </w:rPr>
        <w:t xml:space="preserve">on a 1-5 Likert scale. To make sure the survey and the responses are reliable, we </w:t>
      </w:r>
      <w:r w:rsidR="004A3F1F">
        <w:rPr>
          <w:rFonts w:ascii="Times New Roman" w:hAnsi="Times New Roman"/>
          <w:sz w:val="24"/>
          <w:szCs w:val="24"/>
        </w:rPr>
        <w:t xml:space="preserve">will </w:t>
      </w:r>
      <w:r w:rsidR="00852D00">
        <w:rPr>
          <w:rFonts w:ascii="Times New Roman" w:hAnsi="Times New Roman"/>
          <w:sz w:val="24"/>
          <w:szCs w:val="24"/>
        </w:rPr>
        <w:t xml:space="preserve">later </w:t>
      </w:r>
      <w:r w:rsidR="004A3F1F">
        <w:rPr>
          <w:rFonts w:ascii="Times New Roman" w:hAnsi="Times New Roman"/>
          <w:sz w:val="24"/>
          <w:szCs w:val="24"/>
        </w:rPr>
        <w:t xml:space="preserve">test </w:t>
      </w:r>
      <w:r w:rsidR="004703F3">
        <w:rPr>
          <w:rFonts w:ascii="Times New Roman" w:hAnsi="Times New Roman"/>
          <w:sz w:val="24"/>
          <w:szCs w:val="24"/>
        </w:rPr>
        <w:t>t</w:t>
      </w:r>
      <w:r w:rsidR="001864C0">
        <w:rPr>
          <w:rFonts w:ascii="Times New Roman" w:hAnsi="Times New Roman"/>
          <w:sz w:val="24"/>
          <w:szCs w:val="24"/>
        </w:rPr>
        <w:t xml:space="preserve">he Cronbach’s alpha value for internal consistency </w:t>
      </w:r>
      <w:r w:rsidR="0075621C">
        <w:rPr>
          <w:rFonts w:ascii="Times New Roman" w:hAnsi="Times New Roman"/>
          <w:sz w:val="24"/>
          <w:szCs w:val="24"/>
        </w:rPr>
        <w:t>reliability</w:t>
      </w:r>
      <w:r w:rsidR="001864C0">
        <w:rPr>
          <w:rFonts w:ascii="Times New Roman" w:hAnsi="Times New Roman"/>
          <w:sz w:val="24"/>
          <w:szCs w:val="24"/>
        </w:rPr>
        <w:t xml:space="preserve">. </w:t>
      </w:r>
      <w:r w:rsidR="00852D00">
        <w:rPr>
          <w:rFonts w:ascii="Times New Roman" w:hAnsi="Times New Roman"/>
          <w:sz w:val="24"/>
          <w:szCs w:val="24"/>
        </w:rPr>
        <w:t xml:space="preserve">If the alpha value is greater than or equal to 0.7 then the survey and its subscale will be considered </w:t>
      </w:r>
      <w:r w:rsidR="00A64E00">
        <w:rPr>
          <w:rFonts w:ascii="Times New Roman" w:hAnsi="Times New Roman"/>
          <w:sz w:val="24"/>
          <w:szCs w:val="24"/>
        </w:rPr>
        <w:t>reliable</w:t>
      </w:r>
      <w:r w:rsidR="008C17E6">
        <w:rPr>
          <w:rFonts w:ascii="Times New Roman" w:hAnsi="Times New Roman"/>
          <w:sz w:val="24"/>
          <w:szCs w:val="24"/>
        </w:rPr>
        <w:t xml:space="preserve"> (Nunnaly, 1978)</w:t>
      </w:r>
      <w:r w:rsidR="00852D00">
        <w:rPr>
          <w:rFonts w:ascii="Times New Roman" w:hAnsi="Times New Roman"/>
          <w:sz w:val="24"/>
          <w:szCs w:val="24"/>
        </w:rPr>
        <w:t>.</w:t>
      </w:r>
      <w:r w:rsidR="005C7693">
        <w:rPr>
          <w:rFonts w:ascii="Times New Roman" w:hAnsi="Times New Roman"/>
          <w:sz w:val="24"/>
          <w:szCs w:val="24"/>
        </w:rPr>
        <w:t xml:space="preserve"> To validate the ARCS motivation questionnaire, we established a face validity by replicating similar questions conducted in another related research study</w:t>
      </w:r>
      <w:r w:rsidR="008E1EDD">
        <w:rPr>
          <w:rFonts w:ascii="Times New Roman" w:hAnsi="Times New Roman"/>
          <w:sz w:val="24"/>
          <w:szCs w:val="24"/>
        </w:rPr>
        <w:t xml:space="preserve"> (</w:t>
      </w:r>
      <w:r w:rsidR="003C781A">
        <w:rPr>
          <w:rFonts w:ascii="Times New Roman" w:hAnsi="Times New Roman"/>
          <w:sz w:val="24"/>
          <w:szCs w:val="24"/>
        </w:rPr>
        <w:t>Su, 2014</w:t>
      </w:r>
      <w:r w:rsidR="008E1EDD">
        <w:rPr>
          <w:rFonts w:ascii="Times New Roman" w:hAnsi="Times New Roman"/>
          <w:sz w:val="24"/>
          <w:szCs w:val="24"/>
        </w:rPr>
        <w:t>)</w:t>
      </w:r>
      <w:r w:rsidR="005C7693">
        <w:rPr>
          <w:rFonts w:ascii="Times New Roman" w:hAnsi="Times New Roman"/>
          <w:sz w:val="24"/>
          <w:szCs w:val="24"/>
        </w:rPr>
        <w:t>.</w:t>
      </w:r>
    </w:p>
    <w:p w14:paraId="403A40C9" w14:textId="62AE77CA" w:rsidR="003C781A" w:rsidRDefault="003C781A" w:rsidP="005C7693">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To confirm or deny H1 and H2, we will </w:t>
      </w:r>
      <w:r w:rsidR="00B66CD8">
        <w:rPr>
          <w:rFonts w:ascii="Times New Roman" w:hAnsi="Times New Roman"/>
          <w:sz w:val="24"/>
          <w:szCs w:val="24"/>
        </w:rPr>
        <w:t xml:space="preserve">first create a null and alternative hypothesis for each of </w:t>
      </w:r>
      <w:r w:rsidR="00D47FB6">
        <w:rPr>
          <w:rFonts w:ascii="Times New Roman" w:hAnsi="Times New Roman"/>
          <w:sz w:val="24"/>
          <w:szCs w:val="24"/>
        </w:rPr>
        <w:t>the h</w:t>
      </w:r>
      <w:r w:rsidR="00B66CD8">
        <w:rPr>
          <w:rFonts w:ascii="Times New Roman" w:hAnsi="Times New Roman"/>
          <w:sz w:val="24"/>
          <w:szCs w:val="24"/>
        </w:rPr>
        <w:t>ypotheses:</w:t>
      </w:r>
    </w:p>
    <w:p w14:paraId="621027FA" w14:textId="77777777" w:rsidR="00B66CD8" w:rsidRPr="00D47FB6" w:rsidRDefault="00B66CD8" w:rsidP="00D47FB6">
      <w:pPr>
        <w:pStyle w:val="ListParagraph"/>
        <w:numPr>
          <w:ilvl w:val="0"/>
          <w:numId w:val="7"/>
        </w:numPr>
        <w:spacing w:after="0" w:line="480" w:lineRule="auto"/>
        <w:jc w:val="both"/>
        <w:rPr>
          <w:rFonts w:ascii="Times New Roman" w:hAnsi="Times New Roman"/>
          <w:sz w:val="24"/>
          <w:szCs w:val="24"/>
        </w:rPr>
      </w:pPr>
      <w:r w:rsidRPr="00D47FB6">
        <w:rPr>
          <w:rFonts w:ascii="Times New Roman" w:hAnsi="Times New Roman"/>
          <w:sz w:val="24"/>
          <w:szCs w:val="24"/>
        </w:rPr>
        <w:t>H1: The Hybrid Model will affect students’ motivation.</w:t>
      </w:r>
    </w:p>
    <w:p w14:paraId="0E5A7024" w14:textId="2978027F" w:rsidR="00B66CD8" w:rsidRDefault="00B66CD8" w:rsidP="00B66CD8">
      <w:pPr>
        <w:spacing w:after="0" w:line="480" w:lineRule="auto"/>
        <w:ind w:left="2160"/>
        <w:jc w:val="both"/>
        <w:rPr>
          <w:rFonts w:ascii="Times New Roman" w:hAnsi="Times New Roman"/>
          <w:sz w:val="24"/>
          <w:szCs w:val="24"/>
        </w:rPr>
      </w:pPr>
      <w:r>
        <w:rPr>
          <w:rFonts w:ascii="Times New Roman" w:hAnsi="Times New Roman"/>
          <w:sz w:val="24"/>
          <w:szCs w:val="24"/>
        </w:rPr>
        <w:t>Null Hypothesis (H</w:t>
      </w:r>
      <w:r w:rsidRPr="00B66CD8">
        <w:rPr>
          <w:rFonts w:ascii="Times New Roman" w:hAnsi="Times New Roman"/>
          <w:sz w:val="24"/>
          <w:szCs w:val="24"/>
          <w:vertAlign w:val="subscript"/>
        </w:rPr>
        <w:t>0</w:t>
      </w:r>
      <w:r>
        <w:rPr>
          <w:rFonts w:ascii="Times New Roman" w:hAnsi="Times New Roman"/>
          <w:sz w:val="24"/>
          <w:szCs w:val="24"/>
        </w:rPr>
        <w:t>): The mean ARCS motivation score from the “hybrid model” and the “non-hybrid models” is the same.</w:t>
      </w:r>
    </w:p>
    <w:p w14:paraId="1ADF4403" w14:textId="0B146BCB" w:rsidR="00B66CD8" w:rsidRDefault="00B66CD8" w:rsidP="00B66CD8">
      <w:pPr>
        <w:spacing w:after="0" w:line="480" w:lineRule="auto"/>
        <w:ind w:left="2160"/>
        <w:jc w:val="both"/>
        <w:rPr>
          <w:rFonts w:ascii="Times New Roman" w:hAnsi="Times New Roman"/>
          <w:sz w:val="24"/>
          <w:szCs w:val="24"/>
        </w:rPr>
      </w:pPr>
      <w:r>
        <w:rPr>
          <w:rFonts w:ascii="Times New Roman" w:hAnsi="Times New Roman"/>
          <w:sz w:val="24"/>
          <w:szCs w:val="24"/>
        </w:rPr>
        <w:lastRenderedPageBreak/>
        <w:t>Alternative Hypothesis (H</w:t>
      </w:r>
      <w:r w:rsidRPr="00B66CD8">
        <w:rPr>
          <w:rFonts w:ascii="Times New Roman" w:hAnsi="Times New Roman"/>
          <w:sz w:val="24"/>
          <w:szCs w:val="24"/>
          <w:vertAlign w:val="subscript"/>
        </w:rPr>
        <w:t>A</w:t>
      </w:r>
      <w:r>
        <w:rPr>
          <w:rFonts w:ascii="Times New Roman" w:hAnsi="Times New Roman"/>
          <w:sz w:val="24"/>
          <w:szCs w:val="24"/>
        </w:rPr>
        <w:t>): The mean ARCS motivation score from the “hybrid model” and the “non-hybrid models” are not the same.</w:t>
      </w:r>
    </w:p>
    <w:p w14:paraId="7C047B01" w14:textId="40E0C627" w:rsidR="00B66CD8" w:rsidRPr="00D47FB6" w:rsidRDefault="00B66CD8" w:rsidP="00D47FB6">
      <w:pPr>
        <w:pStyle w:val="ListParagraph"/>
        <w:numPr>
          <w:ilvl w:val="0"/>
          <w:numId w:val="7"/>
        </w:numPr>
        <w:spacing w:after="0" w:line="480" w:lineRule="auto"/>
        <w:jc w:val="both"/>
        <w:rPr>
          <w:rFonts w:ascii="Times New Roman" w:hAnsi="Times New Roman"/>
          <w:sz w:val="24"/>
          <w:szCs w:val="24"/>
        </w:rPr>
      </w:pPr>
      <w:r w:rsidRPr="00D47FB6">
        <w:rPr>
          <w:rFonts w:ascii="Times New Roman" w:hAnsi="Times New Roman"/>
          <w:sz w:val="24"/>
          <w:szCs w:val="24"/>
        </w:rPr>
        <w:t xml:space="preserve">H2: The Hybrid Model will affect students’ </w:t>
      </w:r>
      <w:r w:rsidR="00D47FB6" w:rsidRPr="00D47FB6">
        <w:rPr>
          <w:rFonts w:ascii="Times New Roman" w:hAnsi="Times New Roman"/>
          <w:sz w:val="24"/>
          <w:szCs w:val="24"/>
        </w:rPr>
        <w:t>achievements</w:t>
      </w:r>
      <w:r w:rsidRPr="00D47FB6">
        <w:rPr>
          <w:rFonts w:ascii="Times New Roman" w:hAnsi="Times New Roman"/>
          <w:sz w:val="24"/>
          <w:szCs w:val="24"/>
        </w:rPr>
        <w:t>.</w:t>
      </w:r>
    </w:p>
    <w:p w14:paraId="18A5F328" w14:textId="6BD3EFB1" w:rsidR="00B66CD8" w:rsidRDefault="00B66CD8" w:rsidP="00D47FB6">
      <w:pPr>
        <w:spacing w:after="0" w:line="480" w:lineRule="auto"/>
        <w:ind w:left="2160"/>
        <w:jc w:val="both"/>
        <w:rPr>
          <w:rFonts w:ascii="Times New Roman" w:hAnsi="Times New Roman"/>
          <w:sz w:val="24"/>
          <w:szCs w:val="24"/>
        </w:rPr>
      </w:pPr>
      <w:r>
        <w:rPr>
          <w:rFonts w:ascii="Times New Roman" w:hAnsi="Times New Roman"/>
          <w:sz w:val="24"/>
          <w:szCs w:val="24"/>
        </w:rPr>
        <w:t>Null Hypothesis (H0): The mean quiz scores of students from the “hybrid models” and the “non-hybrid models” is the same.</w:t>
      </w:r>
    </w:p>
    <w:p w14:paraId="1FF302C3" w14:textId="18FCD53D" w:rsidR="00B66CD8" w:rsidRDefault="00B66CD8" w:rsidP="00D47FB6">
      <w:pPr>
        <w:spacing w:after="0" w:line="480" w:lineRule="auto"/>
        <w:ind w:left="2160"/>
        <w:jc w:val="both"/>
        <w:rPr>
          <w:rFonts w:ascii="Times New Roman" w:hAnsi="Times New Roman"/>
          <w:sz w:val="24"/>
          <w:szCs w:val="24"/>
        </w:rPr>
      </w:pPr>
      <w:r>
        <w:rPr>
          <w:rFonts w:ascii="Times New Roman" w:hAnsi="Times New Roman"/>
          <w:sz w:val="24"/>
          <w:szCs w:val="24"/>
        </w:rPr>
        <w:t>Alternative Hypothesis (HA): The mean quiz scores of students from the “hybrid models” and the “non-hybrid models” is different.</w:t>
      </w:r>
    </w:p>
    <w:p w14:paraId="26837776" w14:textId="2DE94D13" w:rsidR="00B66CD8" w:rsidRDefault="00D0774B" w:rsidP="00D47FB6">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Then using Parametric Statistics </w:t>
      </w:r>
      <w:r w:rsidR="00F85088">
        <w:rPr>
          <w:rFonts w:ascii="Times New Roman" w:hAnsi="Times New Roman"/>
          <w:sz w:val="24"/>
          <w:szCs w:val="24"/>
        </w:rPr>
        <w:t>using R through t-test</w:t>
      </w:r>
      <w:r w:rsidR="001B0110">
        <w:rPr>
          <w:rFonts w:ascii="Times New Roman" w:hAnsi="Times New Roman"/>
          <w:sz w:val="24"/>
          <w:szCs w:val="24"/>
        </w:rPr>
        <w:t>, we will find the p-value or the level of statistical significance</w:t>
      </w:r>
      <w:r w:rsidR="00C31003">
        <w:rPr>
          <w:rFonts w:ascii="Times New Roman" w:hAnsi="Times New Roman"/>
          <w:sz w:val="24"/>
          <w:szCs w:val="24"/>
        </w:rPr>
        <w:t xml:space="preserve"> of both hypotheses</w:t>
      </w:r>
      <w:r w:rsidR="001B0110">
        <w:rPr>
          <w:rFonts w:ascii="Times New Roman" w:hAnsi="Times New Roman"/>
          <w:sz w:val="24"/>
          <w:szCs w:val="24"/>
        </w:rPr>
        <w:t xml:space="preserve"> </w:t>
      </w:r>
      <w:r w:rsidR="00C31003">
        <w:rPr>
          <w:rFonts w:ascii="Times New Roman" w:hAnsi="Times New Roman"/>
          <w:sz w:val="24"/>
          <w:szCs w:val="24"/>
        </w:rPr>
        <w:t>assuming</w:t>
      </w:r>
      <w:r w:rsidR="001B0110">
        <w:rPr>
          <w:rFonts w:ascii="Times New Roman" w:hAnsi="Times New Roman"/>
          <w:sz w:val="24"/>
          <w:szCs w:val="24"/>
        </w:rPr>
        <w:t xml:space="preserve"> that the null hypothesis is true.</w:t>
      </w:r>
      <w:r w:rsidR="00C31003">
        <w:rPr>
          <w:rFonts w:ascii="Times New Roman" w:hAnsi="Times New Roman"/>
          <w:sz w:val="24"/>
          <w:szCs w:val="24"/>
        </w:rPr>
        <w:t xml:space="preserve"> When p &lt; 0.05, it becomes statistically significant</w:t>
      </w:r>
      <w:r w:rsidR="00633BBE">
        <w:rPr>
          <w:rFonts w:ascii="Times New Roman" w:hAnsi="Times New Roman"/>
          <w:sz w:val="24"/>
          <w:szCs w:val="24"/>
        </w:rPr>
        <w:t>,</w:t>
      </w:r>
      <w:r w:rsidR="00C31003">
        <w:rPr>
          <w:rFonts w:ascii="Times New Roman" w:hAnsi="Times New Roman"/>
          <w:sz w:val="24"/>
          <w:szCs w:val="24"/>
        </w:rPr>
        <w:t xml:space="preserve"> and we can reject the null hypothesis and accept the alternative hypothesis</w:t>
      </w:r>
      <w:r w:rsidR="00D702BF">
        <w:rPr>
          <w:rFonts w:ascii="Times New Roman" w:hAnsi="Times New Roman"/>
          <w:sz w:val="24"/>
          <w:szCs w:val="24"/>
        </w:rPr>
        <w:t>, or the hybrid model has significant impact of students’ learning and motivation</w:t>
      </w:r>
      <w:r w:rsidR="00633BBE">
        <w:rPr>
          <w:rFonts w:ascii="Times New Roman" w:hAnsi="Times New Roman"/>
          <w:sz w:val="24"/>
          <w:szCs w:val="24"/>
        </w:rPr>
        <w:t xml:space="preserve"> accordingly</w:t>
      </w:r>
      <w:r w:rsidR="00C31003">
        <w:rPr>
          <w:rFonts w:ascii="Times New Roman" w:hAnsi="Times New Roman"/>
          <w:sz w:val="24"/>
          <w:szCs w:val="24"/>
        </w:rPr>
        <w:t xml:space="preserve">. </w:t>
      </w:r>
    </w:p>
    <w:p w14:paraId="34C4B7C9" w14:textId="38DFD343" w:rsidR="00E45B0D" w:rsidRPr="00B428D1" w:rsidRDefault="00660B95" w:rsidP="00B428D1">
      <w:pPr>
        <w:spacing w:after="0" w:line="480" w:lineRule="auto"/>
        <w:ind w:left="720"/>
        <w:jc w:val="both"/>
        <w:rPr>
          <w:rFonts w:ascii="Times New Roman" w:hAnsi="Times New Roman"/>
          <w:sz w:val="24"/>
          <w:szCs w:val="24"/>
        </w:rPr>
      </w:pPr>
      <w:r>
        <w:rPr>
          <w:rFonts w:ascii="Times New Roman" w:hAnsi="Times New Roman"/>
          <w:sz w:val="24"/>
          <w:szCs w:val="24"/>
        </w:rPr>
        <w:tab/>
        <w:t xml:space="preserve">To confirm or deny H3, </w:t>
      </w:r>
      <w:r w:rsidR="00F957A9">
        <w:rPr>
          <w:rFonts w:ascii="Times New Roman" w:hAnsi="Times New Roman"/>
          <w:sz w:val="24"/>
          <w:szCs w:val="24"/>
        </w:rPr>
        <w:t xml:space="preserve">we will be using the Pearson Correlation Coefficient formula </w:t>
      </w:r>
      <w:r w:rsidR="00FD5A87">
        <w:rPr>
          <w:rFonts w:ascii="Times New Roman" w:hAnsi="Times New Roman"/>
          <w:sz w:val="24"/>
          <w:szCs w:val="24"/>
        </w:rPr>
        <w:t xml:space="preserve">to find the correlation coefficient to </w:t>
      </w:r>
      <w:r w:rsidR="00F8132B">
        <w:rPr>
          <w:rFonts w:ascii="Times New Roman" w:hAnsi="Times New Roman"/>
          <w:sz w:val="24"/>
          <w:szCs w:val="24"/>
        </w:rPr>
        <w:t>check whether students’ motivation has a positive impact on their achievements and vice versa.</w:t>
      </w:r>
      <w:r w:rsidR="00F957A9">
        <w:rPr>
          <w:rFonts w:ascii="Times New Roman" w:hAnsi="Times New Roman"/>
          <w:sz w:val="24"/>
          <w:szCs w:val="24"/>
        </w:rPr>
        <w:t xml:space="preserve"> The coefficient value will result anywhere from -1.00 to 1.00. If the coefficient value is within the negative range, then we can deny that there is an inverse relationship between students’ motivation and achievements (as one increases, the other decreases) but if the coefficient value is within the positive range, then we can confirm that students’ motivation and achievements are positively correlated (as one increases, so does the other, and vice versa.)</w:t>
      </w:r>
      <w:r w:rsidR="00B428D1">
        <w:rPr>
          <w:rFonts w:ascii="Times New Roman" w:hAnsi="Times New Roman"/>
          <w:sz w:val="24"/>
          <w:szCs w:val="24"/>
        </w:rPr>
        <w:t xml:space="preserve"> If the coefficient value is close to zero</w:t>
      </w:r>
      <w:r w:rsidR="00455E34">
        <w:rPr>
          <w:rFonts w:ascii="Times New Roman" w:hAnsi="Times New Roman"/>
          <w:sz w:val="24"/>
          <w:szCs w:val="24"/>
        </w:rPr>
        <w:t>,</w:t>
      </w:r>
      <w:r w:rsidR="00B428D1">
        <w:rPr>
          <w:rFonts w:ascii="Times New Roman" w:hAnsi="Times New Roman"/>
          <w:sz w:val="24"/>
          <w:szCs w:val="24"/>
        </w:rPr>
        <w:t xml:space="preserve"> then there is no association between student’s motivation and achievements.</w:t>
      </w:r>
    </w:p>
    <w:p w14:paraId="5607E9D2" w14:textId="77777777" w:rsidR="00CF2969" w:rsidRDefault="00CF2969" w:rsidP="005E46F1">
      <w:pPr>
        <w:rPr>
          <w:rFonts w:ascii="Times New Roman" w:hAnsi="Times New Roman"/>
          <w:b/>
          <w:sz w:val="40"/>
          <w:szCs w:val="40"/>
        </w:rPr>
      </w:pPr>
    </w:p>
    <w:p w14:paraId="54C42C7F" w14:textId="0027FD4C" w:rsidR="003F4BD9" w:rsidRPr="00C126CC" w:rsidRDefault="000333BD" w:rsidP="00A92270">
      <w:pPr>
        <w:ind w:firstLine="720"/>
        <w:jc w:val="center"/>
        <w:outlineLvl w:val="0"/>
        <w:rPr>
          <w:rFonts w:ascii="Times New Roman" w:hAnsi="Times New Roman"/>
          <w:b/>
          <w:sz w:val="40"/>
          <w:szCs w:val="40"/>
        </w:rPr>
      </w:pPr>
      <w:r>
        <w:rPr>
          <w:rFonts w:ascii="Times New Roman" w:hAnsi="Times New Roman"/>
          <w:b/>
          <w:sz w:val="40"/>
          <w:szCs w:val="40"/>
        </w:rPr>
        <w:lastRenderedPageBreak/>
        <w:t>References</w:t>
      </w:r>
    </w:p>
    <w:p w14:paraId="04EBE8FE" w14:textId="77777777" w:rsidR="003F4BD9" w:rsidRDefault="003F4BD9" w:rsidP="006D4377">
      <w:pPr>
        <w:pStyle w:val="NormalWeb"/>
        <w:spacing w:before="0" w:beforeAutospacing="0" w:after="0" w:afterAutospacing="0" w:line="480" w:lineRule="auto"/>
        <w:ind w:left="1440" w:hanging="720"/>
        <w:jc w:val="both"/>
      </w:pPr>
      <w:r w:rsidRPr="00EC3379">
        <w:t xml:space="preserve">Brown,T. H., Mbati, L. S. (2015). Mobile learning: Moving past the myths and embracing the opportunities. International Review of Research in Open and Distributed Learning, 16(2),115-135. </w:t>
      </w:r>
    </w:p>
    <w:p w14:paraId="7E2169D0" w14:textId="67B9259E" w:rsidR="006D4377" w:rsidRPr="006D4377" w:rsidRDefault="006D4377" w:rsidP="006D4377">
      <w:pPr>
        <w:spacing w:after="0" w:line="480" w:lineRule="auto"/>
        <w:ind w:left="1440" w:hanging="720"/>
        <w:rPr>
          <w:rFonts w:ascii="Times New Roman" w:eastAsia="Batang" w:hAnsi="Times New Roman"/>
          <w:sz w:val="24"/>
          <w:szCs w:val="24"/>
          <w:lang w:eastAsia="ja-JP"/>
        </w:rPr>
      </w:pPr>
      <w:r w:rsidRPr="006D4377">
        <w:rPr>
          <w:rFonts w:ascii="Times New Roman" w:eastAsia="Batang" w:hAnsi="Times New Roman"/>
          <w:sz w:val="24"/>
          <w:szCs w:val="24"/>
          <w:lang w:eastAsia="ja-JP"/>
        </w:rPr>
        <w:t>Costa, P. T., &amp; McCrae, R. R. (1992). NEO PI-R: Professional Manual: Revised NEO PI-Rand NEO-FFI. Florida: Psychological Assessment Resources, Inc..</w:t>
      </w:r>
    </w:p>
    <w:p w14:paraId="69561E7B" w14:textId="77777777" w:rsidR="003F4BD9" w:rsidRDefault="003F4BD9" w:rsidP="006D4377">
      <w:pPr>
        <w:pStyle w:val="NormalWeb"/>
        <w:spacing w:before="0" w:beforeAutospacing="0" w:after="0" w:afterAutospacing="0" w:line="480" w:lineRule="auto"/>
        <w:ind w:left="1440" w:hanging="720"/>
        <w:jc w:val="both"/>
      </w:pPr>
      <w:r w:rsidRPr="00946B98">
        <w:t xml:space="preserve">Csikszentmihalyi, M. (1990). </w:t>
      </w:r>
      <w:r w:rsidRPr="00946B98">
        <w:rPr>
          <w:i/>
          <w:iCs/>
        </w:rPr>
        <w:t>Flow: e psychology of optimal experience</w:t>
      </w:r>
      <w:r w:rsidRPr="00946B98">
        <w:t xml:space="preserve">. New York: Harper &amp; Row. </w:t>
      </w:r>
    </w:p>
    <w:p w14:paraId="5681619D" w14:textId="1D960329" w:rsidR="00466A2F" w:rsidRPr="00466A2F" w:rsidRDefault="001269B8" w:rsidP="00770B7F">
      <w:pPr>
        <w:spacing w:after="0" w:line="480" w:lineRule="auto"/>
        <w:ind w:left="1440" w:hanging="720"/>
        <w:jc w:val="both"/>
        <w:rPr>
          <w:rFonts w:ascii="Times New Roman" w:eastAsia="Times New Roman" w:hAnsi="Times New Roman"/>
          <w:sz w:val="24"/>
          <w:szCs w:val="24"/>
          <w:lang w:eastAsia="ja-JP"/>
        </w:rPr>
      </w:pPr>
      <w:r w:rsidRPr="001269B8">
        <w:rPr>
          <w:rFonts w:ascii="Times New Roman" w:eastAsia="Times New Roman" w:hAnsi="Times New Roman"/>
          <w:color w:val="333333"/>
          <w:sz w:val="24"/>
          <w:szCs w:val="24"/>
          <w:lang w:eastAsia="ja-JP"/>
        </w:rPr>
        <w:t>Cunningham, S. J., Scott, L., Hutchison, J., Ross, J., &amp; Martin, D. (2018). Applying Self-Processing Biases in Education: Improving Learning Through Ownership.</w:t>
      </w:r>
      <w:r w:rsidRPr="00466A2F">
        <w:rPr>
          <w:rFonts w:ascii="Times New Roman" w:eastAsia="Times New Roman" w:hAnsi="Times New Roman"/>
          <w:color w:val="333333"/>
          <w:sz w:val="24"/>
          <w:szCs w:val="24"/>
          <w:lang w:eastAsia="ja-JP"/>
        </w:rPr>
        <w:t> </w:t>
      </w:r>
      <w:r w:rsidRPr="001269B8">
        <w:rPr>
          <w:rFonts w:ascii="Times New Roman" w:eastAsia="Times New Roman" w:hAnsi="Times New Roman"/>
          <w:i/>
          <w:iCs/>
          <w:color w:val="333333"/>
          <w:sz w:val="24"/>
          <w:szCs w:val="24"/>
          <w:lang w:eastAsia="ja-JP"/>
        </w:rPr>
        <w:t>Journal of Applied Research in Memory and Cognition,</w:t>
      </w:r>
      <w:r w:rsidRPr="00466A2F">
        <w:rPr>
          <w:rFonts w:ascii="Times New Roman" w:eastAsia="Times New Roman" w:hAnsi="Times New Roman"/>
          <w:color w:val="333333"/>
          <w:sz w:val="24"/>
          <w:szCs w:val="24"/>
          <w:lang w:eastAsia="ja-JP"/>
        </w:rPr>
        <w:t> </w:t>
      </w:r>
      <w:r w:rsidRPr="001269B8">
        <w:rPr>
          <w:rFonts w:ascii="Times New Roman" w:eastAsia="Times New Roman" w:hAnsi="Times New Roman"/>
          <w:i/>
          <w:iCs/>
          <w:color w:val="333333"/>
          <w:sz w:val="24"/>
          <w:szCs w:val="24"/>
          <w:lang w:eastAsia="ja-JP"/>
        </w:rPr>
        <w:t>7</w:t>
      </w:r>
      <w:r w:rsidRPr="001269B8">
        <w:rPr>
          <w:rFonts w:ascii="Times New Roman" w:eastAsia="Times New Roman" w:hAnsi="Times New Roman"/>
          <w:color w:val="333333"/>
          <w:sz w:val="24"/>
          <w:szCs w:val="24"/>
          <w:lang w:eastAsia="ja-JP"/>
        </w:rPr>
        <w:t>(2). doi:10.1016/j.jarmac.2018.04.004</w:t>
      </w:r>
    </w:p>
    <w:p w14:paraId="03032C5E" w14:textId="0266E299" w:rsidR="003F4BD9" w:rsidRDefault="003F4BD9" w:rsidP="00770B7F">
      <w:pPr>
        <w:spacing w:after="0" w:line="480" w:lineRule="auto"/>
        <w:ind w:left="1440" w:hanging="720"/>
        <w:jc w:val="both"/>
        <w:rPr>
          <w:rFonts w:ascii="Times New Roman" w:eastAsiaTheme="minorHAnsi" w:hAnsi="Times New Roman"/>
          <w:sz w:val="24"/>
          <w:szCs w:val="24"/>
          <w:lang w:eastAsia="ja-JP"/>
        </w:rPr>
      </w:pPr>
      <w:r>
        <w:rPr>
          <w:rFonts w:ascii="Times New Roman" w:eastAsiaTheme="minorHAnsi" w:hAnsi="Times New Roman"/>
          <w:sz w:val="24"/>
          <w:szCs w:val="24"/>
          <w:lang w:eastAsia="ja-JP"/>
        </w:rPr>
        <w:t>Healey, D. (2013</w:t>
      </w:r>
      <w:r w:rsidRPr="00703AE7">
        <w:rPr>
          <w:rFonts w:ascii="Times New Roman" w:eastAsiaTheme="minorHAnsi" w:hAnsi="Times New Roman"/>
          <w:sz w:val="24"/>
          <w:szCs w:val="24"/>
          <w:lang w:eastAsia="ja-JP"/>
        </w:rPr>
        <w:t>). Gamification for EL teachers. TESOL. Retrieved</w:t>
      </w:r>
      <w:r w:rsidR="00466A2F">
        <w:rPr>
          <w:rFonts w:ascii="Times New Roman" w:eastAsiaTheme="minorHAnsi" w:hAnsi="Times New Roman"/>
          <w:sz w:val="24"/>
          <w:szCs w:val="24"/>
          <w:lang w:eastAsia="ja-JP"/>
        </w:rPr>
        <w:t xml:space="preserve"> </w:t>
      </w:r>
      <w:r w:rsidRPr="00946B98">
        <w:rPr>
          <w:rFonts w:ascii="Times New Roman" w:eastAsiaTheme="minorHAnsi" w:hAnsi="Times New Roman"/>
          <w:color w:val="000000"/>
          <w:sz w:val="24"/>
          <w:szCs w:val="24"/>
          <w:lang w:eastAsia="ja-JP"/>
        </w:rPr>
        <w:t xml:space="preserve">from </w:t>
      </w:r>
      <w:r w:rsidR="007B191F" w:rsidRPr="007B191F">
        <w:rPr>
          <w:rFonts w:ascii="Times New Roman" w:eastAsiaTheme="minorHAnsi" w:hAnsi="Times New Roman"/>
          <w:sz w:val="24"/>
          <w:szCs w:val="24"/>
          <w:lang w:eastAsia="ja-JP"/>
        </w:rPr>
        <w:t>https://www.tesol.org/connect/tesol-resource-center/search-details/teaching-tips/2013/11/19/gamification-for-el-teachers</w:t>
      </w:r>
    </w:p>
    <w:p w14:paraId="79BC4FF4" w14:textId="3C189B8D" w:rsidR="00E672BF" w:rsidRPr="007B191F" w:rsidRDefault="007B191F" w:rsidP="00770B7F">
      <w:pPr>
        <w:spacing w:after="0" w:line="480" w:lineRule="auto"/>
        <w:ind w:left="1440" w:hanging="720"/>
        <w:jc w:val="both"/>
        <w:rPr>
          <w:rFonts w:ascii="Times New Roman" w:eastAsiaTheme="minorHAnsi" w:hAnsi="Times New Roman"/>
          <w:color w:val="000000" w:themeColor="text1"/>
          <w:sz w:val="24"/>
          <w:szCs w:val="24"/>
          <w:lang w:eastAsia="ja-JP"/>
        </w:rPr>
      </w:pPr>
      <w:r>
        <w:rPr>
          <w:rFonts w:ascii="Times New Roman" w:eastAsiaTheme="minorHAnsi" w:hAnsi="Times New Roman"/>
          <w:sz w:val="24"/>
          <w:szCs w:val="24"/>
          <w:lang w:eastAsia="ja-JP"/>
        </w:rPr>
        <w:t xml:space="preserve">Humphreys, G. W., &amp; Siu, J. (2016). Attentional control and theself: The self-attention network (SAN). </w:t>
      </w:r>
      <w:r w:rsidRPr="007B191F">
        <w:rPr>
          <w:rFonts w:ascii="Times New Roman" w:eastAsiaTheme="minorHAnsi" w:hAnsi="Times New Roman"/>
          <w:i/>
          <w:sz w:val="24"/>
          <w:szCs w:val="24"/>
          <w:lang w:eastAsia="ja-JP"/>
        </w:rPr>
        <w:t>Cognitive Neuroscience</w:t>
      </w:r>
      <w:r>
        <w:rPr>
          <w:rFonts w:ascii="Times New Roman" w:eastAsiaTheme="minorHAnsi" w:hAnsi="Times New Roman"/>
          <w:sz w:val="24"/>
          <w:szCs w:val="24"/>
          <w:lang w:eastAsia="ja-JP"/>
        </w:rPr>
        <w:t>. http://dx.doi.org/10.1080/17588928.2915.1044427</w:t>
      </w:r>
    </w:p>
    <w:p w14:paraId="3662A1CE" w14:textId="194C858D" w:rsidR="007B191F" w:rsidRDefault="003F4BD9" w:rsidP="00770B7F">
      <w:pPr>
        <w:spacing w:after="0" w:line="480" w:lineRule="auto"/>
        <w:ind w:left="1440" w:hanging="720"/>
        <w:jc w:val="both"/>
        <w:rPr>
          <w:rFonts w:ascii="Times New Roman" w:eastAsia="Times New Roman" w:hAnsi="Times New Roman"/>
          <w:color w:val="333333"/>
          <w:spacing w:val="4"/>
          <w:sz w:val="24"/>
          <w:szCs w:val="24"/>
          <w:lang w:eastAsia="ja-JP"/>
        </w:rPr>
      </w:pPr>
      <w:r w:rsidRPr="00A96A92">
        <w:rPr>
          <w:rFonts w:ascii="Times New Roman" w:eastAsia="Times New Roman" w:hAnsi="Times New Roman"/>
          <w:color w:val="333333"/>
          <w:spacing w:val="4"/>
          <w:sz w:val="24"/>
          <w:szCs w:val="24"/>
          <w:lang w:eastAsia="ja-JP"/>
        </w:rPr>
        <w:t>Huynh D., Zuo L., Iida H. (2016) Analyzing Gamification of “Duolingo” with Focus on Its Course Structure. In: Bottino R., Jeuring J., Veltkamp R. (eds) Games and Learning Alliance. GALA 2016. Lecture Notes in Computer Science, vol 10056. Springer, Cham</w:t>
      </w:r>
    </w:p>
    <w:p w14:paraId="29089BC6" w14:textId="400FBA16" w:rsidR="00922C47" w:rsidRPr="007B191F" w:rsidRDefault="00922C47" w:rsidP="00770B7F">
      <w:pPr>
        <w:widowControl w:val="0"/>
        <w:autoSpaceDE w:val="0"/>
        <w:autoSpaceDN w:val="0"/>
        <w:adjustRightInd w:val="0"/>
        <w:spacing w:after="0" w:line="480" w:lineRule="auto"/>
        <w:ind w:left="1440" w:hanging="720"/>
        <w:jc w:val="both"/>
        <w:rPr>
          <w:rFonts w:ascii="Times New Roman" w:eastAsia="Batang" w:hAnsi="Times New Roman"/>
          <w:color w:val="000000" w:themeColor="text1"/>
          <w:sz w:val="24"/>
          <w:szCs w:val="24"/>
        </w:rPr>
      </w:pPr>
      <w:r w:rsidRPr="00466A2F">
        <w:rPr>
          <w:rFonts w:ascii="Times New Roman" w:eastAsia="Batang" w:hAnsi="Times New Roman"/>
          <w:color w:val="000000" w:themeColor="text1"/>
          <w:sz w:val="24"/>
          <w:szCs w:val="24"/>
        </w:rPr>
        <w:t xml:space="preserve">J. M. Keller, “First principles of motivation to learn and e 3 </w:t>
      </w:r>
      <w:r w:rsidRPr="00466A2F">
        <w:rPr>
          <w:rFonts w:cs="Calibri"/>
          <w:color w:val="000000" w:themeColor="text1"/>
          <w:sz w:val="24"/>
          <w:szCs w:val="24"/>
        </w:rPr>
        <w:t>‐</w:t>
      </w:r>
      <w:r w:rsidRPr="00466A2F">
        <w:rPr>
          <w:rFonts w:ascii="Times New Roman" w:eastAsia="Batang" w:hAnsi="Times New Roman"/>
          <w:color w:val="000000" w:themeColor="text1"/>
          <w:sz w:val="24"/>
          <w:szCs w:val="24"/>
        </w:rPr>
        <w:t xml:space="preserve">learning,” Distance Educ., </w:t>
      </w:r>
      <w:r w:rsidRPr="00466A2F">
        <w:rPr>
          <w:rFonts w:ascii="Times New Roman" w:eastAsia="Batang" w:hAnsi="Times New Roman"/>
          <w:color w:val="000000" w:themeColor="text1"/>
          <w:sz w:val="24"/>
          <w:szCs w:val="24"/>
        </w:rPr>
        <w:lastRenderedPageBreak/>
        <w:t>vol. 29, no. 2, pp. 175–185, 2008.</w:t>
      </w:r>
    </w:p>
    <w:p w14:paraId="678AA8A2" w14:textId="3CCEB059" w:rsidR="003F4BD9" w:rsidRDefault="003F4BD9" w:rsidP="00770B7F">
      <w:pPr>
        <w:pStyle w:val="p1"/>
        <w:spacing w:line="480" w:lineRule="auto"/>
        <w:ind w:left="1440" w:hanging="720"/>
        <w:jc w:val="both"/>
        <w:rPr>
          <w:rFonts w:ascii="Times New Roman" w:hAnsi="Times New Roman"/>
          <w:color w:val="000000" w:themeColor="text1"/>
          <w:sz w:val="24"/>
          <w:szCs w:val="24"/>
        </w:rPr>
      </w:pPr>
      <w:r w:rsidRPr="00946B98">
        <w:rPr>
          <w:rFonts w:ascii="Times New Roman" w:hAnsi="Times New Roman"/>
          <w:color w:val="000000" w:themeColor="text1"/>
          <w:sz w:val="24"/>
          <w:szCs w:val="24"/>
        </w:rPr>
        <w:t>Johnson, L., Adams, S., Cummins, M., Estrada, V., Freeman, A., &amp; Ludgate, H.</w:t>
      </w:r>
      <w:r>
        <w:rPr>
          <w:rFonts w:ascii="Times New Roman" w:hAnsi="Times New Roman"/>
          <w:color w:val="000000" w:themeColor="text1"/>
          <w:sz w:val="24"/>
          <w:szCs w:val="24"/>
        </w:rPr>
        <w:t xml:space="preserve"> </w:t>
      </w:r>
      <w:r w:rsidRPr="00946B98">
        <w:rPr>
          <w:rFonts w:ascii="Times New Roman" w:hAnsi="Times New Roman"/>
          <w:color w:val="000000" w:themeColor="text1"/>
          <w:sz w:val="24"/>
          <w:szCs w:val="24"/>
        </w:rPr>
        <w:t>(2013). NMC horizon report: 2013 higher education edition. Austin: The New</w:t>
      </w:r>
      <w:r>
        <w:rPr>
          <w:rFonts w:ascii="Times New Roman" w:hAnsi="Times New Roman"/>
          <w:color w:val="000000" w:themeColor="text1"/>
          <w:sz w:val="24"/>
          <w:szCs w:val="24"/>
        </w:rPr>
        <w:t xml:space="preserve"> </w:t>
      </w:r>
      <w:r w:rsidRPr="00946B98">
        <w:rPr>
          <w:rFonts w:ascii="Times New Roman" w:hAnsi="Times New Roman"/>
          <w:color w:val="000000" w:themeColor="text1"/>
          <w:sz w:val="24"/>
          <w:szCs w:val="24"/>
        </w:rPr>
        <w:t>Media Consortium. Retrieved from:</w:t>
      </w:r>
      <w:r w:rsidR="00922C47">
        <w:rPr>
          <w:rFonts w:ascii="Times New Roman" w:hAnsi="Times New Roman"/>
          <w:color w:val="000000" w:themeColor="text1"/>
          <w:sz w:val="24"/>
          <w:szCs w:val="24"/>
        </w:rPr>
        <w:t xml:space="preserve"> </w:t>
      </w:r>
      <w:r w:rsidRPr="00946B98">
        <w:rPr>
          <w:rStyle w:val="s1"/>
          <w:rFonts w:ascii="Times New Roman" w:hAnsi="Times New Roman"/>
          <w:color w:val="000000" w:themeColor="text1"/>
          <w:sz w:val="24"/>
          <w:szCs w:val="24"/>
        </w:rPr>
        <w:t xml:space="preserve">https://www.nmc.org/system/files/pubs/1359993875/2013-horizon-report-HE.pdf </w:t>
      </w:r>
      <w:r w:rsidRPr="00946B98">
        <w:rPr>
          <w:rFonts w:ascii="Times New Roman" w:hAnsi="Times New Roman"/>
          <w:color w:val="000000" w:themeColor="text1"/>
          <w:sz w:val="24"/>
          <w:szCs w:val="24"/>
        </w:rPr>
        <w:t>(08 July 2018).</w:t>
      </w:r>
    </w:p>
    <w:p w14:paraId="0B71DDAC" w14:textId="1EF28238" w:rsidR="003F4BD9" w:rsidRPr="00466A2F" w:rsidRDefault="003F4BD9" w:rsidP="00770B7F">
      <w:pPr>
        <w:pStyle w:val="p1"/>
        <w:spacing w:line="480" w:lineRule="auto"/>
        <w:ind w:left="1440" w:hanging="720"/>
        <w:jc w:val="both"/>
        <w:rPr>
          <w:rFonts w:ascii="Times New Roman" w:hAnsi="Times New Roman"/>
          <w:color w:val="000000" w:themeColor="text1"/>
          <w:sz w:val="24"/>
          <w:szCs w:val="24"/>
        </w:rPr>
      </w:pPr>
      <w:r w:rsidRPr="00946B98">
        <w:rPr>
          <w:rFonts w:ascii="Times New Roman" w:hAnsi="Times New Roman"/>
          <w:sz w:val="24"/>
          <w:szCs w:val="24"/>
        </w:rPr>
        <w:t xml:space="preserve">Ketyi, A., 2016. From Mobile Language Learning to Gamification: An Overlook of Research Results with Business Management Students over a Five-Year Period. Porta Linguarum, pp. 45-60. </w:t>
      </w:r>
    </w:p>
    <w:p w14:paraId="2A51BA1F" w14:textId="77777777" w:rsidR="003F4BD9" w:rsidRDefault="003F4BD9" w:rsidP="00770B7F">
      <w:pPr>
        <w:spacing w:after="0" w:line="480" w:lineRule="auto"/>
        <w:ind w:left="1440" w:hanging="720"/>
        <w:jc w:val="both"/>
        <w:rPr>
          <w:rFonts w:ascii="Times New Roman" w:eastAsia="Times New Roman" w:hAnsi="Times New Roman"/>
          <w:sz w:val="24"/>
          <w:szCs w:val="24"/>
          <w:lang w:eastAsia="ja-JP"/>
        </w:rPr>
      </w:pPr>
      <w:r w:rsidRPr="00EC3379">
        <w:rPr>
          <w:rFonts w:ascii="Times New Roman" w:eastAsia="Times New Roman" w:hAnsi="Times New Roman"/>
          <w:sz w:val="24"/>
          <w:szCs w:val="24"/>
          <w:lang w:eastAsia="ja-JP"/>
        </w:rPr>
        <w:t xml:space="preserve">Khan, Asharul &amp; Alshihi, Hafedh &amp; Al-Khanjari, Zuhoor &amp; Sarrab, Mohamed. (2015). Mobile Learning (M-Learning) adoption in the Middle East: Lessons learned from the educationally advanced countries. Telematics and Informatics. 32. 909-920. </w:t>
      </w:r>
      <w:r w:rsidRPr="001918B3">
        <w:rPr>
          <w:rFonts w:ascii="Times New Roman" w:eastAsia="Times New Roman" w:hAnsi="Times New Roman"/>
          <w:sz w:val="24"/>
          <w:szCs w:val="24"/>
          <w:lang w:eastAsia="ja-JP"/>
        </w:rPr>
        <w:t>10.1016/j.tele.2015.04.005.</w:t>
      </w:r>
    </w:p>
    <w:p w14:paraId="583984A0" w14:textId="307B39BA" w:rsidR="00630105" w:rsidRDefault="001918B3" w:rsidP="00770B7F">
      <w:pPr>
        <w:spacing w:after="0" w:line="480" w:lineRule="auto"/>
        <w:ind w:left="1440" w:hanging="720"/>
        <w:jc w:val="both"/>
        <w:rPr>
          <w:rFonts w:ascii="Times New Roman" w:eastAsia="Times New Roman" w:hAnsi="Times New Roman"/>
          <w:sz w:val="24"/>
          <w:szCs w:val="24"/>
          <w:lang w:eastAsia="ja-JP"/>
        </w:rPr>
      </w:pPr>
      <w:r>
        <w:rPr>
          <w:rFonts w:ascii="Times New Roman" w:eastAsia="Times New Roman" w:hAnsi="Times New Roman"/>
          <w:sz w:val="24"/>
          <w:szCs w:val="24"/>
          <w:lang w:eastAsia="ja-JP"/>
        </w:rPr>
        <w:t xml:space="preserve">Kim, K., &amp; Ahn, S.J. (2017). The Role of Gamification in Enhancing Intrinsic Motivation to Use a Loyalty Program. </w:t>
      </w:r>
      <w:r w:rsidRPr="001918B3">
        <w:rPr>
          <w:rFonts w:ascii="Times New Roman" w:eastAsia="Times New Roman" w:hAnsi="Times New Roman"/>
          <w:i/>
          <w:sz w:val="24"/>
          <w:szCs w:val="24"/>
          <w:lang w:eastAsia="ja-JP"/>
        </w:rPr>
        <w:t>Journal of Interactive Marketing</w:t>
      </w:r>
      <w:r>
        <w:rPr>
          <w:rFonts w:ascii="Times New Roman" w:eastAsia="Times New Roman" w:hAnsi="Times New Roman"/>
          <w:sz w:val="24"/>
          <w:szCs w:val="24"/>
          <w:lang w:eastAsia="ja-JP"/>
        </w:rPr>
        <w:t>, 40, 41-51. doi: 10.1016/j.intmar.2017.07.001</w:t>
      </w:r>
    </w:p>
    <w:p w14:paraId="7AE277BB" w14:textId="04F7481C" w:rsidR="00CB54FF" w:rsidRPr="00466A2F" w:rsidRDefault="00CB54FF" w:rsidP="00770B7F">
      <w:pPr>
        <w:widowControl w:val="0"/>
        <w:autoSpaceDE w:val="0"/>
        <w:autoSpaceDN w:val="0"/>
        <w:adjustRightInd w:val="0"/>
        <w:spacing w:after="0" w:line="480" w:lineRule="auto"/>
        <w:ind w:left="1440" w:hanging="720"/>
        <w:jc w:val="both"/>
        <w:rPr>
          <w:rFonts w:ascii="Times New Roman" w:eastAsia="Batang" w:hAnsi="Times New Roman"/>
          <w:color w:val="000000" w:themeColor="text1"/>
          <w:sz w:val="24"/>
          <w:szCs w:val="24"/>
        </w:rPr>
      </w:pPr>
      <w:r w:rsidRPr="00466A2F">
        <w:rPr>
          <w:rFonts w:ascii="Times New Roman" w:eastAsia="Batang" w:hAnsi="Times New Roman"/>
          <w:color w:val="000000" w:themeColor="text1"/>
          <w:sz w:val="24"/>
          <w:szCs w:val="24"/>
        </w:rPr>
        <w:t>Ku, O., Hou, C., &amp; Chen, S. Y. (2016). Incorporating customization and personalization into game-based learning: A cognitive style perspective. </w:t>
      </w:r>
      <w:r w:rsidRPr="00466A2F">
        <w:rPr>
          <w:rFonts w:ascii="Times New Roman" w:eastAsia="Batang" w:hAnsi="Times New Roman"/>
          <w:i/>
          <w:iCs/>
          <w:color w:val="000000" w:themeColor="text1"/>
          <w:sz w:val="24"/>
          <w:szCs w:val="24"/>
        </w:rPr>
        <w:t>Computers in Human Behavior,</w:t>
      </w:r>
      <w:r w:rsidRPr="00466A2F">
        <w:rPr>
          <w:rFonts w:ascii="Times New Roman" w:eastAsia="Batang" w:hAnsi="Times New Roman"/>
          <w:color w:val="000000" w:themeColor="text1"/>
          <w:sz w:val="24"/>
          <w:szCs w:val="24"/>
        </w:rPr>
        <w:t> </w:t>
      </w:r>
      <w:r w:rsidRPr="00466A2F">
        <w:rPr>
          <w:rFonts w:ascii="Times New Roman" w:eastAsia="Batang" w:hAnsi="Times New Roman"/>
          <w:i/>
          <w:iCs/>
          <w:color w:val="000000" w:themeColor="text1"/>
          <w:sz w:val="24"/>
          <w:szCs w:val="24"/>
        </w:rPr>
        <w:t>65</w:t>
      </w:r>
      <w:r w:rsidRPr="00466A2F">
        <w:rPr>
          <w:rFonts w:ascii="Times New Roman" w:eastAsia="Batang" w:hAnsi="Times New Roman"/>
          <w:color w:val="000000" w:themeColor="text1"/>
          <w:sz w:val="24"/>
          <w:szCs w:val="24"/>
        </w:rPr>
        <w:t>, 359-368. doi:10.1016/j.chb.2016.08.040</w:t>
      </w:r>
    </w:p>
    <w:p w14:paraId="00E63514" w14:textId="27AC3942" w:rsidR="007B191F" w:rsidRPr="007B191F" w:rsidRDefault="00D631CD" w:rsidP="00770B7F">
      <w:pPr>
        <w:widowControl w:val="0"/>
        <w:autoSpaceDE w:val="0"/>
        <w:autoSpaceDN w:val="0"/>
        <w:adjustRightInd w:val="0"/>
        <w:spacing w:after="0" w:line="480" w:lineRule="auto"/>
        <w:ind w:left="1440" w:hanging="720"/>
        <w:jc w:val="both"/>
        <w:rPr>
          <w:rFonts w:ascii="Times New Roman" w:eastAsia="Batang" w:hAnsi="Times New Roman"/>
          <w:color w:val="000000" w:themeColor="text1"/>
          <w:sz w:val="24"/>
          <w:szCs w:val="24"/>
        </w:rPr>
      </w:pPr>
      <w:r w:rsidRPr="00466A2F">
        <w:rPr>
          <w:rFonts w:ascii="Times New Roman" w:eastAsia="Batang" w:hAnsi="Times New Roman"/>
          <w:color w:val="000000" w:themeColor="text1"/>
          <w:sz w:val="24"/>
          <w:szCs w:val="24"/>
        </w:rPr>
        <w:t>Lin, C. F., Yeh, Y., Hung, Y. H., &amp; Chang, R. I. (2013). Data mining for providing a personalized learning path in creativity: An application of decision trees. </w:t>
      </w:r>
      <w:r w:rsidRPr="00466A2F">
        <w:rPr>
          <w:rFonts w:ascii="Times New Roman" w:eastAsia="Batang" w:hAnsi="Times New Roman"/>
          <w:i/>
          <w:iCs/>
          <w:color w:val="000000" w:themeColor="text1"/>
          <w:sz w:val="24"/>
          <w:szCs w:val="24"/>
        </w:rPr>
        <w:t>Computers &amp; Education,</w:t>
      </w:r>
      <w:r w:rsidRPr="00466A2F">
        <w:rPr>
          <w:rFonts w:ascii="Times New Roman" w:eastAsia="Batang" w:hAnsi="Times New Roman"/>
          <w:color w:val="000000" w:themeColor="text1"/>
          <w:sz w:val="24"/>
          <w:szCs w:val="24"/>
        </w:rPr>
        <w:t> </w:t>
      </w:r>
      <w:r w:rsidRPr="00466A2F">
        <w:rPr>
          <w:rFonts w:ascii="Times New Roman" w:eastAsia="Batang" w:hAnsi="Times New Roman"/>
          <w:i/>
          <w:iCs/>
          <w:color w:val="000000" w:themeColor="text1"/>
          <w:sz w:val="24"/>
          <w:szCs w:val="24"/>
        </w:rPr>
        <w:t>68</w:t>
      </w:r>
      <w:r w:rsidRPr="00466A2F">
        <w:rPr>
          <w:rFonts w:ascii="Times New Roman" w:eastAsia="Batang" w:hAnsi="Times New Roman"/>
          <w:color w:val="000000" w:themeColor="text1"/>
          <w:sz w:val="24"/>
          <w:szCs w:val="24"/>
        </w:rPr>
        <w:t>, 199-210. doi:10.1016/j.compedu.2013.05.009</w:t>
      </w:r>
    </w:p>
    <w:p w14:paraId="2AF63BEF" w14:textId="77777777" w:rsidR="00654161" w:rsidRPr="007B191F" w:rsidRDefault="00654161" w:rsidP="00B248CA">
      <w:pPr>
        <w:spacing w:after="0" w:line="480" w:lineRule="auto"/>
        <w:ind w:left="1440" w:hanging="720"/>
        <w:jc w:val="both"/>
        <w:rPr>
          <w:rFonts w:ascii="Times New Roman" w:eastAsia="Batang" w:hAnsi="Times New Roman"/>
          <w:color w:val="000000" w:themeColor="text1"/>
          <w:sz w:val="24"/>
          <w:szCs w:val="24"/>
          <w:lang w:eastAsia="ja-JP"/>
        </w:rPr>
      </w:pPr>
      <w:r w:rsidRPr="007B191F">
        <w:rPr>
          <w:rFonts w:ascii="Times New Roman" w:eastAsia="Batang" w:hAnsi="Times New Roman"/>
          <w:color w:val="000000" w:themeColor="text1"/>
          <w:sz w:val="24"/>
          <w:szCs w:val="24"/>
          <w:lang w:eastAsia="ja-JP"/>
        </w:rPr>
        <w:t>Mayer, R. E. (2009). Multimedia learning (2nd ed.). Cambridge: Cambridge University</w:t>
      </w:r>
    </w:p>
    <w:p w14:paraId="79B066A4" w14:textId="1A8F008F" w:rsidR="00654161" w:rsidRDefault="00654161" w:rsidP="00B248CA">
      <w:pPr>
        <w:spacing w:after="0" w:line="480" w:lineRule="auto"/>
        <w:ind w:left="1440"/>
        <w:jc w:val="both"/>
        <w:rPr>
          <w:rFonts w:ascii="Times New Roman" w:eastAsia="Batang" w:hAnsi="Times New Roman"/>
          <w:color w:val="000000" w:themeColor="text1"/>
          <w:sz w:val="24"/>
          <w:szCs w:val="24"/>
          <w:lang w:eastAsia="ja-JP"/>
        </w:rPr>
      </w:pPr>
      <w:r w:rsidRPr="007B191F">
        <w:rPr>
          <w:rFonts w:ascii="Times New Roman" w:eastAsia="Batang" w:hAnsi="Times New Roman"/>
          <w:color w:val="000000" w:themeColor="text1"/>
          <w:sz w:val="24"/>
          <w:szCs w:val="24"/>
          <w:lang w:eastAsia="ja-JP"/>
        </w:rPr>
        <w:lastRenderedPageBreak/>
        <w:t>Press.</w:t>
      </w:r>
    </w:p>
    <w:p w14:paraId="78732431" w14:textId="77777777" w:rsidR="00DF1D4F" w:rsidRPr="00DF1D4F" w:rsidRDefault="00DF1D4F" w:rsidP="00B248CA">
      <w:pPr>
        <w:spacing w:after="0" w:line="480" w:lineRule="auto"/>
        <w:ind w:left="1440" w:hanging="720"/>
        <w:jc w:val="both"/>
        <w:rPr>
          <w:rFonts w:ascii="Times New Roman" w:eastAsia="Batang" w:hAnsi="Times New Roman"/>
          <w:color w:val="000000" w:themeColor="text1"/>
          <w:sz w:val="24"/>
          <w:szCs w:val="24"/>
          <w:lang w:eastAsia="ja-JP"/>
        </w:rPr>
      </w:pPr>
      <w:r w:rsidRPr="00DF1D4F">
        <w:rPr>
          <w:rFonts w:ascii="Times New Roman" w:eastAsia="Batang" w:hAnsi="Times New Roman"/>
          <w:color w:val="000000" w:themeColor="text1"/>
          <w:sz w:val="24"/>
          <w:szCs w:val="24"/>
          <w:lang w:eastAsia="ja-JP"/>
        </w:rPr>
        <w:t>Moller, L., &amp; Soles, C. (2001). Myers Briggs type preferences in distance learning</w:t>
      </w:r>
    </w:p>
    <w:p w14:paraId="04265F07" w14:textId="668A3AE0" w:rsidR="00DF1D4F" w:rsidRPr="00D21154" w:rsidRDefault="00DF1D4F" w:rsidP="00B248CA">
      <w:pPr>
        <w:spacing w:after="0" w:line="480" w:lineRule="auto"/>
        <w:ind w:left="1440"/>
        <w:jc w:val="both"/>
        <w:rPr>
          <w:rFonts w:ascii="Times New Roman" w:eastAsia="Batang" w:hAnsi="Times New Roman"/>
          <w:color w:val="000000" w:themeColor="text1"/>
          <w:sz w:val="24"/>
          <w:szCs w:val="24"/>
          <w:lang w:eastAsia="ja-JP"/>
        </w:rPr>
      </w:pPr>
      <w:r w:rsidRPr="00DF1D4F">
        <w:rPr>
          <w:rFonts w:ascii="Times New Roman" w:eastAsia="Batang" w:hAnsi="Times New Roman"/>
          <w:color w:val="000000" w:themeColor="text1"/>
          <w:sz w:val="24"/>
          <w:szCs w:val="24"/>
          <w:lang w:eastAsia="ja-JP"/>
        </w:rPr>
        <w:t>education. International Journal of Educational Technology, 2(2)</w:t>
      </w:r>
      <w:r w:rsidRPr="00D21154">
        <w:rPr>
          <w:rFonts w:ascii="Times New Roman" w:eastAsia="Batang" w:hAnsi="Times New Roman"/>
          <w:color w:val="000000" w:themeColor="text1"/>
          <w:sz w:val="24"/>
          <w:szCs w:val="24"/>
          <w:lang w:eastAsia="ja-JP"/>
        </w:rPr>
        <w:t>.</w:t>
      </w:r>
    </w:p>
    <w:p w14:paraId="0CDC666C" w14:textId="77777777" w:rsidR="000375C2" w:rsidRPr="000375C2" w:rsidRDefault="000375C2" w:rsidP="00B248CA">
      <w:pPr>
        <w:spacing w:after="0" w:line="480" w:lineRule="auto"/>
        <w:ind w:left="1440" w:hanging="720"/>
        <w:jc w:val="both"/>
        <w:rPr>
          <w:rFonts w:ascii="Times New Roman" w:eastAsia="Batang" w:hAnsi="Times New Roman"/>
          <w:color w:val="000000" w:themeColor="text1"/>
          <w:sz w:val="24"/>
          <w:szCs w:val="24"/>
          <w:lang w:eastAsia="ja-JP"/>
        </w:rPr>
      </w:pPr>
      <w:r w:rsidRPr="000375C2">
        <w:rPr>
          <w:rFonts w:ascii="Times New Roman" w:eastAsia="Batang" w:hAnsi="Times New Roman"/>
          <w:color w:val="000000" w:themeColor="text1"/>
          <w:sz w:val="24"/>
          <w:szCs w:val="24"/>
          <w:lang w:eastAsia="ja-JP"/>
        </w:rPr>
        <w:t>Myers, B., &amp; McCaulley, M. H. (1985). Manual: A guide to the development and use of</w:t>
      </w:r>
    </w:p>
    <w:p w14:paraId="604B2E58" w14:textId="3CDCBEE1" w:rsidR="008C17E6" w:rsidRPr="003C781A" w:rsidRDefault="000375C2" w:rsidP="00B248CA">
      <w:pPr>
        <w:spacing w:after="0" w:line="480" w:lineRule="auto"/>
        <w:ind w:left="1440"/>
        <w:jc w:val="both"/>
        <w:rPr>
          <w:rFonts w:ascii="Times New Roman" w:eastAsia="Batang" w:hAnsi="Times New Roman"/>
          <w:color w:val="000000" w:themeColor="text1"/>
          <w:sz w:val="24"/>
          <w:szCs w:val="24"/>
          <w:lang w:eastAsia="ja-JP"/>
        </w:rPr>
      </w:pPr>
      <w:r w:rsidRPr="003C781A">
        <w:rPr>
          <w:rFonts w:ascii="Times New Roman" w:eastAsia="Batang" w:hAnsi="Times New Roman"/>
          <w:color w:val="000000" w:themeColor="text1"/>
          <w:sz w:val="24"/>
          <w:szCs w:val="24"/>
          <w:lang w:eastAsia="ja-JP"/>
        </w:rPr>
        <w:t>the myers-briggs type indicator. Palo Alto, CA: Consulting Psychologists Press.</w:t>
      </w:r>
    </w:p>
    <w:p w14:paraId="232EFBA5" w14:textId="7B939F5E" w:rsidR="008C17E6" w:rsidRPr="003C781A" w:rsidRDefault="008C17E6" w:rsidP="00B248CA">
      <w:pPr>
        <w:spacing w:after="0" w:line="480" w:lineRule="auto"/>
        <w:ind w:left="720"/>
        <w:jc w:val="both"/>
        <w:rPr>
          <w:rFonts w:ascii="Times New Roman" w:eastAsia="Batang" w:hAnsi="Times New Roman"/>
          <w:color w:val="000000" w:themeColor="text1"/>
          <w:sz w:val="24"/>
          <w:szCs w:val="24"/>
          <w:lang w:eastAsia="ja-JP"/>
        </w:rPr>
      </w:pPr>
      <w:r w:rsidRPr="008C17E6">
        <w:rPr>
          <w:rFonts w:ascii="Times New Roman" w:eastAsia="Batang" w:hAnsi="Times New Roman"/>
          <w:color w:val="000000" w:themeColor="text1"/>
          <w:sz w:val="24"/>
          <w:szCs w:val="24"/>
          <w:lang w:eastAsia="ja-JP"/>
        </w:rPr>
        <w:t>Nunnaly, J. (1978). Psychometric theory. New York:</w:t>
      </w:r>
      <w:r w:rsidRPr="003C781A">
        <w:rPr>
          <w:rFonts w:ascii="Times New Roman" w:eastAsia="Batang" w:hAnsi="Times New Roman"/>
          <w:color w:val="000000" w:themeColor="text1"/>
          <w:sz w:val="24"/>
          <w:szCs w:val="24"/>
          <w:lang w:eastAsia="ja-JP"/>
        </w:rPr>
        <w:t xml:space="preserve"> </w:t>
      </w:r>
      <w:r w:rsidRPr="008C17E6">
        <w:rPr>
          <w:rFonts w:ascii="Times New Roman" w:eastAsia="Batang" w:hAnsi="Times New Roman"/>
          <w:color w:val="000000" w:themeColor="text1"/>
          <w:sz w:val="24"/>
          <w:szCs w:val="24"/>
          <w:lang w:eastAsia="ja-JP"/>
        </w:rPr>
        <w:t>McGraw-Hill.</w:t>
      </w:r>
    </w:p>
    <w:p w14:paraId="5C0B6EEC" w14:textId="4810E74E" w:rsidR="003F4BD9" w:rsidRPr="003C781A" w:rsidRDefault="003F4BD9" w:rsidP="00B248CA">
      <w:pPr>
        <w:pStyle w:val="NormalWeb"/>
        <w:spacing w:before="0" w:beforeAutospacing="0" w:after="0" w:afterAutospacing="0" w:line="480" w:lineRule="auto"/>
        <w:ind w:left="1440" w:hanging="720"/>
        <w:jc w:val="both"/>
        <w:rPr>
          <w:rFonts w:eastAsia="Times New Roman"/>
          <w:color w:val="000000" w:themeColor="text1"/>
          <w:shd w:val="clear" w:color="auto" w:fill="FFFFFF"/>
        </w:rPr>
      </w:pPr>
      <w:r w:rsidRPr="003C781A">
        <w:rPr>
          <w:color w:val="000000" w:themeColor="text1"/>
        </w:rPr>
        <w:t xml:space="preserve">Ogata, H., &amp; Yano, Y. (2005). Knowledge awareness for computer-assisted language learning using handhelds. International Journal of Learning Technology, 5(1), 435-449. </w:t>
      </w:r>
      <w:r w:rsidRPr="003C781A">
        <w:rPr>
          <w:rFonts w:eastAsia="Times New Roman"/>
          <w:color w:val="000000" w:themeColor="text1"/>
          <w:shd w:val="clear" w:color="auto" w:fill="FFFFFF"/>
        </w:rPr>
        <w:t xml:space="preserve">Pedro, L. F., Cláudia Marina Mónica de Oliveira Barbosa, &amp; Santos, C. M. (2018, March 15). A critical review of mobile learning integration in formal educational contexts. Retrieved July 1, 2018, from </w:t>
      </w:r>
      <w:r w:rsidR="0040609B" w:rsidRPr="003C781A">
        <w:rPr>
          <w:rFonts w:eastAsia="Times New Roman"/>
          <w:color w:val="000000" w:themeColor="text1"/>
          <w:shd w:val="clear" w:color="auto" w:fill="FFFFFF"/>
        </w:rPr>
        <w:t>https://link.springer.com/article/10.1186/s41239-018-0091-4#citeas</w:t>
      </w:r>
    </w:p>
    <w:p w14:paraId="5EC91D52" w14:textId="28C5DE62" w:rsidR="00634DE2" w:rsidRPr="003C781A" w:rsidRDefault="0040609B" w:rsidP="00B248CA">
      <w:pPr>
        <w:spacing w:after="0" w:line="480" w:lineRule="auto"/>
        <w:ind w:left="1440" w:hanging="720"/>
        <w:jc w:val="both"/>
        <w:rPr>
          <w:rFonts w:ascii="Times New Roman" w:eastAsia="Times New Roman" w:hAnsi="Times New Roman"/>
          <w:color w:val="000000" w:themeColor="text1"/>
          <w:sz w:val="24"/>
          <w:szCs w:val="24"/>
          <w:lang w:eastAsia="ja-JP"/>
        </w:rPr>
      </w:pPr>
      <w:r w:rsidRPr="003C781A">
        <w:rPr>
          <w:rFonts w:ascii="Times New Roman" w:eastAsia="Times New Roman" w:hAnsi="Times New Roman"/>
          <w:color w:val="000000" w:themeColor="text1"/>
          <w:sz w:val="24"/>
          <w:szCs w:val="24"/>
          <w:lang w:eastAsia="ja-JP"/>
        </w:rPr>
        <w:t>Park, H., &amp; Bae, J. (2014). Study and Research of Gamification Design. </w:t>
      </w:r>
      <w:r w:rsidRPr="003C781A">
        <w:rPr>
          <w:rFonts w:ascii="Times New Roman" w:eastAsia="Times New Roman" w:hAnsi="Times New Roman"/>
          <w:i/>
          <w:iCs/>
          <w:color w:val="000000" w:themeColor="text1"/>
          <w:sz w:val="24"/>
          <w:szCs w:val="24"/>
          <w:lang w:eastAsia="ja-JP"/>
        </w:rPr>
        <w:t>International Journal of Software Engineering and Its Applications,</w:t>
      </w:r>
      <w:r w:rsidRPr="003C781A">
        <w:rPr>
          <w:rFonts w:ascii="Times New Roman" w:eastAsia="Times New Roman" w:hAnsi="Times New Roman"/>
          <w:color w:val="000000" w:themeColor="text1"/>
          <w:sz w:val="24"/>
          <w:szCs w:val="24"/>
          <w:lang w:eastAsia="ja-JP"/>
        </w:rPr>
        <w:t> </w:t>
      </w:r>
      <w:r w:rsidRPr="003C781A">
        <w:rPr>
          <w:rFonts w:ascii="Times New Roman" w:eastAsia="Times New Roman" w:hAnsi="Times New Roman"/>
          <w:i/>
          <w:iCs/>
          <w:color w:val="000000" w:themeColor="text1"/>
          <w:sz w:val="24"/>
          <w:szCs w:val="24"/>
          <w:lang w:eastAsia="ja-JP"/>
        </w:rPr>
        <w:t>8</w:t>
      </w:r>
      <w:r w:rsidRPr="003C781A">
        <w:rPr>
          <w:rFonts w:ascii="Times New Roman" w:eastAsia="Times New Roman" w:hAnsi="Times New Roman"/>
          <w:color w:val="000000" w:themeColor="text1"/>
          <w:sz w:val="24"/>
          <w:szCs w:val="24"/>
          <w:lang w:eastAsia="ja-JP"/>
        </w:rPr>
        <w:t>(8), 19-28. doi:10.14257/ijseia.2014.8.8,03</w:t>
      </w:r>
    </w:p>
    <w:p w14:paraId="2370F60A" w14:textId="2FE53CD5" w:rsidR="00634DE2" w:rsidRPr="003C781A" w:rsidRDefault="00634DE2" w:rsidP="003C781A">
      <w:pPr>
        <w:spacing w:after="0" w:line="480" w:lineRule="auto"/>
        <w:ind w:left="1440" w:hanging="720"/>
        <w:jc w:val="both"/>
        <w:rPr>
          <w:rFonts w:ascii="Times New Roman" w:hAnsi="Times New Roman"/>
          <w:color w:val="000000" w:themeColor="text1"/>
          <w:sz w:val="24"/>
          <w:szCs w:val="24"/>
        </w:rPr>
      </w:pPr>
      <w:r w:rsidRPr="003C781A">
        <w:rPr>
          <w:rFonts w:ascii="Times New Roman" w:hAnsi="Times New Roman"/>
          <w:color w:val="000000" w:themeColor="text1"/>
          <w:sz w:val="24"/>
          <w:szCs w:val="24"/>
        </w:rPr>
        <w:t>Reichelt, M., Kämmerer, F., Niegemann, H. M., &amp; Zander, S. (2014). Talk to me personally: Personalization of l</w:t>
      </w:r>
      <w:r w:rsidR="00645D2D" w:rsidRPr="003C781A">
        <w:rPr>
          <w:rFonts w:ascii="Times New Roman" w:hAnsi="Times New Roman"/>
          <w:color w:val="000000" w:themeColor="text1"/>
          <w:sz w:val="24"/>
          <w:szCs w:val="24"/>
        </w:rPr>
        <w:t xml:space="preserve">anguage style in computer-based </w:t>
      </w:r>
      <w:r w:rsidRPr="003C781A">
        <w:rPr>
          <w:rFonts w:ascii="Times New Roman" w:hAnsi="Times New Roman"/>
          <w:color w:val="000000" w:themeColor="text1"/>
          <w:sz w:val="24"/>
          <w:szCs w:val="24"/>
        </w:rPr>
        <w:t>learning. Computers in Human Behavior, 35, 199-210. doi:10.1016/j.chb.2014.03.005</w:t>
      </w:r>
    </w:p>
    <w:p w14:paraId="3F9BA4AA" w14:textId="375CF34C" w:rsidR="00634DE2" w:rsidRPr="003C781A" w:rsidRDefault="003C781A" w:rsidP="003C781A">
      <w:pPr>
        <w:spacing w:after="0" w:line="480" w:lineRule="auto"/>
        <w:ind w:left="1440" w:hanging="720"/>
        <w:rPr>
          <w:rFonts w:ascii="Times New Roman" w:eastAsia="Times New Roman" w:hAnsi="Times New Roman"/>
          <w:color w:val="000000" w:themeColor="text1"/>
          <w:sz w:val="24"/>
          <w:szCs w:val="24"/>
          <w:lang w:eastAsia="ja-JP"/>
        </w:rPr>
      </w:pPr>
      <w:r w:rsidRPr="003C781A">
        <w:rPr>
          <w:rFonts w:ascii="Times New Roman" w:eastAsia="Times New Roman" w:hAnsi="Times New Roman"/>
          <w:color w:val="000000" w:themeColor="text1"/>
          <w:sz w:val="24"/>
          <w:szCs w:val="24"/>
          <w:shd w:val="clear" w:color="auto" w:fill="FFFFFF"/>
          <w:lang w:eastAsia="ja-JP"/>
        </w:rPr>
        <w:t>Su, C., &amp; Cheng, C. (2014). A mobile gamification learning system for improving the learning motivation and achievements. </w:t>
      </w:r>
      <w:r w:rsidRPr="003C781A">
        <w:rPr>
          <w:rFonts w:ascii="Times New Roman" w:eastAsia="Times New Roman" w:hAnsi="Times New Roman"/>
          <w:i/>
          <w:iCs/>
          <w:color w:val="000000" w:themeColor="text1"/>
          <w:sz w:val="24"/>
          <w:szCs w:val="24"/>
          <w:shd w:val="clear" w:color="auto" w:fill="FFFFFF"/>
          <w:lang w:eastAsia="ja-JP"/>
        </w:rPr>
        <w:t>Journal of Computer Assisted Learning,31</w:t>
      </w:r>
      <w:r w:rsidRPr="003C781A">
        <w:rPr>
          <w:rFonts w:ascii="Times New Roman" w:eastAsia="Times New Roman" w:hAnsi="Times New Roman"/>
          <w:color w:val="000000" w:themeColor="text1"/>
          <w:sz w:val="24"/>
          <w:szCs w:val="24"/>
          <w:shd w:val="clear" w:color="auto" w:fill="FFFFFF"/>
          <w:lang w:eastAsia="ja-JP"/>
        </w:rPr>
        <w:t>(3), 268-286. doi:10.1111/jcal.12088</w:t>
      </w:r>
    </w:p>
    <w:p w14:paraId="5FDF5AF9" w14:textId="689A83BE" w:rsidR="0040609B" w:rsidRPr="003C781A" w:rsidRDefault="00D448B8" w:rsidP="003C781A">
      <w:pPr>
        <w:spacing w:after="0" w:line="480" w:lineRule="auto"/>
        <w:ind w:left="1440" w:hanging="720"/>
        <w:jc w:val="both"/>
        <w:rPr>
          <w:rFonts w:ascii="Times New Roman" w:eastAsia="Batang" w:hAnsi="Times New Roman"/>
          <w:color w:val="000000" w:themeColor="text1"/>
          <w:sz w:val="24"/>
          <w:szCs w:val="24"/>
          <w:lang w:eastAsia="ja-JP"/>
        </w:rPr>
      </w:pPr>
      <w:r w:rsidRPr="003C781A">
        <w:rPr>
          <w:rFonts w:ascii="Times New Roman" w:eastAsia="Batang" w:hAnsi="Times New Roman"/>
          <w:color w:val="000000" w:themeColor="text1"/>
          <w:sz w:val="24"/>
          <w:szCs w:val="24"/>
          <w:lang w:eastAsia="ja-JP"/>
        </w:rPr>
        <w:lastRenderedPageBreak/>
        <w:t xml:space="preserve">Turk, D. J., Gillespie-Smith, K., McGowan, L., Havard, C., Conway, M.A., Krigolson, &amp; Cunningham, S. J. (2015). Selfish learning: Theimpact of self-referential encoding on children’s literacy </w:t>
      </w:r>
      <w:r w:rsidR="003C781A" w:rsidRPr="003C781A">
        <w:rPr>
          <w:rFonts w:ascii="Times New Roman" w:eastAsia="Batang" w:hAnsi="Times New Roman"/>
          <w:color w:val="000000" w:themeColor="text1"/>
          <w:sz w:val="24"/>
          <w:szCs w:val="24"/>
          <w:lang w:eastAsia="ja-JP"/>
        </w:rPr>
        <w:t>attainment.</w:t>
      </w:r>
      <w:r w:rsidR="003C781A" w:rsidRPr="003C781A">
        <w:rPr>
          <w:rFonts w:ascii="Times New Roman" w:eastAsia="Batang" w:hAnsi="Times New Roman"/>
          <w:i/>
          <w:iCs/>
          <w:color w:val="000000" w:themeColor="text1"/>
          <w:sz w:val="24"/>
          <w:szCs w:val="24"/>
          <w:lang w:eastAsia="ja-JP"/>
        </w:rPr>
        <w:t xml:space="preserve"> Learning</w:t>
      </w:r>
      <w:r w:rsidRPr="003C781A">
        <w:rPr>
          <w:rFonts w:ascii="Times New Roman" w:eastAsia="Batang" w:hAnsi="Times New Roman"/>
          <w:i/>
          <w:iCs/>
          <w:color w:val="000000" w:themeColor="text1"/>
          <w:sz w:val="24"/>
          <w:szCs w:val="24"/>
          <w:lang w:eastAsia="ja-JP"/>
        </w:rPr>
        <w:t xml:space="preserve"> &amp; Instruction</w:t>
      </w:r>
      <w:r w:rsidRPr="003C781A">
        <w:rPr>
          <w:rFonts w:ascii="Times New Roman" w:eastAsia="Batang" w:hAnsi="Times New Roman"/>
          <w:color w:val="000000" w:themeColor="text1"/>
          <w:sz w:val="24"/>
          <w:szCs w:val="24"/>
          <w:lang w:eastAsia="ja-JP"/>
        </w:rPr>
        <w:t xml:space="preserve">, </w:t>
      </w:r>
      <w:r w:rsidRPr="003C781A">
        <w:rPr>
          <w:rFonts w:ascii="Times New Roman" w:eastAsia="Batang" w:hAnsi="Times New Roman"/>
          <w:i/>
          <w:iCs/>
          <w:color w:val="000000" w:themeColor="text1"/>
          <w:sz w:val="24"/>
          <w:szCs w:val="24"/>
          <w:lang w:eastAsia="ja-JP"/>
        </w:rPr>
        <w:t>40</w:t>
      </w:r>
      <w:r w:rsidRPr="003C781A">
        <w:rPr>
          <w:rFonts w:ascii="Times New Roman" w:eastAsia="Batang" w:hAnsi="Times New Roman"/>
          <w:color w:val="000000" w:themeColor="text1"/>
          <w:sz w:val="24"/>
          <w:szCs w:val="24"/>
          <w:lang w:eastAsia="ja-JP"/>
        </w:rPr>
        <w:t>, 54–60.</w:t>
      </w:r>
      <w:r w:rsidRPr="003C781A">
        <w:rPr>
          <w:rFonts w:eastAsia="Times New Roman"/>
          <w:color w:val="000000" w:themeColor="text1"/>
          <w:shd w:val="clear" w:color="auto" w:fill="FFFFFF"/>
        </w:rPr>
        <w:t xml:space="preserve"> </w:t>
      </w:r>
    </w:p>
    <w:p w14:paraId="40089851" w14:textId="723C0E23" w:rsidR="004748AC" w:rsidRPr="003C781A" w:rsidRDefault="004748AC" w:rsidP="00770B7F">
      <w:pPr>
        <w:widowControl w:val="0"/>
        <w:autoSpaceDE w:val="0"/>
        <w:autoSpaceDN w:val="0"/>
        <w:adjustRightInd w:val="0"/>
        <w:spacing w:after="0" w:line="480" w:lineRule="auto"/>
        <w:ind w:left="1440" w:hanging="720"/>
        <w:jc w:val="both"/>
        <w:rPr>
          <w:rFonts w:ascii="Times New Roman" w:eastAsia="Batang" w:hAnsi="Times New Roman"/>
          <w:color w:val="000000" w:themeColor="text1"/>
          <w:sz w:val="24"/>
          <w:szCs w:val="24"/>
        </w:rPr>
      </w:pPr>
      <w:r w:rsidRPr="003C781A">
        <w:rPr>
          <w:rFonts w:ascii="Times New Roman" w:eastAsia="Batang" w:hAnsi="Times New Roman"/>
          <w:color w:val="000000" w:themeColor="text1"/>
          <w:sz w:val="24"/>
          <w:szCs w:val="24"/>
        </w:rPr>
        <w:t>Wong, P. C., Vuong, L. C., &amp; Liu, K. (2017). Personalized learning: From neurogenetics of behaviors to designing optimal language training. </w:t>
      </w:r>
      <w:r w:rsidRPr="003C781A">
        <w:rPr>
          <w:rFonts w:ascii="Times New Roman" w:eastAsia="Batang" w:hAnsi="Times New Roman"/>
          <w:i/>
          <w:iCs/>
          <w:color w:val="000000" w:themeColor="text1"/>
          <w:sz w:val="24"/>
          <w:szCs w:val="24"/>
        </w:rPr>
        <w:t>Neuropsychologia,</w:t>
      </w:r>
      <w:r w:rsidRPr="003C781A">
        <w:rPr>
          <w:rFonts w:ascii="Times New Roman" w:eastAsia="Batang" w:hAnsi="Times New Roman"/>
          <w:color w:val="000000" w:themeColor="text1"/>
          <w:sz w:val="24"/>
          <w:szCs w:val="24"/>
        </w:rPr>
        <w:t> </w:t>
      </w:r>
      <w:r w:rsidRPr="003C781A">
        <w:rPr>
          <w:rFonts w:ascii="Times New Roman" w:eastAsia="Batang" w:hAnsi="Times New Roman"/>
          <w:i/>
          <w:iCs/>
          <w:color w:val="000000" w:themeColor="text1"/>
          <w:sz w:val="24"/>
          <w:szCs w:val="24"/>
        </w:rPr>
        <w:t>98</w:t>
      </w:r>
      <w:r w:rsidRPr="003C781A">
        <w:rPr>
          <w:rFonts w:ascii="Times New Roman" w:eastAsia="Batang" w:hAnsi="Times New Roman"/>
          <w:color w:val="000000" w:themeColor="text1"/>
          <w:sz w:val="24"/>
          <w:szCs w:val="24"/>
        </w:rPr>
        <w:t>, 192-200. doi:10.1016/j.neuropsychologia.2016.10.002</w:t>
      </w:r>
    </w:p>
    <w:p w14:paraId="60DFB617" w14:textId="50E14E4B" w:rsidR="00D40D10" w:rsidRPr="003C781A" w:rsidRDefault="003F4BD9" w:rsidP="00770B7F">
      <w:pPr>
        <w:pStyle w:val="p1"/>
        <w:spacing w:line="480" w:lineRule="auto"/>
        <w:ind w:left="1440" w:hanging="720"/>
        <w:jc w:val="both"/>
        <w:rPr>
          <w:rFonts w:ascii="Times New Roman" w:hAnsi="Times New Roman"/>
          <w:color w:val="000000" w:themeColor="text1"/>
          <w:sz w:val="24"/>
          <w:szCs w:val="24"/>
        </w:rPr>
      </w:pPr>
      <w:r w:rsidRPr="003C781A">
        <w:rPr>
          <w:rFonts w:ascii="Times New Roman" w:hAnsi="Times New Roman"/>
          <w:color w:val="000000" w:themeColor="text1"/>
          <w:sz w:val="24"/>
          <w:szCs w:val="24"/>
        </w:rPr>
        <w:t>Zourou, K., &amp; Lamy, M. (2013). Social networked game dynamics in web 2.0 language learning communities. Alsic, 16. Retrieved from http://alsic.revues</w:t>
      </w:r>
      <w:r w:rsidRPr="003C781A">
        <w:rPr>
          <w:rStyle w:val="s1"/>
          <w:rFonts w:ascii="Times New Roman" w:hAnsi="Times New Roman"/>
          <w:color w:val="000000" w:themeColor="text1"/>
          <w:sz w:val="24"/>
          <w:szCs w:val="24"/>
        </w:rPr>
        <w:t xml:space="preserve">. </w:t>
      </w:r>
      <w:r w:rsidRPr="003C781A">
        <w:rPr>
          <w:rFonts w:ascii="Times New Roman" w:hAnsi="Times New Roman"/>
          <w:color w:val="000000" w:themeColor="text1"/>
          <w:sz w:val="24"/>
          <w:szCs w:val="24"/>
        </w:rPr>
        <w:t>org/2642</w:t>
      </w:r>
      <w:r w:rsidRPr="003C781A">
        <w:rPr>
          <w:rStyle w:val="s2"/>
          <w:rFonts w:ascii="Times New Roman" w:hAnsi="Times New Roman"/>
          <w:color w:val="000000" w:themeColor="text1"/>
          <w:sz w:val="24"/>
          <w:szCs w:val="24"/>
        </w:rPr>
        <w:t>. doi:</w:t>
      </w:r>
      <w:r w:rsidRPr="003C781A">
        <w:rPr>
          <w:rFonts w:ascii="Times New Roman" w:hAnsi="Times New Roman"/>
          <w:color w:val="000000" w:themeColor="text1"/>
          <w:sz w:val="24"/>
          <w:szCs w:val="24"/>
        </w:rPr>
        <w:t>https://doi.org/10.4000/alsic.2642</w:t>
      </w:r>
    </w:p>
    <w:sectPr w:rsidR="00D40D10" w:rsidRPr="003C781A" w:rsidSect="006448B4">
      <w:headerReference w:type="default" r:id="rId18"/>
      <w:pgSz w:w="12240" w:h="15840"/>
      <w:pgMar w:top="1440" w:right="1440" w:bottom="1440" w:left="1440" w:header="720"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447046" w16cid:durableId="1F58C16A"/>
  <w16cid:commentId w16cid:paraId="3B00EC9B" w16cid:durableId="1F58C184"/>
  <w16cid:commentId w16cid:paraId="64FD34B0" w16cid:durableId="1F58C11B"/>
  <w16cid:commentId w16cid:paraId="10CEF4E7" w16cid:durableId="1F58C1A2"/>
  <w16cid:commentId w16cid:paraId="0C51B30C" w16cid:durableId="1F58C133"/>
  <w16cid:commentId w16cid:paraId="5C0A54C2" w16cid:durableId="1F58E263"/>
  <w16cid:commentId w16cid:paraId="1758B8DE" w16cid:durableId="1F58E302"/>
  <w16cid:commentId w16cid:paraId="1CCFB3A2" w16cid:durableId="1F58E354"/>
  <w16cid:commentId w16cid:paraId="6C9A2526" w16cid:durableId="1F58E36A"/>
  <w16cid:commentId w16cid:paraId="1BF25371" w16cid:durableId="1F58E8D8"/>
  <w16cid:commentId w16cid:paraId="339F5833" w16cid:durableId="1F58E3F3"/>
  <w16cid:commentId w16cid:paraId="49869ED5" w16cid:durableId="1F58E51A"/>
  <w16cid:commentId w16cid:paraId="79476C67" w16cid:durableId="1F58E4CB"/>
  <w16cid:commentId w16cid:paraId="2FBB1926" w16cid:durableId="1F58E59F"/>
  <w16cid:commentId w16cid:paraId="46C09DD8" w16cid:durableId="1F58E674"/>
  <w16cid:commentId w16cid:paraId="04A99BBF" w16cid:durableId="1F58E714"/>
  <w16cid:commentId w16cid:paraId="5F921D2D" w16cid:durableId="1F58E73C"/>
  <w16cid:commentId w16cid:paraId="0BBC6953" w16cid:durableId="1F58E795"/>
  <w16cid:commentId w16cid:paraId="43E8FEEE" w16cid:durableId="1F58E7F0"/>
  <w16cid:commentId w16cid:paraId="229003ED" w16cid:durableId="1F58E84C"/>
  <w16cid:commentId w16cid:paraId="2678262D" w16cid:durableId="1F58E86B"/>
  <w16cid:commentId w16cid:paraId="60CFA20B" w16cid:durableId="1F58E88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F0466" w14:textId="77777777" w:rsidR="00377CCE" w:rsidRDefault="00377CCE" w:rsidP="00F2212E">
      <w:pPr>
        <w:spacing w:after="0" w:line="240" w:lineRule="auto"/>
      </w:pPr>
      <w:r>
        <w:separator/>
      </w:r>
    </w:p>
  </w:endnote>
  <w:endnote w:type="continuationSeparator" w:id="0">
    <w:p w14:paraId="205A3C3A" w14:textId="77777777" w:rsidR="00377CCE" w:rsidRDefault="00377CCE" w:rsidP="00F2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A82ED" w14:textId="77777777" w:rsidR="00377CCE" w:rsidRDefault="00377CCE" w:rsidP="00F2212E">
      <w:pPr>
        <w:spacing w:after="0" w:line="240" w:lineRule="auto"/>
      </w:pPr>
      <w:r>
        <w:separator/>
      </w:r>
    </w:p>
  </w:footnote>
  <w:footnote w:type="continuationSeparator" w:id="0">
    <w:p w14:paraId="755C18FE" w14:textId="77777777" w:rsidR="00377CCE" w:rsidRDefault="00377CCE" w:rsidP="00F221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E6FDC" w14:textId="77777777" w:rsidR="00C90D4A" w:rsidRDefault="00C90D4A" w:rsidP="00C90D4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02D0">
      <w:rPr>
        <w:rStyle w:val="PageNumber"/>
        <w:noProof/>
      </w:rPr>
      <w:t>2</w:t>
    </w:r>
    <w:r>
      <w:rPr>
        <w:rStyle w:val="PageNumber"/>
      </w:rPr>
      <w:fldChar w:fldCharType="end"/>
    </w:r>
  </w:p>
  <w:p w14:paraId="2E1EC624" w14:textId="079624EA" w:rsidR="00C90D4A" w:rsidRDefault="00C90D4A" w:rsidP="003C110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45949"/>
    <w:multiLevelType w:val="hybridMultilevel"/>
    <w:tmpl w:val="A724B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9F5671"/>
    <w:multiLevelType w:val="multilevel"/>
    <w:tmpl w:val="F648E12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3D325663"/>
    <w:multiLevelType w:val="hybridMultilevel"/>
    <w:tmpl w:val="AEB8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D4492"/>
    <w:multiLevelType w:val="hybridMultilevel"/>
    <w:tmpl w:val="AF1EC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1331476"/>
    <w:multiLevelType w:val="hybridMultilevel"/>
    <w:tmpl w:val="70060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0C6FF9"/>
    <w:multiLevelType w:val="hybridMultilevel"/>
    <w:tmpl w:val="F010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131832"/>
    <w:multiLevelType w:val="hybridMultilevel"/>
    <w:tmpl w:val="E1FC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2E"/>
    <w:rsid w:val="000046BD"/>
    <w:rsid w:val="00006888"/>
    <w:rsid w:val="00011C24"/>
    <w:rsid w:val="00024E16"/>
    <w:rsid w:val="000276EA"/>
    <w:rsid w:val="00030A10"/>
    <w:rsid w:val="00031889"/>
    <w:rsid w:val="000333BD"/>
    <w:rsid w:val="00036C0B"/>
    <w:rsid w:val="000375C2"/>
    <w:rsid w:val="00046BC8"/>
    <w:rsid w:val="00056D0F"/>
    <w:rsid w:val="00061B30"/>
    <w:rsid w:val="000620AD"/>
    <w:rsid w:val="000635DD"/>
    <w:rsid w:val="00073B36"/>
    <w:rsid w:val="000757E3"/>
    <w:rsid w:val="00075C93"/>
    <w:rsid w:val="00083D95"/>
    <w:rsid w:val="000855DD"/>
    <w:rsid w:val="00085A1D"/>
    <w:rsid w:val="00087DEC"/>
    <w:rsid w:val="00093CF9"/>
    <w:rsid w:val="0009498B"/>
    <w:rsid w:val="000A2521"/>
    <w:rsid w:val="000B5D26"/>
    <w:rsid w:val="000D31ED"/>
    <w:rsid w:val="000E269E"/>
    <w:rsid w:val="000E4037"/>
    <w:rsid w:val="000E4874"/>
    <w:rsid w:val="000E6E32"/>
    <w:rsid w:val="000F3667"/>
    <w:rsid w:val="00106232"/>
    <w:rsid w:val="00106302"/>
    <w:rsid w:val="0011405E"/>
    <w:rsid w:val="00117985"/>
    <w:rsid w:val="001269B8"/>
    <w:rsid w:val="00131D59"/>
    <w:rsid w:val="00136CB7"/>
    <w:rsid w:val="001436FF"/>
    <w:rsid w:val="00153946"/>
    <w:rsid w:val="00153C99"/>
    <w:rsid w:val="0016062C"/>
    <w:rsid w:val="001864C0"/>
    <w:rsid w:val="001918B3"/>
    <w:rsid w:val="00191D99"/>
    <w:rsid w:val="001B0110"/>
    <w:rsid w:val="001B0D9C"/>
    <w:rsid w:val="001B1224"/>
    <w:rsid w:val="001C15B1"/>
    <w:rsid w:val="001C2EA9"/>
    <w:rsid w:val="001D2493"/>
    <w:rsid w:val="001F0EBC"/>
    <w:rsid w:val="001F19F1"/>
    <w:rsid w:val="001F25C9"/>
    <w:rsid w:val="001F305D"/>
    <w:rsid w:val="00201201"/>
    <w:rsid w:val="002224B6"/>
    <w:rsid w:val="002324C2"/>
    <w:rsid w:val="00241C94"/>
    <w:rsid w:val="00242295"/>
    <w:rsid w:val="00244C6E"/>
    <w:rsid w:val="0024638F"/>
    <w:rsid w:val="00252E75"/>
    <w:rsid w:val="00262CF8"/>
    <w:rsid w:val="002639D8"/>
    <w:rsid w:val="00266EF5"/>
    <w:rsid w:val="00273124"/>
    <w:rsid w:val="00284962"/>
    <w:rsid w:val="0029009C"/>
    <w:rsid w:val="00290535"/>
    <w:rsid w:val="002936E5"/>
    <w:rsid w:val="00296998"/>
    <w:rsid w:val="002A4161"/>
    <w:rsid w:val="002B129B"/>
    <w:rsid w:val="002B1F4C"/>
    <w:rsid w:val="002C4043"/>
    <w:rsid w:val="002C76A6"/>
    <w:rsid w:val="002D2132"/>
    <w:rsid w:val="002F4134"/>
    <w:rsid w:val="002F6D62"/>
    <w:rsid w:val="00301A5A"/>
    <w:rsid w:val="00303752"/>
    <w:rsid w:val="003105FF"/>
    <w:rsid w:val="00310AA0"/>
    <w:rsid w:val="00317173"/>
    <w:rsid w:val="0032656D"/>
    <w:rsid w:val="00331466"/>
    <w:rsid w:val="00342EDD"/>
    <w:rsid w:val="0034368D"/>
    <w:rsid w:val="00344391"/>
    <w:rsid w:val="00350AC2"/>
    <w:rsid w:val="00352F2F"/>
    <w:rsid w:val="00371D22"/>
    <w:rsid w:val="00374284"/>
    <w:rsid w:val="00377CCE"/>
    <w:rsid w:val="00384E5E"/>
    <w:rsid w:val="00390077"/>
    <w:rsid w:val="00390B93"/>
    <w:rsid w:val="00391450"/>
    <w:rsid w:val="003A01A4"/>
    <w:rsid w:val="003A6AA6"/>
    <w:rsid w:val="003B058C"/>
    <w:rsid w:val="003B1F8F"/>
    <w:rsid w:val="003B47A2"/>
    <w:rsid w:val="003C110F"/>
    <w:rsid w:val="003C781A"/>
    <w:rsid w:val="003D6946"/>
    <w:rsid w:val="003E585D"/>
    <w:rsid w:val="003E637B"/>
    <w:rsid w:val="003F4332"/>
    <w:rsid w:val="003F4BD9"/>
    <w:rsid w:val="0040609B"/>
    <w:rsid w:val="0041333C"/>
    <w:rsid w:val="004305F5"/>
    <w:rsid w:val="00431A71"/>
    <w:rsid w:val="00431B18"/>
    <w:rsid w:val="00442EFB"/>
    <w:rsid w:val="004449D2"/>
    <w:rsid w:val="00445D3B"/>
    <w:rsid w:val="004522A4"/>
    <w:rsid w:val="00455E34"/>
    <w:rsid w:val="00466A2F"/>
    <w:rsid w:val="004703F3"/>
    <w:rsid w:val="004748AC"/>
    <w:rsid w:val="004958A9"/>
    <w:rsid w:val="004A3F1F"/>
    <w:rsid w:val="004A799B"/>
    <w:rsid w:val="004B78B4"/>
    <w:rsid w:val="004C60D0"/>
    <w:rsid w:val="004D089C"/>
    <w:rsid w:val="004D12C2"/>
    <w:rsid w:val="004E0D50"/>
    <w:rsid w:val="004E1B5C"/>
    <w:rsid w:val="004E7D4E"/>
    <w:rsid w:val="004F3042"/>
    <w:rsid w:val="00504C88"/>
    <w:rsid w:val="00506880"/>
    <w:rsid w:val="00511A30"/>
    <w:rsid w:val="00531C97"/>
    <w:rsid w:val="005442E5"/>
    <w:rsid w:val="005446BF"/>
    <w:rsid w:val="0054757A"/>
    <w:rsid w:val="0057285F"/>
    <w:rsid w:val="00573EBC"/>
    <w:rsid w:val="00587A7C"/>
    <w:rsid w:val="00587E81"/>
    <w:rsid w:val="005A688D"/>
    <w:rsid w:val="005B2F96"/>
    <w:rsid w:val="005C26B0"/>
    <w:rsid w:val="005C6A21"/>
    <w:rsid w:val="005C7693"/>
    <w:rsid w:val="005D00B8"/>
    <w:rsid w:val="005D59C7"/>
    <w:rsid w:val="005E46F1"/>
    <w:rsid w:val="00612C34"/>
    <w:rsid w:val="00612FA5"/>
    <w:rsid w:val="00630105"/>
    <w:rsid w:val="00633BBE"/>
    <w:rsid w:val="00634DE2"/>
    <w:rsid w:val="0064438D"/>
    <w:rsid w:val="006448B4"/>
    <w:rsid w:val="00645D2D"/>
    <w:rsid w:val="00645F93"/>
    <w:rsid w:val="006479D1"/>
    <w:rsid w:val="00651DD0"/>
    <w:rsid w:val="006539A6"/>
    <w:rsid w:val="00654161"/>
    <w:rsid w:val="00655B4D"/>
    <w:rsid w:val="00657741"/>
    <w:rsid w:val="00660B95"/>
    <w:rsid w:val="00671946"/>
    <w:rsid w:val="006739DC"/>
    <w:rsid w:val="006B2529"/>
    <w:rsid w:val="006B2E76"/>
    <w:rsid w:val="006B5503"/>
    <w:rsid w:val="006C0812"/>
    <w:rsid w:val="006D27F3"/>
    <w:rsid w:val="006D4377"/>
    <w:rsid w:val="006D4DB7"/>
    <w:rsid w:val="006D6A5B"/>
    <w:rsid w:val="006E5A42"/>
    <w:rsid w:val="006F2D8F"/>
    <w:rsid w:val="006F4E44"/>
    <w:rsid w:val="00702212"/>
    <w:rsid w:val="00703DD3"/>
    <w:rsid w:val="0072086B"/>
    <w:rsid w:val="00734802"/>
    <w:rsid w:val="007360DE"/>
    <w:rsid w:val="00753B5B"/>
    <w:rsid w:val="0075621C"/>
    <w:rsid w:val="007605B3"/>
    <w:rsid w:val="00770B7F"/>
    <w:rsid w:val="007823BD"/>
    <w:rsid w:val="0078430D"/>
    <w:rsid w:val="007B191F"/>
    <w:rsid w:val="007B3762"/>
    <w:rsid w:val="007C1F38"/>
    <w:rsid w:val="007E06D6"/>
    <w:rsid w:val="007E0947"/>
    <w:rsid w:val="007F000B"/>
    <w:rsid w:val="007F1C62"/>
    <w:rsid w:val="007F66A4"/>
    <w:rsid w:val="00802685"/>
    <w:rsid w:val="00816C62"/>
    <w:rsid w:val="00822808"/>
    <w:rsid w:val="008230ED"/>
    <w:rsid w:val="00832897"/>
    <w:rsid w:val="00843025"/>
    <w:rsid w:val="0084335C"/>
    <w:rsid w:val="008503A5"/>
    <w:rsid w:val="00850CBC"/>
    <w:rsid w:val="00852D00"/>
    <w:rsid w:val="00856AF3"/>
    <w:rsid w:val="00860685"/>
    <w:rsid w:val="00874B5F"/>
    <w:rsid w:val="00876155"/>
    <w:rsid w:val="00884CA3"/>
    <w:rsid w:val="00895EC0"/>
    <w:rsid w:val="0089610C"/>
    <w:rsid w:val="00897582"/>
    <w:rsid w:val="008A6A6D"/>
    <w:rsid w:val="008B41DD"/>
    <w:rsid w:val="008B66DF"/>
    <w:rsid w:val="008C17E6"/>
    <w:rsid w:val="008C2599"/>
    <w:rsid w:val="008C2AC5"/>
    <w:rsid w:val="008D0A13"/>
    <w:rsid w:val="008D3928"/>
    <w:rsid w:val="008D3C84"/>
    <w:rsid w:val="008E1EDD"/>
    <w:rsid w:val="008F0511"/>
    <w:rsid w:val="008F520C"/>
    <w:rsid w:val="009046B7"/>
    <w:rsid w:val="00911637"/>
    <w:rsid w:val="00912742"/>
    <w:rsid w:val="0091350D"/>
    <w:rsid w:val="0091784E"/>
    <w:rsid w:val="00922C47"/>
    <w:rsid w:val="009326AF"/>
    <w:rsid w:val="00942A99"/>
    <w:rsid w:val="009431EE"/>
    <w:rsid w:val="00946E03"/>
    <w:rsid w:val="00953BEA"/>
    <w:rsid w:val="00963065"/>
    <w:rsid w:val="00963B96"/>
    <w:rsid w:val="009661AA"/>
    <w:rsid w:val="00972D16"/>
    <w:rsid w:val="00972E99"/>
    <w:rsid w:val="00984B74"/>
    <w:rsid w:val="00987063"/>
    <w:rsid w:val="00991A0B"/>
    <w:rsid w:val="00992052"/>
    <w:rsid w:val="009A1A4B"/>
    <w:rsid w:val="009A2B34"/>
    <w:rsid w:val="009C4922"/>
    <w:rsid w:val="009D3DD6"/>
    <w:rsid w:val="009E04C9"/>
    <w:rsid w:val="009E2046"/>
    <w:rsid w:val="009E47AD"/>
    <w:rsid w:val="009E4F1E"/>
    <w:rsid w:val="009F2E23"/>
    <w:rsid w:val="009F7020"/>
    <w:rsid w:val="00A101B8"/>
    <w:rsid w:val="00A13ECD"/>
    <w:rsid w:val="00A14ED4"/>
    <w:rsid w:val="00A5443E"/>
    <w:rsid w:val="00A56633"/>
    <w:rsid w:val="00A604AA"/>
    <w:rsid w:val="00A64E00"/>
    <w:rsid w:val="00A81018"/>
    <w:rsid w:val="00A811AB"/>
    <w:rsid w:val="00A82987"/>
    <w:rsid w:val="00A84509"/>
    <w:rsid w:val="00A92270"/>
    <w:rsid w:val="00A97DFF"/>
    <w:rsid w:val="00AA00F2"/>
    <w:rsid w:val="00AA0941"/>
    <w:rsid w:val="00AA0D86"/>
    <w:rsid w:val="00AD5AA2"/>
    <w:rsid w:val="00AE0E0A"/>
    <w:rsid w:val="00AE143F"/>
    <w:rsid w:val="00AE7FA7"/>
    <w:rsid w:val="00AF59BA"/>
    <w:rsid w:val="00B000A3"/>
    <w:rsid w:val="00B05B42"/>
    <w:rsid w:val="00B05C44"/>
    <w:rsid w:val="00B238A0"/>
    <w:rsid w:val="00B248CA"/>
    <w:rsid w:val="00B253C1"/>
    <w:rsid w:val="00B263B2"/>
    <w:rsid w:val="00B428D1"/>
    <w:rsid w:val="00B6064F"/>
    <w:rsid w:val="00B66ADE"/>
    <w:rsid w:val="00B66CD8"/>
    <w:rsid w:val="00B7288D"/>
    <w:rsid w:val="00B976EF"/>
    <w:rsid w:val="00BA19D7"/>
    <w:rsid w:val="00BB3CFD"/>
    <w:rsid w:val="00BC3803"/>
    <w:rsid w:val="00BD48DB"/>
    <w:rsid w:val="00BE3DA8"/>
    <w:rsid w:val="00BE6540"/>
    <w:rsid w:val="00C042F9"/>
    <w:rsid w:val="00C10090"/>
    <w:rsid w:val="00C12EB6"/>
    <w:rsid w:val="00C25DA2"/>
    <w:rsid w:val="00C31003"/>
    <w:rsid w:val="00C32CED"/>
    <w:rsid w:val="00C4594E"/>
    <w:rsid w:val="00C45F1F"/>
    <w:rsid w:val="00C47428"/>
    <w:rsid w:val="00C52AE0"/>
    <w:rsid w:val="00C624E9"/>
    <w:rsid w:val="00C67BC0"/>
    <w:rsid w:val="00C8766F"/>
    <w:rsid w:val="00C90D4A"/>
    <w:rsid w:val="00CA1A6C"/>
    <w:rsid w:val="00CA578E"/>
    <w:rsid w:val="00CB4A56"/>
    <w:rsid w:val="00CB4B8B"/>
    <w:rsid w:val="00CB54FF"/>
    <w:rsid w:val="00CB5E35"/>
    <w:rsid w:val="00CC49A7"/>
    <w:rsid w:val="00CE0C72"/>
    <w:rsid w:val="00CE2EA9"/>
    <w:rsid w:val="00CF2969"/>
    <w:rsid w:val="00D0000A"/>
    <w:rsid w:val="00D07106"/>
    <w:rsid w:val="00D0774B"/>
    <w:rsid w:val="00D17408"/>
    <w:rsid w:val="00D21154"/>
    <w:rsid w:val="00D270DC"/>
    <w:rsid w:val="00D40D10"/>
    <w:rsid w:val="00D448B8"/>
    <w:rsid w:val="00D47FB6"/>
    <w:rsid w:val="00D50F6C"/>
    <w:rsid w:val="00D514C7"/>
    <w:rsid w:val="00D52FA2"/>
    <w:rsid w:val="00D577E4"/>
    <w:rsid w:val="00D631CD"/>
    <w:rsid w:val="00D702BF"/>
    <w:rsid w:val="00D7565B"/>
    <w:rsid w:val="00D76957"/>
    <w:rsid w:val="00D81423"/>
    <w:rsid w:val="00D83DDB"/>
    <w:rsid w:val="00D85FB1"/>
    <w:rsid w:val="00D915A7"/>
    <w:rsid w:val="00DA6D2C"/>
    <w:rsid w:val="00DC14A6"/>
    <w:rsid w:val="00DC304B"/>
    <w:rsid w:val="00DC75D0"/>
    <w:rsid w:val="00DD2099"/>
    <w:rsid w:val="00DE338A"/>
    <w:rsid w:val="00DF02ED"/>
    <w:rsid w:val="00DF1493"/>
    <w:rsid w:val="00DF1D4F"/>
    <w:rsid w:val="00DF20BE"/>
    <w:rsid w:val="00DF6361"/>
    <w:rsid w:val="00DF71E8"/>
    <w:rsid w:val="00E0382E"/>
    <w:rsid w:val="00E05CB6"/>
    <w:rsid w:val="00E06E71"/>
    <w:rsid w:val="00E13724"/>
    <w:rsid w:val="00E15D78"/>
    <w:rsid w:val="00E251D0"/>
    <w:rsid w:val="00E2570F"/>
    <w:rsid w:val="00E32295"/>
    <w:rsid w:val="00E3403F"/>
    <w:rsid w:val="00E433D2"/>
    <w:rsid w:val="00E450F4"/>
    <w:rsid w:val="00E459D7"/>
    <w:rsid w:val="00E45B0D"/>
    <w:rsid w:val="00E618B6"/>
    <w:rsid w:val="00E61B85"/>
    <w:rsid w:val="00E672BF"/>
    <w:rsid w:val="00E70AA5"/>
    <w:rsid w:val="00E74F79"/>
    <w:rsid w:val="00E75582"/>
    <w:rsid w:val="00E8254F"/>
    <w:rsid w:val="00E825EE"/>
    <w:rsid w:val="00E83F78"/>
    <w:rsid w:val="00EA10E5"/>
    <w:rsid w:val="00EB3CFB"/>
    <w:rsid w:val="00EB609E"/>
    <w:rsid w:val="00EF324A"/>
    <w:rsid w:val="00EF6298"/>
    <w:rsid w:val="00F002D0"/>
    <w:rsid w:val="00F016CB"/>
    <w:rsid w:val="00F06A9C"/>
    <w:rsid w:val="00F07FA9"/>
    <w:rsid w:val="00F2017E"/>
    <w:rsid w:val="00F2212E"/>
    <w:rsid w:val="00F31A68"/>
    <w:rsid w:val="00F34952"/>
    <w:rsid w:val="00F37265"/>
    <w:rsid w:val="00F55DDA"/>
    <w:rsid w:val="00F67ED7"/>
    <w:rsid w:val="00F71E8D"/>
    <w:rsid w:val="00F8132B"/>
    <w:rsid w:val="00F85088"/>
    <w:rsid w:val="00F9308A"/>
    <w:rsid w:val="00F957A9"/>
    <w:rsid w:val="00F9670F"/>
    <w:rsid w:val="00FD5A87"/>
    <w:rsid w:val="00FD62AB"/>
    <w:rsid w:val="00FE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51E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54F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2E"/>
    <w:rPr>
      <w:rFonts w:ascii="Calibri" w:eastAsia="Calibri" w:hAnsi="Calibri" w:cs="Times New Roman"/>
    </w:rPr>
  </w:style>
  <w:style w:type="paragraph" w:styleId="Footer">
    <w:name w:val="footer"/>
    <w:basedOn w:val="Normal"/>
    <w:link w:val="FooterChar"/>
    <w:uiPriority w:val="99"/>
    <w:unhideWhenUsed/>
    <w:rsid w:val="00F22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2E"/>
    <w:rPr>
      <w:rFonts w:ascii="Calibri" w:eastAsia="Calibri" w:hAnsi="Calibri" w:cs="Times New Roman"/>
    </w:rPr>
  </w:style>
  <w:style w:type="paragraph" w:styleId="BalloonText">
    <w:name w:val="Balloon Text"/>
    <w:basedOn w:val="Normal"/>
    <w:link w:val="BalloonTextChar"/>
    <w:uiPriority w:val="99"/>
    <w:semiHidden/>
    <w:unhideWhenUsed/>
    <w:rsid w:val="00F22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12E"/>
    <w:rPr>
      <w:rFonts w:ascii="Tahoma" w:eastAsia="Calibri" w:hAnsi="Tahoma" w:cs="Tahoma"/>
      <w:sz w:val="16"/>
      <w:szCs w:val="16"/>
    </w:rPr>
  </w:style>
  <w:style w:type="paragraph" w:customStyle="1" w:styleId="paragraph">
    <w:name w:val="paragraph"/>
    <w:basedOn w:val="Normal"/>
    <w:rsid w:val="00342EDD"/>
    <w:pPr>
      <w:spacing w:after="0" w:line="240" w:lineRule="auto"/>
    </w:pPr>
    <w:rPr>
      <w:rFonts w:ascii="Times New Roman" w:eastAsia="Times New Roman" w:hAnsi="Times New Roman"/>
      <w:sz w:val="24"/>
      <w:szCs w:val="24"/>
    </w:rPr>
  </w:style>
  <w:style w:type="character" w:customStyle="1" w:styleId="normaltextrun1">
    <w:name w:val="normaltextrun1"/>
    <w:basedOn w:val="DefaultParagraphFont"/>
    <w:rsid w:val="00342EDD"/>
  </w:style>
  <w:style w:type="character" w:customStyle="1" w:styleId="eop">
    <w:name w:val="eop"/>
    <w:basedOn w:val="DefaultParagraphFont"/>
    <w:rsid w:val="00342EDD"/>
  </w:style>
  <w:style w:type="paragraph" w:styleId="ListParagraph">
    <w:name w:val="List Paragraph"/>
    <w:basedOn w:val="Normal"/>
    <w:uiPriority w:val="34"/>
    <w:qFormat/>
    <w:rsid w:val="003F4BD9"/>
    <w:pPr>
      <w:ind w:left="720"/>
      <w:contextualSpacing/>
    </w:pPr>
  </w:style>
  <w:style w:type="paragraph" w:styleId="NormalWeb">
    <w:name w:val="Normal (Web)"/>
    <w:basedOn w:val="Normal"/>
    <w:uiPriority w:val="99"/>
    <w:unhideWhenUsed/>
    <w:rsid w:val="003F4BD9"/>
    <w:pPr>
      <w:spacing w:before="100" w:beforeAutospacing="1" w:after="100" w:afterAutospacing="1" w:line="240" w:lineRule="auto"/>
    </w:pPr>
    <w:rPr>
      <w:rFonts w:ascii="Times New Roman" w:eastAsiaTheme="minorHAnsi" w:hAnsi="Times New Roman"/>
      <w:sz w:val="24"/>
      <w:szCs w:val="24"/>
      <w:lang w:eastAsia="ja-JP"/>
    </w:rPr>
  </w:style>
  <w:style w:type="paragraph" w:customStyle="1" w:styleId="p1">
    <w:name w:val="p1"/>
    <w:basedOn w:val="Normal"/>
    <w:rsid w:val="003F4BD9"/>
    <w:pPr>
      <w:spacing w:after="0" w:line="240" w:lineRule="auto"/>
    </w:pPr>
    <w:rPr>
      <w:rFonts w:ascii="Times" w:eastAsiaTheme="minorHAnsi" w:hAnsi="Times"/>
      <w:sz w:val="16"/>
      <w:szCs w:val="16"/>
      <w:lang w:eastAsia="ja-JP"/>
    </w:rPr>
  </w:style>
  <w:style w:type="character" w:customStyle="1" w:styleId="s1">
    <w:name w:val="s1"/>
    <w:basedOn w:val="DefaultParagraphFont"/>
    <w:rsid w:val="003F4BD9"/>
    <w:rPr>
      <w:color w:val="0432FC"/>
    </w:rPr>
  </w:style>
  <w:style w:type="character" w:customStyle="1" w:styleId="s2">
    <w:name w:val="s2"/>
    <w:basedOn w:val="DefaultParagraphFont"/>
    <w:rsid w:val="003F4BD9"/>
    <w:rPr>
      <w:color w:val="000000"/>
    </w:rPr>
  </w:style>
  <w:style w:type="character" w:styleId="Hyperlink">
    <w:name w:val="Hyperlink"/>
    <w:basedOn w:val="DefaultParagraphFont"/>
    <w:uiPriority w:val="99"/>
    <w:unhideWhenUsed/>
    <w:rsid w:val="003F4BD9"/>
    <w:rPr>
      <w:color w:val="0000FF" w:themeColor="hyperlink"/>
      <w:u w:val="single"/>
    </w:rPr>
  </w:style>
  <w:style w:type="character" w:customStyle="1" w:styleId="apple-converted-space">
    <w:name w:val="apple-converted-space"/>
    <w:basedOn w:val="DefaultParagraphFont"/>
    <w:rsid w:val="001269B8"/>
  </w:style>
  <w:style w:type="character" w:styleId="PageNumber">
    <w:name w:val="page number"/>
    <w:basedOn w:val="DefaultParagraphFont"/>
    <w:uiPriority w:val="99"/>
    <w:semiHidden/>
    <w:unhideWhenUsed/>
    <w:rsid w:val="003C110F"/>
  </w:style>
  <w:style w:type="paragraph" w:styleId="BodyText">
    <w:name w:val="Body Text"/>
    <w:basedOn w:val="Normal"/>
    <w:link w:val="BodyTextChar"/>
    <w:uiPriority w:val="1"/>
    <w:qFormat/>
    <w:rsid w:val="00006888"/>
    <w:pPr>
      <w:widowControl w:val="0"/>
      <w:autoSpaceDE w:val="0"/>
      <w:autoSpaceDN w:val="0"/>
      <w:spacing w:after="0" w:line="240" w:lineRule="auto"/>
    </w:pPr>
    <w:rPr>
      <w:rFonts w:ascii="Tahoma" w:eastAsia="Tahoma" w:hAnsi="Tahoma" w:cs="Tahoma"/>
      <w:sz w:val="20"/>
      <w:szCs w:val="20"/>
      <w:lang w:bidi="en-US"/>
    </w:rPr>
  </w:style>
  <w:style w:type="character" w:customStyle="1" w:styleId="BodyTextChar">
    <w:name w:val="Body Text Char"/>
    <w:basedOn w:val="DefaultParagraphFont"/>
    <w:link w:val="BodyText"/>
    <w:uiPriority w:val="1"/>
    <w:rsid w:val="00006888"/>
    <w:rPr>
      <w:rFonts w:ascii="Tahoma" w:eastAsia="Tahoma" w:hAnsi="Tahoma" w:cs="Tahoma"/>
      <w:sz w:val="20"/>
      <w:szCs w:val="20"/>
      <w:lang w:bidi="en-US"/>
    </w:rPr>
  </w:style>
  <w:style w:type="paragraph" w:customStyle="1" w:styleId="TableParagraph">
    <w:name w:val="Table Paragraph"/>
    <w:basedOn w:val="Normal"/>
    <w:uiPriority w:val="1"/>
    <w:qFormat/>
    <w:rsid w:val="00006888"/>
    <w:pPr>
      <w:widowControl w:val="0"/>
      <w:autoSpaceDE w:val="0"/>
      <w:autoSpaceDN w:val="0"/>
      <w:spacing w:after="0" w:line="240" w:lineRule="auto"/>
    </w:pPr>
    <w:rPr>
      <w:rFonts w:ascii="Tahoma" w:eastAsia="Tahoma" w:hAnsi="Tahoma" w:cs="Tahoma"/>
      <w:lang w:bidi="en-US"/>
    </w:rPr>
  </w:style>
  <w:style w:type="character" w:styleId="CommentReference">
    <w:name w:val="annotation reference"/>
    <w:basedOn w:val="DefaultParagraphFont"/>
    <w:uiPriority w:val="99"/>
    <w:semiHidden/>
    <w:unhideWhenUsed/>
    <w:rsid w:val="008D0A13"/>
    <w:rPr>
      <w:sz w:val="16"/>
      <w:szCs w:val="16"/>
    </w:rPr>
  </w:style>
  <w:style w:type="paragraph" w:styleId="CommentText">
    <w:name w:val="annotation text"/>
    <w:basedOn w:val="Normal"/>
    <w:link w:val="CommentTextChar"/>
    <w:uiPriority w:val="99"/>
    <w:semiHidden/>
    <w:unhideWhenUsed/>
    <w:rsid w:val="008D0A13"/>
    <w:pPr>
      <w:spacing w:line="240" w:lineRule="auto"/>
    </w:pPr>
    <w:rPr>
      <w:sz w:val="20"/>
      <w:szCs w:val="20"/>
    </w:rPr>
  </w:style>
  <w:style w:type="character" w:customStyle="1" w:styleId="CommentTextChar">
    <w:name w:val="Comment Text Char"/>
    <w:basedOn w:val="DefaultParagraphFont"/>
    <w:link w:val="CommentText"/>
    <w:uiPriority w:val="99"/>
    <w:semiHidden/>
    <w:rsid w:val="008D0A1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D0A13"/>
    <w:rPr>
      <w:b/>
      <w:bCs/>
    </w:rPr>
  </w:style>
  <w:style w:type="character" w:customStyle="1" w:styleId="CommentSubjectChar">
    <w:name w:val="Comment Subject Char"/>
    <w:basedOn w:val="CommentTextChar"/>
    <w:link w:val="CommentSubject"/>
    <w:uiPriority w:val="99"/>
    <w:semiHidden/>
    <w:rsid w:val="008D0A13"/>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50564">
      <w:bodyDiv w:val="1"/>
      <w:marLeft w:val="0"/>
      <w:marRight w:val="0"/>
      <w:marTop w:val="0"/>
      <w:marBottom w:val="0"/>
      <w:divBdr>
        <w:top w:val="none" w:sz="0" w:space="0" w:color="auto"/>
        <w:left w:val="none" w:sz="0" w:space="0" w:color="auto"/>
        <w:bottom w:val="none" w:sz="0" w:space="0" w:color="auto"/>
        <w:right w:val="none" w:sz="0" w:space="0" w:color="auto"/>
      </w:divBdr>
    </w:div>
    <w:div w:id="178664802">
      <w:bodyDiv w:val="1"/>
      <w:marLeft w:val="0"/>
      <w:marRight w:val="0"/>
      <w:marTop w:val="0"/>
      <w:marBottom w:val="0"/>
      <w:divBdr>
        <w:top w:val="none" w:sz="0" w:space="0" w:color="auto"/>
        <w:left w:val="none" w:sz="0" w:space="0" w:color="auto"/>
        <w:bottom w:val="none" w:sz="0" w:space="0" w:color="auto"/>
        <w:right w:val="none" w:sz="0" w:space="0" w:color="auto"/>
      </w:divBdr>
    </w:div>
    <w:div w:id="566231366">
      <w:bodyDiv w:val="1"/>
      <w:marLeft w:val="0"/>
      <w:marRight w:val="0"/>
      <w:marTop w:val="0"/>
      <w:marBottom w:val="0"/>
      <w:divBdr>
        <w:top w:val="none" w:sz="0" w:space="0" w:color="auto"/>
        <w:left w:val="none" w:sz="0" w:space="0" w:color="auto"/>
        <w:bottom w:val="none" w:sz="0" w:space="0" w:color="auto"/>
        <w:right w:val="none" w:sz="0" w:space="0" w:color="auto"/>
      </w:divBdr>
    </w:div>
    <w:div w:id="978339196">
      <w:bodyDiv w:val="1"/>
      <w:marLeft w:val="0"/>
      <w:marRight w:val="0"/>
      <w:marTop w:val="0"/>
      <w:marBottom w:val="0"/>
      <w:divBdr>
        <w:top w:val="none" w:sz="0" w:space="0" w:color="auto"/>
        <w:left w:val="none" w:sz="0" w:space="0" w:color="auto"/>
        <w:bottom w:val="none" w:sz="0" w:space="0" w:color="auto"/>
        <w:right w:val="none" w:sz="0" w:space="0" w:color="auto"/>
      </w:divBdr>
    </w:div>
    <w:div w:id="1128430939">
      <w:bodyDiv w:val="1"/>
      <w:marLeft w:val="0"/>
      <w:marRight w:val="0"/>
      <w:marTop w:val="0"/>
      <w:marBottom w:val="0"/>
      <w:divBdr>
        <w:top w:val="none" w:sz="0" w:space="0" w:color="auto"/>
        <w:left w:val="none" w:sz="0" w:space="0" w:color="auto"/>
        <w:bottom w:val="none" w:sz="0" w:space="0" w:color="auto"/>
        <w:right w:val="none" w:sz="0" w:space="0" w:color="auto"/>
      </w:divBdr>
    </w:div>
    <w:div w:id="1200433784">
      <w:bodyDiv w:val="1"/>
      <w:marLeft w:val="0"/>
      <w:marRight w:val="0"/>
      <w:marTop w:val="0"/>
      <w:marBottom w:val="0"/>
      <w:divBdr>
        <w:top w:val="none" w:sz="0" w:space="0" w:color="auto"/>
        <w:left w:val="none" w:sz="0" w:space="0" w:color="auto"/>
        <w:bottom w:val="none" w:sz="0" w:space="0" w:color="auto"/>
        <w:right w:val="none" w:sz="0" w:space="0" w:color="auto"/>
      </w:divBdr>
    </w:div>
    <w:div w:id="1258323588">
      <w:bodyDiv w:val="1"/>
      <w:marLeft w:val="0"/>
      <w:marRight w:val="0"/>
      <w:marTop w:val="0"/>
      <w:marBottom w:val="0"/>
      <w:divBdr>
        <w:top w:val="none" w:sz="0" w:space="0" w:color="auto"/>
        <w:left w:val="none" w:sz="0" w:space="0" w:color="auto"/>
        <w:bottom w:val="none" w:sz="0" w:space="0" w:color="auto"/>
        <w:right w:val="none" w:sz="0" w:space="0" w:color="auto"/>
      </w:divBdr>
    </w:div>
    <w:div w:id="1455365885">
      <w:bodyDiv w:val="1"/>
      <w:marLeft w:val="0"/>
      <w:marRight w:val="0"/>
      <w:marTop w:val="0"/>
      <w:marBottom w:val="0"/>
      <w:divBdr>
        <w:top w:val="none" w:sz="0" w:space="0" w:color="auto"/>
        <w:left w:val="none" w:sz="0" w:space="0" w:color="auto"/>
        <w:bottom w:val="none" w:sz="0" w:space="0" w:color="auto"/>
        <w:right w:val="none" w:sz="0" w:space="0" w:color="auto"/>
      </w:divBdr>
    </w:div>
    <w:div w:id="1523084075">
      <w:bodyDiv w:val="1"/>
      <w:marLeft w:val="0"/>
      <w:marRight w:val="0"/>
      <w:marTop w:val="0"/>
      <w:marBottom w:val="0"/>
      <w:divBdr>
        <w:top w:val="none" w:sz="0" w:space="0" w:color="auto"/>
        <w:left w:val="none" w:sz="0" w:space="0" w:color="auto"/>
        <w:bottom w:val="none" w:sz="0" w:space="0" w:color="auto"/>
        <w:right w:val="none" w:sz="0" w:space="0" w:color="auto"/>
      </w:divBdr>
    </w:div>
    <w:div w:id="1607224576">
      <w:bodyDiv w:val="1"/>
      <w:marLeft w:val="0"/>
      <w:marRight w:val="0"/>
      <w:marTop w:val="0"/>
      <w:marBottom w:val="0"/>
      <w:divBdr>
        <w:top w:val="none" w:sz="0" w:space="0" w:color="auto"/>
        <w:left w:val="none" w:sz="0" w:space="0" w:color="auto"/>
        <w:bottom w:val="none" w:sz="0" w:space="0" w:color="auto"/>
        <w:right w:val="none" w:sz="0" w:space="0" w:color="auto"/>
      </w:divBdr>
    </w:div>
    <w:div w:id="1741639425">
      <w:bodyDiv w:val="1"/>
      <w:marLeft w:val="0"/>
      <w:marRight w:val="0"/>
      <w:marTop w:val="0"/>
      <w:marBottom w:val="0"/>
      <w:divBdr>
        <w:top w:val="none" w:sz="0" w:space="0" w:color="auto"/>
        <w:left w:val="none" w:sz="0" w:space="0" w:color="auto"/>
        <w:bottom w:val="none" w:sz="0" w:space="0" w:color="auto"/>
        <w:right w:val="none" w:sz="0" w:space="0" w:color="auto"/>
      </w:divBdr>
    </w:div>
    <w:div w:id="1788618824">
      <w:bodyDiv w:val="1"/>
      <w:marLeft w:val="0"/>
      <w:marRight w:val="0"/>
      <w:marTop w:val="0"/>
      <w:marBottom w:val="0"/>
      <w:divBdr>
        <w:top w:val="none" w:sz="0" w:space="0" w:color="auto"/>
        <w:left w:val="none" w:sz="0" w:space="0" w:color="auto"/>
        <w:bottom w:val="none" w:sz="0" w:space="0" w:color="auto"/>
        <w:right w:val="none" w:sz="0" w:space="0" w:color="auto"/>
      </w:divBdr>
    </w:div>
    <w:div w:id="1885486113">
      <w:bodyDiv w:val="1"/>
      <w:marLeft w:val="0"/>
      <w:marRight w:val="0"/>
      <w:marTop w:val="0"/>
      <w:marBottom w:val="0"/>
      <w:divBdr>
        <w:top w:val="none" w:sz="0" w:space="0" w:color="auto"/>
        <w:left w:val="none" w:sz="0" w:space="0" w:color="auto"/>
        <w:bottom w:val="none" w:sz="0" w:space="0" w:color="auto"/>
        <w:right w:val="none" w:sz="0" w:space="0" w:color="auto"/>
      </w:divBdr>
    </w:div>
    <w:div w:id="1968509913">
      <w:bodyDiv w:val="1"/>
      <w:marLeft w:val="0"/>
      <w:marRight w:val="0"/>
      <w:marTop w:val="0"/>
      <w:marBottom w:val="0"/>
      <w:divBdr>
        <w:top w:val="none" w:sz="0" w:space="0" w:color="auto"/>
        <w:left w:val="none" w:sz="0" w:space="0" w:color="auto"/>
        <w:bottom w:val="none" w:sz="0" w:space="0" w:color="auto"/>
        <w:right w:val="none" w:sz="0" w:space="0" w:color="auto"/>
      </w:divBdr>
    </w:div>
    <w:div w:id="2067946748">
      <w:bodyDiv w:val="1"/>
      <w:marLeft w:val="0"/>
      <w:marRight w:val="0"/>
      <w:marTop w:val="0"/>
      <w:marBottom w:val="0"/>
      <w:divBdr>
        <w:top w:val="none" w:sz="0" w:space="0" w:color="auto"/>
        <w:left w:val="none" w:sz="0" w:space="0" w:color="auto"/>
        <w:bottom w:val="none" w:sz="0" w:space="0" w:color="auto"/>
        <w:right w:val="none" w:sz="0" w:space="0" w:color="auto"/>
      </w:divBdr>
    </w:div>
    <w:div w:id="2102481616">
      <w:bodyDiv w:val="1"/>
      <w:marLeft w:val="0"/>
      <w:marRight w:val="0"/>
      <w:marTop w:val="0"/>
      <w:marBottom w:val="0"/>
      <w:divBdr>
        <w:top w:val="none" w:sz="0" w:space="0" w:color="auto"/>
        <w:left w:val="none" w:sz="0" w:space="0" w:color="auto"/>
        <w:bottom w:val="none" w:sz="0" w:space="0" w:color="auto"/>
        <w:right w:val="none" w:sz="0" w:space="0" w:color="auto"/>
      </w:divBdr>
      <w:divsChild>
        <w:div w:id="2129472148">
          <w:marLeft w:val="0"/>
          <w:marRight w:val="0"/>
          <w:marTop w:val="0"/>
          <w:marBottom w:val="0"/>
          <w:divBdr>
            <w:top w:val="none" w:sz="0" w:space="0" w:color="auto"/>
            <w:left w:val="none" w:sz="0" w:space="0" w:color="auto"/>
            <w:bottom w:val="none" w:sz="0" w:space="0" w:color="auto"/>
            <w:right w:val="none" w:sz="0" w:space="0" w:color="auto"/>
          </w:divBdr>
          <w:divsChild>
            <w:div w:id="5292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21" Type="http://schemas.microsoft.com/office/2016/09/relationships/commentsIds" Target="commentsIds.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emf"/><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F9166B8E005C42BDB669BCA48F88FB" ma:contentTypeVersion="2" ma:contentTypeDescription="Create a new document." ma:contentTypeScope="" ma:versionID="ac834a01f3d7e7ed9dbfb51952a8c971">
  <xsd:schema xmlns:xsd="http://www.w3.org/2001/XMLSchema" xmlns:xs="http://www.w3.org/2001/XMLSchema" xmlns:p="http://schemas.microsoft.com/office/2006/metadata/properties" xmlns:ns2="fafce315-55e6-4aec-8e2c-f09f18b7c699" targetNamespace="http://schemas.microsoft.com/office/2006/metadata/properties" ma:root="true" ma:fieldsID="bf0f958c65602621e55e0983c13208cb" ns2:_="">
    <xsd:import namespace="fafce315-55e6-4aec-8e2c-f09f18b7c69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ce315-55e6-4aec-8e2c-f09f18b7c6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103EDC-B624-471C-9D22-652EACCC07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A123F3-3D81-4DD9-8BE1-F20BADD4536D}">
  <ds:schemaRefs>
    <ds:schemaRef ds:uri="http://schemas.microsoft.com/sharepoint/v3/contenttype/forms"/>
  </ds:schemaRefs>
</ds:datastoreItem>
</file>

<file path=customXml/itemProps3.xml><?xml version="1.0" encoding="utf-8"?>
<ds:datastoreItem xmlns:ds="http://schemas.openxmlformats.org/officeDocument/2006/customXml" ds:itemID="{5E519C26-5CC1-4665-AE18-71D533553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ce315-55e6-4aec-8e2c-f09f18b7c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681F43-6168-AE43-933A-FB7E2DB4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31</Pages>
  <Words>5891</Words>
  <Characters>33585</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Deployment &amp; IT Asset Management </Company>
  <LinksUpToDate>false</LinksUpToDate>
  <CharactersWithSpaces>39398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Binus</dc:creator>
  <cp:keywords/>
  <dc:description/>
  <cp:lastModifiedBy>Kang, Ha Sung</cp:lastModifiedBy>
  <cp:revision>20</cp:revision>
  <cp:lastPrinted>2018-10-29T06:08:00Z</cp:lastPrinted>
  <dcterms:created xsi:type="dcterms:W3CDTF">2018-10-29T06:08:00Z</dcterms:created>
  <dcterms:modified xsi:type="dcterms:W3CDTF">2018-10-29T06:58:00Z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0x0101006FF9166B8E005C42BDB669BCA48F88FB</vt:lpwstr>
  </property>
</Properties>
</file>