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063F" w14:textId="6D252083" w:rsidR="008E34E0" w:rsidRDefault="008E34E0" w:rsidP="00560E26">
      <w:r>
        <w:t xml:space="preserve">Title: Comparative Analysis of COVID-19 trends </w:t>
      </w:r>
      <w:r w:rsidR="00F83D6C">
        <w:t xml:space="preserve">between </w:t>
      </w:r>
      <w:r>
        <w:t>2020-2021</w:t>
      </w:r>
    </w:p>
    <w:p w14:paraId="436143DD" w14:textId="27A6ADAE" w:rsidR="00A71227" w:rsidRDefault="00A71227" w:rsidP="00560E26">
      <w:r>
        <w:t xml:space="preserve">Collaboration </w:t>
      </w:r>
      <w:proofErr w:type="gramStart"/>
      <w:r>
        <w:t>with :</w:t>
      </w:r>
      <w:proofErr w:type="gramEnd"/>
      <w:r>
        <w:t xml:space="preserve"> </w:t>
      </w:r>
      <w:proofErr w:type="spellStart"/>
      <w:r>
        <w:t>Jamee</w:t>
      </w:r>
      <w:proofErr w:type="spellEnd"/>
      <w:r>
        <w:t xml:space="preserve"> Jones, Nick </w:t>
      </w:r>
      <w:proofErr w:type="spellStart"/>
      <w:r>
        <w:t>Mizerny</w:t>
      </w:r>
      <w:proofErr w:type="spellEnd"/>
      <w:r>
        <w:t>, Erika Walker</w:t>
      </w:r>
    </w:p>
    <w:p w14:paraId="609F02A9" w14:textId="3EBB8940" w:rsidR="008E34E0" w:rsidRDefault="008E34E0" w:rsidP="00560E26">
      <w:r>
        <w:t>Project Overview:</w:t>
      </w:r>
    </w:p>
    <w:p w14:paraId="70756A38" w14:textId="5FE91238" w:rsidR="008E34E0" w:rsidRPr="00387BE7" w:rsidRDefault="008E34E0" w:rsidP="00560E26">
      <w:pPr>
        <w:rPr>
          <w:vertAlign w:val="subscript"/>
        </w:rPr>
      </w:pPr>
      <w:r>
        <w:t>This research project aims to analyze the covid-19 pandemic’s progression during 2020-2021</w:t>
      </w:r>
      <w:r w:rsidR="00F83D6C">
        <w:t xml:space="preserve"> in the United States of America</w:t>
      </w:r>
      <w:r>
        <w:t>.  We will examine the early stages of the pandemic to understand how these states, representing diverse geographical environments, responded to and managed the crisis.  The project will leverage data from the Outbreak.info API and draw inspiration from Data Visualization projects like the New York Times’ COVID-19 tracker.</w:t>
      </w:r>
      <w:r w:rsidR="00384250" w:rsidRPr="00384250">
        <w:rPr>
          <w:noProof/>
        </w:rPr>
        <w:t xml:space="preserve"> </w:t>
      </w:r>
    </w:p>
    <w:p w14:paraId="2F15A430" w14:textId="01BF129F" w:rsidR="008E34E0" w:rsidRDefault="008E34E0" w:rsidP="00560E26">
      <w:r>
        <w:t>Rationale:</w:t>
      </w:r>
    </w:p>
    <w:p w14:paraId="38586C60" w14:textId="18DA0FEE" w:rsidR="008E34E0" w:rsidRDefault="008E34E0" w:rsidP="008E34E0">
      <w:pPr>
        <w:pStyle w:val="ListParagraph"/>
        <w:numPr>
          <w:ilvl w:val="0"/>
          <w:numId w:val="1"/>
        </w:numPr>
      </w:pPr>
      <w:r>
        <w:t>Abundant Data: Access to comprehensive COVID-19 data for the chosen states during the specified period.</w:t>
      </w:r>
    </w:p>
    <w:p w14:paraId="67A695D2" w14:textId="38C03AAD" w:rsidR="008E34E0" w:rsidRDefault="008E34E0" w:rsidP="008E34E0">
      <w:pPr>
        <w:pStyle w:val="ListParagraph"/>
        <w:numPr>
          <w:ilvl w:val="0"/>
          <w:numId w:val="1"/>
        </w:numPr>
      </w:pPr>
      <w:r>
        <w:t>Diverse Environments: Comparative analysis.</w:t>
      </w:r>
    </w:p>
    <w:p w14:paraId="7B0B1552" w14:textId="4FEC75AE" w:rsidR="00384250" w:rsidRDefault="00384250" w:rsidP="008E34E0">
      <w:r>
        <w:rPr>
          <w:noProof/>
        </w:rPr>
        <w:drawing>
          <wp:inline distT="0" distB="0" distL="0" distR="0" wp14:anchorId="6C5771D7" wp14:editId="4FFADA6D">
            <wp:extent cx="2415540" cy="899795"/>
            <wp:effectExtent l="0" t="0" r="3810" b="0"/>
            <wp:docPr id="658109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0964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15540" cy="899795"/>
                    </a:xfrm>
                    <a:prstGeom prst="rect">
                      <a:avLst/>
                    </a:prstGeom>
                  </pic:spPr>
                </pic:pic>
              </a:graphicData>
            </a:graphic>
          </wp:inline>
        </w:drawing>
      </w:r>
      <w:r>
        <w:rPr>
          <w:noProof/>
        </w:rPr>
        <w:drawing>
          <wp:inline distT="0" distB="0" distL="0" distR="0" wp14:anchorId="3D6B7B63" wp14:editId="7B71861E">
            <wp:extent cx="2080260" cy="2080073"/>
            <wp:effectExtent l="0" t="0" r="0" b="0"/>
            <wp:docPr id="181568537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85373" name="Picture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7481" cy="2107292"/>
                    </a:xfrm>
                    <a:prstGeom prst="rect">
                      <a:avLst/>
                    </a:prstGeom>
                    <a:noFill/>
                  </pic:spPr>
                </pic:pic>
              </a:graphicData>
            </a:graphic>
          </wp:inline>
        </w:drawing>
      </w:r>
    </w:p>
    <w:p w14:paraId="28AEA951" w14:textId="77D22051" w:rsidR="008E34E0" w:rsidRDefault="008E34E0" w:rsidP="008E34E0">
      <w:r>
        <w:t>Methods:</w:t>
      </w:r>
      <w:r w:rsidR="00384250" w:rsidRPr="00384250">
        <w:rPr>
          <w:noProof/>
        </w:rPr>
        <w:t xml:space="preserve"> </w:t>
      </w:r>
    </w:p>
    <w:p w14:paraId="457AC515" w14:textId="3161238A" w:rsidR="008E34E0" w:rsidRDefault="008E34E0" w:rsidP="008E34E0">
      <w:pPr>
        <w:pStyle w:val="ListParagraph"/>
        <w:numPr>
          <w:ilvl w:val="0"/>
          <w:numId w:val="2"/>
        </w:numPr>
      </w:pPr>
      <w:r>
        <w:t xml:space="preserve">Data Collection: Utilize the Outbreak.info API to gather COVID-19 data for </w:t>
      </w:r>
      <w:r w:rsidR="00F83D6C">
        <w:t xml:space="preserve">the U.S.A. </w:t>
      </w:r>
      <w:r>
        <w:t>during 2020-2021, including</w:t>
      </w:r>
      <w:r w:rsidR="000C72CA">
        <w:t xml:space="preserve"> confirmed cases, date, deaths, confirmed per 100k</w:t>
      </w:r>
      <w:r>
        <w:t>.</w:t>
      </w:r>
    </w:p>
    <w:p w14:paraId="19D0429B" w14:textId="2EA44558" w:rsidR="008E34E0" w:rsidRDefault="008E34E0" w:rsidP="008E34E0">
      <w:pPr>
        <w:pStyle w:val="ListParagraph"/>
        <w:numPr>
          <w:ilvl w:val="0"/>
          <w:numId w:val="2"/>
        </w:numPr>
      </w:pPr>
      <w:r>
        <w:t>Data Analysis</w:t>
      </w:r>
      <w:r w:rsidR="004A3B35">
        <w:t>: utilize</w:t>
      </w:r>
      <w:r>
        <w:t xml:space="preserve"> visualization tools to analyze and interpret </w:t>
      </w:r>
      <w:r w:rsidR="007E07E2">
        <w:t>data</w:t>
      </w:r>
      <w:r>
        <w:t>. Explore trends, variations, and potential factors influencing COVID-19 outcomes.</w:t>
      </w:r>
    </w:p>
    <w:p w14:paraId="6597E9A8" w14:textId="613DCD07" w:rsidR="008E34E0" w:rsidRDefault="008E34E0" w:rsidP="008E34E0">
      <w:pPr>
        <w:pStyle w:val="ListParagraph"/>
        <w:numPr>
          <w:ilvl w:val="0"/>
          <w:numId w:val="2"/>
        </w:numPr>
      </w:pPr>
      <w:r>
        <w:t xml:space="preserve">Comparison: Conduct a comparative analysis of the pandemic's progression in </w:t>
      </w:r>
      <w:r w:rsidR="00F83D6C">
        <w:t xml:space="preserve">all </w:t>
      </w:r>
      <w:r>
        <w:t xml:space="preserve">states, emphasizing factors such as </w:t>
      </w:r>
      <w:r w:rsidR="000C72CA">
        <w:t>state, confirmed cases, date, deaths, confirmed per 100k</w:t>
      </w:r>
      <w:r>
        <w:t>.</w:t>
      </w:r>
    </w:p>
    <w:p w14:paraId="574549C8" w14:textId="63EA9D2E" w:rsidR="008E34E0" w:rsidRDefault="008E34E0" w:rsidP="008E34E0">
      <w:pPr>
        <w:pStyle w:val="ListParagraph"/>
        <w:numPr>
          <w:ilvl w:val="0"/>
          <w:numId w:val="2"/>
        </w:numPr>
      </w:pPr>
      <w:r>
        <w:t xml:space="preserve">Visualization: Create interactive data visualizations </w:t>
      </w:r>
      <w:r w:rsidR="00ED2027">
        <w:t>like</w:t>
      </w:r>
      <w:r>
        <w:t xml:space="preserve"> The New York Times' COVID-19 tracke</w:t>
      </w:r>
      <w:r w:rsidR="000C72CA">
        <w:t>r</w:t>
      </w:r>
      <w:r>
        <w:t>.</w:t>
      </w:r>
    </w:p>
    <w:p w14:paraId="60BB2FE5" w14:textId="29A2F192" w:rsidR="008E34E0" w:rsidRDefault="008E34E0" w:rsidP="008E34E0">
      <w:r>
        <w:t>Expected Outcomes:</w:t>
      </w:r>
    </w:p>
    <w:p w14:paraId="2F5B233B" w14:textId="6B7FE5D3" w:rsidR="008E34E0" w:rsidRDefault="008E34E0" w:rsidP="008E34E0">
      <w:pPr>
        <w:pStyle w:val="ListParagraph"/>
        <w:numPr>
          <w:ilvl w:val="0"/>
          <w:numId w:val="3"/>
        </w:numPr>
      </w:pPr>
      <w:r>
        <w:t xml:space="preserve">COVID-19 trends </w:t>
      </w:r>
      <w:r w:rsidR="00F83D6C">
        <w:t xml:space="preserve">U.S.A. </w:t>
      </w:r>
      <w:r>
        <w:t>during 2020-2021.</w:t>
      </w:r>
    </w:p>
    <w:p w14:paraId="566364D3" w14:textId="77777777" w:rsidR="008E34E0" w:rsidRDefault="008E34E0" w:rsidP="008E34E0">
      <w:pPr>
        <w:pStyle w:val="ListParagraph"/>
        <w:numPr>
          <w:ilvl w:val="0"/>
          <w:numId w:val="3"/>
        </w:numPr>
      </w:pPr>
      <w:r>
        <w:t>Identification of key factors impacting variations in COVID-19 outcomes.</w:t>
      </w:r>
    </w:p>
    <w:p w14:paraId="65BDE887" w14:textId="3E1FDD0D" w:rsidR="008E34E0" w:rsidRDefault="008E34E0" w:rsidP="008E34E0">
      <w:pPr>
        <w:pStyle w:val="ListParagraph"/>
        <w:numPr>
          <w:ilvl w:val="0"/>
          <w:numId w:val="3"/>
        </w:numPr>
      </w:pPr>
      <w:r>
        <w:t>Data-driven insights to inform future pandemic preparedness and response.</w:t>
      </w:r>
    </w:p>
    <w:p w14:paraId="43FF7093" w14:textId="1E61B91E" w:rsidR="00384250" w:rsidRDefault="00384250" w:rsidP="00384250">
      <w:r>
        <w:t>Rough sketch:</w:t>
      </w:r>
    </w:p>
    <w:p w14:paraId="4780BC47" w14:textId="33EE9E2C" w:rsidR="00384250" w:rsidRDefault="00384250" w:rsidP="00384250">
      <w:pPr>
        <w:pStyle w:val="ListParagraph"/>
        <w:numPr>
          <w:ilvl w:val="0"/>
          <w:numId w:val="5"/>
        </w:numPr>
      </w:pPr>
      <w:r>
        <w:t>Please see attached for outline of the dashboard.</w:t>
      </w:r>
    </w:p>
    <w:p w14:paraId="70FD3921" w14:textId="6D9421D7" w:rsidR="004609B1" w:rsidRDefault="004609B1" w:rsidP="004609B1">
      <w:r>
        <w:lastRenderedPageBreak/>
        <w:t>Inspiration:</w:t>
      </w:r>
    </w:p>
    <w:p w14:paraId="0E3A8F01" w14:textId="28555BDB" w:rsidR="004609B1" w:rsidRDefault="004609B1" w:rsidP="006A078E">
      <w:pPr>
        <w:pStyle w:val="ListParagraph"/>
        <w:numPr>
          <w:ilvl w:val="0"/>
          <w:numId w:val="4"/>
        </w:numPr>
      </w:pPr>
      <w:r>
        <w:t xml:space="preserve">The New York Times' interactive COVID-19 tracker: </w:t>
      </w:r>
      <w:hyperlink r:id="rId7" w:history="1">
        <w:r w:rsidRPr="004609B1">
          <w:rPr>
            <w:rStyle w:val="Hyperlink"/>
          </w:rPr>
          <w:t>Link</w:t>
        </w:r>
      </w:hyperlink>
    </w:p>
    <w:p w14:paraId="306BA641" w14:textId="15F3E80E" w:rsidR="00384250" w:rsidRDefault="00384250" w:rsidP="00384250">
      <w:pPr>
        <w:pStyle w:val="ListParagraph"/>
      </w:pPr>
      <w:r>
        <w:rPr>
          <w:noProof/>
        </w:rPr>
        <w:drawing>
          <wp:inline distT="0" distB="0" distL="0" distR="0" wp14:anchorId="6ABE7F61" wp14:editId="76BD1C7D">
            <wp:extent cx="1971675" cy="1587241"/>
            <wp:effectExtent l="0" t="0" r="0" b="0"/>
            <wp:docPr id="663549558" name="Picture 663549558"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27844" name="Picture 2" descr="A map of the united stat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9059" cy="1593185"/>
                    </a:xfrm>
                    <a:prstGeom prst="rect">
                      <a:avLst/>
                    </a:prstGeom>
                  </pic:spPr>
                </pic:pic>
              </a:graphicData>
            </a:graphic>
          </wp:inline>
        </w:drawing>
      </w:r>
      <w:r>
        <w:rPr>
          <w:noProof/>
        </w:rPr>
        <w:drawing>
          <wp:inline distT="0" distB="0" distL="0" distR="0" wp14:anchorId="491A2DAA" wp14:editId="0C569EAA">
            <wp:extent cx="2682240" cy="884910"/>
            <wp:effectExtent l="0" t="0" r="3810" b="0"/>
            <wp:docPr id="608215424" name="Picture 60821542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73894" name="Picture 4"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8869" cy="887097"/>
                    </a:xfrm>
                    <a:prstGeom prst="rect">
                      <a:avLst/>
                    </a:prstGeom>
                  </pic:spPr>
                </pic:pic>
              </a:graphicData>
            </a:graphic>
          </wp:inline>
        </w:drawing>
      </w:r>
    </w:p>
    <w:p w14:paraId="0E164BD9" w14:textId="488D5903" w:rsidR="004609B1" w:rsidRDefault="004609B1" w:rsidP="004609B1">
      <w:r>
        <w:t>GitHub Repository:</w:t>
      </w:r>
    </w:p>
    <w:p w14:paraId="5285B80D" w14:textId="73365738" w:rsidR="004609B1" w:rsidRDefault="004609B1" w:rsidP="004609B1">
      <w:r>
        <w:t xml:space="preserve">Project code and resources will be hosted on this GitHub repository: </w:t>
      </w:r>
      <w:hyperlink r:id="rId10" w:history="1">
        <w:r w:rsidRPr="004609B1">
          <w:rPr>
            <w:rStyle w:val="Hyperlink"/>
          </w:rPr>
          <w:t>link</w:t>
        </w:r>
      </w:hyperlink>
    </w:p>
    <w:p w14:paraId="1D65F3F8" w14:textId="77777777" w:rsidR="008E34E0" w:rsidRDefault="008E34E0" w:rsidP="008E34E0"/>
    <w:p w14:paraId="24BDE573" w14:textId="77777777" w:rsidR="00384250" w:rsidRDefault="00384250" w:rsidP="008E34E0"/>
    <w:sectPr w:rsidR="0038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3E2C"/>
    <w:multiLevelType w:val="hybridMultilevel"/>
    <w:tmpl w:val="BCB4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827BF"/>
    <w:multiLevelType w:val="hybridMultilevel"/>
    <w:tmpl w:val="F842A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4521B"/>
    <w:multiLevelType w:val="hybridMultilevel"/>
    <w:tmpl w:val="2370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07D95"/>
    <w:multiLevelType w:val="hybridMultilevel"/>
    <w:tmpl w:val="2590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124DB"/>
    <w:multiLevelType w:val="hybridMultilevel"/>
    <w:tmpl w:val="2616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190077">
    <w:abstractNumId w:val="2"/>
  </w:num>
  <w:num w:numId="2" w16cid:durableId="1254628685">
    <w:abstractNumId w:val="1"/>
  </w:num>
  <w:num w:numId="3" w16cid:durableId="920942963">
    <w:abstractNumId w:val="4"/>
  </w:num>
  <w:num w:numId="4" w16cid:durableId="1641109043">
    <w:abstractNumId w:val="0"/>
  </w:num>
  <w:num w:numId="5" w16cid:durableId="962267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E26"/>
    <w:rsid w:val="000C72CA"/>
    <w:rsid w:val="00384250"/>
    <w:rsid w:val="00387BE7"/>
    <w:rsid w:val="004609B1"/>
    <w:rsid w:val="004752B3"/>
    <w:rsid w:val="004A3B35"/>
    <w:rsid w:val="00560E26"/>
    <w:rsid w:val="006109F1"/>
    <w:rsid w:val="007E07E2"/>
    <w:rsid w:val="008E278A"/>
    <w:rsid w:val="008E34E0"/>
    <w:rsid w:val="00A26CA3"/>
    <w:rsid w:val="00A71227"/>
    <w:rsid w:val="00C14462"/>
    <w:rsid w:val="00E206C5"/>
    <w:rsid w:val="00ED2027"/>
    <w:rsid w:val="00F112F7"/>
    <w:rsid w:val="00F8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EFC2"/>
  <w15:chartTrackingRefBased/>
  <w15:docId w15:val="{E2621FF8-6876-43E6-A0CF-019077CB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E26"/>
    <w:rPr>
      <w:color w:val="0563C1" w:themeColor="hyperlink"/>
      <w:u w:val="single"/>
    </w:rPr>
  </w:style>
  <w:style w:type="character" w:styleId="UnresolvedMention">
    <w:name w:val="Unresolved Mention"/>
    <w:basedOn w:val="DefaultParagraphFont"/>
    <w:uiPriority w:val="99"/>
    <w:semiHidden/>
    <w:unhideWhenUsed/>
    <w:rsid w:val="00560E26"/>
    <w:rPr>
      <w:color w:val="605E5C"/>
      <w:shd w:val="clear" w:color="auto" w:fill="E1DFDD"/>
    </w:rPr>
  </w:style>
  <w:style w:type="paragraph" w:styleId="ListParagraph">
    <w:name w:val="List Paragraph"/>
    <w:basedOn w:val="Normal"/>
    <w:uiPriority w:val="34"/>
    <w:qFormat/>
    <w:rsid w:val="008E3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8666">
      <w:bodyDiv w:val="1"/>
      <w:marLeft w:val="0"/>
      <w:marRight w:val="0"/>
      <w:marTop w:val="0"/>
      <w:marBottom w:val="0"/>
      <w:divBdr>
        <w:top w:val="none" w:sz="0" w:space="0" w:color="auto"/>
        <w:left w:val="none" w:sz="0" w:space="0" w:color="auto"/>
        <w:bottom w:val="none" w:sz="0" w:space="0" w:color="auto"/>
        <w:right w:val="none" w:sz="0" w:space="0" w:color="auto"/>
      </w:divBdr>
    </w:div>
    <w:div w:id="453988196">
      <w:bodyDiv w:val="1"/>
      <w:marLeft w:val="0"/>
      <w:marRight w:val="0"/>
      <w:marTop w:val="0"/>
      <w:marBottom w:val="0"/>
      <w:divBdr>
        <w:top w:val="none" w:sz="0" w:space="0" w:color="auto"/>
        <w:left w:val="none" w:sz="0" w:space="0" w:color="auto"/>
        <w:bottom w:val="none" w:sz="0" w:space="0" w:color="auto"/>
        <w:right w:val="none" w:sz="0" w:space="0" w:color="auto"/>
      </w:divBdr>
    </w:div>
    <w:div w:id="600071329">
      <w:bodyDiv w:val="1"/>
      <w:marLeft w:val="0"/>
      <w:marRight w:val="0"/>
      <w:marTop w:val="0"/>
      <w:marBottom w:val="0"/>
      <w:divBdr>
        <w:top w:val="none" w:sz="0" w:space="0" w:color="auto"/>
        <w:left w:val="none" w:sz="0" w:space="0" w:color="auto"/>
        <w:bottom w:val="none" w:sz="0" w:space="0" w:color="auto"/>
        <w:right w:val="none" w:sz="0" w:space="0" w:color="auto"/>
      </w:divBdr>
    </w:div>
    <w:div w:id="70440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nytimes.com/interactive/2021/us/covid-cas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hoggato/Project-3"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Evergarden</dc:creator>
  <cp:keywords/>
  <dc:description/>
  <cp:lastModifiedBy>Erika Evergarden</cp:lastModifiedBy>
  <cp:revision>7</cp:revision>
  <dcterms:created xsi:type="dcterms:W3CDTF">2023-09-26T01:52:00Z</dcterms:created>
  <dcterms:modified xsi:type="dcterms:W3CDTF">2023-10-05T00:38:00Z</dcterms:modified>
</cp:coreProperties>
</file>