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3FB6" w14:textId="77777777" w:rsidR="00721C50" w:rsidRPr="00721C50" w:rsidRDefault="00721C50" w:rsidP="00721C50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nieuzasadnionej interwencji serwisowej zgłaszający ponosi koszt w wysokości 500 zł netto.</w:t>
      </w:r>
    </w:p>
    <w:p w14:paraId="37F306DA" w14:textId="77777777" w:rsidR="00721C50" w:rsidRPr="00721C50" w:rsidRDefault="00721C50" w:rsidP="00721C50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Oprogramowanie dostarczone wraz z komputerem związane jest u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>mową licencyjną jego producenta,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a otwarcie zapieczętowanego pakietu potwierdza akceptacj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ę tych warunków. Otwarty pakiet </w:t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oprogramowania nie podlega zwrotowi. </w:t>
      </w:r>
    </w:p>
    <w:p w14:paraId="015ABBF4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Niniejsze Warunki Gwarancji określają obowiązki Gwaranta z tytułu udzielonej gwarancji jak i zakres uprawnień Reklamującego. Gwarancja nie wyłącza, nie ogranicza ani nie zawiesza uprawnień kupującego wynikających z niezgodności towaru z umową.</w:t>
      </w:r>
    </w:p>
    <w:p w14:paraId="10E9428E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przypadkach nieuregulowanych niniejszą gwarancją mają zastosowanie odpowiednie przepisy Kodeksu Cywilnego.</w:t>
      </w:r>
    </w:p>
    <w:p w14:paraId="5FAAFCEE" w14:textId="77777777" w:rsidR="00746EA6" w:rsidRPr="00B3005C" w:rsidRDefault="00746EA6" w:rsidP="00687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Zgłaszanie usterek sprzętowych należy zgłaszać telefonicznie, pocztą elektroniczną lub faksem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do Serwisu </w:t>
      </w:r>
      <w:r w:rsidR="00BE4621">
        <w:rPr>
          <w:rFonts w:ascii="Times New Roman" w:eastAsia="Times New Roman" w:hAnsi="Times New Roman" w:cs="Times New Roman"/>
          <w:sz w:val="16"/>
          <w:szCs w:val="16"/>
          <w:lang w:eastAsia="pl-PL"/>
        </w:rPr>
        <w:t>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zlokalizowanego w Krakowie.</w:t>
      </w:r>
    </w:p>
    <w:p w14:paraId="3DB61668" w14:textId="77777777" w:rsidR="00746EA6" w:rsidRPr="004E266B" w:rsidRDefault="00746EA6" w:rsidP="00746EA6">
      <w:pPr>
        <w:spacing w:after="0" w:line="240" w:lineRule="auto"/>
        <w:jc w:val="center"/>
        <w:rPr>
          <w:b/>
          <w:sz w:val="20"/>
          <w:szCs w:val="20"/>
        </w:rPr>
      </w:pPr>
      <w:r w:rsidRPr="004E266B">
        <w:rPr>
          <w:b/>
          <w:sz w:val="20"/>
          <w:szCs w:val="20"/>
        </w:rPr>
        <w:t>Dane kontaktowe serwisu:</w:t>
      </w:r>
    </w:p>
    <w:p w14:paraId="0D867125" w14:textId="77777777" w:rsidR="00746EA6" w:rsidRPr="004E266B" w:rsidRDefault="00746EA6" w:rsidP="00746EA6">
      <w:pPr>
        <w:spacing w:after="0" w:line="240" w:lineRule="auto"/>
        <w:jc w:val="center"/>
        <w:rPr>
          <w:b/>
          <w:sz w:val="16"/>
          <w:szCs w:val="16"/>
        </w:rPr>
      </w:pPr>
    </w:p>
    <w:p w14:paraId="79AF585A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Serwis Techniczny</w:t>
      </w:r>
      <w:r w:rsidR="004F45B7">
        <w:rPr>
          <w:sz w:val="18"/>
          <w:szCs w:val="18"/>
        </w:rPr>
        <w:t xml:space="preserve"> COMSET</w:t>
      </w:r>
      <w:r w:rsidRPr="004E266B">
        <w:rPr>
          <w:sz w:val="18"/>
          <w:szCs w:val="18"/>
        </w:rPr>
        <w:t xml:space="preserve"> S.A.</w:t>
      </w:r>
    </w:p>
    <w:p w14:paraId="56DD7293" w14:textId="77777777" w:rsidR="005A3896" w:rsidRDefault="005A3896" w:rsidP="005A3896">
      <w:pPr>
        <w:pStyle w:val="Bezodstpw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ul. </w:t>
      </w:r>
      <w:proofErr w:type="spellStart"/>
      <w:r>
        <w:rPr>
          <w:sz w:val="18"/>
          <w:szCs w:val="18"/>
        </w:rPr>
        <w:t>Łutnia</w:t>
      </w:r>
      <w:proofErr w:type="spellEnd"/>
      <w:r>
        <w:rPr>
          <w:sz w:val="18"/>
          <w:szCs w:val="18"/>
        </w:rPr>
        <w:t xml:space="preserve"> 7, 30-799 Kraków</w:t>
      </w:r>
    </w:p>
    <w:p w14:paraId="0881513D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tel. 12 44 66 143 / fax. 12 44 41 909</w:t>
      </w:r>
    </w:p>
    <w:p w14:paraId="641650D9" w14:textId="77777777" w:rsidR="00746EA6" w:rsidRPr="004E266B" w:rsidRDefault="00000000" w:rsidP="00746EA6">
      <w:pPr>
        <w:pStyle w:val="Bezodstpw"/>
        <w:jc w:val="center"/>
        <w:rPr>
          <w:sz w:val="18"/>
          <w:szCs w:val="18"/>
        </w:rPr>
      </w:pPr>
      <w:hyperlink r:id="rId8" w:history="1">
        <w:r w:rsidR="00746EA6" w:rsidRPr="004E266B">
          <w:rPr>
            <w:rStyle w:val="Hipercze"/>
            <w:sz w:val="18"/>
            <w:szCs w:val="18"/>
          </w:rPr>
          <w:t>rma@comset.pl</w:t>
        </w:r>
      </w:hyperlink>
    </w:p>
    <w:p w14:paraId="47287DCE" w14:textId="77777777" w:rsidR="00746EA6" w:rsidRDefault="00746EA6" w:rsidP="00746EA6">
      <w:pPr>
        <w:pStyle w:val="Bezodstpw"/>
        <w:jc w:val="center"/>
        <w:rPr>
          <w:sz w:val="20"/>
          <w:szCs w:val="20"/>
        </w:rPr>
      </w:pPr>
    </w:p>
    <w:tbl>
      <w:tblPr>
        <w:tblStyle w:val="Tabela-Siatka"/>
        <w:tblW w:w="7621" w:type="dxa"/>
        <w:tblLayout w:type="fixed"/>
        <w:tblLook w:val="04A0" w:firstRow="1" w:lastRow="0" w:firstColumn="1" w:lastColumn="0" w:noHBand="0" w:noVBand="1"/>
      </w:tblPr>
      <w:tblGrid>
        <w:gridCol w:w="433"/>
        <w:gridCol w:w="1150"/>
        <w:gridCol w:w="1150"/>
        <w:gridCol w:w="1006"/>
        <w:gridCol w:w="2301"/>
        <w:gridCol w:w="1581"/>
      </w:tblGrid>
      <w:tr w:rsidR="00746EA6" w14:paraId="1807B3E5" w14:textId="77777777" w:rsidTr="00E20B4B">
        <w:tc>
          <w:tcPr>
            <w:tcW w:w="433" w:type="dxa"/>
          </w:tcPr>
          <w:p w14:paraId="776F340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proofErr w:type="spellStart"/>
            <w:r w:rsidRPr="00CC5590">
              <w:rPr>
                <w:b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1150" w:type="dxa"/>
          </w:tcPr>
          <w:p w14:paraId="002BFBD7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przyjęcia sprzętu do naprawy</w:t>
            </w:r>
          </w:p>
        </w:tc>
        <w:tc>
          <w:tcPr>
            <w:tcW w:w="1150" w:type="dxa"/>
          </w:tcPr>
          <w:p w14:paraId="32690DFF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zakończenia naprawy</w:t>
            </w:r>
          </w:p>
        </w:tc>
        <w:tc>
          <w:tcPr>
            <w:tcW w:w="1006" w:type="dxa"/>
          </w:tcPr>
          <w:p w14:paraId="034AAD8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wydania sprzętu z serwisu</w:t>
            </w:r>
          </w:p>
        </w:tc>
        <w:tc>
          <w:tcPr>
            <w:tcW w:w="2301" w:type="dxa"/>
          </w:tcPr>
          <w:p w14:paraId="62EFFD9D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Opis naprawy</w:t>
            </w:r>
          </w:p>
        </w:tc>
        <w:tc>
          <w:tcPr>
            <w:tcW w:w="1581" w:type="dxa"/>
          </w:tcPr>
          <w:p w14:paraId="2BE16D9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Pieczątka</w:t>
            </w:r>
          </w:p>
          <w:p w14:paraId="0237215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serwisu</w:t>
            </w:r>
          </w:p>
        </w:tc>
      </w:tr>
      <w:tr w:rsidR="00746EA6" w14:paraId="1E0981A7" w14:textId="77777777" w:rsidTr="00E20B4B">
        <w:tc>
          <w:tcPr>
            <w:tcW w:w="433" w:type="dxa"/>
          </w:tcPr>
          <w:p w14:paraId="7A8D1A2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12304ED7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24D427B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8FC414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060028E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4E4EADF1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3B73E4C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81C3AD2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1F16872A" w14:textId="77777777" w:rsidTr="00E20B4B">
        <w:tc>
          <w:tcPr>
            <w:tcW w:w="433" w:type="dxa"/>
          </w:tcPr>
          <w:p w14:paraId="6DBFA4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C1E80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93C683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D76ABF8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CB0267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6CC0166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028DE6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AE85BC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23BCD6D2" w14:textId="77777777" w:rsidTr="00E20B4B">
        <w:tc>
          <w:tcPr>
            <w:tcW w:w="433" w:type="dxa"/>
          </w:tcPr>
          <w:p w14:paraId="3E4C18DF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862E8D9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58B8B6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56F95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4BCD5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5B5FD32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6345AC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18C704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664615FE" w14:textId="77777777" w:rsidTr="00E20B4B">
        <w:tc>
          <w:tcPr>
            <w:tcW w:w="433" w:type="dxa"/>
          </w:tcPr>
          <w:p w14:paraId="1E8A0D82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134F83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822199C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2F3D5D26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02B4E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7877F9D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DB8261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C990AF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4B9B3550" w14:textId="77777777" w:rsidTr="00E20B4B">
        <w:tc>
          <w:tcPr>
            <w:tcW w:w="433" w:type="dxa"/>
          </w:tcPr>
          <w:p w14:paraId="29C6ABEF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45BEB09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F885BC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D34D3F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EB507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220083F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8D2D1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ABFCF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7636FDE8" w14:textId="77777777" w:rsidTr="00E20B4B">
        <w:tc>
          <w:tcPr>
            <w:tcW w:w="433" w:type="dxa"/>
          </w:tcPr>
          <w:p w14:paraId="1C59297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23976C54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323A6AA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09BD7A9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5139FA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1CDFF8F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575ECE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B1A97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</w:tbl>
    <w:p w14:paraId="36B79D00" w14:textId="77777777" w:rsidR="00A501B3" w:rsidRDefault="00A501B3" w:rsidP="00A501B3">
      <w:pPr>
        <w:jc w:val="center"/>
        <w:rPr>
          <w:b/>
          <w:sz w:val="20"/>
          <w:szCs w:val="20"/>
        </w:rPr>
      </w:pPr>
      <w:r w:rsidRPr="00DE2CE8">
        <w:rPr>
          <w:b/>
          <w:sz w:val="36"/>
          <w:szCs w:val="36"/>
        </w:rPr>
        <w:t>KARTA GWARANCYJNA</w:t>
      </w: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384"/>
        <w:gridCol w:w="5982"/>
      </w:tblGrid>
      <w:tr w:rsidR="00A501B3" w14:paraId="4D31FC4E" w14:textId="77777777" w:rsidTr="00A8516A">
        <w:tc>
          <w:tcPr>
            <w:tcW w:w="1384" w:type="dxa"/>
            <w:shd w:val="pct20" w:color="auto" w:fill="auto"/>
          </w:tcPr>
          <w:p w14:paraId="3D0EDC3F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Producent</w:t>
            </w:r>
          </w:p>
        </w:tc>
        <w:tc>
          <w:tcPr>
            <w:tcW w:w="5982" w:type="dxa"/>
            <w:shd w:val="pct20" w:color="auto" w:fill="auto"/>
          </w:tcPr>
          <w:p w14:paraId="7E242F28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</w:tr>
      <w:tr w:rsidR="00A501B3" w14:paraId="22FB442C" w14:textId="77777777" w:rsidTr="00B27048">
        <w:trPr>
          <w:trHeight w:val="169"/>
        </w:trPr>
        <w:tc>
          <w:tcPr>
            <w:tcW w:w="1384" w:type="dxa"/>
          </w:tcPr>
          <w:p w14:paraId="11A91009" w14:textId="77777777" w:rsidR="00A501B3" w:rsidRPr="00FD71BD" w:rsidRDefault="00A501B3" w:rsidP="00A8516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COMSET S.A.</w:t>
            </w:r>
          </w:p>
        </w:tc>
        <w:tc>
          <w:tcPr>
            <w:tcW w:w="5982" w:type="dxa"/>
            <w:vAlign w:val="center"/>
          </w:tcPr>
          <w:p w14:paraId="1DD8D8A0" w14:textId="15ED0453" w:rsidR="00A501B3" w:rsidRPr="00BE4621" w:rsidRDefault="00A501B3" w:rsidP="00A8516A">
            <w:pPr>
              <w:rPr>
                <w:b/>
                <w:bCs/>
                <w:i/>
                <w:sz w:val="20"/>
                <w:szCs w:val="20"/>
              </w:rPr>
            </w:pPr>
          </w:p>
        </w:tc>
      </w:tr>
      <w:tr w:rsidR="00A501B3" w14:paraId="07E6882F" w14:textId="77777777" w:rsidTr="007E162B">
        <w:trPr>
          <w:trHeight w:val="626"/>
        </w:trPr>
        <w:tc>
          <w:tcPr>
            <w:tcW w:w="7366" w:type="dxa"/>
            <w:gridSpan w:val="2"/>
            <w:tcBorders>
              <w:bottom w:val="nil"/>
            </w:tcBorders>
            <w:vAlign w:val="center"/>
          </w:tcPr>
          <w:p w14:paraId="1C7321DB" w14:textId="7F0130BE" w:rsidR="00A501B3" w:rsidRPr="00D143DF" w:rsidRDefault="00A501B3" w:rsidP="00A8516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D143DF" w14:paraId="18452109" w14:textId="77777777" w:rsidTr="007E162B">
        <w:trPr>
          <w:trHeight w:val="278"/>
        </w:trPr>
        <w:tc>
          <w:tcPr>
            <w:tcW w:w="7366" w:type="dxa"/>
            <w:gridSpan w:val="2"/>
            <w:tcBorders>
              <w:top w:val="nil"/>
            </w:tcBorders>
            <w:vAlign w:val="center"/>
          </w:tcPr>
          <w:p w14:paraId="0F9312CE" w14:textId="6BB7DAFD" w:rsidR="00D143DF" w:rsidRDefault="007E162B" w:rsidP="00A8516A">
            <w:pPr>
              <w:jc w:val="center"/>
              <w:rPr>
                <w:b/>
                <w:sz w:val="40"/>
                <w:szCs w:val="16"/>
              </w:rPr>
            </w:pPr>
            <w:r>
              <w:rPr>
                <w:b/>
                <w:sz w:val="16"/>
                <w:szCs w:val="16"/>
              </w:rPr>
              <w:t>nr</w:t>
            </w:r>
            <w:r w:rsidRPr="00DE2CE8">
              <w:rPr>
                <w:b/>
                <w:sz w:val="16"/>
                <w:szCs w:val="16"/>
              </w:rPr>
              <w:t xml:space="preserve"> seryjny urządzenia</w:t>
            </w:r>
          </w:p>
        </w:tc>
      </w:tr>
    </w:tbl>
    <w:p w14:paraId="32031A56" w14:textId="77777777" w:rsidR="00A501B3" w:rsidRDefault="00A501B3" w:rsidP="00A501B3">
      <w:pPr>
        <w:rPr>
          <w:b/>
          <w:sz w:val="20"/>
          <w:szCs w:val="20"/>
        </w:rPr>
      </w:pP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809"/>
        <w:gridCol w:w="2268"/>
        <w:gridCol w:w="3289"/>
      </w:tblGrid>
      <w:tr w:rsidR="00A501B3" w14:paraId="0EFB134E" w14:textId="77777777" w:rsidTr="00A8516A">
        <w:tc>
          <w:tcPr>
            <w:tcW w:w="4077" w:type="dxa"/>
            <w:gridSpan w:val="2"/>
            <w:shd w:val="pct20" w:color="auto" w:fill="auto"/>
          </w:tcPr>
          <w:p w14:paraId="3C1635FA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Warunki gwarancji</w:t>
            </w:r>
          </w:p>
        </w:tc>
        <w:tc>
          <w:tcPr>
            <w:tcW w:w="3289" w:type="dxa"/>
            <w:shd w:val="pct20" w:color="auto" w:fill="auto"/>
          </w:tcPr>
          <w:p w14:paraId="3B217E6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Pieczątka sprzedawcy</w:t>
            </w:r>
          </w:p>
        </w:tc>
      </w:tr>
      <w:tr w:rsidR="00A501B3" w14:paraId="7D9CBF81" w14:textId="77777777" w:rsidTr="00A8516A">
        <w:tc>
          <w:tcPr>
            <w:tcW w:w="1809" w:type="dxa"/>
            <w:shd w:val="pct15" w:color="auto" w:fill="auto"/>
          </w:tcPr>
          <w:p w14:paraId="512061AA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sprzedaży</w:t>
            </w:r>
          </w:p>
        </w:tc>
        <w:tc>
          <w:tcPr>
            <w:tcW w:w="2268" w:type="dxa"/>
          </w:tcPr>
          <w:p w14:paraId="624F97CA" w14:textId="0EB20259" w:rsidR="00A501B3" w:rsidRDefault="00A501B3" w:rsidP="00790E2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89" w:type="dxa"/>
            <w:vMerge w:val="restart"/>
          </w:tcPr>
          <w:p w14:paraId="227F02D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E599185" w14:textId="77777777" w:rsidTr="00A8516A">
        <w:tc>
          <w:tcPr>
            <w:tcW w:w="1809" w:type="dxa"/>
            <w:shd w:val="pct15" w:color="auto" w:fill="auto"/>
          </w:tcPr>
          <w:p w14:paraId="016BAA0F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Okres gwarancji</w:t>
            </w:r>
          </w:p>
        </w:tc>
        <w:tc>
          <w:tcPr>
            <w:tcW w:w="2268" w:type="dxa"/>
          </w:tcPr>
          <w:p w14:paraId="1A67AE09" w14:textId="4C412CD1" w:rsidR="00790E29" w:rsidRDefault="00615E78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790E29">
              <w:rPr>
                <w:b/>
                <w:sz w:val="20"/>
                <w:szCs w:val="20"/>
              </w:rPr>
              <w:t xml:space="preserve"> m-</w:t>
            </w:r>
            <w:proofErr w:type="spellStart"/>
            <w:r w:rsidR="00790E29">
              <w:rPr>
                <w:b/>
                <w:sz w:val="20"/>
                <w:szCs w:val="20"/>
              </w:rPr>
              <w:t>cy</w:t>
            </w:r>
            <w:proofErr w:type="spellEnd"/>
          </w:p>
        </w:tc>
        <w:tc>
          <w:tcPr>
            <w:tcW w:w="3289" w:type="dxa"/>
            <w:vMerge/>
          </w:tcPr>
          <w:p w14:paraId="168C45AC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C15A834" w14:textId="77777777" w:rsidTr="00A8516A">
        <w:tc>
          <w:tcPr>
            <w:tcW w:w="1809" w:type="dxa"/>
            <w:shd w:val="pct15" w:color="auto" w:fill="auto"/>
          </w:tcPr>
          <w:p w14:paraId="6D3055B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reakcji</w:t>
            </w:r>
          </w:p>
        </w:tc>
        <w:tc>
          <w:tcPr>
            <w:tcW w:w="2268" w:type="dxa"/>
          </w:tcPr>
          <w:p w14:paraId="72557774" w14:textId="3750E5DF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790E29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3289" w:type="dxa"/>
            <w:vMerge/>
          </w:tcPr>
          <w:p w14:paraId="53D48C42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721B802C" w14:textId="77777777" w:rsidTr="00A8516A">
        <w:tc>
          <w:tcPr>
            <w:tcW w:w="1809" w:type="dxa"/>
            <w:shd w:val="pct15" w:color="auto" w:fill="auto"/>
          </w:tcPr>
          <w:p w14:paraId="05E29FC5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naprawy</w:t>
            </w:r>
          </w:p>
        </w:tc>
        <w:tc>
          <w:tcPr>
            <w:tcW w:w="2268" w:type="dxa"/>
          </w:tcPr>
          <w:p w14:paraId="621809FA" w14:textId="6E184BA5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 dni</w:t>
            </w:r>
          </w:p>
        </w:tc>
        <w:tc>
          <w:tcPr>
            <w:tcW w:w="3289" w:type="dxa"/>
            <w:vMerge/>
          </w:tcPr>
          <w:p w14:paraId="4F43AB9D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3C4B05D5" w14:textId="77777777" w:rsidTr="00A8516A">
        <w:tc>
          <w:tcPr>
            <w:tcW w:w="1809" w:type="dxa"/>
            <w:shd w:val="pct15" w:color="auto" w:fill="auto"/>
          </w:tcPr>
          <w:p w14:paraId="2411058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Rodzaj gwarancji</w:t>
            </w:r>
          </w:p>
        </w:tc>
        <w:tc>
          <w:tcPr>
            <w:tcW w:w="2268" w:type="dxa"/>
          </w:tcPr>
          <w:p w14:paraId="3C0DFB76" w14:textId="5C0A4103" w:rsidR="00790E29" w:rsidRDefault="006A6531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AWR</w:t>
            </w:r>
          </w:p>
        </w:tc>
        <w:tc>
          <w:tcPr>
            <w:tcW w:w="3289" w:type="dxa"/>
            <w:vMerge/>
          </w:tcPr>
          <w:p w14:paraId="7F74BB86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01B3" w14:paraId="2DF96E2E" w14:textId="77777777" w:rsidTr="00A8516A">
        <w:tc>
          <w:tcPr>
            <w:tcW w:w="1809" w:type="dxa"/>
            <w:shd w:val="pct15" w:color="auto" w:fill="auto"/>
          </w:tcPr>
          <w:p w14:paraId="252B837D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Dodatkowe</w:t>
            </w:r>
          </w:p>
        </w:tc>
        <w:tc>
          <w:tcPr>
            <w:tcW w:w="5557" w:type="dxa"/>
            <w:gridSpan w:val="2"/>
          </w:tcPr>
          <w:p w14:paraId="1160145A" w14:textId="6AB2F7E3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ADB0149" w14:textId="56A54B1C" w:rsidR="00615E78" w:rsidRDefault="00615E78" w:rsidP="00012877">
      <w:pPr>
        <w:jc w:val="center"/>
        <w:rPr>
          <w:b/>
          <w:sz w:val="20"/>
          <w:szCs w:val="20"/>
        </w:rPr>
      </w:pP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2839"/>
        <w:gridCol w:w="569"/>
        <w:gridCol w:w="3958"/>
      </w:tblGrid>
      <w:tr w:rsidR="00705543" w:rsidRPr="00012877" w14:paraId="094B6A64" w14:textId="77777777" w:rsidTr="00255098">
        <w:tc>
          <w:tcPr>
            <w:tcW w:w="736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7D784065" w14:textId="77777777" w:rsidR="00705543" w:rsidRPr="00012877" w:rsidRDefault="00705543" w:rsidP="006F4FA3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Specyfikacja techniczna urządzenia</w:t>
            </w:r>
          </w:p>
        </w:tc>
      </w:tr>
      <w:tr w:rsidR="00705543" w:rsidRPr="00012877" w14:paraId="6CEA9FC1" w14:textId="77777777" w:rsidTr="00255098">
        <w:trPr>
          <w:trHeight w:val="228"/>
        </w:trPr>
        <w:tc>
          <w:tcPr>
            <w:tcW w:w="2839" w:type="dxa"/>
            <w:tcBorders>
              <w:bottom w:val="single" w:sz="4" w:space="0" w:color="auto"/>
            </w:tcBorders>
            <w:shd w:val="pct15" w:color="auto" w:fill="auto"/>
          </w:tcPr>
          <w:p w14:paraId="2D3D3002" w14:textId="77777777" w:rsidR="00705543" w:rsidRPr="00012877" w:rsidRDefault="00705543" w:rsidP="006F4FA3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Kod komponentu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pct15" w:color="auto" w:fill="auto"/>
          </w:tcPr>
          <w:p w14:paraId="1F67809D" w14:textId="77777777" w:rsidR="00705543" w:rsidRPr="00012877" w:rsidRDefault="00705543" w:rsidP="006F4FA3">
            <w:pPr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ilość</w:t>
            </w:r>
          </w:p>
        </w:tc>
        <w:tc>
          <w:tcPr>
            <w:tcW w:w="3958" w:type="dxa"/>
            <w:tcBorders>
              <w:bottom w:val="single" w:sz="4" w:space="0" w:color="auto"/>
            </w:tcBorders>
            <w:shd w:val="pct15" w:color="auto" w:fill="auto"/>
          </w:tcPr>
          <w:p w14:paraId="60BDD03D" w14:textId="77777777" w:rsidR="00705543" w:rsidRPr="00E43393" w:rsidRDefault="00705543" w:rsidP="006F4FA3">
            <w:pPr>
              <w:jc w:val="center"/>
              <w:rPr>
                <w:b/>
                <w:sz w:val="16"/>
                <w:szCs w:val="16"/>
              </w:rPr>
            </w:pPr>
            <w:r w:rsidRPr="00E43393">
              <w:rPr>
                <w:b/>
                <w:sz w:val="16"/>
                <w:szCs w:val="16"/>
              </w:rPr>
              <w:t>Nr seryjny</w:t>
            </w:r>
          </w:p>
        </w:tc>
      </w:tr>
      <w:tr w:rsidR="00B92983" w:rsidRPr="00012877" w14:paraId="6FA2F636" w14:textId="77777777" w:rsidTr="00255098">
        <w:trPr>
          <w:trHeight w:val="227"/>
        </w:trPr>
        <w:tc>
          <w:tcPr>
            <w:tcW w:w="2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958D33" w14:textId="77777777" w:rsidR="00B92983" w:rsidRPr="00E43393" w:rsidRDefault="00B92983" w:rsidP="006F4FA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56A3CF" w14:textId="77777777" w:rsidR="00B92983" w:rsidRPr="00E43393" w:rsidRDefault="00B92983" w:rsidP="006F4FA3">
            <w:pPr>
              <w:rPr>
                <w:bCs/>
                <w:sz w:val="16"/>
                <w:szCs w:val="16"/>
              </w:rPr>
            </w:pPr>
          </w:p>
        </w:tc>
        <w:tc>
          <w:tcPr>
            <w:tcW w:w="3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D72494" w14:textId="77777777" w:rsidR="00B92983" w:rsidRPr="00E43393" w:rsidRDefault="00B92983" w:rsidP="006F4FA3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94483CD" w14:textId="58FEDE1F" w:rsidR="00F314BD" w:rsidRPr="003123AE" w:rsidRDefault="006318F8" w:rsidP="005E68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F314BD" w:rsidRPr="003123AE">
        <w:rPr>
          <w:b/>
          <w:sz w:val="20"/>
          <w:szCs w:val="20"/>
        </w:rPr>
        <w:lastRenderedPageBreak/>
        <w:t>OGÓLNE WARUNKI GWARANCYJNE</w:t>
      </w:r>
    </w:p>
    <w:p w14:paraId="54813932" w14:textId="77777777" w:rsidR="00F314BD" w:rsidRPr="00CC5590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Niniejszą g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warancj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ą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objęta jest jednostka centralna komputera/serwera wyprodukowana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COMSET S.A. Gwarancja obejmuje wyłącznie terytorium Polski.</w:t>
      </w:r>
    </w:p>
    <w:p w14:paraId="7C7C186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Jednostka centralna powinna posiadać nienaruszone plomby gwarancyjne producenta oraz czytelny numer seryjny. Uszkodzone plomby jak również nieczytelne numery seryjne uniemożliwiające identyfikację sprzętu skutkują utratą praw z tytułu gwarancji.</w:t>
      </w:r>
    </w:p>
    <w:p w14:paraId="3FC09D6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gwarantuje sprawne działanie urządzenia na które wydana jest niniejsza karta gwarancyjna, pod warunkiem korzystania z urządzenia zgodnie z jego przeznaczeniem oraz zgodnie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warunkami techniczno-eksploatacyjnymi opisanymi w instrukcji obsługi. Niedopuszczaln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 o dużym zapyleniu, zanieczyszczeniu, zwięks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zonej wilgotności powietrza itp..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Z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aleca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się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ację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sprawnie działając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ej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wentylacj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/lub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klimatyzacj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5B625F30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Karta gwarancyjna jest ważna, jeżeli sporządzona jest na oryginalnym formularzu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 zawiera następujące dane: nazwę sprzętu, model, numer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seryjny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, datę sprzedaży, pieczęć i podpis sprzedawcy. Dokonywanie jakichkolwiek skreśleń lub poprawek pociąga za sobą jej unieważnienie.</w:t>
      </w:r>
    </w:p>
    <w:p w14:paraId="67EAA32E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udziela gwarancji na okres podany na pierwszej stronie niniejszej karty gwarancyjnej. Realizacja uprawnień gwarancyjnych odbywać się będzie po przedstawieniu ważnej karty gwarancyjnej wraz z dowodem zakupu oraz potwierdzeniu zgodności zapisów w karcie gwarancyjnej ze stanem faktycznym. Producent zastrzega sobie prawo wglądu w oryginał dowodu zakupu produktu, z wyraźną datą jego zakupu. Za nieprawidłowe wypełnienie karty gwarancyjnej przez Sprzedawcę, Producent nie ponosi odpowiedzialności.</w:t>
      </w:r>
    </w:p>
    <w:p w14:paraId="2F830762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Rodzaj gwarancji podany jest na pierwszej stronie karty gwarancyjnej.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ONSITE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miejscu instalacji urządzenia objętego niniejszą gwarancją, w czasie określonym na pierwszej stronie karty gwarancyjnej licząc od momentu zgłoszenia. Usterka usuwana jest w dni ro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>bocze, w godzinach pracy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Serwisu Technicznego 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tj.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0-1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6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0. Sprzęt można również d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ostarczyć do Serwisu 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na koszt odbiorcy pod warunkiem skorzystania z usług wyznaczon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ych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firm spedycyjnych posiadających stosowne umowy z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</w:t>
      </w:r>
    </w:p>
    <w:p w14:paraId="50BF151D" w14:textId="77777777" w:rsidR="00F314BD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D2D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czasie określonym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na pierwszej stronie karty gwarancyjnej (licząc od momentu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otrzymania sprzętu przez punkt serwisowy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) w serwisie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Producenta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 Koszty transportu uszkodzonego urządzenia w obydwie strony ponos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i Producent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, pod warunkiem skorzystania z wyznaczonych firm spedycyjnych posiadających stosowne umowy z COMSET S.A.</w:t>
      </w:r>
    </w:p>
    <w:p w14:paraId="4D99E38F" w14:textId="77777777" w:rsidR="00F314BD" w:rsidRPr="00B3005C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Za moment zgłoszenia przyjmuje się: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Dla zgłoszeń przyjętych w dni robocze przed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przyjmuje się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tego samego dnia.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:00-15:00 przyjmuje się godzinę w którym zgłoszenie nastąpiło.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po godzinie 15:00 oraz dla zgłoszeń przyjętych w dni wolne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od pracy, przyjmuje się godzinę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następnego dnia roboczego.</w:t>
      </w:r>
    </w:p>
    <w:p w14:paraId="23BBBF9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Wady ujawnione w okresie gwarancyjnym usunięte będą bezpłatnie przez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w możliwie krótkim czasie nie przekraczającym: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14 dni roboczych licząc od daty przyjęcia sprzętu do naprawy.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21 dni roboczych jeśli zaistnieje konieczność sprowadzenia części z zagranicy.</w:t>
      </w:r>
    </w:p>
    <w:p w14:paraId="74B2BBA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Klient w okresie gwarancyjnym powinien przechowywać opakowania i sterowniki.</w:t>
      </w:r>
    </w:p>
    <w:p w14:paraId="07D5084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Gwarancją objęte są uszkodzenia i wady powstałe z przyczyn tkwiących w sprzedawanym urządzeniu.</w:t>
      </w:r>
    </w:p>
    <w:p w14:paraId="12AB37C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nie obejmuje:</w:t>
      </w:r>
    </w:p>
    <w:p w14:paraId="4D8798AC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roszczeń z tytułu parametrów technicznych produktu, o ile są one zgodne z podanymi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Producenta wyrobu,</w:t>
      </w:r>
    </w:p>
    <w:p w14:paraId="65F8CDFB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głośno działających wentylatorów w urządzeniu, jeśli poziom hałasu wentylatora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nie jest wynikiem jego uszkodzenia,</w:t>
      </w:r>
    </w:p>
    <w:p w14:paraId="15030BAD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czynności należących do normalnej obsługi eksploatacyjnej, np. czyszczenie i konserwacja, do wykonania których zobowiązany jest użytkownik we własnym zakresie i na własny koszt,</w:t>
      </w:r>
    </w:p>
    <w:p w14:paraId="30E3982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nieprawidłowego działania produktu spowodowanego przez podzespoły zainstalowane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trakcie jego użytkowania, z wyłączeniem wpływu podzespołów wpisanych w Adnotacjach o Przebiegu Naprawy na ostatniej stronie niniejszej karty gwarancyjnej,</w:t>
      </w:r>
    </w:p>
    <w:p w14:paraId="2650113E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wadliwego działania produktu spowodowanego uszkodzeniem lub błędnym działaniem zainstalowanego na nim oprogramowania, obe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cnością wirusów itp.,</w:t>
      </w:r>
    </w:p>
    <w:p w14:paraId="68B23689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uszkodzeń powstałych z winy użytkownika, zarówno zamierzonych jak i niezamierzonych, powstałych w wyniku niewłaściwej instalacji sprzętu, jego eksploatacji niezgodnej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zasadami określonymi w dostarczonej z produktem dokumentacji, lub niewłaściwej konserwacji,</w:t>
      </w:r>
    </w:p>
    <w:p w14:paraId="17E31CC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mechanicznych i wywołanych nimi wad,</w:t>
      </w:r>
    </w:p>
    <w:p w14:paraId="7ED30308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spowodowanych bezpośrednio lub pośrednio zdarzeniami zewnętrznymi takimi jak np.: powódź, pożar, przep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ięcie w linii energetycznej itp.,</w:t>
      </w:r>
    </w:p>
    <w:p w14:paraId="002851D5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wadliwego działania oprogramowania zakupionego z produktem, które winno mieć dołączoną Umowę Licencyjną określającą uprawnienia Klienta z tytułu rękojmi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lub gwarancji.</w:t>
      </w:r>
    </w:p>
    <w:p w14:paraId="25D7F8A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Podzespoły wymienione w ramach naprawy gwarancyjnej stają się własnością Producenta.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pozostawienia wymienionego podzespołu u siebie Nabywca zobowiązany jest pokryć koszty nowego podzespołu.</w:t>
      </w:r>
    </w:p>
    <w:p w14:paraId="696BC35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Procedura reklamacyjna nie obejmuje instalacji sprzętu, oprogramowania oraz konserwacji.</w:t>
      </w:r>
    </w:p>
    <w:p w14:paraId="6631B533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Nabywca traci wszelkie prawa wynikające z gwarancji w przypadku stwierdzenia dokonywania nieautoryzowanych napraw lub zmian konstrukcyjnych.</w:t>
      </w:r>
    </w:p>
    <w:p w14:paraId="1C01422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Gwarancja nie ma zastosowania w sytuacji gdy sprzęt używany jest niezgodnie z przeznaczeniem.</w:t>
      </w:r>
    </w:p>
    <w:p w14:paraId="77532608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Przy wymianie wadliwego podzespołu na wolny od wad, okres gwarancyjny na ten podzespół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kontynuacją okresu gwarancyjnego wyrobu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4BE701A2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uszkodzenia wewnętrznych podzespołów urządzenia, gwarant zastrzega sobie możliwość wymiany wadliwego elementu na element innej marki o podobnych lub lepszych parametrach technicznych.</w:t>
      </w:r>
    </w:p>
    <w:p w14:paraId="7836801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będzie ponosił odpowiedzialności za terminowość napraw gwarancyjnych, jeżeli działalność sieci serwisowej zakłócona zostanie nieprzewidzianymi okolicznościami o charakterze siły wyższej.</w:t>
      </w:r>
    </w:p>
    <w:p w14:paraId="5DDCBCD5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ewentualne szkody bądź straty powstałe w wyniku niemożności korzystania z reklamowanego sprzętu.</w:t>
      </w:r>
    </w:p>
    <w:p w14:paraId="7845267F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bezpieczeństwo danych składowanych na urządzeniu oraz za utracone w wyniku awarii lub działań serwisu dane. Całkowita odpowiedzialność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za bezpieczeństwo danych spoczywa na Użytkowniku urządzenia. Producent zaleca systematyczne wykonywanie kopii bezpieczeństwa.</w:t>
      </w:r>
    </w:p>
    <w:sectPr w:rsidR="00F314BD" w:rsidSect="00721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678" w:bottom="1417" w:left="567" w:header="708" w:footer="708" w:gutter="0"/>
      <w:cols w:num="2" w:space="8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6AE0" w14:textId="77777777" w:rsidR="009A09A3" w:rsidRDefault="009A09A3" w:rsidP="006B724E">
      <w:pPr>
        <w:spacing w:after="0" w:line="240" w:lineRule="auto"/>
      </w:pPr>
      <w:r>
        <w:separator/>
      </w:r>
    </w:p>
  </w:endnote>
  <w:endnote w:type="continuationSeparator" w:id="0">
    <w:p w14:paraId="338814FF" w14:textId="77777777" w:rsidR="009A09A3" w:rsidRDefault="009A09A3" w:rsidP="006B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A2B3" w14:textId="77777777" w:rsidR="00626E66" w:rsidRDefault="00626E6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43" w14:textId="77777777" w:rsidR="00626E66" w:rsidRDefault="00626E6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ECEF" w14:textId="77777777" w:rsidR="00626E66" w:rsidRDefault="00626E6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4D3C" w14:textId="77777777" w:rsidR="009A09A3" w:rsidRDefault="009A09A3" w:rsidP="006B724E">
      <w:pPr>
        <w:spacing w:after="0" w:line="240" w:lineRule="auto"/>
      </w:pPr>
      <w:r>
        <w:separator/>
      </w:r>
    </w:p>
  </w:footnote>
  <w:footnote w:type="continuationSeparator" w:id="0">
    <w:p w14:paraId="264977DE" w14:textId="77777777" w:rsidR="009A09A3" w:rsidRDefault="009A09A3" w:rsidP="006B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2DF5" w14:textId="77777777" w:rsidR="00626E66" w:rsidRDefault="00626E6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3164" w14:textId="77777777" w:rsidR="00885406" w:rsidRDefault="00626E66" w:rsidP="00626E66">
    <w:pPr>
      <w:pStyle w:val="Nagwek"/>
      <w:tabs>
        <w:tab w:val="clear" w:pos="9072"/>
        <w:tab w:val="left" w:pos="11790"/>
      </w:tabs>
    </w:pP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6432" behindDoc="1" locked="0" layoutInCell="1" allowOverlap="1" wp14:anchorId="530A6F26" wp14:editId="5256E3D0">
          <wp:simplePos x="0" y="0"/>
          <wp:positionH relativeFrom="column">
            <wp:posOffset>2716530</wp:posOffset>
          </wp:positionH>
          <wp:positionV relativeFrom="paragraph">
            <wp:posOffset>-255905</wp:posOffset>
          </wp:positionV>
          <wp:extent cx="2033905" cy="367030"/>
          <wp:effectExtent l="0" t="0" r="4445" b="0"/>
          <wp:wrapNone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4384" behindDoc="1" locked="0" layoutInCell="1" allowOverlap="1" wp14:anchorId="6A6E88B0" wp14:editId="2D7EB7E2">
          <wp:simplePos x="0" y="0"/>
          <wp:positionH relativeFrom="column">
            <wp:posOffset>7802880</wp:posOffset>
          </wp:positionH>
          <wp:positionV relativeFrom="paragraph">
            <wp:posOffset>-246380</wp:posOffset>
          </wp:positionV>
          <wp:extent cx="2033905" cy="367030"/>
          <wp:effectExtent l="0" t="0" r="4445" b="0"/>
          <wp:wrapNone/>
          <wp:docPr id="12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3360" behindDoc="0" locked="0" layoutInCell="1" allowOverlap="1" wp14:anchorId="71611AD0" wp14:editId="354E82DE">
          <wp:simplePos x="0" y="0"/>
          <wp:positionH relativeFrom="column">
            <wp:posOffset>5041900</wp:posOffset>
          </wp:positionH>
          <wp:positionV relativeFrom="paragraph">
            <wp:posOffset>-334010</wp:posOffset>
          </wp:positionV>
          <wp:extent cx="1268095" cy="461645"/>
          <wp:effectExtent l="0" t="0" r="8255" b="0"/>
          <wp:wrapNone/>
          <wp:docPr id="7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1312" behindDoc="0" locked="0" layoutInCell="1" allowOverlap="1" wp14:anchorId="1FFF484E" wp14:editId="1F85A105">
          <wp:simplePos x="0" y="0"/>
          <wp:positionH relativeFrom="column">
            <wp:posOffset>-24130</wp:posOffset>
          </wp:positionH>
          <wp:positionV relativeFrom="paragraph">
            <wp:posOffset>-335915</wp:posOffset>
          </wp:positionV>
          <wp:extent cx="1268095" cy="461645"/>
          <wp:effectExtent l="0" t="0" r="8255" b="0"/>
          <wp:wrapNone/>
          <wp:docPr id="10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9AE5" w14:textId="77777777" w:rsidR="00626E66" w:rsidRDefault="00626E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C44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F7ECE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E3750"/>
    <w:multiLevelType w:val="hybridMultilevel"/>
    <w:tmpl w:val="5900E6DE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3A12"/>
    <w:multiLevelType w:val="hybridMultilevel"/>
    <w:tmpl w:val="3E3AA5E2"/>
    <w:lvl w:ilvl="0" w:tplc="0415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6137D"/>
    <w:multiLevelType w:val="hybridMultilevel"/>
    <w:tmpl w:val="1BE6B658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64227">
    <w:abstractNumId w:val="1"/>
  </w:num>
  <w:num w:numId="2" w16cid:durableId="1960262800">
    <w:abstractNumId w:val="0"/>
  </w:num>
  <w:num w:numId="3" w16cid:durableId="694841278">
    <w:abstractNumId w:val="2"/>
  </w:num>
  <w:num w:numId="4" w16cid:durableId="1706372903">
    <w:abstractNumId w:val="3"/>
  </w:num>
  <w:num w:numId="5" w16cid:durableId="117395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E"/>
    <w:rsid w:val="000040A1"/>
    <w:rsid w:val="00011871"/>
    <w:rsid w:val="00012877"/>
    <w:rsid w:val="0001351E"/>
    <w:rsid w:val="00017A3F"/>
    <w:rsid w:val="00034A2D"/>
    <w:rsid w:val="000651AB"/>
    <w:rsid w:val="00067CF8"/>
    <w:rsid w:val="000749A1"/>
    <w:rsid w:val="00084EE8"/>
    <w:rsid w:val="0008727E"/>
    <w:rsid w:val="0009229D"/>
    <w:rsid w:val="00095B70"/>
    <w:rsid w:val="000A16DC"/>
    <w:rsid w:val="000C3260"/>
    <w:rsid w:val="000D3DB7"/>
    <w:rsid w:val="000E6610"/>
    <w:rsid w:val="000F170B"/>
    <w:rsid w:val="00104663"/>
    <w:rsid w:val="00104891"/>
    <w:rsid w:val="0011051C"/>
    <w:rsid w:val="001135F4"/>
    <w:rsid w:val="00116334"/>
    <w:rsid w:val="00125DD7"/>
    <w:rsid w:val="00132A94"/>
    <w:rsid w:val="00134F01"/>
    <w:rsid w:val="001418DF"/>
    <w:rsid w:val="0014749A"/>
    <w:rsid w:val="00151A09"/>
    <w:rsid w:val="00152EE8"/>
    <w:rsid w:val="001641D7"/>
    <w:rsid w:val="0017231D"/>
    <w:rsid w:val="0018046E"/>
    <w:rsid w:val="00191446"/>
    <w:rsid w:val="001973FE"/>
    <w:rsid w:val="001A09C5"/>
    <w:rsid w:val="001A31FB"/>
    <w:rsid w:val="001A3A5D"/>
    <w:rsid w:val="001B1032"/>
    <w:rsid w:val="001C3B5F"/>
    <w:rsid w:val="001C690A"/>
    <w:rsid w:val="001C737B"/>
    <w:rsid w:val="001D0AEF"/>
    <w:rsid w:val="001D1274"/>
    <w:rsid w:val="001E176C"/>
    <w:rsid w:val="001E1D62"/>
    <w:rsid w:val="001E216B"/>
    <w:rsid w:val="001E5FDC"/>
    <w:rsid w:val="001F178E"/>
    <w:rsid w:val="0020090B"/>
    <w:rsid w:val="0020171F"/>
    <w:rsid w:val="00206956"/>
    <w:rsid w:val="00212FD7"/>
    <w:rsid w:val="00215617"/>
    <w:rsid w:val="002221D4"/>
    <w:rsid w:val="00226B35"/>
    <w:rsid w:val="00230C72"/>
    <w:rsid w:val="002350D2"/>
    <w:rsid w:val="00252972"/>
    <w:rsid w:val="00253412"/>
    <w:rsid w:val="0025462E"/>
    <w:rsid w:val="00255098"/>
    <w:rsid w:val="00257877"/>
    <w:rsid w:val="00272BE7"/>
    <w:rsid w:val="002757B7"/>
    <w:rsid w:val="002A4370"/>
    <w:rsid w:val="002A55D3"/>
    <w:rsid w:val="002A5918"/>
    <w:rsid w:val="002B5C5C"/>
    <w:rsid w:val="002C1811"/>
    <w:rsid w:val="002C1B4F"/>
    <w:rsid w:val="002C28A0"/>
    <w:rsid w:val="002C3008"/>
    <w:rsid w:val="002D3168"/>
    <w:rsid w:val="002E2F96"/>
    <w:rsid w:val="002F29F0"/>
    <w:rsid w:val="002F6717"/>
    <w:rsid w:val="00311C4F"/>
    <w:rsid w:val="003123AE"/>
    <w:rsid w:val="00321433"/>
    <w:rsid w:val="0032472E"/>
    <w:rsid w:val="0033774D"/>
    <w:rsid w:val="00337ADE"/>
    <w:rsid w:val="0034553D"/>
    <w:rsid w:val="00346D99"/>
    <w:rsid w:val="003562C4"/>
    <w:rsid w:val="003564AB"/>
    <w:rsid w:val="0036032E"/>
    <w:rsid w:val="00370D8C"/>
    <w:rsid w:val="00373366"/>
    <w:rsid w:val="00375AED"/>
    <w:rsid w:val="00376B58"/>
    <w:rsid w:val="00384BEE"/>
    <w:rsid w:val="003973DF"/>
    <w:rsid w:val="003A02F6"/>
    <w:rsid w:val="003B2DF3"/>
    <w:rsid w:val="003C10F3"/>
    <w:rsid w:val="003C5D22"/>
    <w:rsid w:val="003D2158"/>
    <w:rsid w:val="003D3355"/>
    <w:rsid w:val="003D5E09"/>
    <w:rsid w:val="003E05CA"/>
    <w:rsid w:val="003E73A2"/>
    <w:rsid w:val="003F272B"/>
    <w:rsid w:val="003F3500"/>
    <w:rsid w:val="003F5A56"/>
    <w:rsid w:val="0040079B"/>
    <w:rsid w:val="00407E70"/>
    <w:rsid w:val="00412A71"/>
    <w:rsid w:val="00414490"/>
    <w:rsid w:val="0042140B"/>
    <w:rsid w:val="00421E72"/>
    <w:rsid w:val="004242CF"/>
    <w:rsid w:val="00432D6F"/>
    <w:rsid w:val="004346FD"/>
    <w:rsid w:val="00434A0A"/>
    <w:rsid w:val="00434B39"/>
    <w:rsid w:val="004359F8"/>
    <w:rsid w:val="00437ECA"/>
    <w:rsid w:val="00442618"/>
    <w:rsid w:val="004436F6"/>
    <w:rsid w:val="00455DF7"/>
    <w:rsid w:val="00460424"/>
    <w:rsid w:val="00464E61"/>
    <w:rsid w:val="00467B08"/>
    <w:rsid w:val="00477673"/>
    <w:rsid w:val="00481387"/>
    <w:rsid w:val="00492FDB"/>
    <w:rsid w:val="00493A7A"/>
    <w:rsid w:val="004958A0"/>
    <w:rsid w:val="004A16CC"/>
    <w:rsid w:val="004A7252"/>
    <w:rsid w:val="004B0802"/>
    <w:rsid w:val="004C271B"/>
    <w:rsid w:val="004C3C44"/>
    <w:rsid w:val="004D0E22"/>
    <w:rsid w:val="004E266B"/>
    <w:rsid w:val="004E7C96"/>
    <w:rsid w:val="004F45B7"/>
    <w:rsid w:val="005005B9"/>
    <w:rsid w:val="00500B82"/>
    <w:rsid w:val="00517DDE"/>
    <w:rsid w:val="00525642"/>
    <w:rsid w:val="005260E2"/>
    <w:rsid w:val="005310BC"/>
    <w:rsid w:val="0054574A"/>
    <w:rsid w:val="00553F7F"/>
    <w:rsid w:val="00564183"/>
    <w:rsid w:val="00565D23"/>
    <w:rsid w:val="005707BE"/>
    <w:rsid w:val="00572800"/>
    <w:rsid w:val="00574850"/>
    <w:rsid w:val="005871A3"/>
    <w:rsid w:val="005A3896"/>
    <w:rsid w:val="005B239B"/>
    <w:rsid w:val="005B494C"/>
    <w:rsid w:val="005B6709"/>
    <w:rsid w:val="005D3DC5"/>
    <w:rsid w:val="005E6878"/>
    <w:rsid w:val="005F33F4"/>
    <w:rsid w:val="005F4A77"/>
    <w:rsid w:val="006063C9"/>
    <w:rsid w:val="00615E78"/>
    <w:rsid w:val="006202BA"/>
    <w:rsid w:val="00623100"/>
    <w:rsid w:val="00626E66"/>
    <w:rsid w:val="006318F8"/>
    <w:rsid w:val="00635490"/>
    <w:rsid w:val="006403BC"/>
    <w:rsid w:val="0068034D"/>
    <w:rsid w:val="00687366"/>
    <w:rsid w:val="00687E03"/>
    <w:rsid w:val="006A5790"/>
    <w:rsid w:val="006A6531"/>
    <w:rsid w:val="006B20EB"/>
    <w:rsid w:val="006B48AC"/>
    <w:rsid w:val="006B724E"/>
    <w:rsid w:val="006C61DC"/>
    <w:rsid w:val="006C7C73"/>
    <w:rsid w:val="006D3D2E"/>
    <w:rsid w:val="006E7B95"/>
    <w:rsid w:val="006F66EE"/>
    <w:rsid w:val="007019BF"/>
    <w:rsid w:val="00705543"/>
    <w:rsid w:val="007117E9"/>
    <w:rsid w:val="00715B5A"/>
    <w:rsid w:val="00717AA4"/>
    <w:rsid w:val="00721C50"/>
    <w:rsid w:val="0073776D"/>
    <w:rsid w:val="00743064"/>
    <w:rsid w:val="007467F6"/>
    <w:rsid w:val="00746EA6"/>
    <w:rsid w:val="00750146"/>
    <w:rsid w:val="007526DE"/>
    <w:rsid w:val="00767387"/>
    <w:rsid w:val="00771DEE"/>
    <w:rsid w:val="00782B28"/>
    <w:rsid w:val="007878CE"/>
    <w:rsid w:val="00787FE3"/>
    <w:rsid w:val="00790E29"/>
    <w:rsid w:val="00793B9F"/>
    <w:rsid w:val="00793D6C"/>
    <w:rsid w:val="007A18C2"/>
    <w:rsid w:val="007A3989"/>
    <w:rsid w:val="007B1A8B"/>
    <w:rsid w:val="007C146A"/>
    <w:rsid w:val="007D26A1"/>
    <w:rsid w:val="007D33A4"/>
    <w:rsid w:val="007E162B"/>
    <w:rsid w:val="007E3E6F"/>
    <w:rsid w:val="007E594F"/>
    <w:rsid w:val="007E5D14"/>
    <w:rsid w:val="007F1D48"/>
    <w:rsid w:val="00802054"/>
    <w:rsid w:val="008047E6"/>
    <w:rsid w:val="00812AB9"/>
    <w:rsid w:val="00813DBB"/>
    <w:rsid w:val="008148F6"/>
    <w:rsid w:val="00816866"/>
    <w:rsid w:val="00823D78"/>
    <w:rsid w:val="0082699B"/>
    <w:rsid w:val="008334F5"/>
    <w:rsid w:val="00833F7E"/>
    <w:rsid w:val="0084151D"/>
    <w:rsid w:val="008437FE"/>
    <w:rsid w:val="00855656"/>
    <w:rsid w:val="00855D9A"/>
    <w:rsid w:val="00862B38"/>
    <w:rsid w:val="00865305"/>
    <w:rsid w:val="008708A3"/>
    <w:rsid w:val="0087505B"/>
    <w:rsid w:val="00885406"/>
    <w:rsid w:val="008909B0"/>
    <w:rsid w:val="008A225E"/>
    <w:rsid w:val="008A4501"/>
    <w:rsid w:val="008A480F"/>
    <w:rsid w:val="008C5282"/>
    <w:rsid w:val="008D1608"/>
    <w:rsid w:val="008E05B9"/>
    <w:rsid w:val="008E4431"/>
    <w:rsid w:val="008E492B"/>
    <w:rsid w:val="008F67CB"/>
    <w:rsid w:val="00901D87"/>
    <w:rsid w:val="00904C37"/>
    <w:rsid w:val="00912FA3"/>
    <w:rsid w:val="00914BD9"/>
    <w:rsid w:val="00922597"/>
    <w:rsid w:val="00927302"/>
    <w:rsid w:val="00930857"/>
    <w:rsid w:val="00930AAC"/>
    <w:rsid w:val="00931D8A"/>
    <w:rsid w:val="0093408A"/>
    <w:rsid w:val="009517CD"/>
    <w:rsid w:val="00952D7B"/>
    <w:rsid w:val="0096117B"/>
    <w:rsid w:val="009642F3"/>
    <w:rsid w:val="009659A0"/>
    <w:rsid w:val="00967761"/>
    <w:rsid w:val="00972B7C"/>
    <w:rsid w:val="00982E6B"/>
    <w:rsid w:val="00987761"/>
    <w:rsid w:val="009879C8"/>
    <w:rsid w:val="0099363F"/>
    <w:rsid w:val="0099638B"/>
    <w:rsid w:val="009A06C7"/>
    <w:rsid w:val="009A09A3"/>
    <w:rsid w:val="009A3FE1"/>
    <w:rsid w:val="009B186F"/>
    <w:rsid w:val="009B4312"/>
    <w:rsid w:val="009C1136"/>
    <w:rsid w:val="009D1D3E"/>
    <w:rsid w:val="009D2F55"/>
    <w:rsid w:val="009D4063"/>
    <w:rsid w:val="009F165D"/>
    <w:rsid w:val="00A00EAC"/>
    <w:rsid w:val="00A1762C"/>
    <w:rsid w:val="00A27FFA"/>
    <w:rsid w:val="00A41017"/>
    <w:rsid w:val="00A4243D"/>
    <w:rsid w:val="00A434F9"/>
    <w:rsid w:val="00A43A8A"/>
    <w:rsid w:val="00A501B3"/>
    <w:rsid w:val="00A5028F"/>
    <w:rsid w:val="00A622E8"/>
    <w:rsid w:val="00A67A0C"/>
    <w:rsid w:val="00A857B1"/>
    <w:rsid w:val="00AA2B46"/>
    <w:rsid w:val="00AA523E"/>
    <w:rsid w:val="00AA6464"/>
    <w:rsid w:val="00AB2F16"/>
    <w:rsid w:val="00AC1C23"/>
    <w:rsid w:val="00AD1041"/>
    <w:rsid w:val="00AE1F01"/>
    <w:rsid w:val="00AF0F81"/>
    <w:rsid w:val="00B02347"/>
    <w:rsid w:val="00B0302F"/>
    <w:rsid w:val="00B054D7"/>
    <w:rsid w:val="00B27048"/>
    <w:rsid w:val="00B3005C"/>
    <w:rsid w:val="00B3162E"/>
    <w:rsid w:val="00B33D13"/>
    <w:rsid w:val="00B5224E"/>
    <w:rsid w:val="00B5305B"/>
    <w:rsid w:val="00B554EA"/>
    <w:rsid w:val="00B564F1"/>
    <w:rsid w:val="00B631AD"/>
    <w:rsid w:val="00B812E8"/>
    <w:rsid w:val="00B82C1B"/>
    <w:rsid w:val="00B83B46"/>
    <w:rsid w:val="00B92983"/>
    <w:rsid w:val="00B9673A"/>
    <w:rsid w:val="00BA244C"/>
    <w:rsid w:val="00BC6B6B"/>
    <w:rsid w:val="00BD2570"/>
    <w:rsid w:val="00BD3CB8"/>
    <w:rsid w:val="00BD77BF"/>
    <w:rsid w:val="00BE0940"/>
    <w:rsid w:val="00BE131E"/>
    <w:rsid w:val="00BE4621"/>
    <w:rsid w:val="00BF371B"/>
    <w:rsid w:val="00C07154"/>
    <w:rsid w:val="00C07188"/>
    <w:rsid w:val="00C120C6"/>
    <w:rsid w:val="00C13F8D"/>
    <w:rsid w:val="00C24D67"/>
    <w:rsid w:val="00C278E6"/>
    <w:rsid w:val="00C3332F"/>
    <w:rsid w:val="00C4094F"/>
    <w:rsid w:val="00C46477"/>
    <w:rsid w:val="00C5516E"/>
    <w:rsid w:val="00C57B07"/>
    <w:rsid w:val="00C628F9"/>
    <w:rsid w:val="00C67754"/>
    <w:rsid w:val="00C72B98"/>
    <w:rsid w:val="00C775AE"/>
    <w:rsid w:val="00C8447C"/>
    <w:rsid w:val="00C9098F"/>
    <w:rsid w:val="00C9101E"/>
    <w:rsid w:val="00C9515D"/>
    <w:rsid w:val="00CA02AD"/>
    <w:rsid w:val="00CA2165"/>
    <w:rsid w:val="00CA45E6"/>
    <w:rsid w:val="00CA5B7A"/>
    <w:rsid w:val="00CA7BB1"/>
    <w:rsid w:val="00CB2691"/>
    <w:rsid w:val="00CC0A9E"/>
    <w:rsid w:val="00CC5590"/>
    <w:rsid w:val="00CD0B50"/>
    <w:rsid w:val="00CE3FE3"/>
    <w:rsid w:val="00CE6BF7"/>
    <w:rsid w:val="00CF0023"/>
    <w:rsid w:val="00CF1330"/>
    <w:rsid w:val="00CF3E4F"/>
    <w:rsid w:val="00CF55D1"/>
    <w:rsid w:val="00CF5C75"/>
    <w:rsid w:val="00CF7309"/>
    <w:rsid w:val="00D02FEC"/>
    <w:rsid w:val="00D143DF"/>
    <w:rsid w:val="00D21FC1"/>
    <w:rsid w:val="00D22344"/>
    <w:rsid w:val="00D25262"/>
    <w:rsid w:val="00D4419B"/>
    <w:rsid w:val="00D75B42"/>
    <w:rsid w:val="00D76043"/>
    <w:rsid w:val="00D8576A"/>
    <w:rsid w:val="00D943AB"/>
    <w:rsid w:val="00D945C8"/>
    <w:rsid w:val="00DA336A"/>
    <w:rsid w:val="00DB3CA3"/>
    <w:rsid w:val="00DD3395"/>
    <w:rsid w:val="00DD388E"/>
    <w:rsid w:val="00DD64EA"/>
    <w:rsid w:val="00DE2CE8"/>
    <w:rsid w:val="00DE7BD7"/>
    <w:rsid w:val="00DF004E"/>
    <w:rsid w:val="00DF6870"/>
    <w:rsid w:val="00DF6B70"/>
    <w:rsid w:val="00E20B4B"/>
    <w:rsid w:val="00E22D40"/>
    <w:rsid w:val="00E43393"/>
    <w:rsid w:val="00E6256C"/>
    <w:rsid w:val="00E6547C"/>
    <w:rsid w:val="00E66D6C"/>
    <w:rsid w:val="00E70447"/>
    <w:rsid w:val="00E74B9B"/>
    <w:rsid w:val="00E75472"/>
    <w:rsid w:val="00E8180A"/>
    <w:rsid w:val="00E84FF3"/>
    <w:rsid w:val="00E85B21"/>
    <w:rsid w:val="00E92887"/>
    <w:rsid w:val="00E94730"/>
    <w:rsid w:val="00EA5588"/>
    <w:rsid w:val="00EB1B4D"/>
    <w:rsid w:val="00EB6CCE"/>
    <w:rsid w:val="00EC1808"/>
    <w:rsid w:val="00EC5E3F"/>
    <w:rsid w:val="00EF294A"/>
    <w:rsid w:val="00EF3821"/>
    <w:rsid w:val="00EF7B1E"/>
    <w:rsid w:val="00F01397"/>
    <w:rsid w:val="00F03300"/>
    <w:rsid w:val="00F17D8A"/>
    <w:rsid w:val="00F314BD"/>
    <w:rsid w:val="00F33DC3"/>
    <w:rsid w:val="00F34FCD"/>
    <w:rsid w:val="00F36A69"/>
    <w:rsid w:val="00F42126"/>
    <w:rsid w:val="00F726C0"/>
    <w:rsid w:val="00F727E3"/>
    <w:rsid w:val="00F72D08"/>
    <w:rsid w:val="00F75C63"/>
    <w:rsid w:val="00F80E54"/>
    <w:rsid w:val="00F81E38"/>
    <w:rsid w:val="00F85779"/>
    <w:rsid w:val="00FA13A3"/>
    <w:rsid w:val="00FB1CF8"/>
    <w:rsid w:val="00FB52AE"/>
    <w:rsid w:val="00FC389E"/>
    <w:rsid w:val="00FC5B03"/>
    <w:rsid w:val="00FC656B"/>
    <w:rsid w:val="00FD0627"/>
    <w:rsid w:val="00FD0944"/>
    <w:rsid w:val="00FD0F10"/>
    <w:rsid w:val="00FD1DAC"/>
    <w:rsid w:val="00FD706E"/>
    <w:rsid w:val="00FD71BD"/>
    <w:rsid w:val="00FE6431"/>
    <w:rsid w:val="00FE75E8"/>
    <w:rsid w:val="00FF639F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EF23E"/>
  <w15:docId w15:val="{316A1829-2629-407F-B5E1-7103871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24E"/>
  </w:style>
  <w:style w:type="paragraph" w:styleId="Stopka">
    <w:name w:val="footer"/>
    <w:basedOn w:val="Normalny"/>
    <w:link w:val="Stopka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24E"/>
  </w:style>
  <w:style w:type="paragraph" w:styleId="Tekstdymka">
    <w:name w:val="Balloon Text"/>
    <w:basedOn w:val="Normalny"/>
    <w:link w:val="TekstdymkaZnak"/>
    <w:uiPriority w:val="99"/>
    <w:semiHidden/>
    <w:unhideWhenUsed/>
    <w:rsid w:val="006B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24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3005C"/>
    <w:rPr>
      <w:b/>
      <w:bCs/>
    </w:rPr>
  </w:style>
  <w:style w:type="paragraph" w:styleId="Bezodstpw">
    <w:name w:val="No Spacing"/>
    <w:uiPriority w:val="1"/>
    <w:qFormat/>
    <w:rsid w:val="00CC559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CC559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314BD"/>
    <w:pPr>
      <w:ind w:left="720"/>
      <w:contextualSpacing/>
    </w:pPr>
  </w:style>
  <w:style w:type="character" w:customStyle="1" w:styleId="labeltext">
    <w:name w:val="labeltext"/>
    <w:basedOn w:val="Domylnaczcionkaakapitu"/>
    <w:rsid w:val="0091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@comset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4415-56CE-4CC9-8E5E-5666B59E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1144</Words>
  <Characters>6869</Characters>
  <Application>Microsoft Office Word</Application>
  <DocSecurity>0</DocSecurity>
  <Lines>57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Urantówka</dc:creator>
  <cp:lastModifiedBy>Dariusz Kądzielawa</cp:lastModifiedBy>
  <cp:revision>20</cp:revision>
  <cp:lastPrinted>2021-04-07T10:21:00Z</cp:lastPrinted>
  <dcterms:created xsi:type="dcterms:W3CDTF">2022-08-29T12:50:00Z</dcterms:created>
  <dcterms:modified xsi:type="dcterms:W3CDTF">2022-08-30T08:51:00Z</dcterms:modified>
</cp:coreProperties>
</file>