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1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129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No 1: Символьные и численные данные в NASM</w:t>
      </w:r>
    </w:p>
    <w:p>
      <w:pPr>
        <w:pStyle w:val="BodyText"/>
      </w:pPr>
      <w:r>
        <w:t xml:space="preserve">1.1: Создайте каталог для программам лабораторной работы No 6, перейдите в него и</w:t>
      </w:r>
      <w:r>
        <w:t xml:space="preserve"> </w:t>
      </w:r>
      <w:r>
        <w:t xml:space="preserve">создайте файл lab6-1.asm:</w:t>
      </w:r>
    </w:p>
    <w:bookmarkStart w:id="0" w:name="fig:fig1"/>
    <w:p>
      <w:pPr>
        <w:pStyle w:val="CaptionedFigure"/>
      </w:pPr>
      <w:bookmarkStart w:id="24" w:name="fig:fig1"/>
      <w:r>
        <w:drawing>
          <wp:inline>
            <wp:extent cx="5334000" cy="738673"/>
            <wp:effectExtent b="0" l="0" r="0" t="0"/>
            <wp:docPr descr="Figure 1: Создала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Создала файл</w:t>
      </w:r>
    </w:p>
    <w:bookmarkEnd w:id="0"/>
    <w:bookmarkStart w:id="0" w:name="fig:fig1"/>
    <w:p>
      <w:pPr>
        <w:pStyle w:val="CaptionedFigure"/>
      </w:pPr>
      <w:bookmarkStart w:id="28" w:name="fig:fig1"/>
      <w:r>
        <w:drawing>
          <wp:inline>
            <wp:extent cx="5334000" cy="678872"/>
            <wp:effectExtent b="0" l="0" r="0" t="0"/>
            <wp:docPr descr="Figure 2: 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1.2: Листинг 6.1. Программа вывода значения регистра eax</w:t>
      </w:r>
    </w:p>
    <w:bookmarkStart w:id="0" w:name="fig:fig1"/>
    <w:p>
      <w:pPr>
        <w:pStyle w:val="CaptionedFigure"/>
      </w:pPr>
      <w:bookmarkStart w:id="32" w:name="fig:fig1"/>
      <w:r>
        <w:drawing>
          <wp:inline>
            <wp:extent cx="3390900" cy="4686300"/>
            <wp:effectExtent b="0" l="0" r="0" t="0"/>
            <wp:docPr descr="Figure 3: вывода значения регистра ea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вывода значения регистра eax</w:t>
      </w:r>
    </w:p>
    <w:bookmarkEnd w:id="0"/>
    <w:p>
      <w:pPr>
        <w:pStyle w:val="BodyText"/>
      </w:pPr>
      <w:r>
        <w:t xml:space="preserve">Создайте исполняемый файл и запустите его.</w:t>
      </w:r>
    </w:p>
    <w:bookmarkStart w:id="0" w:name="fig:fig1"/>
    <w:p>
      <w:pPr>
        <w:pStyle w:val="CaptionedFigure"/>
      </w:pPr>
      <w:bookmarkStart w:id="36" w:name="fig:fig1"/>
      <w:r>
        <w:drawing>
          <wp:inline>
            <wp:extent cx="5334000" cy="834571"/>
            <wp:effectExtent b="0" l="0" r="0" t="0"/>
            <wp:docPr descr="Figure 4: Создайла исполняемый файл и запустила его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Создайла исполняемый файл и запустила его.</w:t>
      </w:r>
    </w:p>
    <w:bookmarkEnd w:id="0"/>
    <w:bookmarkStart w:id="0" w:name="fig:fig1"/>
    <w:p>
      <w:pPr>
        <w:pStyle w:val="CaptionedFigure"/>
      </w:pPr>
      <w:bookmarkStart w:id="40" w:name="fig:fig1"/>
      <w:r>
        <w:drawing>
          <wp:inline>
            <wp:extent cx="5334000" cy="1076850"/>
            <wp:effectExtent b="0" l="0" r="0" t="0"/>
            <wp:docPr descr="Figure 5: 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1.3: 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правьте текст программы (Листинг 6.1) следующим образом: замените строки</w:t>
      </w:r>
    </w:p>
    <w:bookmarkStart w:id="0" w:name="fig:fig1"/>
    <w:p>
      <w:pPr>
        <w:pStyle w:val="CaptionedFigure"/>
      </w:pPr>
      <w:bookmarkStart w:id="44" w:name="fig:fig1"/>
      <w:r>
        <w:drawing>
          <wp:inline>
            <wp:extent cx="3797300" cy="5283200"/>
            <wp:effectExtent b="0" l="0" r="0" t="0"/>
            <wp:docPr descr="Figure 6: изменила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изменила текст программы</w:t>
      </w:r>
    </w:p>
    <w:bookmarkEnd w:id="0"/>
    <w:bookmarkStart w:id="0" w:name="fig:fig1"/>
    <w:p>
      <w:pPr>
        <w:pStyle w:val="CaptionedFigure"/>
      </w:pPr>
      <w:bookmarkStart w:id="48" w:name="fig:fig1"/>
      <w:r>
        <w:drawing>
          <wp:inline>
            <wp:extent cx="5334000" cy="785675"/>
            <wp:effectExtent b="0" l="0" r="0" t="0"/>
            <wp:docPr descr="Figure 7: резултат изменила на символ" title="" id="46" name="Picture"/>
            <a:graphic>
              <a:graphicData uri="http://schemas.openxmlformats.org/drawingml/2006/picture">
                <pic:pic>
                  <pic:nvPicPr>
                    <pic:cNvPr descr="image/7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резултат изменила на символ</w:t>
      </w:r>
    </w:p>
    <w:bookmarkEnd w:id="0"/>
    <w:p>
      <w:pPr>
        <w:pStyle w:val="BodyText"/>
      </w:pPr>
      <w:r>
        <w:t xml:space="preserve">1.4: Как отмечалось выше, для работы с числами в файле in_out.asm реализованы подпро-</w:t>
      </w:r>
      <w:r>
        <w:t xml:space="preserve"> </w:t>
      </w:r>
      <w:r>
        <w:t xml:space="preserve">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</w:p>
    <w:p>
      <w:pPr>
        <w:pStyle w:val="BodyText"/>
      </w:pPr>
      <w:r>
        <w:t xml:space="preserve">Создайте файл lab6-2.asm в каталоге ~/work/arch-pc/lab06 и введите в него текст про-</w:t>
      </w:r>
      <w:r>
        <w:t xml:space="preserve"> </w:t>
      </w:r>
      <w:r>
        <w:t xml:space="preserve">граммы из листинга 6.2.</w:t>
      </w:r>
    </w:p>
    <w:bookmarkStart w:id="0" w:name="fig:fig1"/>
    <w:p>
      <w:pPr>
        <w:pStyle w:val="CaptionedFigure"/>
      </w:pPr>
      <w:bookmarkStart w:id="52" w:name="fig:fig1"/>
      <w:r>
        <w:drawing>
          <wp:inline>
            <wp:extent cx="5334000" cy="357909"/>
            <wp:effectExtent b="0" l="0" r="0" t="0"/>
            <wp:docPr descr="Figure 8: Создайла файл lab6-2.asm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Создайла файл lab6-2.asm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Листинг 6.2. Программа вывода значения регистра eax</w:t>
      </w:r>
    </w:p>
    <w:bookmarkStart w:id="0" w:name="fig:fig1"/>
    <w:p>
      <w:pPr>
        <w:pStyle w:val="CaptionedFigure"/>
      </w:pPr>
      <w:bookmarkStart w:id="56" w:name="fig:fig1"/>
      <w:r>
        <w:drawing>
          <wp:inline>
            <wp:extent cx="3009900" cy="4267200"/>
            <wp:effectExtent b="0" l="0" r="0" t="0"/>
            <wp:docPr descr="Figure 9: вывода значения регистра eax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вывода значения регистра eax</w:t>
      </w:r>
    </w:p>
    <w:bookmarkEnd w:id="0"/>
    <w:p>
      <w:pPr>
        <w:pStyle w:val="BodyText"/>
      </w:pPr>
      <w:r>
        <w:t xml:space="preserve">Создайте исполняемый файл и запустите его</w:t>
      </w:r>
    </w:p>
    <w:bookmarkStart w:id="0" w:name="fig:fig1"/>
    <w:p>
      <w:pPr>
        <w:pStyle w:val="CaptionedFigure"/>
      </w:pPr>
      <w:bookmarkStart w:id="60" w:name="fig:fig1"/>
      <w:r>
        <w:drawing>
          <wp:inline>
            <wp:extent cx="5334000" cy="797318"/>
            <wp:effectExtent b="0" l="0" r="0" t="0"/>
            <wp:docPr descr="Figure 10: Создайла исполняемый файл и запустила его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Создайла исполняемый файл и запустила его</w:t>
      </w:r>
    </w:p>
    <w:bookmarkEnd w:id="0"/>
    <w:p>
      <w:pPr>
        <w:pStyle w:val="BodyText"/>
      </w:pPr>
      <w:r>
        <w:t xml:space="preserve">2.1: Аналогично предыдущему примеру изменим символы на числа. Замените строки</w:t>
      </w:r>
    </w:p>
    <w:bookmarkStart w:id="0" w:name="fig:fig1"/>
    <w:p>
      <w:pPr>
        <w:pStyle w:val="CaptionedFigure"/>
      </w:pPr>
      <w:bookmarkStart w:id="64" w:name="fig:fig1"/>
      <w:r>
        <w:drawing>
          <wp:inline>
            <wp:extent cx="3060700" cy="3848100"/>
            <wp:effectExtent b="0" l="0" r="0" t="0"/>
            <wp:docPr descr="Figure 11: изменила символы на числа. Замените строки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изменила символы на числа. Замените строки</w:t>
      </w:r>
    </w:p>
    <w:bookmarkEnd w:id="0"/>
    <w:p>
      <w:pPr>
        <w:pStyle w:val="BodyText"/>
      </w:pPr>
      <w:r>
        <w:t xml:space="preserve">2.2: Создайте исполняемый файл и запустите его. Какой результат будет получен при исполне-</w:t>
      </w:r>
      <w:r>
        <w:t xml:space="preserve"> </w:t>
      </w:r>
      <w:r>
        <w:t xml:space="preserve">нии программы?</w:t>
      </w:r>
    </w:p>
    <w:bookmarkStart w:id="0" w:name="fig:fig1"/>
    <w:p>
      <w:pPr>
        <w:pStyle w:val="CaptionedFigure"/>
      </w:pPr>
      <w:bookmarkStart w:id="68" w:name="fig:fig1"/>
      <w:r>
        <w:drawing>
          <wp:inline>
            <wp:extent cx="5334000" cy="445001"/>
            <wp:effectExtent b="0" l="0" r="0" t="0"/>
            <wp:docPr descr="Figure 12: Создайла исполняемый файл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Создайла исполняемый файл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</w:t>
      </w:r>
    </w:p>
    <w:bookmarkStart w:id="0" w:name="fig:fig1"/>
    <w:p>
      <w:pPr>
        <w:pStyle w:val="CaptionedFigure"/>
      </w:pPr>
      <w:bookmarkStart w:id="72" w:name="fig:fig1"/>
      <w:r>
        <w:drawing>
          <wp:inline>
            <wp:extent cx="3060700" cy="3848100"/>
            <wp:effectExtent b="0" l="0" r="0" t="0"/>
            <wp:docPr descr="Figure 13: Заменила функцию iprintLF на iprint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Заменила функцию iprintLF на iprint</w:t>
      </w:r>
    </w:p>
    <w:bookmarkEnd w:id="0"/>
    <w:bookmarkStart w:id="0" w:name="fig:fig1"/>
    <w:p>
      <w:pPr>
        <w:pStyle w:val="CaptionedFigure"/>
      </w:pPr>
      <w:bookmarkStart w:id="76" w:name="fig:fig1"/>
      <w:r>
        <w:drawing>
          <wp:inline>
            <wp:extent cx="5334000" cy="568377"/>
            <wp:effectExtent b="0" l="0" r="0" t="0"/>
            <wp:docPr descr="Figure 14: Создайла исполняемый файл и запустила его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Создайла исполняемый файл и запустила его</w:t>
      </w:r>
    </w:p>
    <w:bookmarkEnd w:id="0"/>
    <w:p>
      <w:pPr>
        <w:pStyle w:val="BodyText"/>
      </w:pPr>
      <w:r>
        <w:t xml:space="preserve">No 2: Выполнение арифметических операций в NASM</w:t>
      </w:r>
    </w:p>
    <w:p>
      <w:pPr>
        <w:pStyle w:val="BodyText"/>
      </w:pPr>
      <w:r>
        <w:t xml:space="preserve">2.1: 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</w:p>
    <w:p>
      <w:pPr>
        <w:pStyle w:val="BodyText"/>
      </w:pPr>
      <w:r>
        <w:t xml:space="preserve">Создайте файл lab6-3.asm в каталоге ~/work/arch-pc/lab06:</w:t>
      </w:r>
      <w:r>
        <w:t xml:space="preserve"> </w:t>
      </w:r>
      <w:r>
        <w:t xml:space="preserve">2.6 Задание 6:</w:t>
      </w:r>
    </w:p>
    <w:bookmarkStart w:id="0" w:name="fig:fig1"/>
    <w:p>
      <w:pPr>
        <w:pStyle w:val="CaptionedFigure"/>
      </w:pPr>
      <w:bookmarkStart w:id="80" w:name="fig:fig1"/>
      <w:r>
        <w:drawing>
          <wp:inline>
            <wp:extent cx="5334000" cy="170735"/>
            <wp:effectExtent b="0" l="0" r="0" t="0"/>
            <wp:docPr descr="Figure 15: Создайте файл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Создайте файл</w:t>
      </w:r>
    </w:p>
    <w:bookmarkEnd w:id="0"/>
    <w:p>
      <w:pPr>
        <w:pStyle w:val="BodyText"/>
      </w:pPr>
      <w:r>
        <w:t xml:space="preserve">Внимательно изучите текст программы из листинга 6.3 и введите в lab6-3.asm.</w:t>
      </w:r>
    </w:p>
    <w:p>
      <w:pPr>
        <w:numPr>
          <w:ilvl w:val="0"/>
          <w:numId w:val="1002"/>
        </w:numPr>
        <w:pStyle w:val="Compact"/>
      </w:pPr>
      <w:r>
        <w:t xml:space="preserve">Листинг 6.3. Программа вычисления выражения 𝑓(𝑥) = (5 ∗ 2 + 3)/3</w:t>
      </w:r>
    </w:p>
    <w:bookmarkStart w:id="0" w:name="fig:fig1"/>
    <w:p>
      <w:pPr>
        <w:pStyle w:val="CaptionedFigure"/>
      </w:pPr>
      <w:bookmarkStart w:id="84" w:name="fig:fig1"/>
      <w:r>
        <w:drawing>
          <wp:inline>
            <wp:extent cx="5334000" cy="5217367"/>
            <wp:effectExtent b="0" l="0" r="0" t="0"/>
            <wp:docPr descr="Figure 16: Программа вычисления выражени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вычисления выражени</w:t>
      </w:r>
    </w:p>
    <w:bookmarkEnd w:id="0"/>
    <w:p>
      <w:pPr>
        <w:pStyle w:val="BodyText"/>
      </w:pPr>
      <w:r>
        <w:t xml:space="preserve">Создайте исполняемый файл и запустите его. Результат работы программы должен быть</w:t>
      </w:r>
      <w:r>
        <w:t xml:space="preserve"> </w:t>
      </w:r>
      <w:r>
        <w:t xml:space="preserve">следующим:</w:t>
      </w:r>
    </w:p>
    <w:p>
      <w:pPr>
        <w:pStyle w:val="BodyText"/>
      </w:pP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  <w:r>
        <w:t xml:space="preserve"> </w:t>
      </w:r>
      <w:r>
        <w:t xml:space="preserve">user@dk4n31:~$</w:t>
      </w:r>
    </w:p>
    <w:bookmarkStart w:id="0" w:name="fig:fig1"/>
    <w:p>
      <w:pPr>
        <w:pStyle w:val="CaptionedFigure"/>
      </w:pPr>
      <w:bookmarkStart w:id="88" w:name="fig:fig1"/>
      <w:r>
        <w:drawing>
          <wp:inline>
            <wp:extent cx="5334000" cy="670595"/>
            <wp:effectExtent b="0" l="0" r="0" t="0"/>
            <wp:docPr descr="Figure 17: Создайла исполняемый файл и запустила его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Создайла исполняемый файл и запустила его</w:t>
      </w:r>
    </w:p>
    <w:bookmarkEnd w:id="0"/>
    <w:p>
      <w:pPr>
        <w:pStyle w:val="BodyText"/>
      </w:pPr>
      <w:r>
        <w:t xml:space="preserve">Измените текст программы для вычисления выражения 𝑓(𝑥) = (4 ∗ 6 + 2)/5. Создайте</w:t>
      </w:r>
      <w:r>
        <w:t xml:space="preserve"> </w:t>
      </w:r>
      <w:r>
        <w:t xml:space="preserve">исполняемый файл и проверьте его работу.</w:t>
      </w:r>
    </w:p>
    <w:bookmarkStart w:id="0" w:name="fig:fig1"/>
    <w:p>
      <w:pPr>
        <w:pStyle w:val="CaptionedFigure"/>
      </w:pPr>
      <w:bookmarkStart w:id="92" w:name="fig:fig1"/>
      <w:r>
        <w:drawing>
          <wp:inline>
            <wp:extent cx="5334000" cy="5262562"/>
            <wp:effectExtent b="0" l="0" r="0" t="0"/>
            <wp:docPr descr="Figure 18: Изменила текст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Изменила текст программы</w:t>
      </w:r>
    </w:p>
    <w:bookmarkEnd w:id="0"/>
    <w:bookmarkStart w:id="0" w:name="fig:fig1"/>
    <w:p>
      <w:pPr>
        <w:pStyle w:val="CaptionedFigure"/>
      </w:pPr>
      <w:bookmarkStart w:id="96" w:name="fig:fig1"/>
      <w:r>
        <w:drawing>
          <wp:inline>
            <wp:extent cx="5334000" cy="709568"/>
            <wp:effectExtent b="0" l="0" r="0" t="0"/>
            <wp:docPr descr="Figure 19: Создайла исполняемый файл и проверьла его работу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Создайла исполняемый файл и проверьла его работу</w:t>
      </w:r>
    </w:p>
    <w:bookmarkEnd w:id="0"/>
    <w:p>
      <w:pPr>
        <w:pStyle w:val="BodyText"/>
      </w:pPr>
      <w:r>
        <w:t xml:space="preserve">3.1: Создайте файл variant.asm в каталоге ~/work/arch-pc/lab06:</w:t>
      </w:r>
    </w:p>
    <w:bookmarkStart w:id="0" w:name="fig:fig1"/>
    <w:p>
      <w:pPr>
        <w:pStyle w:val="CaptionedFigure"/>
      </w:pPr>
      <w:bookmarkStart w:id="100" w:name="fig:fig1"/>
      <w:r>
        <w:drawing>
          <wp:inline>
            <wp:extent cx="5334000" cy="384327"/>
            <wp:effectExtent b="0" l="0" r="0" t="0"/>
            <wp:docPr descr="Figure 20: Создайла файл variant.asm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Создайла файл variant.asm</w:t>
      </w:r>
    </w:p>
    <w:bookmarkEnd w:id="0"/>
    <w:bookmarkStart w:id="0" w:name="fig:fig1"/>
    <w:p>
      <w:pPr>
        <w:pStyle w:val="CaptionedFigure"/>
      </w:pPr>
      <w:bookmarkStart w:id="104" w:name="fig:fig1"/>
      <w:r>
        <w:drawing>
          <wp:inline>
            <wp:extent cx="5334000" cy="291703"/>
            <wp:effectExtent b="0" l="0" r="0" t="0"/>
            <wp:docPr descr="Figure 21: 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Внимательно изучите текст программы из листинга 6.4 и введите в файл variant.asm.</w:t>
      </w:r>
    </w:p>
    <w:p>
      <w:pPr>
        <w:numPr>
          <w:ilvl w:val="0"/>
          <w:numId w:val="1003"/>
        </w:numPr>
        <w:pStyle w:val="Compact"/>
      </w:pPr>
      <w:r>
        <w:t xml:space="preserve">Листинг 6.4. Программа вычисления вычисления варианта задания по номеру</w:t>
      </w:r>
      <w:r>
        <w:t xml:space="preserve"> </w:t>
      </w:r>
      <w:r>
        <w:t xml:space="preserve">студенческого билета</w:t>
      </w:r>
    </w:p>
    <w:bookmarkStart w:id="0" w:name="fig:fig1"/>
    <w:p>
      <w:pPr>
        <w:pStyle w:val="CaptionedFigure"/>
      </w:pPr>
      <w:bookmarkStart w:id="108" w:name="fig:fig1"/>
      <w:r>
        <w:drawing>
          <wp:inline>
            <wp:extent cx="5334000" cy="5862030"/>
            <wp:effectExtent b="0" l="0" r="0" t="0"/>
            <wp:docPr descr="Figure 22: введила в файл текст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введила в файл текст</w:t>
      </w:r>
    </w:p>
    <w:bookmarkEnd w:id="0"/>
    <w:bookmarkStart w:id="0" w:name="fig:fig1"/>
    <w:p>
      <w:pPr>
        <w:pStyle w:val="CaptionedFigure"/>
      </w:pPr>
      <w:bookmarkStart w:id="112" w:name="fig:fig1"/>
      <w:r>
        <w:drawing>
          <wp:inline>
            <wp:extent cx="5334000" cy="692198"/>
            <wp:effectExtent b="0" l="0" r="0" t="0"/>
            <wp:docPr descr="Figure 23: Проверьла результат работы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Проверьла результат работы программы</w:t>
      </w:r>
    </w:p>
    <w:bookmarkEnd w:id="0"/>
    <w:p>
      <w:pPr>
        <w:pStyle w:val="BodyText"/>
      </w:pPr>
      <w:r>
        <w:t xml:space="preserve">Создайте исполняемый файл и запустите его. Проверьте результат работы программы</w:t>
      </w:r>
      <w:r>
        <w:t xml:space="preserve"> </w:t>
      </w:r>
      <w:r>
        <w:t xml:space="preserve">вычислив номер варианта аналитически.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 вопросы: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 mov eax, rem и строка call sprint отвечают за вывод на экран сообщения</w:t>
      </w:r>
      <w:r>
        <w:t xml:space="preserve"> </w:t>
      </w:r>
      <w:r>
        <w:t xml:space="preserve">“</w:t>
      </w:r>
      <w:r>
        <w:t xml:space="preserve">мой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Инструкции mov ecx, x и mov edx, 80 используются для подготовки аргументов перед вызовом подпрограммы sread. mov ecx, x загружает адрес переменной x в регистр ecx, который будет использован в качестве аргумента для функции sread. mov edx, 80 загружает значение 80 в регистр edx, указывая функции sread, сколько байт нужно прочитать.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используется для вызова подпрограммы atoi, которая преобразует ASCII-код, хранящийся в регистре eax, в число. Результат преобразования сохраняется в регистре eax.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Строка xor edx, edx и строка mov ebx, 20 отвечают за подготовку значений перед выполнением вычислений варианта. xor edx, edx устанавливает регистр edx в ноль, а mov ebx, 20 загружает значение 20 в регистр ebx, которое будет использовано для деления.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 в регистре edx на единицу. В данном случае, она увеличивает значение остатка от деления на 1.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Строка mov eax, edx и строка call iprintLF отвечают за вывод на экран результата вычислений. mov eax, edx загружает значение в регистр eax, чтобы передать его в функцию iprintLF, которая выводит значение на экран с новой строкой.</w:t>
      </w:r>
    </w:p>
    <w:p>
      <w:pPr>
        <w:numPr>
          <w:ilvl w:val="0"/>
          <w:numId w:val="1011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</w:t>
      </w:r>
    </w:p>
    <w:bookmarkStart w:id="0" w:name="fig:fig1"/>
    <w:p>
      <w:pPr>
        <w:pStyle w:val="CaptionedFigure"/>
      </w:pPr>
      <w:bookmarkStart w:id="116" w:name="fig:fig1"/>
      <w:r>
        <w:drawing>
          <wp:inline>
            <wp:extent cx="4699000" cy="431800"/>
            <wp:effectExtent b="0" l="0" r="0" t="0"/>
            <wp:docPr descr="Figure 24: мой вариант" title="" id="114" name="Picture"/>
            <a:graphic>
              <a:graphicData uri="http://schemas.openxmlformats.org/drawingml/2006/picture">
                <pic:pic>
                  <pic:nvPicPr>
                    <pic:cNvPr descr="image/23.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мой вариант</w:t>
      </w:r>
    </w:p>
    <w:bookmarkEnd w:id="0"/>
    <w:bookmarkStart w:id="0" w:name="fig:fig1"/>
    <w:p>
      <w:pPr>
        <w:pStyle w:val="CaptionedFigure"/>
      </w:pPr>
      <w:bookmarkStart w:id="120" w:name="fig:fig1"/>
      <w:r>
        <w:drawing>
          <wp:inline>
            <wp:extent cx="5334000" cy="389749"/>
            <wp:effectExtent b="0" l="0" r="0" t="0"/>
            <wp:docPr descr="Figure 25: Создайла файл" title="" id="118" name="Picture"/>
            <a:graphic>
              <a:graphicData uri="http://schemas.openxmlformats.org/drawingml/2006/picture">
                <pic:pic>
                  <pic:nvPicPr>
                    <pic:cNvPr descr="image/2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Создайла файл</w:t>
      </w:r>
    </w:p>
    <w:bookmarkEnd w:id="0"/>
    <w:bookmarkStart w:id="0" w:name="fig:fig1"/>
    <w:p>
      <w:pPr>
        <w:pStyle w:val="CaptionedFigure"/>
      </w:pPr>
      <w:bookmarkStart w:id="124" w:name="fig:fig1"/>
      <w:r>
        <w:drawing>
          <wp:inline>
            <wp:extent cx="5029200" cy="8585200"/>
            <wp:effectExtent b="0" l="0" r="0" t="0"/>
            <wp:docPr descr="Figure 26: " title="" id="122" name="Picture"/>
            <a:graphic>
              <a:graphicData uri="http://schemas.openxmlformats.org/drawingml/2006/picture">
                <pic:pic>
                  <pic:nvPicPr>
                    <pic:cNvPr descr="image/2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8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128" w:name="fig:fig1"/>
      <w:r>
        <w:drawing>
          <wp:inline>
            <wp:extent cx="5334000" cy="1744610"/>
            <wp:effectExtent b="0" l="0" r="0" t="0"/>
            <wp:docPr descr="Figure 27: результат" title="" id="126" name="Picture"/>
            <a:graphic>
              <a:graphicData uri="http://schemas.openxmlformats.org/drawingml/2006/picture">
                <pic:pic>
                  <pic:nvPicPr>
                    <pic:cNvPr descr="image/2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27: результат</w:t>
      </w:r>
    </w:p>
    <w:bookmarkEnd w:id="0"/>
    <w:bookmarkEnd w:id="129"/>
    <w:bookmarkStart w:id="1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p>
      <w:pPr>
        <w:pStyle w:val="BodyText"/>
      </w:pPr>
      <w:r>
        <w:t xml:space="preserve">Выполнение лабораторной работы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133" w:name="fig:001"/>
      <w:r>
        <w:drawing>
          <wp:inline>
            <wp:extent cx="5334000" cy="4000499"/>
            <wp:effectExtent b="0" l="0" r="0" t="0"/>
            <wp:docPr descr="Figure 28: Название рисунка" title="" id="131" name="Picture"/>
            <a:graphic>
              <a:graphicData uri="http://schemas.openxmlformats.org/drawingml/2006/picture">
                <pic:pic>
                  <pic:nvPicPr>
                    <pic:cNvPr descr="image/placeimg_800_600_tech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Название рисунка</w:t>
      </w:r>
    </w:p>
    <w:bookmarkEnd w:id="0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135"/>
    <w:bookmarkStart w:id="146" w:name="список-литературы"/>
    <w:p>
      <w:pPr>
        <w:pStyle w:val="Heading1"/>
      </w:pPr>
      <w:r>
        <w:t xml:space="preserve">Список литературы</w:t>
      </w:r>
    </w:p>
    <w:bookmarkStart w:id="145" w:name="refs"/>
    <w:bookmarkStart w:id="13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3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37"/>
    <w:bookmarkStart w:id="13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3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39"/>
    <w:bookmarkStart w:id="14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40"/>
    <w:bookmarkStart w:id="14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4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42"/>
    <w:bookmarkStart w:id="14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43"/>
    <w:bookmarkStart w:id="14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44"/>
    <w:bookmarkEnd w:id="145"/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130" Target="media/rId130.jpg" /><Relationship Type="http://schemas.openxmlformats.org/officeDocument/2006/relationships/hyperlink" Id="rId138" Target="http://www.amazon.com/Learning-bash-Shell-Programming-Nutshell/dp/0596009658" TargetMode="External" /><Relationship Type="http://schemas.openxmlformats.org/officeDocument/2006/relationships/hyperlink" Id="rId136" Target="https://www.gnu.org/software/bash/manual/" TargetMode="External" /><Relationship Type="http://schemas.openxmlformats.org/officeDocument/2006/relationships/hyperlink" Id="rId14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://www.amazon.com/Learning-bash-Shell-Programming-Nutshell/dp/0596009658" TargetMode="External" /><Relationship Type="http://schemas.openxmlformats.org/officeDocument/2006/relationships/hyperlink" Id="rId136" Target="https://www.gnu.org/software/bash/manual/" TargetMode="External" /><Relationship Type="http://schemas.openxmlformats.org/officeDocument/2006/relationships/hyperlink" Id="rId14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06</dc:title>
  <dc:creator>Абдуллахи шугофа</dc:creator>
  <dc:language>ru-RU</dc:language>
  <cp:keywords/>
  <dcterms:created xsi:type="dcterms:W3CDTF">2023-11-17T17:35:31Z</dcterms:created>
  <dcterms:modified xsi:type="dcterms:W3CDTF">2023-11-17T17:35:31Z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