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47.jpg" ContentType="image/jpeg"/>
  <Override PartName="/word/media/rId51.jpg" ContentType="image/jpeg"/>
  <Override PartName="/word/media/rId21.jpg" ContentType="image/jpeg"/>
  <Override PartName="/word/media/rId24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40.jpg" ContentType="image/jpeg"/>
  <Override PartName="/word/media/rId4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Markdown</w:t>
      </w:r>
    </w:p>
    <w:p>
      <w:pPr>
        <w:pStyle w:val="Author"/>
      </w:pPr>
      <w:r>
        <w:t xml:space="preserve">Абдуллахи</w:t>
      </w:r>
      <w:r>
        <w:t xml:space="preserve"> </w:t>
      </w:r>
      <w:r>
        <w:t xml:space="preserve">Шугофа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57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Сделайте отчёт по предыдущей лабораторной работе в формате Markdown.</w:t>
      </w:r>
    </w:p>
    <w:p>
      <w:pPr>
        <w:numPr>
          <w:ilvl w:val="0"/>
          <w:numId w:val="1001"/>
        </w:numPr>
        <w:pStyle w:val="Compact"/>
      </w:pPr>
      <w:r>
        <w:t xml:space="preserve">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Start w:id="56" w:name="выполнение-лабораторной-работы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оброботки файлов в формате Markdown скачаем Pandoc, pandoc-crossref</w:t>
      </w:r>
    </w:p>
    <w:p>
      <w:pPr>
        <w:pStyle w:val="CaptionedFigure"/>
      </w:pPr>
      <w:r>
        <w:drawing>
          <wp:inline>
            <wp:extent cx="3718560" cy="4206240"/>
            <wp:effectExtent b="0" l="0" r="0" t="0"/>
            <wp:docPr descr="pandoc v3.1.3" title="" id="22" name="Picture"/>
            <a:graphic>
              <a:graphicData uri="http://schemas.openxmlformats.org/drawingml/2006/picture">
                <pic:pic>
                  <pic:nvPicPr>
                    <pic:cNvPr descr="image/2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560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pandoc v3.1.3</w:t>
      </w:r>
    </w:p>
    <w:p>
      <w:pPr>
        <w:pStyle w:val="CaptionedFigure"/>
      </w:pPr>
      <w:r>
        <w:drawing>
          <wp:inline>
            <wp:extent cx="3429000" cy="3749040"/>
            <wp:effectExtent b="0" l="0" r="0" t="0"/>
            <wp:docPr descr="cкачать pandoc v3.1.3" title="" id="25" name="Picture"/>
            <a:graphic>
              <a:graphicData uri="http://schemas.openxmlformats.org/drawingml/2006/picture">
                <pic:pic>
                  <pic:nvPicPr>
                    <pic:cNvPr descr="image/3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749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cкачать pandoc v3.1.3</w:t>
      </w:r>
    </w:p>
    <w:p>
      <w:pPr>
        <w:numPr>
          <w:ilvl w:val="0"/>
          <w:numId w:val="1002"/>
        </w:numPr>
      </w:pPr>
      <w:r>
        <w:t xml:space="preserve">следующие шагом устанавлеваем pandoc</w:t>
      </w:r>
    </w:p>
    <w:p>
      <w:pPr>
        <w:numPr>
          <w:ilvl w:val="0"/>
          <w:numId w:val="1002"/>
        </w:numPr>
      </w:pPr>
      <w:r>
        <w:t xml:space="preserve">команды для установки:</w:t>
      </w:r>
    </w:p>
    <w:p>
      <w:pPr>
        <w:numPr>
          <w:ilvl w:val="0"/>
          <w:numId w:val="1002"/>
        </w:numPr>
      </w:pPr>
      <w:r>
        <w:t xml:space="preserve">sudo dnf install pandoc</w:t>
      </w:r>
    </w:p>
    <w:p>
      <w:pPr>
        <w:pStyle w:val="CaptionedFigure"/>
      </w:pPr>
      <w:r>
        <w:drawing>
          <wp:inline>
            <wp:extent cx="3733800" cy="5206494"/>
            <wp:effectExtent b="0" l="0" r="0" t="0"/>
            <wp:docPr descr="insallition pandoc" title="" id="28" name="Picture"/>
            <a:graphic>
              <a:graphicData uri="http://schemas.openxmlformats.org/drawingml/2006/picture">
                <pic:pic>
                  <pic:nvPicPr>
                    <pic:cNvPr descr="image/1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064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insallition pandoc</w:t>
      </w:r>
    </w:p>
    <w:p>
      <w:pPr>
        <w:numPr>
          <w:ilvl w:val="0"/>
          <w:numId w:val="1003"/>
        </w:numPr>
        <w:pStyle w:val="Compact"/>
      </w:pPr>
      <w:r>
        <w:t xml:space="preserve">sudo dnf install texlive-scheme-full</w:t>
      </w:r>
    </w:p>
    <w:p>
      <w:pPr>
        <w:pStyle w:val="CaptionedFigure"/>
      </w:pPr>
      <w:r>
        <w:drawing>
          <wp:inline>
            <wp:extent cx="2560320" cy="1645920"/>
            <wp:effectExtent b="0" l="0" r="0" t="0"/>
            <wp:docPr descr="устанавление texlive" title="" id="31" name="Picture"/>
            <a:graphic>
              <a:graphicData uri="http://schemas.openxmlformats.org/drawingml/2006/picture">
                <pic:pic>
                  <pic:nvPicPr>
                    <pic:cNvPr descr="image/5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устанавление texlive</w:t>
      </w:r>
    </w:p>
    <w:bookmarkStart w:id="55" w:name="лабораторной-работы-1-2-в-markdown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лабораторной работы №: 1, №: 2 в Markdown</w:t>
      </w:r>
    </w:p>
    <w:p>
      <w:pPr>
        <w:numPr>
          <w:ilvl w:val="0"/>
          <w:numId w:val="1004"/>
        </w:numPr>
        <w:pStyle w:val="Compact"/>
      </w:pPr>
      <w:r>
        <w:t xml:space="preserve">я сделала отчёт для лаб номер 1 и 2 в Markdown , и потом изменили в формате dox, pdf , zip</w:t>
      </w:r>
    </w:p>
    <w:p>
      <w:pPr>
        <w:numPr>
          <w:ilvl w:val="0"/>
          <w:numId w:val="1004"/>
        </w:numPr>
        <w:pStyle w:val="Compact"/>
      </w:pPr>
      <w:r>
        <w:t xml:space="preserve">и тоже самая сделала презентатцию в Markdown , и потом изменили в формате html , pdf</w:t>
      </w:r>
    </w:p>
    <w:p>
      <w:pPr>
        <w:numPr>
          <w:ilvl w:val="0"/>
          <w:numId w:val="1004"/>
        </w:numPr>
        <w:pStyle w:val="Compact"/>
      </w:pPr>
      <w:r>
        <w:t xml:space="preserve">мы можем изменить файл Маrkdown в формате pdf,html, dox с помощью команды make</w:t>
      </w:r>
    </w:p>
    <w:p>
      <w:pPr>
        <w:pStyle w:val="CaptionedFigure"/>
      </w:pPr>
      <w:r>
        <w:drawing>
          <wp:inline>
            <wp:extent cx="3733800" cy="4973538"/>
            <wp:effectExtent b="0" l="0" r="0" t="0"/>
            <wp:docPr descr="report md" title="" id="34" name="Picture"/>
            <a:graphic>
              <a:graphicData uri="http://schemas.openxmlformats.org/drawingml/2006/picture">
                <pic:pic>
                  <pic:nvPicPr>
                    <pic:cNvPr descr="image/6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73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report md</w:t>
      </w:r>
    </w:p>
    <w:p>
      <w:pPr>
        <w:pStyle w:val="BodyText"/>
      </w:pPr>
      <w:bookmarkStart w:id="39" w:name="fig:007"/>
      <w:r>
        <w:drawing>
          <wp:inline>
            <wp:extent cx="3733800" cy="509623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/7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962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CaptionedFigure"/>
      </w:pPr>
      <w:r>
        <w:drawing>
          <wp:inline>
            <wp:extent cx="3733800" cy="1501319"/>
            <wp:effectExtent b="0" l="0" r="0" t="0"/>
            <wp:docPr descr="проверка создания фаилов" title="" id="41" name="Picture"/>
            <a:graphic>
              <a:graphicData uri="http://schemas.openxmlformats.org/drawingml/2006/picture">
                <pic:pic>
                  <pic:nvPicPr>
                    <pic:cNvPr descr="image/8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13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создания фаилов</w:t>
      </w:r>
    </w:p>
    <w:p>
      <w:pPr>
        <w:pStyle w:val="BodyText"/>
      </w:pPr>
      <w:bookmarkStart w:id="46" w:name="fig:009"/>
      <w:r>
        <w:drawing>
          <wp:inline>
            <wp:extent cx="3733800" cy="1039853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/9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98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BodyText"/>
      </w:pPr>
      <w:bookmarkStart w:id="50" w:name="fig:0010"/>
      <w:r>
        <w:drawing>
          <wp:inline>
            <wp:extent cx="3733800" cy="5228807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image/10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28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BodyText"/>
      </w:pPr>
      <w:bookmarkStart w:id="54" w:name="fig:0011"/>
      <w:r>
        <w:drawing>
          <wp:inline>
            <wp:extent cx="3733800" cy="5094926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/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094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bookmarkEnd w:id="55"/>
    <w:bookmarkEnd w:id="56"/>
    <w:bookmarkEnd w:id="57"/>
    <w:bookmarkStart w:id="5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мы научились оформлять отчёты с помощью легковесного языка Markdown.</w:t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3" Target="media/rId4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 3</dc:title>
  <dc:creator>Абдуллахи Шугофа</dc:creator>
  <dc:language>ru-RU</dc:language>
  <cp:keywords/>
  <dcterms:created xsi:type="dcterms:W3CDTF">2024-03-02T10:46:22Z</dcterms:created>
  <dcterms:modified xsi:type="dcterms:W3CDTF">2024-03-02T10:46:22Z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Markdown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