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D4" w:rsidRPr="003348FB" w:rsidRDefault="00C724D4">
      <w:pPr>
        <w:rPr>
          <w:sz w:val="24"/>
          <w:szCs w:val="24"/>
        </w:rPr>
      </w:pPr>
      <w:proofErr w:type="spellStart"/>
      <w:r w:rsidRPr="003348FB">
        <w:rPr>
          <w:sz w:val="24"/>
          <w:szCs w:val="24"/>
        </w:rPr>
        <w:t>Louima</w:t>
      </w:r>
      <w:proofErr w:type="spellEnd"/>
      <w:r w:rsidRPr="003348FB">
        <w:rPr>
          <w:sz w:val="24"/>
          <w:szCs w:val="24"/>
        </w:rPr>
        <w:t xml:space="preserve"> </w:t>
      </w:r>
      <w:proofErr w:type="spellStart"/>
      <w:r w:rsidRPr="003348FB">
        <w:rPr>
          <w:sz w:val="24"/>
          <w:szCs w:val="24"/>
        </w:rPr>
        <w:t>Doony</w:t>
      </w:r>
      <w:proofErr w:type="spellEnd"/>
    </w:p>
    <w:p w:rsidR="00B5543A" w:rsidRPr="003348FB" w:rsidRDefault="00C724D4">
      <w:pPr>
        <w:rPr>
          <w:sz w:val="24"/>
          <w:szCs w:val="24"/>
        </w:rPr>
      </w:pPr>
      <w:r w:rsidRPr="003348FB">
        <w:rPr>
          <w:sz w:val="24"/>
          <w:szCs w:val="24"/>
        </w:rPr>
        <w:t>SNIR2</w:t>
      </w:r>
    </w:p>
    <w:p w:rsidR="00EB008A" w:rsidRPr="00EB008A" w:rsidRDefault="00EB008A" w:rsidP="00EB008A">
      <w:pPr>
        <w:pBdr>
          <w:bottom w:val="single" w:sz="4" w:space="1" w:color="auto"/>
        </w:pBdr>
        <w:jc w:val="center"/>
        <w:rPr>
          <w:rFonts w:ascii="Bookman Old Style" w:hAnsi="Bookman Old Style"/>
          <w:b/>
        </w:rPr>
      </w:pPr>
      <w:r w:rsidRPr="00BD3653">
        <w:rPr>
          <w:rFonts w:ascii="Bookman Old Style" w:hAnsi="Bookman Old Style"/>
          <w:b/>
        </w:rPr>
        <w:t>1 – ENTREES SORTIES ET MANIPULATION DE NOMBRES</w:t>
      </w:r>
    </w:p>
    <w:p w:rsidR="00EB008A" w:rsidRDefault="00EB008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</w:pP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/*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Nom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fichier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gram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:TP1</w:t>
      </w:r>
      <w:proofErr w:type="gramEnd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_PPO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Description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Date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gram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:07</w:t>
      </w:r>
      <w:proofErr w:type="gramEnd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/09/2020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gram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version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1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Auteur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Louima</w:t>
      </w:r>
      <w:proofErr w:type="spellEnd"/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*/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000080"/>
          <w:sz w:val="24"/>
          <w:szCs w:val="24"/>
          <w:lang w:eastAsia="fr-FR"/>
        </w:rPr>
        <w:t>#</w:t>
      </w:r>
      <w:proofErr w:type="spellStart"/>
      <w:r w:rsidRPr="003348FB">
        <w:rPr>
          <w:rFonts w:ascii="Courier New" w:eastAsia="Times New Roman" w:hAnsi="Courier New" w:cs="Courier New"/>
          <w:color w:val="000080"/>
          <w:sz w:val="24"/>
          <w:szCs w:val="24"/>
          <w:lang w:eastAsia="fr-FR"/>
        </w:rPr>
        <w:t>include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&lt;</w:t>
      </w:r>
      <w:proofErr w:type="spell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iostream</w:t>
      </w:r>
      <w:proofErr w:type="spellEnd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&gt;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000080"/>
          <w:sz w:val="24"/>
          <w:szCs w:val="24"/>
          <w:lang w:eastAsia="fr-FR"/>
        </w:rPr>
        <w:t>#</w:t>
      </w:r>
      <w:proofErr w:type="spellStart"/>
      <w:r w:rsidRPr="003348FB">
        <w:rPr>
          <w:rFonts w:ascii="Courier New" w:eastAsia="Times New Roman" w:hAnsi="Courier New" w:cs="Courier New"/>
          <w:color w:val="000080"/>
          <w:sz w:val="24"/>
          <w:szCs w:val="24"/>
          <w:lang w:eastAsia="fr-FR"/>
        </w:rPr>
        <w:t>include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&lt;</w:t>
      </w:r>
      <w:proofErr w:type="spell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iomanip</w:t>
      </w:r>
      <w:proofErr w:type="spellEnd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&gt;</w:t>
      </w:r>
      <w:r w:rsidR="004448FC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ab/>
      </w:r>
      <w:r w:rsidR="004448FC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ab/>
      </w:r>
      <w:r w:rsidR="004448FC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ab/>
      </w:r>
      <w:r w:rsidR="004448FC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ab/>
      </w:r>
      <w:r w:rsidR="004448FC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ab/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3348FB">
        <w:rPr>
          <w:rFonts w:ascii="Courier New" w:eastAsia="Times New Roman" w:hAnsi="Courier New" w:cs="Courier New"/>
          <w:color w:val="808000"/>
          <w:sz w:val="24"/>
          <w:szCs w:val="24"/>
          <w:lang w:eastAsia="fr-FR"/>
        </w:rPr>
        <w:t>using</w:t>
      </w:r>
      <w:proofErr w:type="spellEnd"/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8000"/>
          <w:sz w:val="24"/>
          <w:szCs w:val="24"/>
          <w:lang w:eastAsia="fr-FR"/>
        </w:rPr>
        <w:t>namespace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3348FB">
        <w:rPr>
          <w:rFonts w:ascii="Courier New" w:eastAsia="Times New Roman" w:hAnsi="Courier New" w:cs="Courier New"/>
          <w:color w:val="808000"/>
          <w:sz w:val="24"/>
          <w:szCs w:val="24"/>
          <w:lang w:eastAsia="fr-FR"/>
        </w:rPr>
        <w:t>int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gramStart"/>
      <w:r w:rsidRPr="003348F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eastAsia="fr-FR"/>
        </w:rPr>
        <w:t>main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()</w:t>
      </w:r>
      <w:proofErr w:type="gramEnd"/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{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3348FB">
        <w:rPr>
          <w:rFonts w:ascii="Courier New" w:eastAsia="Times New Roman" w:hAnsi="Courier New" w:cs="Courier New"/>
          <w:color w:val="808000"/>
          <w:sz w:val="24"/>
          <w:szCs w:val="24"/>
          <w:lang w:eastAsia="fr-FR"/>
        </w:rPr>
        <w:t>int</w:t>
      </w:r>
      <w:proofErr w:type="spellEnd"/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"Saisir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un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entier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cin</w:t>
      </w:r>
      <w:proofErr w:type="spellEnd"/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&gt;&gt;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"Vous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avez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saisir: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dec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showbase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endl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"Saisir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un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nombre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hexadecimal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cin</w:t>
      </w:r>
      <w:proofErr w:type="spellEnd"/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&gt;&gt;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hex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&gt;&gt;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 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//</w:t>
      </w:r>
      <w:proofErr w:type="spellStart"/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manipilateur</w:t>
      </w:r>
      <w:proofErr w:type="spellEnd"/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"Sa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valeur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rn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base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10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est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: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"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showbase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'\n'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hex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showbase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'\n'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hex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noshowbase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'\n'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::cout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oct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proofErr w:type="spellStart"/>
      <w:r w:rsidRPr="003348FB">
        <w:rPr>
          <w:rFonts w:ascii="Courier New" w:eastAsia="Times New Roman" w:hAnsi="Courier New" w:cs="Courier New"/>
          <w:color w:val="800080"/>
          <w:sz w:val="24"/>
          <w:szCs w:val="24"/>
          <w:lang w:eastAsia="fr-FR"/>
        </w:rPr>
        <w:t>std</w:t>
      </w:r>
      <w:proofErr w:type="spellEnd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::</w:t>
      </w:r>
      <w:proofErr w:type="spellStart"/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showbase</w:t>
      </w:r>
      <w:proofErr w:type="spell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92E64"/>
          <w:sz w:val="24"/>
          <w:szCs w:val="24"/>
          <w:lang w:eastAsia="fr-FR"/>
        </w:rPr>
        <w:t>n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&lt;&lt;</w:t>
      </w: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8000"/>
          <w:sz w:val="24"/>
          <w:szCs w:val="24"/>
          <w:lang w:eastAsia="fr-FR"/>
        </w:rPr>
        <w:t>'_n'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   </w:t>
      </w:r>
      <w:proofErr w:type="gramStart"/>
      <w:r w:rsidRPr="003348FB">
        <w:rPr>
          <w:rFonts w:ascii="Courier New" w:eastAsia="Times New Roman" w:hAnsi="Courier New" w:cs="Courier New"/>
          <w:color w:val="808000"/>
          <w:sz w:val="24"/>
          <w:szCs w:val="24"/>
          <w:lang w:eastAsia="fr-FR"/>
        </w:rPr>
        <w:t>return</w:t>
      </w:r>
      <w:proofErr w:type="gramEnd"/>
      <w:r w:rsidRPr="003348FB">
        <w:rPr>
          <w:rFonts w:ascii="Courier New" w:eastAsia="Times New Roman" w:hAnsi="Courier New" w:cs="Courier New"/>
          <w:color w:val="C0C0C0"/>
          <w:sz w:val="24"/>
          <w:szCs w:val="24"/>
          <w:lang w:eastAsia="fr-FR"/>
        </w:rPr>
        <w:t xml:space="preserve"> </w:t>
      </w:r>
      <w:r w:rsidRPr="003348FB">
        <w:rPr>
          <w:rFonts w:ascii="Courier New" w:eastAsia="Times New Roman" w:hAnsi="Courier New" w:cs="Courier New"/>
          <w:color w:val="000080"/>
          <w:sz w:val="24"/>
          <w:szCs w:val="24"/>
          <w:lang w:eastAsia="fr-FR"/>
        </w:rPr>
        <w:t>0</w:t>
      </w: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;</w:t>
      </w:r>
    </w:p>
    <w:p w:rsidR="00B5543A" w:rsidRPr="003348FB" w:rsidRDefault="00B5543A" w:rsidP="00B5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3348FB">
        <w:rPr>
          <w:rFonts w:ascii="Courier New" w:eastAsia="Times New Roman" w:hAnsi="Courier New" w:cs="Courier New"/>
          <w:sz w:val="24"/>
          <w:szCs w:val="24"/>
          <w:lang w:eastAsia="fr-FR"/>
        </w:rPr>
        <w:t>}</w:t>
      </w:r>
    </w:p>
    <w:p w:rsidR="00B5543A" w:rsidRPr="003348FB" w:rsidRDefault="00B5543A">
      <w:pPr>
        <w:rPr>
          <w:sz w:val="24"/>
          <w:szCs w:val="24"/>
        </w:rPr>
      </w:pPr>
    </w:p>
    <w:p w:rsidR="00B5543A" w:rsidRPr="003348FB" w:rsidRDefault="00B5543A">
      <w:pPr>
        <w:rPr>
          <w:sz w:val="24"/>
          <w:szCs w:val="24"/>
        </w:rPr>
      </w:pPr>
      <w:r w:rsidRPr="003348FB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610100" cy="3200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4D4" w:rsidRPr="003348FB" w:rsidRDefault="00C724D4">
      <w:pPr>
        <w:rPr>
          <w:sz w:val="24"/>
          <w:szCs w:val="24"/>
        </w:rPr>
      </w:pPr>
    </w:p>
    <w:p w:rsidR="00863E30" w:rsidRPr="003348FB" w:rsidRDefault="00863E30" w:rsidP="00863E30">
      <w:pPr>
        <w:jc w:val="center"/>
        <w:rPr>
          <w:rFonts w:asciiTheme="majorHAnsi" w:eastAsia="Times New Roman" w:hAnsiTheme="majorHAnsi" w:cs="Arial"/>
          <w:b/>
          <w:color w:val="002060"/>
          <w:sz w:val="24"/>
          <w:szCs w:val="24"/>
          <w:lang w:eastAsia="fr-FR"/>
        </w:rPr>
      </w:pPr>
      <w:proofErr w:type="gramStart"/>
      <w:r w:rsidRPr="003348FB">
        <w:rPr>
          <w:rFonts w:asciiTheme="majorHAnsi" w:hAnsiTheme="majorHAnsi"/>
          <w:b/>
          <w:i/>
          <w:sz w:val="24"/>
          <w:szCs w:val="24"/>
        </w:rPr>
        <w:t>commentaire</w:t>
      </w:r>
      <w:proofErr w:type="gramEnd"/>
    </w:p>
    <w:p w:rsidR="00C724D4" w:rsidRPr="003348FB" w:rsidRDefault="00C724D4">
      <w:pPr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cin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 xml:space="preserve"> : </w:t>
      </w:r>
      <w:r w:rsidRPr="003348FB">
        <w:rPr>
          <w:rFonts w:ascii="Arial" w:hAnsi="Arial" w:cs="Arial"/>
          <w:b/>
          <w:color w:val="002060"/>
          <w:sz w:val="24"/>
          <w:szCs w:val="24"/>
        </w:rPr>
        <w:t>Flux d'entrée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(classe)</w:t>
      </w:r>
    </w:p>
    <w:p w:rsidR="00C724D4" w:rsidRPr="003348FB" w:rsidRDefault="00C724D4">
      <w:pPr>
        <w:rPr>
          <w:rStyle w:val="typ"/>
          <w:rFonts w:ascii="Arial" w:hAnsi="Arial" w:cs="Arial"/>
          <w:b/>
          <w:color w:val="002060"/>
          <w:sz w:val="24"/>
          <w:szCs w:val="24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::cout</w:t>
      </w:r>
      <w:proofErr w:type="gramEnd"/>
      <w:r w:rsidR="00863E30"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="00863E30" w:rsidRPr="003348FB">
        <w:rPr>
          <w:rFonts w:ascii="Arial" w:hAnsi="Arial" w:cs="Arial"/>
          <w:b/>
          <w:color w:val="002060"/>
          <w:sz w:val="24"/>
          <w:szCs w:val="24"/>
        </w:rPr>
        <w:t xml:space="preserve"> Flux de sortie standard </w:t>
      </w:r>
      <w:r w:rsidR="00863E30"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(objet)</w:t>
      </w:r>
    </w:p>
    <w:p w:rsidR="00863E30" w:rsidRPr="003348FB" w:rsidRDefault="00863E30">
      <w:pPr>
        <w:rPr>
          <w:rFonts w:ascii="Arial" w:hAnsi="Arial" w:cs="Arial"/>
          <w:b/>
          <w:color w:val="002060"/>
          <w:sz w:val="24"/>
          <w:szCs w:val="24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hex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Pr="003348FB">
        <w:rPr>
          <w:rFonts w:ascii="Arial" w:hAnsi="Arial" w:cs="Arial"/>
          <w:b/>
          <w:color w:val="002060"/>
          <w:sz w:val="24"/>
          <w:szCs w:val="24"/>
        </w:rPr>
        <w:t xml:space="preserve"> Utiliser une base hexadécimale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(fonction)</w:t>
      </w:r>
    </w:p>
    <w:p w:rsidR="00863E30" w:rsidRPr="003348FB" w:rsidRDefault="00863E30">
      <w:pPr>
        <w:rPr>
          <w:rFonts w:ascii="Arial" w:hAnsi="Arial" w:cs="Arial"/>
          <w:b/>
          <w:color w:val="002060"/>
          <w:sz w:val="24"/>
          <w:szCs w:val="24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dec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Pr="003348FB">
        <w:rPr>
          <w:rFonts w:ascii="Arial" w:hAnsi="Arial" w:cs="Arial"/>
          <w:b/>
          <w:color w:val="002060"/>
          <w:sz w:val="24"/>
          <w:szCs w:val="24"/>
        </w:rPr>
        <w:t xml:space="preserve"> Utiliser une base décimale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(fonction)</w:t>
      </w:r>
    </w:p>
    <w:p w:rsidR="00863E30" w:rsidRPr="003348FB" w:rsidRDefault="00863E30">
      <w:pPr>
        <w:rPr>
          <w:rStyle w:val="typ"/>
          <w:rFonts w:ascii="Arial" w:hAnsi="Arial" w:cs="Arial"/>
          <w:b/>
          <w:color w:val="002060"/>
          <w:sz w:val="24"/>
          <w:szCs w:val="24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oct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Pr="003348FB">
        <w:rPr>
          <w:rFonts w:ascii="Arial" w:hAnsi="Arial" w:cs="Arial"/>
          <w:b/>
          <w:color w:val="002060"/>
          <w:sz w:val="24"/>
          <w:szCs w:val="24"/>
        </w:rPr>
        <w:t xml:space="preserve"> Utiliser la base octale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(fonction)</w:t>
      </w:r>
    </w:p>
    <w:p w:rsidR="00863E30" w:rsidRPr="003348FB" w:rsidRDefault="00863E30">
      <w:pPr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showbase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Pr="003348FB">
        <w:rPr>
          <w:rFonts w:ascii="Arial" w:hAnsi="Arial" w:cs="Arial"/>
          <w:b/>
          <w:color w:val="002060"/>
          <w:sz w:val="24"/>
          <w:szCs w:val="24"/>
        </w:rPr>
        <w:t xml:space="preserve"> Afficher les préfixes de base numériques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(fonction)</w:t>
      </w:r>
    </w:p>
    <w:p w:rsidR="00863E30" w:rsidRPr="003348FB" w:rsidRDefault="00863E30">
      <w:pPr>
        <w:rPr>
          <w:rFonts w:ascii="Arial" w:hAnsi="Arial" w:cs="Arial"/>
          <w:b/>
          <w:color w:val="002060"/>
          <w:sz w:val="24"/>
          <w:szCs w:val="24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noshowbase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Pr="003348FB">
        <w:rPr>
          <w:rFonts w:ascii="Arial" w:hAnsi="Arial" w:cs="Arial"/>
          <w:b/>
          <w:color w:val="002060"/>
          <w:sz w:val="24"/>
          <w:szCs w:val="24"/>
        </w:rPr>
        <w:t xml:space="preserve"> Ne pas afficher les préfixes de base numériques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(fonction)</w:t>
      </w:r>
    </w:p>
    <w:p w:rsidR="00863E30" w:rsidRPr="003348FB" w:rsidRDefault="00863E30">
      <w:pPr>
        <w:rPr>
          <w:rStyle w:val="typ"/>
          <w:rFonts w:ascii="Arial" w:hAnsi="Arial" w:cs="Arial"/>
          <w:b/>
          <w:color w:val="002060"/>
          <w:sz w:val="24"/>
          <w:szCs w:val="24"/>
        </w:rPr>
      </w:pP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std</w:t>
      </w:r>
      <w:proofErr w:type="spellEnd"/>
      <w:proofErr w:type="gram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::</w:t>
      </w:r>
      <w:proofErr w:type="spellStart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oct</w:t>
      </w:r>
      <w:proofErr w:type="spellEnd"/>
      <w:proofErr w:type="gramEnd"/>
      <w:r w:rsidRPr="003348FB">
        <w:rPr>
          <w:rFonts w:ascii="Arial" w:eastAsia="Times New Roman" w:hAnsi="Arial" w:cs="Arial"/>
          <w:b/>
          <w:color w:val="002060"/>
          <w:sz w:val="24"/>
          <w:szCs w:val="24"/>
          <w:lang w:eastAsia="fr-FR"/>
        </w:rPr>
        <w:t> :</w:t>
      </w:r>
      <w:r w:rsidRPr="003348FB">
        <w:rPr>
          <w:rFonts w:ascii="Arial" w:hAnsi="Arial" w:cs="Arial"/>
          <w:b/>
          <w:color w:val="002060"/>
          <w:sz w:val="24"/>
          <w:szCs w:val="24"/>
        </w:rPr>
        <w:t xml:space="preserve"> Utiliser la base octale </w:t>
      </w:r>
      <w:r w:rsidRPr="003348FB">
        <w:rPr>
          <w:rStyle w:val="typ"/>
          <w:rFonts w:ascii="Arial" w:hAnsi="Arial" w:cs="Arial"/>
          <w:b/>
          <w:color w:val="002060"/>
          <w:sz w:val="24"/>
          <w:szCs w:val="24"/>
        </w:rPr>
        <w:t>(fonction)</w:t>
      </w:r>
    </w:p>
    <w:p w:rsidR="003348FB" w:rsidRPr="003348FB" w:rsidRDefault="003348FB">
      <w:pPr>
        <w:rPr>
          <w:rStyle w:val="typ"/>
          <w:rFonts w:ascii="Arial" w:hAnsi="Arial" w:cs="Arial"/>
          <w:b/>
          <w:color w:val="002060"/>
          <w:sz w:val="24"/>
          <w:szCs w:val="24"/>
        </w:rPr>
      </w:pPr>
    </w:p>
    <w:p w:rsidR="003348FB" w:rsidRDefault="003348FB">
      <w:pPr>
        <w:rPr>
          <w:rFonts w:ascii="Arial" w:hAnsi="Arial" w:cs="Arial"/>
          <w:b/>
          <w:color w:val="800080"/>
          <w:sz w:val="24"/>
          <w:szCs w:val="24"/>
        </w:rPr>
      </w:pPr>
      <w:r w:rsidRPr="003348FB">
        <w:rPr>
          <w:rFonts w:ascii="Arial" w:hAnsi="Arial" w:cs="Arial"/>
          <w:b/>
          <w:sz w:val="24"/>
          <w:szCs w:val="24"/>
        </w:rPr>
        <w:t xml:space="preserve">Quel est l’intérêt de l’instruction </w:t>
      </w:r>
      <w:proofErr w:type="spellStart"/>
      <w:r w:rsidRPr="003348FB">
        <w:rPr>
          <w:rFonts w:ascii="Arial" w:hAnsi="Arial" w:cs="Arial"/>
          <w:b/>
          <w:color w:val="808000"/>
          <w:sz w:val="24"/>
          <w:szCs w:val="24"/>
        </w:rPr>
        <w:t>using</w:t>
      </w:r>
      <w:proofErr w:type="spellEnd"/>
      <w:r w:rsidRPr="003348FB">
        <w:rPr>
          <w:rFonts w:ascii="Arial" w:hAnsi="Arial" w:cs="Arial"/>
          <w:b/>
          <w:color w:val="C0C0C0"/>
          <w:sz w:val="24"/>
          <w:szCs w:val="24"/>
        </w:rPr>
        <w:t xml:space="preserve"> </w:t>
      </w:r>
      <w:proofErr w:type="spellStart"/>
      <w:r w:rsidRPr="003348FB">
        <w:rPr>
          <w:rFonts w:ascii="Arial" w:hAnsi="Arial" w:cs="Arial"/>
          <w:b/>
          <w:color w:val="808000"/>
          <w:sz w:val="24"/>
          <w:szCs w:val="24"/>
        </w:rPr>
        <w:t>namespace</w:t>
      </w:r>
      <w:proofErr w:type="spellEnd"/>
      <w:r w:rsidRPr="003348FB">
        <w:rPr>
          <w:rFonts w:ascii="Arial" w:hAnsi="Arial" w:cs="Arial"/>
          <w:b/>
          <w:color w:val="C0C0C0"/>
          <w:sz w:val="24"/>
          <w:szCs w:val="24"/>
        </w:rPr>
        <w:t xml:space="preserve"> </w:t>
      </w:r>
      <w:proofErr w:type="spellStart"/>
      <w:r w:rsidRPr="003348FB">
        <w:rPr>
          <w:rFonts w:ascii="Arial" w:hAnsi="Arial" w:cs="Arial"/>
          <w:b/>
          <w:color w:val="800080"/>
          <w:sz w:val="24"/>
          <w:szCs w:val="24"/>
        </w:rPr>
        <w:t>std</w:t>
      </w:r>
      <w:proofErr w:type="spellEnd"/>
      <w:r>
        <w:rPr>
          <w:rFonts w:ascii="Arial" w:hAnsi="Arial" w:cs="Arial"/>
          <w:b/>
          <w:color w:val="800080"/>
          <w:sz w:val="24"/>
          <w:szCs w:val="24"/>
        </w:rPr>
        <w:t> :</w:t>
      </w:r>
    </w:p>
    <w:p w:rsidR="00EB008A" w:rsidRDefault="00EB008A">
      <w:pPr>
        <w:rPr>
          <w:rFonts w:ascii="Arial" w:hAnsi="Arial" w:cs="Arial"/>
          <w:color w:val="000000"/>
          <w:shd w:val="clear" w:color="auto" w:fill="FAFAFA"/>
        </w:rPr>
      </w:pPr>
    </w:p>
    <w:p w:rsidR="00EB008A" w:rsidRDefault="00EB008A">
      <w:pPr>
        <w:rPr>
          <w:rFonts w:ascii="Arial" w:hAnsi="Arial" w:cs="Arial"/>
          <w:color w:val="000000"/>
          <w:shd w:val="clear" w:color="auto" w:fill="FAFAFA"/>
        </w:rPr>
      </w:pPr>
    </w:p>
    <w:p w:rsidR="00EB008A" w:rsidRDefault="00EB008A">
      <w:pPr>
        <w:rPr>
          <w:rFonts w:ascii="Arial" w:hAnsi="Arial" w:cs="Arial"/>
          <w:color w:val="000000"/>
          <w:shd w:val="clear" w:color="auto" w:fill="FAFAFA"/>
        </w:rPr>
      </w:pPr>
    </w:p>
    <w:p w:rsidR="00EB008A" w:rsidRDefault="00EB008A">
      <w:pPr>
        <w:rPr>
          <w:rFonts w:ascii="Arial" w:hAnsi="Arial" w:cs="Arial"/>
          <w:color w:val="000000"/>
          <w:shd w:val="clear" w:color="auto" w:fill="FAFAFA"/>
        </w:rPr>
      </w:pPr>
    </w:p>
    <w:p w:rsidR="00EB008A" w:rsidRPr="00BD3653" w:rsidRDefault="00EB008A" w:rsidP="00EB008A">
      <w:pPr>
        <w:pBdr>
          <w:bottom w:val="single" w:sz="4" w:space="1" w:color="auto"/>
        </w:pBdr>
        <w:jc w:val="center"/>
        <w:rPr>
          <w:rFonts w:ascii="Bookman Old Style" w:hAnsi="Bookman Old Style"/>
          <w:b/>
        </w:rPr>
      </w:pPr>
      <w:r w:rsidRPr="00BD3653">
        <w:rPr>
          <w:rFonts w:ascii="Bookman Old Style" w:hAnsi="Bookman Old Style"/>
          <w:b/>
        </w:rPr>
        <w:t>2 – MANIPULATION DE CHAINES DE CARACTERES</w:t>
      </w:r>
    </w:p>
    <w:p w:rsidR="00BC01E2" w:rsidRDefault="00BC01E2" w:rsidP="00BC01E2">
      <w:pPr>
        <w:pStyle w:val="NormalWeb"/>
        <w:spacing w:before="0" w:beforeAutospacing="0" w:after="0" w:afterAutospacing="0"/>
      </w:pPr>
    </w:p>
    <w:p w:rsidR="00BC01E2" w:rsidRDefault="00BC01E2" w:rsidP="00BC01E2">
      <w:pPr>
        <w:pStyle w:val="PrformatHTML"/>
      </w:pPr>
      <w:r>
        <w:rPr>
          <w:color w:val="008000"/>
        </w:rPr>
        <w:t>/*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Nom</w:t>
      </w:r>
      <w:r>
        <w:rPr>
          <w:color w:val="C0C0C0"/>
        </w:rPr>
        <w:t xml:space="preserve"> </w:t>
      </w:r>
      <w:r>
        <w:rPr>
          <w:color w:val="008000"/>
        </w:rPr>
        <w:t>fichier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:</w:t>
      </w:r>
      <w:proofErr w:type="spellStart"/>
      <w:r>
        <w:rPr>
          <w:color w:val="008000"/>
        </w:rPr>
        <w:t>DecouvertePOO</w:t>
      </w:r>
      <w:proofErr w:type="spellEnd"/>
      <w:proofErr w:type="gramEnd"/>
    </w:p>
    <w:p w:rsidR="00BC01E2" w:rsidRDefault="00BC01E2" w:rsidP="00BC01E2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Description</w:t>
      </w:r>
      <w:r>
        <w:rPr>
          <w:color w:val="C0C0C0"/>
        </w:rPr>
        <w:t xml:space="preserve"> </w:t>
      </w:r>
      <w:r>
        <w:rPr>
          <w:color w:val="008000"/>
        </w:rPr>
        <w:t>: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Date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:07</w:t>
      </w:r>
      <w:proofErr w:type="gramEnd"/>
      <w:r>
        <w:rPr>
          <w:color w:val="008000"/>
        </w:rPr>
        <w:t>/09/2020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</w:t>
      </w:r>
      <w:proofErr w:type="gramStart"/>
      <w:r>
        <w:rPr>
          <w:color w:val="008000"/>
        </w:rPr>
        <w:t>version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1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Auteur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Louima</w:t>
      </w:r>
      <w:proofErr w:type="spellEnd"/>
    </w:p>
    <w:p w:rsidR="00BC01E2" w:rsidRDefault="00BC01E2" w:rsidP="00BC01E2">
      <w:pPr>
        <w:pStyle w:val="PrformatHTML"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 w:rsidR="00BC01E2" w:rsidRDefault="00BC01E2" w:rsidP="00BC01E2">
      <w:pPr>
        <w:pStyle w:val="PrformatHTML"/>
      </w:pPr>
    </w:p>
    <w:p w:rsidR="00BC01E2" w:rsidRDefault="00BC01E2" w:rsidP="00BC01E2">
      <w:pPr>
        <w:pStyle w:val="PrformatHTML"/>
      </w:pPr>
      <w:r>
        <w:rPr>
          <w:color w:val="008000"/>
        </w:rPr>
        <w:t>//ETAPE</w:t>
      </w:r>
      <w:r>
        <w:rPr>
          <w:color w:val="C0C0C0"/>
        </w:rPr>
        <w:t xml:space="preserve"> </w:t>
      </w:r>
      <w:r>
        <w:rPr>
          <w:color w:val="008000"/>
        </w:rPr>
        <w:t>1</w:t>
      </w:r>
    </w:p>
    <w:p w:rsidR="00BC01E2" w:rsidRDefault="00BC01E2" w:rsidP="00BC01E2">
      <w:pPr>
        <w:pStyle w:val="Prformat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BC01E2" w:rsidRDefault="00BC01E2" w:rsidP="00BC01E2">
      <w:pPr>
        <w:pStyle w:val="PrformatHTML"/>
      </w:pPr>
    </w:p>
    <w:p w:rsidR="00BC01E2" w:rsidRDefault="00BC01E2" w:rsidP="00BC01E2">
      <w:pPr>
        <w:pStyle w:val="PrformatHTML"/>
      </w:pPr>
    </w:p>
    <w:p w:rsidR="00BC01E2" w:rsidRDefault="00BC01E2" w:rsidP="00BC01E2">
      <w:pPr>
        <w:pStyle w:val="Prformat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()</w:t>
      </w:r>
      <w:proofErr w:type="gramEnd"/>
    </w:p>
    <w:p w:rsidR="00BC01E2" w:rsidRDefault="00BC01E2" w:rsidP="00BC01E2">
      <w:pPr>
        <w:pStyle w:val="PrformatHTML"/>
      </w:pPr>
      <w:r>
        <w:t>{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proofErr w:type="gramStart"/>
      <w:r>
        <w:t>::</w:t>
      </w:r>
      <w:r>
        <w:rPr>
          <w:color w:val="800080"/>
        </w:rPr>
        <w:t>string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nomDuClient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"Nelson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;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proofErr w:type="gramStart"/>
      <w:r>
        <w:t>::</w:t>
      </w:r>
      <w:r>
        <w:rPr>
          <w:color w:val="800080"/>
        </w:rPr>
        <w:t>string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message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"Bonjour,</w:t>
      </w:r>
      <w:r>
        <w:rPr>
          <w:color w:val="C0C0C0"/>
        </w:rPr>
        <w:t xml:space="preserve"> </w:t>
      </w:r>
      <w:r>
        <w:rPr>
          <w:color w:val="008000"/>
        </w:rPr>
        <w:t>M.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nomDuClient</w:t>
      </w:r>
      <w:proofErr w:type="spellEnd"/>
      <w:r>
        <w:t>;</w:t>
      </w:r>
    </w:p>
    <w:p w:rsidR="00BC01E2" w:rsidRDefault="00BC01E2" w:rsidP="00BC01E2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092E64"/>
        </w:rPr>
        <w:t>message</w:t>
      </w:r>
      <w:proofErr w:type="gram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8000"/>
        </w:rPr>
        <w:t>'.'</w:t>
      </w:r>
      <w:r>
        <w:t>;</w:t>
      </w:r>
    </w:p>
    <w:p w:rsidR="00BC01E2" w:rsidRDefault="00BC01E2" w:rsidP="00BC01E2">
      <w:pPr>
        <w:pStyle w:val="PrformatHTML"/>
      </w:pPr>
    </w:p>
    <w:p w:rsidR="00BC01E2" w:rsidRDefault="00BC01E2" w:rsidP="00BC01E2">
      <w:pPr>
        <w:pStyle w:val="Prformat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proofErr w:type="gramStart"/>
      <w:r>
        <w:t>::cout</w:t>
      </w:r>
      <w:proofErr w:type="gram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92E64"/>
        </w:rPr>
        <w:t>message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C01E2" w:rsidRDefault="00BC01E2" w:rsidP="00BC01E2">
      <w:pPr>
        <w:pStyle w:val="PrformatHTML"/>
      </w:pPr>
    </w:p>
    <w:p w:rsidR="00BC01E2" w:rsidRDefault="00BC01E2" w:rsidP="00BC01E2">
      <w:pPr>
        <w:pStyle w:val="Prformat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t>(</w:t>
      </w:r>
      <w:r>
        <w:rPr>
          <w:color w:val="000080"/>
        </w:rPr>
        <w:t>0</w:t>
      </w:r>
      <w:r>
        <w:t>);</w:t>
      </w:r>
    </w:p>
    <w:p w:rsidR="00BC01E2" w:rsidRDefault="00BC01E2" w:rsidP="00BC01E2">
      <w:pPr>
        <w:pStyle w:val="PrformatHTML"/>
      </w:pPr>
      <w:r>
        <w:t>}</w:t>
      </w:r>
    </w:p>
    <w:p w:rsidR="00BC01E2" w:rsidRDefault="00BC01E2" w:rsidP="00BC01E2">
      <w:pPr>
        <w:pStyle w:val="PrformatHTML"/>
      </w:pPr>
    </w:p>
    <w:p w:rsidR="00EB008A" w:rsidRDefault="00EB008A">
      <w:pPr>
        <w:rPr>
          <w:rFonts w:ascii="Arial" w:hAnsi="Arial" w:cs="Arial"/>
          <w:b/>
          <w:color w:val="002060"/>
        </w:rPr>
      </w:pPr>
    </w:p>
    <w:p w:rsidR="00BC01E2" w:rsidRPr="003348FB" w:rsidRDefault="00BC01E2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  <w:lang w:eastAsia="fr-FR"/>
        </w:rPr>
        <w:drawing>
          <wp:inline distT="0" distB="0" distL="0" distR="0">
            <wp:extent cx="4019550" cy="914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1E2" w:rsidRPr="003348FB" w:rsidSect="0063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543A"/>
    <w:rsid w:val="003348FB"/>
    <w:rsid w:val="0034736F"/>
    <w:rsid w:val="004448FC"/>
    <w:rsid w:val="00634687"/>
    <w:rsid w:val="00806C05"/>
    <w:rsid w:val="00863E30"/>
    <w:rsid w:val="00B5543A"/>
    <w:rsid w:val="00BC01E2"/>
    <w:rsid w:val="00C724D4"/>
    <w:rsid w:val="00D00CDA"/>
    <w:rsid w:val="00EB008A"/>
    <w:rsid w:val="00FA4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43A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5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54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Policepardfaut"/>
    <w:rsid w:val="00C724D4"/>
  </w:style>
  <w:style w:type="paragraph" w:styleId="NormalWeb">
    <w:name w:val="Normal (Web)"/>
    <w:basedOn w:val="Normal"/>
    <w:uiPriority w:val="99"/>
    <w:semiHidden/>
    <w:unhideWhenUsed/>
    <w:rsid w:val="00BC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3A3E0-D735-4723-ABDE-C96B3F45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2020-09-07T07:25:00Z</dcterms:created>
  <dcterms:modified xsi:type="dcterms:W3CDTF">2020-09-07T10:07:00Z</dcterms:modified>
</cp:coreProperties>
</file>