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A294C" w:rsidRPr="002A294C" w:rsidRDefault="00F6664B" w:rsidP="002A294C">
      <w:pPr>
        <w:pBdr>
          <w:top w:val="single" w:sz="4" w:space="1" w:color="auto"/>
          <w:bottom w:val="single" w:sz="4" w:space="1" w:color="auto"/>
        </w:pBdr>
        <w:jc w:val="center"/>
        <w:rPr>
          <w:rFonts w:ascii="Garamond" w:hAnsi="Garamond" w:cs="Arial"/>
          <w:sz w:val="52"/>
          <w:szCs w:val="48"/>
        </w:rPr>
      </w:pPr>
      <w:r>
        <w:rPr>
          <w:rFonts w:ascii="Garamond" w:hAnsi="Garamond" w:cs="Arial"/>
          <w:sz w:val="52"/>
          <w:szCs w:val="48"/>
        </w:rPr>
        <w:t>Testing</w:t>
      </w:r>
    </w:p>
    <w:p w:rsidR="002A294C" w:rsidRDefault="002A294C" w:rsidP="009A0C24">
      <w:pPr>
        <w:rPr>
          <w:rFonts w:ascii="Garamond" w:hAnsi="Garamond" w:cs="Arial"/>
          <w:b/>
          <w:sz w:val="24"/>
          <w:u w:val="single"/>
        </w:rPr>
      </w:pPr>
      <w:r w:rsidRPr="002A294C">
        <w:rPr>
          <w:rFonts w:ascii="Garamond" w:hAnsi="Garamond" w:cs="Arial"/>
          <w:b/>
          <w:sz w:val="24"/>
          <w:u w:val="single"/>
        </w:rPr>
        <w:t xml:space="preserve">Test Case 1: </w:t>
      </w:r>
    </w:p>
    <w:p w:rsidR="002A294C" w:rsidRPr="002A294C" w:rsidRDefault="002A294C" w:rsidP="009A0C24">
      <w:pPr>
        <w:rPr>
          <w:rFonts w:ascii="Garamond" w:hAnsi="Garamond" w:cs="Arial"/>
          <w:b/>
          <w:sz w:val="24"/>
        </w:rPr>
      </w:pPr>
      <w:r w:rsidRPr="002A294C">
        <w:rPr>
          <w:rFonts w:ascii="Garamond" w:hAnsi="Garamond" w:cs="Arial"/>
          <w:b/>
          <w:sz w:val="24"/>
        </w:rPr>
        <w:t>Derivation:</w:t>
      </w:r>
    </w:p>
    <w:p w:rsidR="002A294C" w:rsidRPr="002A294C" w:rsidRDefault="002A294C" w:rsidP="009A0C24">
      <w:pPr>
        <w:rPr>
          <w:rFonts w:ascii="Garamond" w:hAnsi="Garamond" w:cs="Arial"/>
          <w:b/>
          <w:sz w:val="24"/>
        </w:rPr>
      </w:pPr>
      <w:r w:rsidRPr="002A294C">
        <w:rPr>
          <w:rFonts w:ascii="Garamond" w:hAnsi="Garamond" w:cs="Arial"/>
          <w:b/>
          <w:sz w:val="24"/>
        </w:rPr>
        <w:t xml:space="preserve">Sufficiency: </w:t>
      </w:r>
    </w:p>
    <w:p w:rsidR="002A294C" w:rsidRDefault="002A294C" w:rsidP="009A0C24">
      <w:pPr>
        <w:rPr>
          <w:rFonts w:ascii="Garamond" w:hAnsi="Garamond" w:cs="Arial"/>
          <w:b/>
          <w:sz w:val="24"/>
        </w:rPr>
      </w:pPr>
      <w:r w:rsidRPr="002A294C">
        <w:rPr>
          <w:rFonts w:ascii="Garamond" w:hAnsi="Garamond" w:cs="Arial"/>
          <w:b/>
          <w:sz w:val="24"/>
        </w:rPr>
        <w:t xml:space="preserve">Test Coverage: </w:t>
      </w:r>
    </w:p>
    <w:p w:rsidR="00F6664B" w:rsidRPr="002A294C" w:rsidRDefault="00F6664B" w:rsidP="009A0C24">
      <w:pPr>
        <w:rPr>
          <w:rFonts w:ascii="Garamond" w:hAnsi="Garamond" w:cs="Arial"/>
          <w:b/>
          <w:sz w:val="24"/>
        </w:rPr>
      </w:pPr>
    </w:p>
    <w:p w:rsidR="00F6664B" w:rsidRDefault="00F6664B" w:rsidP="00F6664B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</w:rPr>
      </w:pPr>
      <w:bookmarkStart w:id="0" w:name="_GoBack"/>
      <w:bookmarkEnd w:id="0"/>
      <w:r w:rsidRPr="00F6664B">
        <w:rPr>
          <w:rFonts w:ascii="Garamond" w:hAnsi="Garamond" w:cs="Arial"/>
          <w:sz w:val="24"/>
        </w:rPr>
        <w:t>Describes the test cases that have been implemented</w:t>
      </w:r>
    </w:p>
    <w:p w:rsidR="009A0C24" w:rsidRPr="00F6664B" w:rsidRDefault="009A0C24" w:rsidP="00F6664B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</w:rPr>
      </w:pPr>
      <w:r w:rsidRPr="00F6664B">
        <w:rPr>
          <w:rFonts w:ascii="Garamond" w:hAnsi="Garamond" w:cs="Arial"/>
          <w:sz w:val="24"/>
        </w:rPr>
        <w:t>Includes discussion on how these test cases were derived</w:t>
      </w:r>
    </w:p>
    <w:p w:rsidR="009A0C24" w:rsidRPr="00F6664B" w:rsidRDefault="009A0C24" w:rsidP="00F6664B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</w:rPr>
      </w:pPr>
      <w:r w:rsidRPr="00F6664B">
        <w:rPr>
          <w:rFonts w:ascii="Garamond" w:hAnsi="Garamond" w:cs="Arial"/>
          <w:sz w:val="24"/>
        </w:rPr>
        <w:t>Includes discussion on why these test cases are sufficient</w:t>
      </w:r>
    </w:p>
    <w:p w:rsidR="00CD6312" w:rsidRPr="00F6664B" w:rsidRDefault="009A0C24" w:rsidP="00F6664B">
      <w:pPr>
        <w:pStyle w:val="ListParagraph"/>
        <w:numPr>
          <w:ilvl w:val="0"/>
          <w:numId w:val="2"/>
        </w:numPr>
        <w:rPr>
          <w:rFonts w:ascii="Garamond" w:hAnsi="Garamond" w:cs="Arial"/>
          <w:sz w:val="24"/>
        </w:rPr>
      </w:pPr>
      <w:r w:rsidRPr="00F6664B">
        <w:rPr>
          <w:rFonts w:ascii="Garamond" w:hAnsi="Garamond" w:cs="Arial"/>
          <w:sz w:val="24"/>
        </w:rPr>
        <w:t>Includes test coverage discussion (next week’s topic)</w:t>
      </w:r>
    </w:p>
    <w:p w:rsidR="002941F7" w:rsidRPr="002A294C" w:rsidRDefault="002941F7" w:rsidP="009A0C24">
      <w:pPr>
        <w:rPr>
          <w:rFonts w:ascii="Garamond" w:hAnsi="Garamond" w:cs="Arial"/>
          <w:sz w:val="24"/>
        </w:rPr>
      </w:pPr>
    </w:p>
    <w:sectPr w:rsidR="002941F7" w:rsidRPr="002A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FE4CF2"/>
    <w:multiLevelType w:val="hybridMultilevel"/>
    <w:tmpl w:val="5EBA95C2"/>
    <w:lvl w:ilvl="0" w:tplc="AE0481EE">
      <w:start w:val="1"/>
      <w:numFmt w:val="bullet"/>
      <w:lvlText w:val=""/>
      <w:lvlJc w:val="left"/>
      <w:pPr>
        <w:ind w:left="720" w:hanging="360"/>
      </w:pPr>
      <w:rPr>
        <w:rFonts w:ascii="Garamond" w:hAnsi="Garamond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36F64D4"/>
    <w:multiLevelType w:val="hybridMultilevel"/>
    <w:tmpl w:val="B256453E"/>
    <w:lvl w:ilvl="0" w:tplc="CEE84AC4">
      <w:numFmt w:val="bullet"/>
      <w:lvlText w:val="•"/>
      <w:lvlJc w:val="left"/>
      <w:pPr>
        <w:ind w:left="720" w:hanging="360"/>
      </w:pPr>
      <w:rPr>
        <w:rFonts w:ascii="Garamond" w:eastAsiaTheme="minorHAnsi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8CE"/>
    <w:rsid w:val="002941F7"/>
    <w:rsid w:val="002A294C"/>
    <w:rsid w:val="00677C2B"/>
    <w:rsid w:val="007108CE"/>
    <w:rsid w:val="009A0C24"/>
    <w:rsid w:val="00CD6312"/>
    <w:rsid w:val="00F666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621AC-84CC-495E-872A-92614EA219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A294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A294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RenEng">
    <w:name w:val="Ren Eng"/>
    <w:basedOn w:val="Normal"/>
    <w:link w:val="RenEngChar"/>
    <w:qFormat/>
    <w:rsid w:val="00677C2B"/>
    <w:rPr>
      <w:rFonts w:ascii="Arial" w:hAnsi="Arial"/>
    </w:rPr>
  </w:style>
  <w:style w:type="character" w:customStyle="1" w:styleId="RenEngChar">
    <w:name w:val="Ren Eng Char"/>
    <w:basedOn w:val="DefaultParagraphFont"/>
    <w:link w:val="RenEng"/>
    <w:rsid w:val="00677C2B"/>
    <w:rPr>
      <w:rFonts w:ascii="Arial" w:hAnsi="Arial"/>
    </w:rPr>
  </w:style>
  <w:style w:type="character" w:customStyle="1" w:styleId="Heading2Char">
    <w:name w:val="Heading 2 Char"/>
    <w:basedOn w:val="DefaultParagraphFont"/>
    <w:link w:val="Heading2"/>
    <w:uiPriority w:val="9"/>
    <w:rsid w:val="002A294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2A29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666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1</Pages>
  <Words>42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amer alshoghri</dc:creator>
  <cp:keywords/>
  <dc:description/>
  <cp:lastModifiedBy>amer alshoghri</cp:lastModifiedBy>
  <cp:revision>4</cp:revision>
  <dcterms:created xsi:type="dcterms:W3CDTF">2018-02-04T05:36:00Z</dcterms:created>
  <dcterms:modified xsi:type="dcterms:W3CDTF">2018-02-05T01:18:00Z</dcterms:modified>
</cp:coreProperties>
</file>