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right" w:tblpY="-322"/>
        <w:tblW w:w="0" w:type="auto"/>
        <w:tblLook w:val="04A0" w:firstRow="1" w:lastRow="0" w:firstColumn="1" w:lastColumn="0" w:noHBand="0" w:noVBand="1"/>
      </w:tblPr>
      <w:tblGrid>
        <w:gridCol w:w="2240"/>
      </w:tblGrid>
      <w:tr w:rsidR="00C3058E" w14:paraId="63F17432" w14:textId="77777777" w:rsidTr="00C3058E">
        <w:trPr>
          <w:trHeight w:val="2591"/>
        </w:trPr>
        <w:tc>
          <w:tcPr>
            <w:tcW w:w="2240" w:type="dxa"/>
          </w:tcPr>
          <w:p w14:paraId="002343EC" w14:textId="77777777" w:rsidR="00C3058E" w:rsidRDefault="00C3058E" w:rsidP="00C3058E">
            <w:pPr>
              <w:rPr>
                <w:lang w:val="en-US"/>
              </w:rPr>
            </w:pPr>
          </w:p>
        </w:tc>
      </w:tr>
    </w:tbl>
    <w:p w14:paraId="34D26820" w14:textId="77777777" w:rsidR="0090601C" w:rsidRDefault="0090601C">
      <w:pPr>
        <w:rPr>
          <w:lang w:val="en-US"/>
        </w:rPr>
      </w:pPr>
    </w:p>
    <w:p w14:paraId="73FEE28F" w14:textId="77777777" w:rsidR="0090601C" w:rsidRDefault="0090601C">
      <w:pPr>
        <w:rPr>
          <w:lang w:val="en-US"/>
        </w:rPr>
      </w:pPr>
    </w:p>
    <w:p w14:paraId="6F9A60A8" w14:textId="77777777" w:rsidR="0090601C" w:rsidRDefault="0090601C">
      <w:pPr>
        <w:rPr>
          <w:lang w:val="en-US"/>
        </w:rPr>
      </w:pPr>
    </w:p>
    <w:p w14:paraId="585C0F23" w14:textId="77777777" w:rsidR="0090601C" w:rsidRDefault="0090601C">
      <w:pPr>
        <w:rPr>
          <w:lang w:val="en-US"/>
        </w:rPr>
      </w:pPr>
    </w:p>
    <w:p w14:paraId="79A9A26F" w14:textId="77777777" w:rsidR="00C3058E" w:rsidRDefault="00C3058E" w:rsidP="0090601C">
      <w:pPr>
        <w:jc w:val="center"/>
        <w:rPr>
          <w:sz w:val="72"/>
          <w:szCs w:val="72"/>
          <w:lang w:val="en-US"/>
        </w:rPr>
      </w:pPr>
    </w:p>
    <w:p w14:paraId="7ADAE2E0" w14:textId="77777777" w:rsidR="00C3058E" w:rsidRDefault="00C3058E" w:rsidP="0090601C">
      <w:pPr>
        <w:jc w:val="center"/>
        <w:rPr>
          <w:sz w:val="72"/>
          <w:szCs w:val="72"/>
          <w:lang w:val="en-US"/>
        </w:rPr>
      </w:pPr>
    </w:p>
    <w:p w14:paraId="1B7B5EE4" w14:textId="7BC976AE" w:rsidR="0090601C" w:rsidRDefault="0090601C" w:rsidP="0090601C">
      <w:pPr>
        <w:jc w:val="center"/>
        <w:rPr>
          <w:sz w:val="72"/>
          <w:szCs w:val="72"/>
          <w:lang w:val="en-US"/>
        </w:rPr>
      </w:pPr>
      <w:proofErr w:type="spellStart"/>
      <w:r w:rsidRPr="0090601C">
        <w:rPr>
          <w:sz w:val="72"/>
          <w:szCs w:val="72"/>
          <w:lang w:val="en-US"/>
        </w:rPr>
        <w:t>Asaka</w:t>
      </w:r>
      <w:proofErr w:type="spellEnd"/>
      <w:r w:rsidRPr="0090601C">
        <w:rPr>
          <w:sz w:val="72"/>
          <w:szCs w:val="72"/>
          <w:lang w:val="en-US"/>
        </w:rPr>
        <w:t xml:space="preserve"> </w:t>
      </w:r>
      <w:proofErr w:type="spellStart"/>
      <w:r>
        <w:rPr>
          <w:sz w:val="72"/>
          <w:szCs w:val="72"/>
          <w:lang w:val="en-US"/>
        </w:rPr>
        <w:t>tuman</w:t>
      </w:r>
      <w:bookmarkStart w:id="0" w:name="_GoBack"/>
      <w:bookmarkEnd w:id="0"/>
      <w:proofErr w:type="spellEnd"/>
    </w:p>
    <w:p w14:paraId="7B75E602" w14:textId="618A491E" w:rsidR="0090601C" w:rsidRDefault="0090601C" w:rsidP="0090601C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“NIHOL” </w:t>
      </w:r>
      <w:proofErr w:type="spellStart"/>
      <w:r>
        <w:rPr>
          <w:sz w:val="72"/>
          <w:szCs w:val="72"/>
          <w:lang w:val="en-US"/>
        </w:rPr>
        <w:t>nomli</w:t>
      </w:r>
      <w:proofErr w:type="spellEnd"/>
      <w:r>
        <w:rPr>
          <w:sz w:val="72"/>
          <w:szCs w:val="72"/>
          <w:lang w:val="en-US"/>
        </w:rPr>
        <w:t xml:space="preserve"> </w:t>
      </w:r>
      <w:proofErr w:type="spellStart"/>
      <w:r>
        <w:rPr>
          <w:sz w:val="72"/>
          <w:szCs w:val="72"/>
          <w:lang w:val="en-US"/>
        </w:rPr>
        <w:t>Maktabgacha</w:t>
      </w:r>
      <w:proofErr w:type="spellEnd"/>
      <w:r>
        <w:rPr>
          <w:sz w:val="72"/>
          <w:szCs w:val="72"/>
          <w:lang w:val="en-US"/>
        </w:rPr>
        <w:t xml:space="preserve"> </w:t>
      </w:r>
      <w:proofErr w:type="spellStart"/>
      <w:r>
        <w:rPr>
          <w:sz w:val="72"/>
          <w:szCs w:val="72"/>
          <w:lang w:val="en-US"/>
        </w:rPr>
        <w:t>ta’lim</w:t>
      </w:r>
      <w:proofErr w:type="spellEnd"/>
      <w:r>
        <w:rPr>
          <w:sz w:val="72"/>
          <w:szCs w:val="72"/>
          <w:lang w:val="en-US"/>
        </w:rPr>
        <w:t xml:space="preserve"> </w:t>
      </w:r>
      <w:proofErr w:type="spellStart"/>
      <w:r>
        <w:rPr>
          <w:sz w:val="72"/>
          <w:szCs w:val="72"/>
          <w:lang w:val="en-US"/>
        </w:rPr>
        <w:t>muassasi</w:t>
      </w:r>
      <w:proofErr w:type="spellEnd"/>
    </w:p>
    <w:p w14:paraId="1123F9C4" w14:textId="77777777" w:rsidR="0090601C" w:rsidRDefault="0090601C" w:rsidP="0090601C">
      <w:pPr>
        <w:jc w:val="center"/>
        <w:rPr>
          <w:sz w:val="72"/>
          <w:szCs w:val="72"/>
          <w:lang w:val="en-US"/>
        </w:rPr>
      </w:pPr>
    </w:p>
    <w:p w14:paraId="1B67E5EC" w14:textId="7BEC54CA" w:rsidR="0090601C" w:rsidRDefault="0090601C" w:rsidP="0090601C">
      <w:pPr>
        <w:pBdr>
          <w:bottom w:val="single" w:sz="12" w:space="1" w:color="auto"/>
        </w:pBdr>
        <w:jc w:val="center"/>
        <w:rPr>
          <w:sz w:val="72"/>
          <w:szCs w:val="72"/>
          <w:lang w:val="en-US"/>
        </w:rPr>
      </w:pPr>
    </w:p>
    <w:p w14:paraId="70D7A85E" w14:textId="08F004E0" w:rsidR="0090601C" w:rsidRPr="0090601C" w:rsidRDefault="0090601C" w:rsidP="0090601C">
      <w:pPr>
        <w:jc w:val="center"/>
        <w:rPr>
          <w:sz w:val="140"/>
          <w:szCs w:val="140"/>
          <w:lang w:val="en-US"/>
        </w:rPr>
      </w:pPr>
      <w:r w:rsidRPr="0090601C">
        <w:rPr>
          <w:sz w:val="140"/>
          <w:szCs w:val="140"/>
          <w:lang w:val="en-US"/>
        </w:rPr>
        <w:t>SHAXSIY HUJJAT</w:t>
      </w:r>
    </w:p>
    <w:p w14:paraId="1F42EF08" w14:textId="77777777" w:rsidR="0090601C" w:rsidRDefault="0090601C">
      <w:pPr>
        <w:rPr>
          <w:lang w:val="en-US"/>
        </w:rPr>
      </w:pPr>
    </w:p>
    <w:p w14:paraId="4871BD92" w14:textId="77777777" w:rsidR="0090601C" w:rsidRDefault="0090601C">
      <w:pPr>
        <w:rPr>
          <w:lang w:val="en-US"/>
        </w:rPr>
      </w:pPr>
    </w:p>
    <w:p w14:paraId="1080152F" w14:textId="65D8C7B1" w:rsidR="00BB7BB3" w:rsidRPr="0090601C" w:rsidRDefault="0090601C">
      <w:pPr>
        <w:rPr>
          <w:lang w:val="en-US"/>
        </w:rPr>
      </w:pPr>
      <w:r>
        <w:rPr>
          <w:lang w:val="en-US"/>
        </w:rPr>
        <w:t xml:space="preserve">                  </w:t>
      </w:r>
    </w:p>
    <w:sectPr w:rsidR="00BB7BB3" w:rsidRPr="0090601C" w:rsidSect="0090601C">
      <w:pgSz w:w="11906" w:h="16838"/>
      <w:pgMar w:top="1134" w:right="850" w:bottom="1134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1C"/>
    <w:rsid w:val="0090601C"/>
    <w:rsid w:val="00BB7BB3"/>
    <w:rsid w:val="00C3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B254"/>
  <w15:chartTrackingRefBased/>
  <w15:docId w15:val="{C6D1D25E-2D2D-4E3C-A145-6C8313C9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F59E0-AB29-42CE-A6F1-BF47355D2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Shokhjakhon Khamrakulov</dc:creator>
  <cp:keywords/>
  <dc:description/>
  <cp:lastModifiedBy>Shokhjakhon Khamrakulov</cp:lastModifiedBy>
  <cp:revision>1</cp:revision>
  <dcterms:created xsi:type="dcterms:W3CDTF">2021-01-16T15:26:00Z</dcterms:created>
  <dcterms:modified xsi:type="dcterms:W3CDTF">2021-01-16T15:40:00Z</dcterms:modified>
</cp:coreProperties>
</file>