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D9C1E" w14:textId="2325C406" w:rsidR="0019134C" w:rsidRPr="009E0C94" w:rsidRDefault="000638A1" w:rsidP="00683881">
      <w:pPr>
        <w:rPr>
          <w:rFonts w:asciiTheme="minorEastAsia" w:eastAsiaTheme="minorEastAsia" w:hAnsiTheme="minorEastAsia" w:cstheme="majorHAnsi"/>
          <w:szCs w:val="24"/>
        </w:rPr>
      </w:pPr>
      <w:r>
        <w:rPr>
          <w:rFonts w:asciiTheme="minorEastAsia" w:eastAsiaTheme="minorEastAsia" w:hAnsiTheme="minorEastAsia" w:cstheme="majorHAnsi" w:hint="eastAsia"/>
          <w:szCs w:val="24"/>
        </w:rPr>
        <w:t xml:space="preserve">　　　　　　　　　　　　　　　　　　　　　　　　　　　　　　　　　　　　　　　　　　　　　　　　　　　　　　　　　　　　　　　　　　　　　　　　　　　　　　　　　　　　　　　　　　　　　　　　　　　　　　　　　　　　　　　　　　　　　　　　　　　　　　　　　　　　　　　　　　　　　　　　　　　　　　　　　　　　　　　　　　　　　　　　　　　　　　　　　　　　　　　　　　　　　　　　　　　　　　　　　　　　　　　　　　　　　　　　　　　　　　　　　　　　　　　　　　　　　　　　　　　　　　　　　　　　　　　　　　　　　　　　　　　　　　　　　　　　　　　　　　　　　　　　　　　　　　　　　　　　　　　　　　　　　　　　　　　　　　　　　　　　</w:t>
      </w:r>
    </w:p>
    <w:p w14:paraId="1D6B0916" w14:textId="77777777" w:rsidR="0019134C" w:rsidRPr="009E0C94" w:rsidRDefault="0019134C" w:rsidP="004D3E9A">
      <w:pPr>
        <w:snapToGrid w:val="0"/>
        <w:ind w:leftChars="100" w:left="210"/>
        <w:rPr>
          <w:rFonts w:asciiTheme="minorEastAsia" w:eastAsiaTheme="minorEastAsia" w:hAnsiTheme="minorEastAsia" w:cstheme="majorHAnsi"/>
          <w:sz w:val="28"/>
          <w:szCs w:val="28"/>
        </w:rPr>
      </w:pPr>
      <w:r w:rsidRPr="009E0C94">
        <w:rPr>
          <w:rFonts w:asciiTheme="minorEastAsia" w:eastAsiaTheme="minorEastAsia" w:hAnsiTheme="minorEastAsia" w:cstheme="majorHAnsi"/>
          <w:sz w:val="28"/>
          <w:szCs w:val="28"/>
        </w:rPr>
        <w:t>「</w:t>
      </w:r>
      <w:r w:rsidR="004D3E9A" w:rsidRPr="009E0C94">
        <w:rPr>
          <w:rFonts w:asciiTheme="minorEastAsia" w:eastAsiaTheme="minorEastAsia" w:hAnsiTheme="minorEastAsia" w:cstheme="majorHAnsi"/>
          <w:sz w:val="28"/>
          <w:szCs w:val="28"/>
        </w:rPr>
        <w:t>戦略的イノベーション創造プログラム（</w:t>
      </w:r>
      <w:r w:rsidR="00695DAB" w:rsidRPr="009E0C94">
        <w:rPr>
          <w:rFonts w:asciiTheme="minorEastAsia" w:eastAsiaTheme="minorEastAsia" w:hAnsiTheme="minorEastAsia" w:cstheme="majorHAnsi"/>
          <w:sz w:val="28"/>
          <w:szCs w:val="28"/>
        </w:rPr>
        <w:t>ＳＩＰ</w:t>
      </w:r>
      <w:r w:rsidR="004D3E9A" w:rsidRPr="009E0C94">
        <w:rPr>
          <w:rFonts w:asciiTheme="minorEastAsia" w:eastAsiaTheme="minorEastAsia" w:hAnsiTheme="minorEastAsia" w:cstheme="majorHAnsi"/>
          <w:sz w:val="28"/>
          <w:szCs w:val="28"/>
        </w:rPr>
        <w:t>）第</w:t>
      </w:r>
      <w:r w:rsidR="00CA33E6" w:rsidRPr="009E0C94">
        <w:rPr>
          <w:rFonts w:asciiTheme="minorEastAsia" w:eastAsiaTheme="minorEastAsia" w:hAnsiTheme="minorEastAsia" w:cstheme="majorHAnsi"/>
          <w:sz w:val="28"/>
          <w:szCs w:val="28"/>
        </w:rPr>
        <w:t>２</w:t>
      </w:r>
      <w:r w:rsidR="004D3E9A" w:rsidRPr="009E0C94">
        <w:rPr>
          <w:rFonts w:asciiTheme="minorEastAsia" w:eastAsiaTheme="minorEastAsia" w:hAnsiTheme="minorEastAsia" w:cstheme="majorHAnsi"/>
          <w:sz w:val="28"/>
          <w:szCs w:val="28"/>
        </w:rPr>
        <w:t>期／ビッグデータ・</w:t>
      </w:r>
      <w:r w:rsidR="00695DAB" w:rsidRPr="009E0C94">
        <w:rPr>
          <w:rFonts w:asciiTheme="minorEastAsia" w:eastAsiaTheme="minorEastAsia" w:hAnsiTheme="minorEastAsia" w:cstheme="majorHAnsi"/>
          <w:sz w:val="28"/>
          <w:szCs w:val="28"/>
        </w:rPr>
        <w:t>ＡＩ</w:t>
      </w:r>
      <w:r w:rsidR="004D3E9A" w:rsidRPr="009E0C94">
        <w:rPr>
          <w:rFonts w:asciiTheme="minorEastAsia" w:eastAsiaTheme="minorEastAsia" w:hAnsiTheme="minorEastAsia" w:cstheme="majorHAnsi"/>
          <w:sz w:val="28"/>
          <w:szCs w:val="28"/>
        </w:rPr>
        <w:t>を活用</w:t>
      </w:r>
      <w:r w:rsidR="00936343" w:rsidRPr="009E0C94">
        <w:rPr>
          <w:rFonts w:asciiTheme="minorEastAsia" w:eastAsiaTheme="minorEastAsia" w:hAnsiTheme="minorEastAsia" w:cstheme="majorHAnsi"/>
          <w:sz w:val="28"/>
          <w:szCs w:val="28"/>
        </w:rPr>
        <w:t>したサイバー空間基盤技術／</w:t>
      </w:r>
      <w:r w:rsidR="004D52B3" w:rsidRPr="009E0C94">
        <w:rPr>
          <w:rFonts w:asciiTheme="minorEastAsia" w:eastAsiaTheme="minorEastAsia" w:hAnsiTheme="minorEastAsia" w:cstheme="majorHAnsi"/>
          <w:sz w:val="28"/>
          <w:szCs w:val="28"/>
        </w:rPr>
        <w:t>介護支援技術／</w:t>
      </w:r>
      <w:r w:rsidR="007B7312" w:rsidRPr="009E0C94">
        <w:rPr>
          <w:rFonts w:asciiTheme="minorEastAsia" w:eastAsiaTheme="minorEastAsia" w:hAnsiTheme="minorEastAsia" w:cstheme="majorHAnsi"/>
          <w:sz w:val="28"/>
          <w:szCs w:val="28"/>
        </w:rPr>
        <w:t>排泄センサーを基軸とした介護者支援システムの開発</w:t>
      </w:r>
      <w:r w:rsidR="00656E61" w:rsidRPr="009E0C94">
        <w:rPr>
          <w:rFonts w:asciiTheme="minorEastAsia" w:eastAsiaTheme="minorEastAsia" w:hAnsiTheme="minorEastAsia" w:cstheme="majorHAnsi"/>
          <w:sz w:val="28"/>
          <w:szCs w:val="28"/>
        </w:rPr>
        <w:t>」に係る委託業務実施</w:t>
      </w:r>
      <w:r w:rsidRPr="009E0C94">
        <w:rPr>
          <w:rFonts w:asciiTheme="minorEastAsia" w:eastAsiaTheme="minorEastAsia" w:hAnsiTheme="minorEastAsia" w:cstheme="majorHAnsi"/>
          <w:sz w:val="28"/>
          <w:szCs w:val="28"/>
        </w:rPr>
        <w:t>計画書</w:t>
      </w:r>
    </w:p>
    <w:p w14:paraId="2E4850D5" w14:textId="77777777" w:rsidR="0019134C" w:rsidRPr="009E0C94" w:rsidRDefault="00677AF2" w:rsidP="0019134C">
      <w:pPr>
        <w:ind w:leftChars="300" w:left="630"/>
        <w:jc w:val="center"/>
        <w:rPr>
          <w:rFonts w:asciiTheme="minorEastAsia" w:eastAsiaTheme="minorEastAsia" w:hAnsiTheme="minorEastAsia" w:cstheme="majorHAnsi"/>
          <w:sz w:val="24"/>
          <w:szCs w:val="24"/>
        </w:rPr>
      </w:pPr>
      <w:r w:rsidRPr="009E0C94">
        <w:rPr>
          <w:rFonts w:asciiTheme="minorEastAsia" w:eastAsiaTheme="minorEastAsia" w:hAnsiTheme="minorEastAsia" w:cstheme="majorHAnsi"/>
          <w:sz w:val="24"/>
          <w:szCs w:val="24"/>
        </w:rPr>
        <w:t>（</w:t>
      </w:r>
      <w:r w:rsidR="00F94919" w:rsidRPr="009E0C94">
        <w:rPr>
          <w:rFonts w:asciiTheme="minorEastAsia" w:eastAsiaTheme="minorEastAsia" w:hAnsiTheme="minorEastAsia" w:cstheme="majorHAnsi"/>
          <w:sz w:val="24"/>
          <w:szCs w:val="24"/>
        </w:rPr>
        <w:t>平成３０年度</w:t>
      </w:r>
      <w:r w:rsidRPr="009E0C94">
        <w:rPr>
          <w:rFonts w:asciiTheme="minorEastAsia" w:eastAsiaTheme="minorEastAsia" w:hAnsiTheme="minorEastAsia" w:cstheme="majorHAnsi"/>
          <w:sz w:val="24"/>
          <w:szCs w:val="24"/>
        </w:rPr>
        <w:t>～</w:t>
      </w:r>
      <w:r w:rsidR="00F94919" w:rsidRPr="009E0C94">
        <w:rPr>
          <w:rFonts w:asciiTheme="minorEastAsia" w:eastAsiaTheme="minorEastAsia" w:hAnsiTheme="minorEastAsia" w:cstheme="majorHAnsi"/>
          <w:sz w:val="24"/>
          <w:szCs w:val="24"/>
        </w:rPr>
        <w:t>平成３１</w:t>
      </w:r>
      <w:r w:rsidR="0019134C" w:rsidRPr="009E0C94">
        <w:rPr>
          <w:rFonts w:asciiTheme="minorEastAsia" w:eastAsiaTheme="minorEastAsia" w:hAnsiTheme="minorEastAsia" w:cstheme="majorHAnsi"/>
          <w:sz w:val="24"/>
          <w:szCs w:val="24"/>
        </w:rPr>
        <w:t>年度）</w:t>
      </w:r>
    </w:p>
    <w:p w14:paraId="2751CBEE" w14:textId="77777777" w:rsidR="00206C4C" w:rsidRPr="009E0C94" w:rsidRDefault="005F6447" w:rsidP="00206C4C">
      <w:pPr>
        <w:jc w:val="right"/>
        <w:rPr>
          <w:rFonts w:asciiTheme="minorEastAsia" w:eastAsiaTheme="minorEastAsia" w:hAnsiTheme="minorEastAsia" w:cstheme="majorHAnsi"/>
          <w:color w:val="FF0000"/>
          <w:kern w:val="0"/>
          <w:sz w:val="24"/>
          <w:szCs w:val="24"/>
          <w:lang w:eastAsia="zh-CN"/>
        </w:rPr>
      </w:pPr>
      <w:r w:rsidRPr="009E0C94">
        <w:rPr>
          <w:rFonts w:asciiTheme="minorEastAsia" w:eastAsiaTheme="minorEastAsia" w:hAnsiTheme="minorEastAsia" w:cstheme="majorHAnsi"/>
          <w:kern w:val="0"/>
          <w:sz w:val="24"/>
          <w:szCs w:val="24"/>
        </w:rPr>
        <w:t>平成３０</w:t>
      </w:r>
      <w:r w:rsidR="00206C4C" w:rsidRPr="009E0C94">
        <w:rPr>
          <w:rFonts w:asciiTheme="minorEastAsia" w:eastAsiaTheme="minorEastAsia" w:hAnsiTheme="minorEastAsia" w:cstheme="majorHAnsi"/>
          <w:kern w:val="0"/>
          <w:sz w:val="24"/>
          <w:szCs w:val="24"/>
          <w:lang w:eastAsia="zh-CN"/>
        </w:rPr>
        <w:t>年</w:t>
      </w:r>
      <w:r w:rsidR="004D3E9A" w:rsidRPr="009E0C94">
        <w:rPr>
          <w:rFonts w:asciiTheme="minorEastAsia" w:eastAsiaTheme="minorEastAsia" w:hAnsiTheme="minorEastAsia" w:cstheme="majorHAnsi"/>
          <w:kern w:val="0"/>
          <w:sz w:val="24"/>
          <w:szCs w:val="24"/>
        </w:rPr>
        <w:t>１２</w:t>
      </w:r>
      <w:r w:rsidR="00206C4C" w:rsidRPr="009E0C94">
        <w:rPr>
          <w:rFonts w:asciiTheme="minorEastAsia" w:eastAsiaTheme="minorEastAsia" w:hAnsiTheme="minorEastAsia" w:cstheme="majorHAnsi"/>
          <w:kern w:val="0"/>
          <w:sz w:val="24"/>
          <w:szCs w:val="24"/>
          <w:lang w:eastAsia="zh-CN"/>
        </w:rPr>
        <w:t>月</w:t>
      </w:r>
      <w:r w:rsidR="004E52FE" w:rsidRPr="009E0C94">
        <w:rPr>
          <w:rFonts w:asciiTheme="minorEastAsia" w:eastAsiaTheme="minorEastAsia" w:hAnsiTheme="minorEastAsia" w:cstheme="majorHAnsi"/>
          <w:kern w:val="0"/>
          <w:sz w:val="24"/>
          <w:szCs w:val="24"/>
        </w:rPr>
        <w:t>２５</w:t>
      </w:r>
      <w:r w:rsidR="00206C4C" w:rsidRPr="009E0C94">
        <w:rPr>
          <w:rFonts w:asciiTheme="minorEastAsia" w:eastAsiaTheme="minorEastAsia" w:hAnsiTheme="minorEastAsia" w:cstheme="majorHAnsi"/>
          <w:kern w:val="0"/>
          <w:sz w:val="24"/>
          <w:szCs w:val="24"/>
          <w:lang w:eastAsia="zh-CN"/>
        </w:rPr>
        <w:t>日</w:t>
      </w:r>
    </w:p>
    <w:p w14:paraId="0809270E" w14:textId="77777777" w:rsidR="00526D76" w:rsidRPr="009E0C94" w:rsidRDefault="00206C4C" w:rsidP="00206C4C">
      <w:pPr>
        <w:jc w:val="right"/>
        <w:rPr>
          <w:rFonts w:asciiTheme="minorEastAsia" w:eastAsiaTheme="minorEastAsia" w:hAnsiTheme="minorEastAsia" w:cstheme="majorHAnsi"/>
          <w:kern w:val="0"/>
          <w:sz w:val="24"/>
          <w:szCs w:val="24"/>
        </w:rPr>
      </w:pPr>
      <w:r w:rsidRPr="009E0C94">
        <w:rPr>
          <w:rFonts w:asciiTheme="minorEastAsia" w:eastAsiaTheme="minorEastAsia" w:hAnsiTheme="minorEastAsia" w:cstheme="majorHAnsi"/>
          <w:kern w:val="0"/>
          <w:sz w:val="24"/>
          <w:szCs w:val="24"/>
          <w:lang w:eastAsia="zh-CN"/>
        </w:rPr>
        <w:t>株式会社</w:t>
      </w:r>
      <w:r w:rsidR="00E7696F" w:rsidRPr="009E0C94">
        <w:rPr>
          <w:rFonts w:asciiTheme="minorEastAsia" w:eastAsiaTheme="minorEastAsia" w:hAnsiTheme="minorEastAsia" w:cstheme="majorHAnsi"/>
          <w:kern w:val="0"/>
          <w:sz w:val="24"/>
          <w:szCs w:val="24"/>
        </w:rPr>
        <w:t>ａｂａ</w:t>
      </w:r>
    </w:p>
    <w:p w14:paraId="622C0366" w14:textId="77777777" w:rsidR="00206C4C" w:rsidRPr="009E0C94" w:rsidRDefault="00206C4C" w:rsidP="00206C4C">
      <w:pPr>
        <w:jc w:val="right"/>
        <w:rPr>
          <w:rFonts w:asciiTheme="minorEastAsia" w:eastAsiaTheme="minorEastAsia" w:hAnsiTheme="minorEastAsia" w:cstheme="majorHAnsi"/>
          <w:kern w:val="0"/>
          <w:sz w:val="20"/>
          <w:szCs w:val="24"/>
          <w:lang w:eastAsia="zh-CN"/>
        </w:rPr>
      </w:pPr>
    </w:p>
    <w:p w14:paraId="4D8B4C8D" w14:textId="77777777" w:rsidR="0019134C" w:rsidRPr="009E0C94" w:rsidRDefault="0019134C" w:rsidP="00677AF2">
      <w:pPr>
        <w:rPr>
          <w:rFonts w:asciiTheme="minorEastAsia" w:eastAsiaTheme="minorEastAsia" w:hAnsiTheme="minorEastAsia" w:cstheme="majorHAnsi"/>
          <w:b/>
          <w:bCs/>
          <w:kern w:val="0"/>
          <w:sz w:val="24"/>
          <w:szCs w:val="24"/>
        </w:rPr>
      </w:pPr>
      <w:r w:rsidRPr="009E0C94">
        <w:rPr>
          <w:rFonts w:asciiTheme="minorEastAsia" w:eastAsiaTheme="minorEastAsia" w:hAnsiTheme="minorEastAsia" w:cstheme="majorHAnsi"/>
          <w:b/>
          <w:bCs/>
          <w:kern w:val="0"/>
          <w:sz w:val="24"/>
          <w:szCs w:val="24"/>
        </w:rPr>
        <w:t>１．実施計画の細目（手法・手段・研究場所等）</w:t>
      </w:r>
    </w:p>
    <w:p w14:paraId="740497A9" w14:textId="3A6D77C8" w:rsidR="0019134C" w:rsidRPr="009E0C94" w:rsidRDefault="005311BF" w:rsidP="005311BF">
      <w:pPr>
        <w:ind w:firstLineChars="100" w:firstLine="240"/>
        <w:rPr>
          <w:rFonts w:asciiTheme="minorEastAsia" w:eastAsiaTheme="minorEastAsia" w:hAnsiTheme="minorEastAsia" w:cstheme="majorHAnsi"/>
          <w:kern w:val="0"/>
          <w:sz w:val="24"/>
          <w:szCs w:val="24"/>
        </w:rPr>
      </w:pPr>
      <w:r>
        <w:rPr>
          <w:rFonts w:asciiTheme="minorEastAsia" w:eastAsiaTheme="minorEastAsia" w:hAnsiTheme="minorEastAsia" w:cstheme="majorHAnsi" w:hint="eastAsia"/>
          <w:kern w:val="0"/>
          <w:sz w:val="24"/>
          <w:szCs w:val="24"/>
        </w:rPr>
        <w:t>（１）</w:t>
      </w:r>
      <w:r w:rsidR="0019134C" w:rsidRPr="009E0C94">
        <w:rPr>
          <w:rFonts w:asciiTheme="minorEastAsia" w:eastAsiaTheme="minorEastAsia" w:hAnsiTheme="minorEastAsia" w:cstheme="majorHAnsi"/>
          <w:kern w:val="0"/>
          <w:sz w:val="24"/>
          <w:szCs w:val="24"/>
        </w:rPr>
        <w:t>事業目的</w:t>
      </w:r>
    </w:p>
    <w:p w14:paraId="6F3B1172" w14:textId="77777777" w:rsidR="0019134C" w:rsidRPr="009E0C94" w:rsidRDefault="00E7696F" w:rsidP="0019134C">
      <w:pPr>
        <w:ind w:firstLineChars="500" w:firstLine="1050"/>
        <w:rPr>
          <w:rFonts w:asciiTheme="minorEastAsia" w:eastAsiaTheme="minorEastAsia" w:hAnsiTheme="minorEastAsia" w:cstheme="majorHAnsi"/>
          <w:kern w:val="0"/>
          <w:szCs w:val="21"/>
        </w:rPr>
      </w:pPr>
      <w:r w:rsidRPr="009E0C94">
        <w:rPr>
          <w:rFonts w:asciiTheme="minorEastAsia" w:eastAsiaTheme="minorEastAsia" w:hAnsiTheme="minorEastAsia" w:cstheme="majorHAnsi"/>
          <w:kern w:val="0"/>
          <w:szCs w:val="21"/>
        </w:rPr>
        <w:t>排泄センサーを基軸とした介護者支援システムの開発</w:t>
      </w:r>
    </w:p>
    <w:p w14:paraId="481947B6" w14:textId="77777777" w:rsidR="00E7696F" w:rsidRPr="009E0C94" w:rsidRDefault="00E7696F" w:rsidP="0019134C">
      <w:pPr>
        <w:ind w:firstLineChars="500" w:firstLine="1050"/>
        <w:rPr>
          <w:rFonts w:asciiTheme="minorEastAsia" w:eastAsiaTheme="minorEastAsia" w:hAnsiTheme="minorEastAsia" w:cstheme="majorHAnsi"/>
          <w:kern w:val="0"/>
          <w:szCs w:val="21"/>
        </w:rPr>
      </w:pPr>
    </w:p>
    <w:p w14:paraId="0CE0F05B" w14:textId="20CC3B1F" w:rsidR="0019134C" w:rsidRPr="009E0C94" w:rsidRDefault="005311BF" w:rsidP="005311BF">
      <w:pPr>
        <w:ind w:firstLineChars="100" w:firstLine="240"/>
        <w:rPr>
          <w:rFonts w:asciiTheme="minorEastAsia" w:eastAsiaTheme="minorEastAsia" w:hAnsiTheme="minorEastAsia" w:cstheme="majorHAnsi"/>
          <w:kern w:val="0"/>
          <w:sz w:val="24"/>
          <w:szCs w:val="24"/>
        </w:rPr>
      </w:pPr>
      <w:r>
        <w:rPr>
          <w:rFonts w:asciiTheme="minorEastAsia" w:eastAsiaTheme="minorEastAsia" w:hAnsiTheme="minorEastAsia" w:cstheme="majorHAnsi" w:hint="eastAsia"/>
          <w:kern w:val="0"/>
          <w:sz w:val="24"/>
          <w:szCs w:val="24"/>
        </w:rPr>
        <w:t>（２）</w:t>
      </w:r>
      <w:r w:rsidR="0019134C" w:rsidRPr="009E0C94">
        <w:rPr>
          <w:rFonts w:asciiTheme="minorEastAsia" w:eastAsiaTheme="minorEastAsia" w:hAnsiTheme="minorEastAsia" w:cstheme="majorHAnsi"/>
          <w:kern w:val="0"/>
          <w:sz w:val="24"/>
          <w:szCs w:val="24"/>
        </w:rPr>
        <w:t>事業概要</w:t>
      </w:r>
    </w:p>
    <w:p w14:paraId="2E58FDB1" w14:textId="2E2721C0" w:rsidR="001008D4" w:rsidRPr="009E0C94" w:rsidRDefault="001008D4" w:rsidP="001008D4">
      <w:pPr>
        <w:ind w:leftChars="471" w:left="991" w:hanging="2"/>
        <w:rPr>
          <w:rFonts w:asciiTheme="minorEastAsia" w:eastAsiaTheme="minorEastAsia" w:hAnsiTheme="minorEastAsia" w:cstheme="majorHAnsi"/>
        </w:rPr>
      </w:pPr>
      <w:r w:rsidRPr="009E0C94">
        <w:rPr>
          <w:rFonts w:asciiTheme="minorEastAsia" w:eastAsiaTheme="minorEastAsia" w:hAnsiTheme="minorEastAsia" w:cstheme="majorHAnsi"/>
        </w:rPr>
        <w:t xml:space="preserve">　介護現場を支える多くの人材は、介護の専門的知識を十分に身につけられずに介護を始めている。一方で、適時的確に適切なケアを実践すれば、要介護者のQOLは向上する。また、要介護者が好状態であれば、介護者の負担も軽減され、双方にとって好循環が生まれる。</w:t>
      </w:r>
    </w:p>
    <w:p w14:paraId="27093E5A" w14:textId="2E4690E7" w:rsidR="001008D4" w:rsidRPr="009E0C94" w:rsidRDefault="001008D4" w:rsidP="001008D4">
      <w:pPr>
        <w:ind w:leftChars="472" w:left="993" w:hanging="2"/>
        <w:rPr>
          <w:rFonts w:asciiTheme="minorEastAsia" w:eastAsiaTheme="minorEastAsia" w:hAnsiTheme="minorEastAsia" w:cstheme="majorHAnsi"/>
        </w:rPr>
      </w:pPr>
      <w:r w:rsidRPr="009E0C94">
        <w:rPr>
          <w:rFonts w:asciiTheme="minorEastAsia" w:eastAsiaTheme="minorEastAsia" w:hAnsiTheme="minorEastAsia" w:cstheme="majorHAnsi"/>
        </w:rPr>
        <w:t xml:space="preserve">　本事業では無資格未経験者であっても、適切なケアを実践できる介護者支援システムの開発を行う。</w:t>
      </w:r>
    </w:p>
    <w:p w14:paraId="197CB05E" w14:textId="370B0B65" w:rsidR="00E7696F" w:rsidRPr="009E0C94" w:rsidRDefault="001008D4" w:rsidP="001008D4">
      <w:pPr>
        <w:ind w:leftChars="472" w:left="993" w:hanging="2"/>
        <w:rPr>
          <w:rFonts w:asciiTheme="minorEastAsia" w:eastAsiaTheme="minorEastAsia" w:hAnsiTheme="minorEastAsia" w:cstheme="majorHAnsi"/>
        </w:rPr>
      </w:pPr>
      <w:r w:rsidRPr="009E0C94">
        <w:rPr>
          <w:rFonts w:asciiTheme="minorEastAsia" w:eastAsiaTheme="minorEastAsia" w:hAnsiTheme="minorEastAsia" w:cstheme="majorHAnsi"/>
        </w:rPr>
        <w:t xml:space="preserve">　本介護者支援システムでは、介護の中でも特に重要な排泄情報が取得できる排泄センサーを基軸とし、システムを構築する。排泄センサーが自動取得した排泄情報を飲食記録や服薬情報と結びつかせ、食事内容や投薬内容の見直しに役立たせる。その他、既存の介護情報の有益化も図り、介護未経験者でも適時的確な介護が行える支援システムの構築を目指す。</w:t>
      </w:r>
    </w:p>
    <w:p w14:paraId="3DC0EAE6" w14:textId="77777777" w:rsidR="001008D4" w:rsidRPr="009E0C94" w:rsidRDefault="001008D4" w:rsidP="001008D4">
      <w:pPr>
        <w:ind w:leftChars="472" w:left="993" w:hanging="2"/>
        <w:rPr>
          <w:rFonts w:asciiTheme="minorEastAsia" w:eastAsiaTheme="minorEastAsia" w:hAnsiTheme="minorEastAsia" w:cstheme="majorHAnsi"/>
        </w:rPr>
      </w:pPr>
    </w:p>
    <w:p w14:paraId="5F86C8FC" w14:textId="5A02A5DB" w:rsidR="0019134C" w:rsidRPr="009E0C94" w:rsidRDefault="005311BF" w:rsidP="005311BF">
      <w:pPr>
        <w:ind w:firstLineChars="100" w:firstLine="240"/>
        <w:rPr>
          <w:rFonts w:asciiTheme="minorEastAsia" w:eastAsiaTheme="minorEastAsia" w:hAnsiTheme="minorEastAsia" w:cstheme="majorHAnsi"/>
          <w:kern w:val="0"/>
          <w:sz w:val="24"/>
          <w:szCs w:val="24"/>
        </w:rPr>
      </w:pPr>
      <w:r>
        <w:rPr>
          <w:rFonts w:asciiTheme="minorEastAsia" w:eastAsiaTheme="minorEastAsia" w:hAnsiTheme="minorEastAsia" w:cstheme="majorHAnsi" w:hint="eastAsia"/>
          <w:kern w:val="0"/>
          <w:sz w:val="24"/>
          <w:szCs w:val="24"/>
        </w:rPr>
        <w:t>（３）</w:t>
      </w:r>
      <w:r w:rsidR="0019134C" w:rsidRPr="009E0C94">
        <w:rPr>
          <w:rFonts w:asciiTheme="minorEastAsia" w:eastAsiaTheme="minorEastAsia" w:hAnsiTheme="minorEastAsia" w:cstheme="majorHAnsi"/>
          <w:kern w:val="0"/>
          <w:sz w:val="24"/>
          <w:szCs w:val="24"/>
        </w:rPr>
        <w:t>事業内容</w:t>
      </w:r>
    </w:p>
    <w:p w14:paraId="23B434ED" w14:textId="77777777" w:rsidR="001008D4" w:rsidRPr="009E0C94" w:rsidRDefault="001008D4" w:rsidP="001008D4">
      <w:pPr>
        <w:ind w:leftChars="472" w:left="991" w:firstLine="2"/>
        <w:rPr>
          <w:rFonts w:asciiTheme="minorEastAsia" w:eastAsiaTheme="minorEastAsia" w:hAnsiTheme="minorEastAsia" w:cstheme="majorHAnsi"/>
        </w:rPr>
      </w:pPr>
      <w:r w:rsidRPr="009E0C94">
        <w:rPr>
          <w:rFonts w:asciiTheme="minorEastAsia" w:eastAsiaTheme="minorEastAsia" w:hAnsiTheme="minorEastAsia" w:cstheme="majorHAnsi"/>
        </w:rPr>
        <w:t>本事業では5カ年を通じて、以下の3つの事業目標を掲げる</w:t>
      </w:r>
    </w:p>
    <w:p w14:paraId="535F3593" w14:textId="77777777" w:rsidR="001008D4" w:rsidRPr="009E0C94" w:rsidRDefault="001008D4" w:rsidP="001008D4">
      <w:pPr>
        <w:ind w:leftChars="472" w:left="991" w:firstLine="2"/>
        <w:rPr>
          <w:rFonts w:asciiTheme="minorEastAsia" w:eastAsiaTheme="minorEastAsia" w:hAnsiTheme="minorEastAsia" w:cstheme="majorHAnsi"/>
        </w:rPr>
      </w:pPr>
    </w:p>
    <w:p w14:paraId="06971B34" w14:textId="3AF62B52" w:rsidR="001008D4" w:rsidRPr="009E0C94" w:rsidRDefault="00AD16A8" w:rsidP="001008D4">
      <w:pPr>
        <w:ind w:leftChars="472" w:left="991" w:firstLine="2"/>
        <w:rPr>
          <w:rFonts w:asciiTheme="minorEastAsia" w:eastAsiaTheme="minorEastAsia" w:hAnsiTheme="minorEastAsia" w:cstheme="majorHAnsi"/>
        </w:rPr>
      </w:pPr>
      <w:r>
        <w:rPr>
          <w:rFonts w:asciiTheme="minorEastAsia" w:eastAsiaTheme="minorEastAsia" w:hAnsiTheme="minorEastAsia" w:cs="ＭＳ ゴシック" w:hint="eastAsia"/>
        </w:rPr>
        <w:t>Ⅰ</w:t>
      </w:r>
      <w:r w:rsidR="00B8113A">
        <w:rPr>
          <w:rFonts w:asciiTheme="minorEastAsia" w:eastAsiaTheme="minorEastAsia" w:hAnsiTheme="minorEastAsia" w:cs="ＭＳ ゴシック" w:hint="eastAsia"/>
        </w:rPr>
        <w:t>.</w:t>
      </w:r>
      <w:r w:rsidR="001008D4" w:rsidRPr="009E0C94">
        <w:rPr>
          <w:rFonts w:asciiTheme="minorEastAsia" w:eastAsiaTheme="minorEastAsia" w:hAnsiTheme="minorEastAsia" w:cstheme="majorHAnsi"/>
        </w:rPr>
        <w:t>『介護者の評価指標の構築』</w:t>
      </w:r>
    </w:p>
    <w:p w14:paraId="6DFB4259" w14:textId="2EC34C7A" w:rsidR="001008D4" w:rsidRPr="009E0C94" w:rsidRDefault="001008D4" w:rsidP="001008D4">
      <w:pPr>
        <w:ind w:leftChars="472" w:left="991" w:firstLine="2"/>
        <w:rPr>
          <w:rFonts w:asciiTheme="minorEastAsia" w:eastAsiaTheme="minorEastAsia" w:hAnsiTheme="minorEastAsia" w:cstheme="majorHAnsi"/>
        </w:rPr>
      </w:pPr>
      <w:r w:rsidRPr="009E0C94">
        <w:rPr>
          <w:rFonts w:asciiTheme="minorEastAsia" w:eastAsiaTheme="minorEastAsia" w:hAnsiTheme="minorEastAsia" w:cstheme="majorHAnsi"/>
        </w:rPr>
        <w:t>介護未経験者と介護経験者との相違点の明確化、介護者のケアレベルを測定する評価指標の構築を行う。評価指標の策定は、介護福祉士の技能試験における評価指標などを参考にしながら、特に排泄ケア</w:t>
      </w:r>
      <w:r w:rsidR="00CE7980">
        <w:rPr>
          <w:rFonts w:asciiTheme="minorEastAsia" w:eastAsiaTheme="minorEastAsia" w:hAnsiTheme="minorEastAsia" w:cstheme="majorHAnsi" w:hint="eastAsia"/>
        </w:rPr>
        <w:t>に重点をおきながら</w:t>
      </w:r>
      <w:r w:rsidRPr="009E0C94">
        <w:rPr>
          <w:rFonts w:asciiTheme="minorEastAsia" w:eastAsiaTheme="minorEastAsia" w:hAnsiTheme="minorEastAsia" w:cstheme="majorHAnsi"/>
        </w:rPr>
        <w:t>、評価指標の構築をおこなう。</w:t>
      </w:r>
    </w:p>
    <w:p w14:paraId="74F5E3D3" w14:textId="77777777" w:rsidR="001008D4" w:rsidRPr="009E0C94" w:rsidRDefault="001008D4" w:rsidP="001008D4">
      <w:pPr>
        <w:ind w:leftChars="472" w:left="991" w:firstLine="2"/>
        <w:rPr>
          <w:rFonts w:asciiTheme="minorEastAsia" w:eastAsiaTheme="minorEastAsia" w:hAnsiTheme="minorEastAsia" w:cstheme="majorHAnsi"/>
        </w:rPr>
      </w:pPr>
    </w:p>
    <w:p w14:paraId="18320081" w14:textId="10E8BFEF" w:rsidR="001008D4" w:rsidRPr="009E0C94" w:rsidRDefault="00AD16A8" w:rsidP="001008D4">
      <w:pPr>
        <w:ind w:leftChars="472" w:left="991" w:firstLine="2"/>
        <w:rPr>
          <w:rFonts w:asciiTheme="minorEastAsia" w:eastAsiaTheme="minorEastAsia" w:hAnsiTheme="minorEastAsia" w:cstheme="majorHAnsi"/>
        </w:rPr>
      </w:pPr>
      <w:r>
        <w:rPr>
          <w:rFonts w:asciiTheme="minorEastAsia" w:eastAsiaTheme="minorEastAsia" w:hAnsiTheme="minorEastAsia" w:cs="ＭＳ ゴシック" w:hint="eastAsia"/>
        </w:rPr>
        <w:t>Ⅱ</w:t>
      </w:r>
      <w:r w:rsidR="00B8113A">
        <w:rPr>
          <w:rFonts w:asciiTheme="minorEastAsia" w:eastAsiaTheme="minorEastAsia" w:hAnsiTheme="minorEastAsia" w:cs="ＭＳ ゴシック" w:hint="eastAsia"/>
        </w:rPr>
        <w:t>.</w:t>
      </w:r>
      <w:r w:rsidR="001008D4" w:rsidRPr="009E0C94">
        <w:rPr>
          <w:rFonts w:asciiTheme="minorEastAsia" w:eastAsiaTheme="minorEastAsia" w:hAnsiTheme="minorEastAsia" w:cstheme="majorHAnsi"/>
        </w:rPr>
        <w:t>『介護者支援システムの実装』</w:t>
      </w:r>
    </w:p>
    <w:p w14:paraId="7D629EE2" w14:textId="77777777" w:rsidR="001008D4" w:rsidRPr="009E0C94" w:rsidRDefault="001008D4" w:rsidP="001008D4">
      <w:pPr>
        <w:ind w:leftChars="472" w:left="991" w:firstLine="2"/>
        <w:rPr>
          <w:rFonts w:asciiTheme="minorEastAsia" w:eastAsiaTheme="minorEastAsia" w:hAnsiTheme="minorEastAsia" w:cstheme="majorHAnsi"/>
        </w:rPr>
      </w:pPr>
      <w:r w:rsidRPr="009E0C94">
        <w:rPr>
          <w:rFonts w:asciiTheme="minorEastAsia" w:eastAsiaTheme="minorEastAsia" w:hAnsiTheme="minorEastAsia" w:cstheme="majorHAnsi"/>
        </w:rPr>
        <w:t>【仕様詳細化】</w:t>
      </w:r>
    </w:p>
    <w:p w14:paraId="514A093D" w14:textId="0C74F188" w:rsidR="001008D4" w:rsidRPr="009E0C94" w:rsidRDefault="001008D4" w:rsidP="001008D4">
      <w:pPr>
        <w:ind w:leftChars="472" w:left="991" w:firstLine="2"/>
        <w:rPr>
          <w:rFonts w:asciiTheme="minorEastAsia" w:eastAsiaTheme="minorEastAsia" w:hAnsiTheme="minorEastAsia" w:cstheme="majorHAnsi"/>
        </w:rPr>
      </w:pPr>
      <w:r w:rsidRPr="009E0C94">
        <w:rPr>
          <w:rFonts w:asciiTheme="minorEastAsia" w:eastAsiaTheme="minorEastAsia" w:hAnsiTheme="minorEastAsia" w:cstheme="majorHAnsi"/>
        </w:rPr>
        <w:t>本評価指標の構築過程より、未経験者に対する支援内容を具体化、どのような情報を取得し判断すべきか明確化し、介護者支援システムの仕様詳細化をおこなう。</w:t>
      </w:r>
    </w:p>
    <w:p w14:paraId="205141BA" w14:textId="77777777" w:rsidR="001008D4" w:rsidRPr="009E0C94" w:rsidRDefault="001008D4" w:rsidP="001008D4">
      <w:pPr>
        <w:ind w:leftChars="472" w:left="991" w:firstLine="2"/>
        <w:rPr>
          <w:rFonts w:asciiTheme="minorEastAsia" w:eastAsiaTheme="minorEastAsia" w:hAnsiTheme="minorEastAsia" w:cstheme="majorHAnsi"/>
        </w:rPr>
      </w:pPr>
    </w:p>
    <w:p w14:paraId="16E1A103" w14:textId="77777777" w:rsidR="001008D4" w:rsidRPr="009E0C94" w:rsidRDefault="001008D4" w:rsidP="001008D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lastRenderedPageBreak/>
        <w:t>【開発】</w:t>
      </w:r>
    </w:p>
    <w:p w14:paraId="68534ADE" w14:textId="0E6013BB" w:rsidR="001008D4" w:rsidRPr="009E0C94" w:rsidRDefault="001008D4" w:rsidP="001008D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評価指標と介護者支援システムの仕様に基づき、排泄情報を基軸とした各種介護情報の連携・判断モデル構築・介護者のケアレベルに合わせた適切なレコメンド機能開発をおこなう。また判断モデル構築において、特に重点的に構築する項目は以下3つである。</w:t>
      </w:r>
    </w:p>
    <w:p w14:paraId="5E6C1FBB" w14:textId="7FFDE3A4" w:rsidR="001008D4" w:rsidRPr="009E0C94" w:rsidRDefault="001008D4" w:rsidP="001008D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a.摂取物と排泄物の因果関係を算出するシステムの構築</w:t>
      </w:r>
    </w:p>
    <w:p w14:paraId="750A3726" w14:textId="6D1CB742" w:rsidR="001008D4" w:rsidRPr="009E0C94" w:rsidRDefault="001008D4" w:rsidP="001008D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b.排泄物と行動記録との因果関係を読み解くシステムの構築</w:t>
      </w:r>
    </w:p>
    <w:p w14:paraId="23F2B46D" w14:textId="740F32E2" w:rsidR="001008D4" w:rsidRPr="009E0C94" w:rsidRDefault="001008D4" w:rsidP="001008D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c.介護者側のスケジュールを加味した介護業務の最適化</w:t>
      </w:r>
    </w:p>
    <w:p w14:paraId="31008ABF" w14:textId="77777777" w:rsidR="001008D4" w:rsidRPr="009E0C94" w:rsidRDefault="001008D4" w:rsidP="001008D4">
      <w:pPr>
        <w:ind w:leftChars="472" w:left="991" w:firstLine="2"/>
        <w:rPr>
          <w:rFonts w:asciiTheme="minorEastAsia" w:eastAsiaTheme="minorEastAsia" w:hAnsiTheme="minorEastAsia" w:cstheme="majorHAnsi"/>
        </w:rPr>
      </w:pPr>
    </w:p>
    <w:p w14:paraId="2C6B4B9D" w14:textId="77777777" w:rsidR="001008D4" w:rsidRPr="009E0C94" w:rsidRDefault="001008D4" w:rsidP="001008D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【評価】</w:t>
      </w:r>
    </w:p>
    <w:p w14:paraId="7CD7905C" w14:textId="78FD6727" w:rsidR="001008D4" w:rsidRPr="009E0C94" w:rsidRDefault="001008D4" w:rsidP="001008D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介護者支援システムを実装した介護事業所において、システム実装により介護未経験者のケアレベルが向上するか、本事業で開発する介護者の評価指標を用いて測定する。目標として、初任者研修修了済み介護者と同等のケアレベルを目標とする。（初任者研修：130時間の研修と修了試験を課せられる。旧資格であるヘルパー二級と同等内容）</w:t>
      </w:r>
    </w:p>
    <w:p w14:paraId="051B4558" w14:textId="77777777" w:rsidR="001008D4" w:rsidRPr="009E0C94" w:rsidRDefault="001008D4" w:rsidP="001008D4">
      <w:pPr>
        <w:ind w:leftChars="675" w:left="1418"/>
        <w:rPr>
          <w:rFonts w:asciiTheme="minorEastAsia" w:eastAsiaTheme="minorEastAsia" w:hAnsiTheme="minorEastAsia" w:cstheme="majorHAnsi"/>
        </w:rPr>
      </w:pPr>
    </w:p>
    <w:p w14:paraId="02400648" w14:textId="4C17F0D1" w:rsidR="001008D4" w:rsidRPr="009E0C94" w:rsidRDefault="00B8113A" w:rsidP="001008D4">
      <w:pPr>
        <w:ind w:leftChars="675" w:left="1418"/>
        <w:rPr>
          <w:rFonts w:asciiTheme="minorEastAsia" w:eastAsiaTheme="minorEastAsia" w:hAnsiTheme="minorEastAsia" w:cstheme="majorHAnsi"/>
        </w:rPr>
      </w:pPr>
      <w:r>
        <w:rPr>
          <w:rFonts w:asciiTheme="minorEastAsia" w:eastAsiaTheme="minorEastAsia" w:hAnsiTheme="minorEastAsia" w:cs="ＭＳ ゴシック" w:hint="eastAsia"/>
        </w:rPr>
        <w:t>Ⅲ.</w:t>
      </w:r>
      <w:r w:rsidR="001008D4" w:rsidRPr="009E0C94">
        <w:rPr>
          <w:rFonts w:asciiTheme="minorEastAsia" w:eastAsiaTheme="minorEastAsia" w:hAnsiTheme="minorEastAsia" w:cstheme="majorHAnsi"/>
        </w:rPr>
        <w:t>『実証実験環境の構築ノウハウを確立』</w:t>
      </w:r>
    </w:p>
    <w:p w14:paraId="6D3DAC4E" w14:textId="1C823B80" w:rsidR="001008D4" w:rsidRPr="009E0C94" w:rsidRDefault="001008D4" w:rsidP="001008D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介護現場の臨床試験において、効果的な測定方法や実証実験環境の構築方法は確立されておらず、企業や臨床先での独自ノウハウとなっており、また</w:t>
      </w:r>
      <w:r w:rsidR="008177EF">
        <w:rPr>
          <w:rFonts w:asciiTheme="minorEastAsia" w:eastAsiaTheme="minorEastAsia" w:hAnsiTheme="minorEastAsia" w:cstheme="majorHAnsi" w:hint="eastAsia"/>
        </w:rPr>
        <w:t>その</w:t>
      </w:r>
      <w:r w:rsidRPr="009E0C94">
        <w:rPr>
          <w:rFonts w:asciiTheme="minorEastAsia" w:eastAsiaTheme="minorEastAsia" w:hAnsiTheme="minorEastAsia" w:cstheme="majorHAnsi"/>
        </w:rPr>
        <w:t>ノウハウは</w:t>
      </w:r>
      <w:r w:rsidR="0081121F">
        <w:rPr>
          <w:rFonts w:asciiTheme="minorEastAsia" w:eastAsiaTheme="minorEastAsia" w:hAnsiTheme="minorEastAsia" w:cstheme="majorHAnsi" w:hint="eastAsia"/>
        </w:rPr>
        <w:t>オープンになっていない</w:t>
      </w:r>
      <w:r w:rsidRPr="009E0C94">
        <w:rPr>
          <w:rFonts w:asciiTheme="minorEastAsia" w:eastAsiaTheme="minorEastAsia" w:hAnsiTheme="minorEastAsia" w:cstheme="majorHAnsi"/>
        </w:rPr>
        <w:t>。しかし企業や大学では研究環境の充実化のため、日々臨床現場</w:t>
      </w:r>
      <w:r w:rsidR="008177EF">
        <w:rPr>
          <w:rFonts w:asciiTheme="minorEastAsia" w:eastAsiaTheme="minorEastAsia" w:hAnsiTheme="minorEastAsia" w:cstheme="majorHAnsi" w:hint="eastAsia"/>
        </w:rPr>
        <w:t>の</w:t>
      </w:r>
      <w:r w:rsidRPr="009E0C94">
        <w:rPr>
          <w:rFonts w:asciiTheme="minorEastAsia" w:eastAsiaTheme="minorEastAsia" w:hAnsiTheme="minorEastAsia" w:cstheme="majorHAnsi"/>
        </w:rPr>
        <w:t>確保を行なっている。厚労省も企業と現場のマッチング事業を精力的におこなっているが、研究開発における自由度を確保した臨床現場を得るのは難題である。我々は本事業を通し獲得する実証実験環境の構築ノウハウを体系化・確立させ、企業や大学へノウハウをオープン化、国内全体の臨床環境の充実化に貢献する。これにより企業や大学の研究開発促進に寄与する。</w:t>
      </w:r>
    </w:p>
    <w:p w14:paraId="7D759EED" w14:textId="77777777" w:rsidR="001008D4" w:rsidRPr="009E0C94" w:rsidRDefault="001008D4" w:rsidP="00A6344F">
      <w:pPr>
        <w:rPr>
          <w:rFonts w:asciiTheme="minorEastAsia" w:eastAsiaTheme="minorEastAsia" w:hAnsiTheme="minorEastAsia" w:cstheme="majorHAnsi"/>
          <w:kern w:val="0"/>
          <w:szCs w:val="21"/>
        </w:rPr>
      </w:pPr>
    </w:p>
    <w:p w14:paraId="3A6A3716" w14:textId="65502B90" w:rsidR="00187020" w:rsidRPr="009E0C94" w:rsidRDefault="00187020" w:rsidP="00187020">
      <w:pPr>
        <w:ind w:leftChars="500" w:left="1050"/>
        <w:rPr>
          <w:rFonts w:asciiTheme="minorEastAsia" w:eastAsiaTheme="minorEastAsia" w:hAnsiTheme="minorEastAsia" w:cstheme="majorHAnsi"/>
          <w:kern w:val="0"/>
          <w:szCs w:val="21"/>
        </w:rPr>
      </w:pPr>
      <w:r w:rsidRPr="009E0C94">
        <w:rPr>
          <w:rFonts w:asciiTheme="minorEastAsia" w:eastAsiaTheme="minorEastAsia" w:hAnsiTheme="minorEastAsia" w:cstheme="majorHAnsi"/>
          <w:kern w:val="0"/>
          <w:szCs w:val="21"/>
        </w:rPr>
        <w:t xml:space="preserve">■34年度最終目標　</w:t>
      </w:r>
    </w:p>
    <w:p w14:paraId="748AD26F" w14:textId="4D7E5638" w:rsidR="001008D4" w:rsidRPr="009E0C94" w:rsidRDefault="00B8113A" w:rsidP="001008D4">
      <w:pPr>
        <w:ind w:leftChars="675" w:left="1418"/>
        <w:rPr>
          <w:rFonts w:asciiTheme="minorEastAsia" w:eastAsiaTheme="minorEastAsia" w:hAnsiTheme="minorEastAsia" w:cstheme="majorHAnsi"/>
        </w:rPr>
      </w:pPr>
      <w:r>
        <w:rPr>
          <w:rFonts w:asciiTheme="minorEastAsia" w:eastAsiaTheme="minorEastAsia" w:hAnsiTheme="minorEastAsia" w:cs="ＭＳ ゴシック" w:hint="eastAsia"/>
        </w:rPr>
        <w:t>Ⅰ.</w:t>
      </w:r>
      <w:r w:rsidR="001008D4" w:rsidRPr="009E0C94">
        <w:rPr>
          <w:rFonts w:asciiTheme="minorEastAsia" w:eastAsiaTheme="minorEastAsia" w:hAnsiTheme="minorEastAsia" w:cstheme="majorHAnsi"/>
        </w:rPr>
        <w:t>『介護者の評価指標の構築』について</w:t>
      </w:r>
    </w:p>
    <w:p w14:paraId="0CB7DA79" w14:textId="0BDF1E03" w:rsidR="001008D4" w:rsidRPr="009E0C94" w:rsidRDefault="001008D4" w:rsidP="001008D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介護職・家族介護者300人に本評価指標を使用いただく。</w:t>
      </w:r>
    </w:p>
    <w:p w14:paraId="04450809" w14:textId="48E61D13" w:rsidR="001008D4" w:rsidRPr="009E0C94" w:rsidRDefault="001008D4" w:rsidP="001008D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介護者本人や管理・連携する者にも本評価指標の結果は共有し、本人のケアレベルを把握することができる。</w:t>
      </w:r>
    </w:p>
    <w:p w14:paraId="6751FDF6" w14:textId="68B42206" w:rsidR="001008D4" w:rsidRPr="009E0C94" w:rsidRDefault="001008D4" w:rsidP="001008D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また本評価指標を用い、介護者支援システムから適時的確な指示を受け取ることも可能になる。</w:t>
      </w:r>
    </w:p>
    <w:p w14:paraId="4F88A527" w14:textId="77777777" w:rsidR="001008D4" w:rsidRPr="009E0C94" w:rsidRDefault="001008D4" w:rsidP="001008D4">
      <w:pPr>
        <w:ind w:leftChars="675" w:left="1418"/>
        <w:rPr>
          <w:rFonts w:asciiTheme="minorEastAsia" w:eastAsiaTheme="minorEastAsia" w:hAnsiTheme="minorEastAsia" w:cstheme="majorHAnsi"/>
        </w:rPr>
      </w:pPr>
    </w:p>
    <w:p w14:paraId="48349A64" w14:textId="432610CC" w:rsidR="001008D4" w:rsidRPr="009E0C94" w:rsidRDefault="00B8113A" w:rsidP="00AD7CED">
      <w:pPr>
        <w:ind w:leftChars="675" w:left="1418"/>
        <w:rPr>
          <w:rFonts w:asciiTheme="minorEastAsia" w:eastAsiaTheme="minorEastAsia" w:hAnsiTheme="minorEastAsia" w:cstheme="majorHAnsi"/>
        </w:rPr>
      </w:pPr>
      <w:r>
        <w:rPr>
          <w:rFonts w:asciiTheme="minorEastAsia" w:eastAsiaTheme="minorEastAsia" w:hAnsiTheme="minorEastAsia" w:cs="ＭＳ ゴシック" w:hint="eastAsia"/>
        </w:rPr>
        <w:t>Ⅱ.</w:t>
      </w:r>
      <w:r w:rsidR="001008D4" w:rsidRPr="009E0C94">
        <w:rPr>
          <w:rFonts w:asciiTheme="minorEastAsia" w:eastAsiaTheme="minorEastAsia" w:hAnsiTheme="minorEastAsia" w:cstheme="majorHAnsi"/>
        </w:rPr>
        <w:t>『介護者支援システムの実装』</w:t>
      </w:r>
    </w:p>
    <w:p w14:paraId="7BB7699E" w14:textId="77777777" w:rsidR="00BE3C89" w:rsidRDefault="001008D4" w:rsidP="00AD7CED">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介護施設および居宅事業所、計20箇所へ介護者支援システムの導入。</w:t>
      </w:r>
    </w:p>
    <w:p w14:paraId="485A6995" w14:textId="0F22D192" w:rsidR="00BE3C89" w:rsidRDefault="001008D4" w:rsidP="00AD7CED">
      <w:pPr>
        <w:ind w:leftChars="675" w:left="1419" w:hanging="1"/>
        <w:rPr>
          <w:rFonts w:asciiTheme="minorEastAsia" w:eastAsiaTheme="minorEastAsia" w:hAnsiTheme="minorEastAsia" w:cstheme="majorHAnsi"/>
        </w:rPr>
      </w:pPr>
      <w:r w:rsidRPr="009E0C94">
        <w:rPr>
          <w:rFonts w:asciiTheme="minorEastAsia" w:eastAsiaTheme="minorEastAsia" w:hAnsiTheme="minorEastAsia" w:cstheme="majorHAnsi"/>
        </w:rPr>
        <w:t>各施設および事業所において、介護者が無資格未経験者であっても、初任者研修修了済み介護者と同等のケアレベルを目標とする。（初任者研修：130時間の研修と修了試験を課せられる。旧資格であるヘルパー二級と同等内容）</w:t>
      </w:r>
    </w:p>
    <w:p w14:paraId="74FBF896" w14:textId="4F9166D3" w:rsidR="001008D4" w:rsidRPr="009E0C94" w:rsidRDefault="001008D4" w:rsidP="00AD7CED">
      <w:pPr>
        <w:ind w:leftChars="675" w:left="1699" w:hangingChars="134" w:hanging="281"/>
        <w:rPr>
          <w:rFonts w:asciiTheme="minorEastAsia" w:eastAsiaTheme="minorEastAsia" w:hAnsiTheme="minorEastAsia" w:cstheme="majorHAnsi"/>
        </w:rPr>
      </w:pPr>
      <w:r w:rsidRPr="009E0C94">
        <w:rPr>
          <w:rFonts w:asciiTheme="minorEastAsia" w:eastAsiaTheme="minorEastAsia" w:hAnsiTheme="minorEastAsia" w:cstheme="majorHAnsi"/>
        </w:rPr>
        <w:lastRenderedPageBreak/>
        <w:t>ケアの質や業務効率の指標は、介護現場の調査・業務分析を踏まえて策定する。</w:t>
      </w:r>
    </w:p>
    <w:p w14:paraId="205A07C4" w14:textId="77777777" w:rsidR="001008D4" w:rsidRPr="009E0C94" w:rsidRDefault="001008D4" w:rsidP="00626AD9">
      <w:pPr>
        <w:ind w:leftChars="500" w:left="1050"/>
        <w:rPr>
          <w:rFonts w:asciiTheme="minorEastAsia" w:eastAsiaTheme="minorEastAsia" w:hAnsiTheme="minorEastAsia" w:cstheme="majorHAnsi"/>
          <w:color w:val="000000" w:themeColor="text1"/>
          <w:szCs w:val="21"/>
        </w:rPr>
      </w:pPr>
    </w:p>
    <w:p w14:paraId="3670F17E" w14:textId="73842040" w:rsidR="00626AD9" w:rsidRPr="009E0C94" w:rsidRDefault="00346CF3" w:rsidP="00AF1C87">
      <w:pPr>
        <w:ind w:leftChars="500" w:left="1050"/>
        <w:rPr>
          <w:rFonts w:asciiTheme="minorEastAsia" w:eastAsiaTheme="minorEastAsia" w:hAnsiTheme="minorEastAsia" w:cstheme="majorHAnsi"/>
          <w:color w:val="000000" w:themeColor="text1"/>
          <w:szCs w:val="21"/>
        </w:rPr>
      </w:pPr>
      <w:r w:rsidRPr="009E0C94">
        <w:rPr>
          <w:rFonts w:asciiTheme="minorEastAsia" w:eastAsiaTheme="minorEastAsia" w:hAnsiTheme="minorEastAsia" w:cstheme="majorHAnsi"/>
          <w:color w:val="000000" w:themeColor="text1"/>
          <w:szCs w:val="21"/>
        </w:rPr>
        <w:t>＜各開発項目における目標＞</w:t>
      </w:r>
    </w:p>
    <w:p w14:paraId="32942946" w14:textId="0DB5ED47" w:rsidR="009E0C94" w:rsidRPr="009E0C94" w:rsidRDefault="00B8113A" w:rsidP="009E0C94">
      <w:pPr>
        <w:ind w:leftChars="675" w:left="1418"/>
        <w:rPr>
          <w:rFonts w:asciiTheme="minorEastAsia" w:eastAsiaTheme="minorEastAsia" w:hAnsiTheme="minorEastAsia" w:cstheme="majorHAnsi"/>
        </w:rPr>
      </w:pPr>
      <w:r>
        <w:rPr>
          <w:rFonts w:asciiTheme="minorEastAsia" w:eastAsiaTheme="minorEastAsia" w:hAnsiTheme="minorEastAsia" w:cs="ＭＳ ゴシック" w:hint="eastAsia"/>
        </w:rPr>
        <w:t>Ⅱ-</w:t>
      </w:r>
      <w:r w:rsidR="009E0C94" w:rsidRPr="009E0C94">
        <w:rPr>
          <w:rFonts w:asciiTheme="minorEastAsia" w:eastAsiaTheme="minorEastAsia" w:hAnsiTheme="minorEastAsia" w:cstheme="majorHAnsi"/>
        </w:rPr>
        <w:t>a.摂取物と排泄物の因果関係を算出するシステムの構築</w:t>
      </w:r>
    </w:p>
    <w:p w14:paraId="790039A5" w14:textId="2950084B" w:rsidR="009E0C94" w:rsidRPr="009E0C94" w:rsidRDefault="009E0C94" w:rsidP="009E0C9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介護者支援システムに基づき、投薬調整や食事内容の見直しを図り、要介護者のケアの質を向上させる。</w:t>
      </w:r>
      <w:r w:rsidR="006477D6">
        <w:rPr>
          <w:rFonts w:asciiTheme="minorEastAsia" w:eastAsiaTheme="minorEastAsia" w:hAnsiTheme="minorEastAsia" w:cstheme="majorHAnsi"/>
        </w:rPr>
        <w:br/>
      </w:r>
      <w:r w:rsidR="006477D6">
        <w:rPr>
          <w:rFonts w:asciiTheme="minorEastAsia" w:eastAsiaTheme="minorEastAsia" w:hAnsiTheme="minorEastAsia" w:cstheme="majorHAnsi" w:hint="eastAsia"/>
        </w:rPr>
        <w:t>なお</w:t>
      </w:r>
      <w:r w:rsidR="006477D6" w:rsidRPr="006477D6">
        <w:rPr>
          <w:rFonts w:asciiTheme="minorEastAsia" w:eastAsiaTheme="minorEastAsia" w:hAnsiTheme="minorEastAsia" w:cstheme="majorHAnsi" w:hint="eastAsia"/>
        </w:rPr>
        <w:t>投薬情報の入力は、初期はテキ</w:t>
      </w:r>
      <w:r w:rsidR="006477D6">
        <w:rPr>
          <w:rFonts w:asciiTheme="minorEastAsia" w:eastAsiaTheme="minorEastAsia" w:hAnsiTheme="minorEastAsia" w:cstheme="majorHAnsi" w:hint="eastAsia"/>
        </w:rPr>
        <w:t>スト入力になるが、</w:t>
      </w:r>
      <w:r w:rsidR="006477D6" w:rsidRPr="006477D6">
        <w:rPr>
          <w:rFonts w:asciiTheme="minorEastAsia" w:eastAsiaTheme="minorEastAsia" w:hAnsiTheme="minorEastAsia" w:cstheme="majorHAnsi" w:hint="eastAsia"/>
        </w:rPr>
        <w:t>音声入力</w:t>
      </w:r>
      <w:r w:rsidR="006477D6">
        <w:rPr>
          <w:rFonts w:asciiTheme="minorEastAsia" w:eastAsiaTheme="minorEastAsia" w:hAnsiTheme="minorEastAsia" w:cstheme="majorHAnsi" w:hint="eastAsia"/>
        </w:rPr>
        <w:t>など介護職の業務を妨げない入力方法</w:t>
      </w:r>
      <w:r w:rsidR="006477D6" w:rsidRPr="006477D6">
        <w:rPr>
          <w:rFonts w:asciiTheme="minorEastAsia" w:eastAsiaTheme="minorEastAsia" w:hAnsiTheme="minorEastAsia" w:cstheme="majorHAnsi" w:hint="eastAsia"/>
        </w:rPr>
        <w:t>も検討</w:t>
      </w:r>
      <w:r w:rsidR="008D1A17">
        <w:rPr>
          <w:rFonts w:asciiTheme="minorEastAsia" w:eastAsiaTheme="minorEastAsia" w:hAnsiTheme="minorEastAsia" w:cstheme="majorHAnsi" w:hint="eastAsia"/>
        </w:rPr>
        <w:t>する。</w:t>
      </w:r>
      <w:r w:rsidR="006477D6" w:rsidRPr="006477D6">
        <w:rPr>
          <w:rFonts w:asciiTheme="minorEastAsia" w:eastAsiaTheme="minorEastAsia" w:hAnsiTheme="minorEastAsia" w:cstheme="majorHAnsi" w:hint="eastAsia"/>
        </w:rPr>
        <w:t>最適な入力方法については、フィールド調査結果をもとに選定</w:t>
      </w:r>
      <w:r w:rsidR="008D1A17">
        <w:rPr>
          <w:rFonts w:asciiTheme="minorEastAsia" w:eastAsiaTheme="minorEastAsia" w:hAnsiTheme="minorEastAsia" w:cstheme="majorHAnsi" w:hint="eastAsia"/>
        </w:rPr>
        <w:t>する。</w:t>
      </w:r>
    </w:p>
    <w:p w14:paraId="18B05944" w14:textId="77777777" w:rsidR="009E0C94" w:rsidRPr="009E0C94" w:rsidRDefault="009E0C94" w:rsidP="009E0C9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投薬調整は、投薬時間の調整、量の調整（減薬など）、種類の変更などを目的とする。</w:t>
      </w:r>
    </w:p>
    <w:p w14:paraId="405D55F4" w14:textId="77777777" w:rsidR="009E0C94" w:rsidRPr="009E0C94" w:rsidRDefault="009E0C94" w:rsidP="009E0C9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ただしこれらの判断は医学・薬学・看護学の観点が必要なため、有識者への十分なヒアリングを行いながら策定する。</w:t>
      </w:r>
    </w:p>
    <w:p w14:paraId="57B739B8" w14:textId="5968C19E" w:rsidR="009E0C94" w:rsidRDefault="009E0C94" w:rsidP="009E0C9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具体的には投薬時間の調整は現場の看護師判断で可能だが、量の調整（特に増薬）や種類変更は医師の判断が必要と想定する。</w:t>
      </w:r>
      <w:r w:rsidR="008D1A17">
        <w:rPr>
          <w:rFonts w:asciiTheme="minorEastAsia" w:eastAsiaTheme="minorEastAsia" w:hAnsiTheme="minorEastAsia" w:cstheme="majorHAnsi"/>
        </w:rPr>
        <w:br/>
      </w:r>
      <w:r w:rsidR="008D1A17">
        <w:rPr>
          <w:rFonts w:asciiTheme="minorEastAsia" w:eastAsiaTheme="minorEastAsia" w:hAnsiTheme="minorEastAsia" w:cstheme="majorHAnsi" w:hint="eastAsia"/>
        </w:rPr>
        <w:t>※介護者支援システムにおいて、投薬業務を扱う理由</w:t>
      </w:r>
    </w:p>
    <w:p w14:paraId="388D925A" w14:textId="45BF3141" w:rsidR="008D1A17" w:rsidRDefault="008D1A17" w:rsidP="009E0C94">
      <w:pPr>
        <w:ind w:leftChars="675" w:left="1418"/>
        <w:rPr>
          <w:rFonts w:asciiTheme="minorEastAsia" w:eastAsiaTheme="minorEastAsia" w:hAnsiTheme="minorEastAsia" w:cstheme="majorHAnsi"/>
        </w:rPr>
      </w:pPr>
      <w:r w:rsidRPr="008D1A17">
        <w:rPr>
          <w:rFonts w:asciiTheme="minorEastAsia" w:eastAsiaTheme="minorEastAsia" w:hAnsiTheme="minorEastAsia" w:cstheme="majorHAnsi" w:hint="eastAsia"/>
        </w:rPr>
        <w:t>現場では介護職が投薬内容について判断することはなく、投薬時間の調整や量の調整の際は必ず看護師や医師、薬剤師に相談</w:t>
      </w:r>
      <w:r w:rsidR="00891FD3">
        <w:rPr>
          <w:rFonts w:asciiTheme="minorEastAsia" w:eastAsiaTheme="minorEastAsia" w:hAnsiTheme="minorEastAsia" w:cstheme="majorHAnsi" w:hint="eastAsia"/>
        </w:rPr>
        <w:t>する</w:t>
      </w:r>
      <w:r w:rsidRPr="008D1A17">
        <w:rPr>
          <w:rFonts w:asciiTheme="minorEastAsia" w:eastAsiaTheme="minorEastAsia" w:hAnsiTheme="minorEastAsia" w:cstheme="majorHAnsi" w:hint="eastAsia"/>
        </w:rPr>
        <w:t>。そのため実際に最終的な投薬内容変更を行うのは、医師や看護師</w:t>
      </w:r>
      <w:r w:rsidR="00543ABC">
        <w:rPr>
          <w:rFonts w:asciiTheme="minorEastAsia" w:eastAsiaTheme="minorEastAsia" w:hAnsiTheme="minorEastAsia" w:cstheme="majorHAnsi" w:hint="eastAsia"/>
        </w:rPr>
        <w:t>である。</w:t>
      </w:r>
      <w:r w:rsidRPr="008D1A17">
        <w:rPr>
          <w:rFonts w:asciiTheme="minorEastAsia" w:eastAsiaTheme="minorEastAsia" w:hAnsiTheme="minorEastAsia" w:cstheme="majorHAnsi" w:hint="eastAsia"/>
        </w:rPr>
        <w:t>その上で、介護者支援を目的とする本事業において、あえて投薬内容を開発目的とする理由は以下で</w:t>
      </w:r>
      <w:r w:rsidR="00F80F4E">
        <w:rPr>
          <w:rFonts w:asciiTheme="minorEastAsia" w:eastAsiaTheme="minorEastAsia" w:hAnsiTheme="minorEastAsia" w:cstheme="majorHAnsi" w:hint="eastAsia"/>
        </w:rPr>
        <w:t>ある</w:t>
      </w:r>
      <w:r w:rsidRPr="008D1A17">
        <w:rPr>
          <w:rFonts w:asciiTheme="minorEastAsia" w:eastAsiaTheme="minorEastAsia" w:hAnsiTheme="minorEastAsia" w:cstheme="majorHAnsi" w:hint="eastAsia"/>
        </w:rPr>
        <w:t>。投薬の判断フローに立ち入れない介護職は、たとえ「今日は日頃の要介護者と状態が違う」と察知しても、医師や看護師と良好な人間関係を構築できていない場合、その異変を伝えることができない場合が</w:t>
      </w:r>
      <w:r w:rsidR="00F80F4E">
        <w:rPr>
          <w:rFonts w:asciiTheme="minorEastAsia" w:eastAsiaTheme="minorEastAsia" w:hAnsiTheme="minorEastAsia" w:cstheme="majorHAnsi" w:hint="eastAsia"/>
        </w:rPr>
        <w:t>ある</w:t>
      </w:r>
      <w:r w:rsidRPr="008D1A17">
        <w:rPr>
          <w:rFonts w:asciiTheme="minorEastAsia" w:eastAsiaTheme="minorEastAsia" w:hAnsiTheme="minorEastAsia" w:cstheme="majorHAnsi" w:hint="eastAsia"/>
        </w:rPr>
        <w:t>。加えて医師や看護師に比べ医学的知識が不十分であることもあり、医師や看護師にとって十分なエビデンスを揃えられない場合が</w:t>
      </w:r>
      <w:r w:rsidR="006403CA">
        <w:rPr>
          <w:rFonts w:asciiTheme="minorEastAsia" w:eastAsiaTheme="minorEastAsia" w:hAnsiTheme="minorEastAsia" w:cstheme="majorHAnsi" w:hint="eastAsia"/>
        </w:rPr>
        <w:t>ある</w:t>
      </w:r>
      <w:r w:rsidRPr="008D1A17">
        <w:rPr>
          <w:rFonts w:asciiTheme="minorEastAsia" w:eastAsiaTheme="minorEastAsia" w:hAnsiTheme="minorEastAsia" w:cstheme="majorHAnsi" w:hint="eastAsia"/>
        </w:rPr>
        <w:t>。この点において、「摂取物と排泄物の因果関係を算出するシステム」を構築することで、たとえ医学知識がなくとも、介護者がエビデンスを持って「今日の要介護者はいつもよりも〇〇である、これはデータからも判断できる」と伝えることを目指すため、本事業の開発目的にして</w:t>
      </w:r>
      <w:r w:rsidR="00557BAB">
        <w:rPr>
          <w:rFonts w:asciiTheme="minorEastAsia" w:eastAsiaTheme="minorEastAsia" w:hAnsiTheme="minorEastAsia" w:cstheme="majorHAnsi" w:hint="eastAsia"/>
        </w:rPr>
        <w:t>いる</w:t>
      </w:r>
      <w:r w:rsidRPr="008D1A17">
        <w:rPr>
          <w:rFonts w:asciiTheme="minorEastAsia" w:eastAsiaTheme="minorEastAsia" w:hAnsiTheme="minorEastAsia" w:cstheme="majorHAnsi" w:hint="eastAsia"/>
        </w:rPr>
        <w:t>。</w:t>
      </w:r>
    </w:p>
    <w:p w14:paraId="2B035DC2" w14:textId="7CBCAD76" w:rsidR="00D570BB" w:rsidRDefault="00D570BB" w:rsidP="009E0C94">
      <w:pPr>
        <w:ind w:leftChars="675" w:left="1418"/>
        <w:rPr>
          <w:rFonts w:asciiTheme="minorEastAsia" w:eastAsiaTheme="minorEastAsia" w:hAnsiTheme="minorEastAsia" w:cstheme="majorHAnsi"/>
        </w:rPr>
      </w:pPr>
      <w:r>
        <w:rPr>
          <w:rFonts w:asciiTheme="minorEastAsia" w:eastAsiaTheme="minorEastAsia" w:hAnsiTheme="minorEastAsia" w:cstheme="majorHAnsi" w:hint="eastAsia"/>
        </w:rPr>
        <w:t>またこれは要介護者自身や家族にとっても重要なことである。要介護者は日々の体調に合わせた投薬を受けることが可能となる。家族にとっても、要介護者の</w:t>
      </w:r>
      <w:r>
        <w:rPr>
          <w:rFonts w:asciiTheme="minorEastAsia" w:eastAsiaTheme="minorEastAsia" w:hAnsiTheme="minorEastAsia" w:cstheme="majorHAnsi"/>
        </w:rPr>
        <w:t>QOL</w:t>
      </w:r>
      <w:r>
        <w:rPr>
          <w:rFonts w:asciiTheme="minorEastAsia" w:eastAsiaTheme="minorEastAsia" w:hAnsiTheme="minorEastAsia" w:cstheme="majorHAnsi" w:hint="eastAsia"/>
        </w:rPr>
        <w:t>が上がることは喜ばしいことであり、また家族が介護している場合には、投薬判断を専門家に迅速に受けることができ、介護する上で安心感につながる。</w:t>
      </w:r>
    </w:p>
    <w:p w14:paraId="3B30946C" w14:textId="77777777" w:rsidR="00D570BB" w:rsidRPr="009E0C94" w:rsidRDefault="00D570BB" w:rsidP="009E0C94">
      <w:pPr>
        <w:ind w:leftChars="675" w:left="1418"/>
        <w:rPr>
          <w:rFonts w:asciiTheme="minorEastAsia" w:eastAsiaTheme="minorEastAsia" w:hAnsiTheme="minorEastAsia" w:cstheme="majorHAnsi"/>
        </w:rPr>
      </w:pPr>
    </w:p>
    <w:p w14:paraId="2B2E3E02" w14:textId="77777777" w:rsidR="009E0C94" w:rsidRPr="009E0C94" w:rsidRDefault="009E0C94" w:rsidP="009E0C9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飲食内容の見直しは、食事の刻みレベルの見直し、食事内容の見直しを図る。ただし食事内容は投薬との兼ね合いを図る。</w:t>
      </w:r>
    </w:p>
    <w:p w14:paraId="280D975D" w14:textId="77777777" w:rsidR="009E0C94" w:rsidRPr="009E0C94" w:rsidRDefault="009E0C94" w:rsidP="009E0C9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たとえば慢性的な便秘症状をお持ちの方には下剤投与の指示を出す前に、食事療法による便秘症状の緩和を目指すなどが挙げられる。</w:t>
      </w:r>
    </w:p>
    <w:p w14:paraId="2C748CF3" w14:textId="77777777" w:rsidR="009E0C94" w:rsidRDefault="009E0C94" w:rsidP="009E0C94">
      <w:pPr>
        <w:ind w:leftChars="675" w:left="1418"/>
        <w:rPr>
          <w:rFonts w:asciiTheme="minorEastAsia" w:eastAsiaTheme="minorEastAsia" w:hAnsiTheme="minorEastAsia" w:cstheme="majorHAnsi"/>
        </w:rPr>
      </w:pPr>
      <w:r w:rsidRPr="009E0C94">
        <w:rPr>
          <w:rFonts w:asciiTheme="minorEastAsia" w:eastAsiaTheme="minorEastAsia" w:hAnsiTheme="minorEastAsia" w:cstheme="majorHAnsi"/>
        </w:rPr>
        <w:t xml:space="preserve">　　　　　　　</w:t>
      </w:r>
    </w:p>
    <w:p w14:paraId="6D57873E" w14:textId="55079CE1" w:rsidR="00D570BB" w:rsidRDefault="00D570BB" w:rsidP="009E0C94">
      <w:pPr>
        <w:ind w:leftChars="675" w:left="1418"/>
        <w:rPr>
          <w:rFonts w:asciiTheme="minorEastAsia" w:eastAsiaTheme="minorEastAsia" w:hAnsiTheme="minorEastAsia" w:cstheme="majorHAnsi"/>
        </w:rPr>
      </w:pPr>
      <w:r>
        <w:rPr>
          <w:rFonts w:asciiTheme="minorEastAsia" w:eastAsiaTheme="minorEastAsia" w:hAnsiTheme="minorEastAsia" w:cstheme="majorHAnsi" w:hint="eastAsia"/>
        </w:rPr>
        <w:t>なおこれらの情報取り扱いについては、情報取り扱いに関するプライバシーポリシー</w:t>
      </w:r>
      <w:r>
        <w:rPr>
          <w:rFonts w:asciiTheme="minorEastAsia" w:eastAsiaTheme="minorEastAsia" w:hAnsiTheme="minorEastAsia" w:cstheme="majorHAnsi" w:hint="eastAsia"/>
        </w:rPr>
        <w:lastRenderedPageBreak/>
        <w:t>の策定などを行うこと、実証実験の際には、事業所側、ご本人、ご家族などに同意を取ることで、取り扱いには十分注意する。</w:t>
      </w:r>
    </w:p>
    <w:p w14:paraId="2F8136CE" w14:textId="77777777" w:rsidR="00D570BB" w:rsidRPr="009E0C94" w:rsidRDefault="00D570BB" w:rsidP="009E0C94">
      <w:pPr>
        <w:ind w:leftChars="675" w:left="1418"/>
        <w:rPr>
          <w:rFonts w:asciiTheme="minorEastAsia" w:eastAsiaTheme="minorEastAsia" w:hAnsiTheme="minorEastAsia" w:cstheme="majorHAnsi"/>
        </w:rPr>
      </w:pPr>
    </w:p>
    <w:p w14:paraId="0E5008AB" w14:textId="040AE8DE" w:rsidR="009E0C94" w:rsidRPr="009E0C94" w:rsidRDefault="00B8113A" w:rsidP="00606B03">
      <w:pPr>
        <w:ind w:leftChars="675" w:left="1418"/>
      </w:pPr>
      <w:r>
        <w:rPr>
          <w:rFonts w:cs="ＭＳ ゴシック" w:hint="eastAsia"/>
        </w:rPr>
        <w:t>Ⅱ</w:t>
      </w:r>
      <w:r>
        <w:rPr>
          <w:rFonts w:cs="ＭＳ ゴシック" w:hint="eastAsia"/>
        </w:rPr>
        <w:t>-</w:t>
      </w:r>
      <w:r w:rsidR="009E0C94" w:rsidRPr="009E0C94">
        <w:t>b.</w:t>
      </w:r>
      <w:r w:rsidR="009E0C94" w:rsidRPr="009E0C94">
        <w:t>排泄物と行動記録との因果関係を読み解くシステムの構築</w:t>
      </w:r>
    </w:p>
    <w:p w14:paraId="2F69390D" w14:textId="52D17503" w:rsidR="009E0C94" w:rsidRPr="009E0C94" w:rsidRDefault="009E0C94">
      <w:pPr>
        <w:ind w:leftChars="675" w:left="1418"/>
      </w:pPr>
      <w:r w:rsidRPr="009E0C94">
        <w:t>排泄前後における行動記録から、排泄の</w:t>
      </w:r>
      <w:r w:rsidR="00472926">
        <w:rPr>
          <w:rFonts w:hint="eastAsia"/>
        </w:rPr>
        <w:t>予測</w:t>
      </w:r>
      <w:r w:rsidRPr="009E0C94">
        <w:t>や、排泄後の不快感起因による行動予測を目指す。</w:t>
      </w:r>
    </w:p>
    <w:p w14:paraId="03889AB3" w14:textId="77777777" w:rsidR="007D34BD" w:rsidRDefault="009E0C94">
      <w:pPr>
        <w:ind w:leftChars="675" w:left="1418"/>
      </w:pPr>
      <w:r w:rsidRPr="009E0C94">
        <w:t>現在の排泄センサーは排泄物のにおいを検知するため、排泄後でなければ検知できない。しかし排泄前の行動と紐づけることにより、排泄</w:t>
      </w:r>
      <w:r w:rsidR="00472926">
        <w:rPr>
          <w:rFonts w:hint="eastAsia"/>
        </w:rPr>
        <w:t>予測</w:t>
      </w:r>
      <w:r w:rsidRPr="009E0C94">
        <w:t>を実現させ、おむつ内に失禁する前にトイレへ</w:t>
      </w:r>
      <w:r w:rsidR="00B8113A">
        <w:rPr>
          <w:rFonts w:hint="eastAsia"/>
        </w:rPr>
        <w:t>誘導</w:t>
      </w:r>
      <w:r w:rsidRPr="009E0C94">
        <w:t>したり、トイレでの排泄が困難だったとしても、排泄支援を</w:t>
      </w:r>
    </w:p>
    <w:p w14:paraId="72BE72A6" w14:textId="309C9EE6" w:rsidR="009E0C94" w:rsidRPr="009E0C94" w:rsidRDefault="009E0C94">
      <w:pPr>
        <w:ind w:leftChars="675" w:left="1418"/>
      </w:pPr>
      <w:r w:rsidRPr="009E0C94">
        <w:t>適宜おこなうなど、介護者がより要介護者の排泄時に的確に介入できるようなシステムを構築する。</w:t>
      </w:r>
    </w:p>
    <w:p w14:paraId="0F413CB9" w14:textId="77777777" w:rsidR="009E0C94" w:rsidRPr="009E0C94" w:rsidRDefault="009E0C94">
      <w:pPr>
        <w:ind w:leftChars="675" w:left="1418"/>
      </w:pPr>
      <w:r w:rsidRPr="009E0C94">
        <w:t>また排泄後に関しても、不快感による立ち上がり動作、不穏状態などを</w:t>
      </w:r>
      <w:r w:rsidRPr="009E0C94">
        <w:t>IMU</w:t>
      </w:r>
      <w:r w:rsidRPr="009E0C94">
        <w:t>センサーなどで計測し、排泄後の速やかな排泄ケアを目指す。</w:t>
      </w:r>
    </w:p>
    <w:p w14:paraId="54C346C5" w14:textId="77777777" w:rsidR="009E0C94" w:rsidRDefault="009E0C94">
      <w:pPr>
        <w:ind w:leftChars="675" w:left="1418"/>
      </w:pPr>
      <w:r w:rsidRPr="009E0C94">
        <w:t>排泄予知と排泄後の迅速な対応を可能にすることで、たとえば認知症における</w:t>
      </w:r>
      <w:r w:rsidRPr="009E0C94">
        <w:t>BPSD</w:t>
      </w:r>
      <w:r w:rsidRPr="009E0C94">
        <w:t>（周辺症状）などを緩和させることを目指す。</w:t>
      </w:r>
    </w:p>
    <w:p w14:paraId="7E5AF544" w14:textId="5AD696CD" w:rsidR="00560FBE" w:rsidRDefault="00D570BB">
      <w:pPr>
        <w:ind w:leftChars="675" w:left="1418"/>
      </w:pPr>
      <w:r>
        <w:rPr>
          <w:rFonts w:hint="eastAsia"/>
        </w:rPr>
        <w:t xml:space="preserve">　</w:t>
      </w:r>
      <w:r w:rsidR="009B6915">
        <w:rPr>
          <w:rFonts w:hint="eastAsia"/>
        </w:rPr>
        <w:t>※</w:t>
      </w:r>
      <w:r w:rsidR="009B6915">
        <w:t>BPSD</w:t>
      </w:r>
      <w:r w:rsidR="009B6915">
        <w:rPr>
          <w:rFonts w:hint="eastAsia"/>
        </w:rPr>
        <w:t>とは、</w:t>
      </w:r>
      <w:r w:rsidR="009146E6">
        <w:rPr>
          <w:rFonts w:hint="eastAsia"/>
        </w:rPr>
        <w:t>認知症患者と</w:t>
      </w:r>
      <w:r w:rsidR="009146E6">
        <w:t>”</w:t>
      </w:r>
      <w:r w:rsidR="009146E6" w:rsidRPr="009146E6">
        <w:rPr>
          <w:rFonts w:hint="eastAsia"/>
        </w:rPr>
        <w:t>周囲の人との関わりのなかで</w:t>
      </w:r>
      <w:r w:rsidR="009146E6">
        <w:t>”</w:t>
      </w:r>
      <w:r w:rsidR="009146E6" w:rsidRPr="009146E6">
        <w:rPr>
          <w:rFonts w:hint="eastAsia"/>
        </w:rPr>
        <w:t>起きてくる症状</w:t>
      </w:r>
      <w:r w:rsidR="009146E6">
        <w:rPr>
          <w:rFonts w:hint="eastAsia"/>
        </w:rPr>
        <w:t>を指す。</w:t>
      </w:r>
    </w:p>
    <w:p w14:paraId="201A3A48" w14:textId="70EB0A40" w:rsidR="00D570BB" w:rsidRDefault="009146E6">
      <w:pPr>
        <w:ind w:leftChars="675" w:left="1418"/>
      </w:pPr>
      <w:r>
        <w:rPr>
          <w:rFonts w:hint="eastAsia"/>
        </w:rPr>
        <w:t>周囲との関係性が要因となり引き起こされるため、周囲の対応を変化させることで認知症患者本人の状態は安定する。そのため本システムを用い、</w:t>
      </w:r>
      <w:r w:rsidR="0004792F">
        <w:rPr>
          <w:rFonts w:hint="eastAsia"/>
        </w:rPr>
        <w:t>介護者および介護関係者の対応を迅速に改善することで、認知症患者の</w:t>
      </w:r>
      <w:r w:rsidR="0004792F">
        <w:t>BPSD</w:t>
      </w:r>
      <w:r w:rsidR="0004792F">
        <w:rPr>
          <w:rFonts w:hint="eastAsia"/>
        </w:rPr>
        <w:t>を改善するといえる。</w:t>
      </w:r>
    </w:p>
    <w:p w14:paraId="0FE14315" w14:textId="77777777" w:rsidR="0004792F" w:rsidRPr="009E0C94" w:rsidRDefault="0004792F" w:rsidP="009E0C94">
      <w:pPr>
        <w:ind w:leftChars="675" w:left="1418"/>
        <w:rPr>
          <w:rFonts w:asciiTheme="minorEastAsia" w:eastAsiaTheme="minorEastAsia" w:hAnsiTheme="minorEastAsia" w:cstheme="majorHAnsi"/>
        </w:rPr>
      </w:pPr>
    </w:p>
    <w:p w14:paraId="33F94243" w14:textId="52D3E651" w:rsidR="00074EE6" w:rsidRPr="00074EE6" w:rsidRDefault="00074EE6" w:rsidP="00606B03">
      <w:pPr>
        <w:ind w:leftChars="675" w:left="1418"/>
      </w:pPr>
      <w:r>
        <w:rPr>
          <w:rFonts w:hint="eastAsia"/>
        </w:rPr>
        <w:t>以下に具体的なシステム構想を記述する。</w:t>
      </w:r>
    </w:p>
    <w:p w14:paraId="7C6FD662" w14:textId="756412C8" w:rsidR="00074EE6" w:rsidRPr="00074EE6" w:rsidRDefault="00074EE6">
      <w:pPr>
        <w:ind w:leftChars="675" w:left="1418"/>
      </w:pPr>
      <w:r w:rsidRPr="00074EE6">
        <w:rPr>
          <w:rFonts w:hint="eastAsia"/>
        </w:rPr>
        <w:t>センシング：当社の排泄センサーを使用し、排泄の有無を判断</w:t>
      </w:r>
      <w:r w:rsidR="00EB1040">
        <w:rPr>
          <w:rFonts w:hint="eastAsia"/>
        </w:rPr>
        <w:t>する</w:t>
      </w:r>
      <w:r w:rsidRPr="00074EE6">
        <w:rPr>
          <w:rFonts w:hint="eastAsia"/>
        </w:rPr>
        <w:t>。また加えて要介護者の腰あたりにスマートウォッチを装着いただく（ベルト部分は外し、万歩計のような形で腰回りに装着する）。多くのスマートウォッチに搭載された</w:t>
      </w:r>
      <w:r w:rsidRPr="00074EE6">
        <w:rPr>
          <w:rFonts w:hint="eastAsia"/>
        </w:rPr>
        <w:t>IMU</w:t>
      </w:r>
      <w:r w:rsidRPr="00074EE6">
        <w:rPr>
          <w:rFonts w:hint="eastAsia"/>
        </w:rPr>
        <w:t>センサーを用い、排泄前後の「身体挙動」「移動記録」などから、要介護者の排泄前後の行動を紐付けていく。たとえば、排泄前は必ず身体挙動として腰を左右に動作させる、移動距離が増加する、などである。また表情検知などは</w:t>
      </w:r>
      <w:r w:rsidR="00A87808">
        <w:rPr>
          <w:rFonts w:hint="eastAsia"/>
        </w:rPr>
        <w:t>今後</w:t>
      </w:r>
      <w:r w:rsidRPr="00074EE6">
        <w:rPr>
          <w:rFonts w:hint="eastAsia"/>
        </w:rPr>
        <w:t>開発着手</w:t>
      </w:r>
      <w:r w:rsidR="00A87808">
        <w:rPr>
          <w:rFonts w:hint="eastAsia"/>
        </w:rPr>
        <w:t>を試みたい</w:t>
      </w:r>
      <w:r w:rsidRPr="00074EE6">
        <w:rPr>
          <w:rFonts w:hint="eastAsia"/>
        </w:rPr>
        <w:t>が、施設内のあらゆる箇所にカメラを設置する必要があること、設置したとしても正面からの顔画像を毎回入手できないことなどから、表情検知を用いた排泄前後の行動予測は現在開発目標には入れて</w:t>
      </w:r>
      <w:r w:rsidR="008177EF">
        <w:rPr>
          <w:rFonts w:hint="eastAsia"/>
        </w:rPr>
        <w:t>いない</w:t>
      </w:r>
      <w:r w:rsidRPr="00074EE6">
        <w:rPr>
          <w:rFonts w:hint="eastAsia"/>
        </w:rPr>
        <w:t>。</w:t>
      </w:r>
    </w:p>
    <w:p w14:paraId="5A734308" w14:textId="7A7B9E9A" w:rsidR="0088048A" w:rsidRPr="00074EE6" w:rsidRDefault="00074EE6" w:rsidP="005311BF">
      <w:pPr>
        <w:ind w:leftChars="675" w:left="1418"/>
      </w:pPr>
      <w:r w:rsidRPr="00074EE6">
        <w:rPr>
          <w:rFonts w:hint="eastAsia"/>
        </w:rPr>
        <w:t>判断ロジックの構築：</w:t>
      </w:r>
      <w:r w:rsidR="0088048A">
        <w:rPr>
          <w:rFonts w:hint="eastAsia"/>
        </w:rPr>
        <w:t>判断ロジックについては、</w:t>
      </w:r>
      <w:r w:rsidR="0088048A" w:rsidRPr="00074EE6">
        <w:rPr>
          <w:rFonts w:hint="eastAsia"/>
        </w:rPr>
        <w:t>排泄ケアにおけるアセスメント手法を</w:t>
      </w:r>
      <w:r w:rsidR="0088048A">
        <w:rPr>
          <w:rFonts w:hint="eastAsia"/>
        </w:rPr>
        <w:t>参考に</w:t>
      </w:r>
      <w:r w:rsidR="0088048A" w:rsidRPr="00074EE6">
        <w:rPr>
          <w:rFonts w:hint="eastAsia"/>
        </w:rPr>
        <w:t>構築</w:t>
      </w:r>
      <w:r w:rsidR="0088048A">
        <w:rPr>
          <w:rFonts w:hint="eastAsia"/>
        </w:rPr>
        <w:t>する</w:t>
      </w:r>
      <w:r w:rsidR="0088048A" w:rsidRPr="00074EE6">
        <w:rPr>
          <w:rFonts w:hint="eastAsia"/>
        </w:rPr>
        <w:t>。</w:t>
      </w:r>
    </w:p>
    <w:p w14:paraId="102AF66E" w14:textId="54341227" w:rsidR="0088048A" w:rsidRDefault="00074EE6" w:rsidP="00606B03">
      <w:pPr>
        <w:ind w:leftChars="675" w:left="1418"/>
      </w:pPr>
      <w:r w:rsidRPr="00074EE6">
        <w:rPr>
          <w:rFonts w:hint="eastAsia"/>
        </w:rPr>
        <w:t>現在排泄ケアの</w:t>
      </w:r>
      <w:r w:rsidR="0088048A">
        <w:rPr>
          <w:rFonts w:hint="eastAsia"/>
        </w:rPr>
        <w:t>手法</w:t>
      </w:r>
      <w:r w:rsidRPr="00074EE6">
        <w:rPr>
          <w:rFonts w:hint="eastAsia"/>
        </w:rPr>
        <w:t>については、専門家により体系化が進んでい</w:t>
      </w:r>
      <w:r w:rsidR="00056FA9">
        <w:rPr>
          <w:rFonts w:hint="eastAsia"/>
        </w:rPr>
        <w:t>る</w:t>
      </w:r>
      <w:r w:rsidRPr="00074EE6">
        <w:rPr>
          <w:rFonts w:hint="eastAsia"/>
        </w:rPr>
        <w:t>。（コンチネンス協会などが提供）当システム開発では、まず先行研究である排泄ケアの</w:t>
      </w:r>
      <w:r w:rsidR="0088048A">
        <w:rPr>
          <w:rFonts w:hint="eastAsia"/>
        </w:rPr>
        <w:t>アセスメント</w:t>
      </w:r>
      <w:r w:rsidRPr="00074EE6">
        <w:rPr>
          <w:rFonts w:hint="eastAsia"/>
        </w:rPr>
        <w:t>手法に準じ</w:t>
      </w:r>
      <w:r w:rsidR="00C266EC">
        <w:rPr>
          <w:rFonts w:hint="eastAsia"/>
        </w:rPr>
        <w:t>た</w:t>
      </w:r>
      <w:r w:rsidRPr="00074EE6">
        <w:rPr>
          <w:rFonts w:hint="eastAsia"/>
        </w:rPr>
        <w:t>システム構築を想定</w:t>
      </w:r>
      <w:r w:rsidR="00C266EC">
        <w:rPr>
          <w:rFonts w:hint="eastAsia"/>
        </w:rPr>
        <w:t>する</w:t>
      </w:r>
      <w:r w:rsidRPr="00074EE6">
        <w:rPr>
          <w:rFonts w:hint="eastAsia"/>
        </w:rPr>
        <w:t>。その上で必要があれば、独自ロジックやオントロジー構築なども視野に入れていく。</w:t>
      </w:r>
      <w:r w:rsidR="0088048A">
        <w:rPr>
          <w:rFonts w:hint="eastAsia"/>
        </w:rPr>
        <w:t>なお介護者の評価指標との整合性も図りながら開発を行う。</w:t>
      </w:r>
    </w:p>
    <w:p w14:paraId="627ECAEE" w14:textId="2976D1A0" w:rsidR="009E0C94" w:rsidRPr="009E0C94" w:rsidRDefault="009E0C94" w:rsidP="005311BF">
      <w:pPr>
        <w:ind w:leftChars="810" w:left="1703" w:hanging="2"/>
        <w:rPr>
          <w:rFonts w:asciiTheme="minorEastAsia" w:eastAsiaTheme="minorEastAsia" w:hAnsiTheme="minorEastAsia" w:cstheme="majorHAnsi"/>
        </w:rPr>
      </w:pPr>
    </w:p>
    <w:p w14:paraId="353C04B9" w14:textId="0671DB20" w:rsidR="009E0C94" w:rsidRPr="009E0C94" w:rsidRDefault="00B8113A" w:rsidP="005311BF">
      <w:pPr>
        <w:ind w:leftChars="540" w:left="1134"/>
      </w:pPr>
      <w:r>
        <w:rPr>
          <w:rFonts w:cs="ＭＳ ゴシック" w:hint="eastAsia"/>
        </w:rPr>
        <w:lastRenderedPageBreak/>
        <w:t>Ⅱ</w:t>
      </w:r>
      <w:r>
        <w:rPr>
          <w:rFonts w:cs="ＭＳ ゴシック" w:hint="eastAsia"/>
        </w:rPr>
        <w:t>-</w:t>
      </w:r>
      <w:r w:rsidR="009E0C94" w:rsidRPr="009E0C94">
        <w:t>c.</w:t>
      </w:r>
      <w:r w:rsidR="009E0C94" w:rsidRPr="009E0C94">
        <w:t>介護者側のスケジュールを加味した介護業務の最適化</w:t>
      </w:r>
    </w:p>
    <w:p w14:paraId="5A8DF523" w14:textId="77777777" w:rsidR="009E0C94" w:rsidRPr="009E0C94" w:rsidRDefault="009E0C94" w:rsidP="005311BF">
      <w:pPr>
        <w:ind w:leftChars="540" w:left="1134"/>
      </w:pPr>
      <w:r w:rsidRPr="009E0C94">
        <w:t>介護者支援システムに基づき、ケアの質を上げるための排泄、食事、投薬、介助方法などを明確化した上で、介護職の業務効率を図っていく。目標は事業所の最低人員配置であっても、要介護者に提供するケアの質を保つことである。提供目標とするケアの質レベルについては、調査を行う中で策定していく。</w:t>
      </w:r>
    </w:p>
    <w:p w14:paraId="130227F1" w14:textId="77777777" w:rsidR="009E0C94" w:rsidRPr="009E0C94" w:rsidRDefault="009E0C94" w:rsidP="005311BF">
      <w:pPr>
        <w:ind w:leftChars="540" w:left="1134"/>
      </w:pPr>
      <w:r w:rsidRPr="009E0C94">
        <w:t>現在、多くの施設・事業所が基準人員配置よりも多く人を配置しているが、それでも業務負担は大きく、ケアの質を保つのは難しい。</w:t>
      </w:r>
    </w:p>
    <w:p w14:paraId="54C3156D" w14:textId="77777777" w:rsidR="009E0C94" w:rsidRPr="009E0C94" w:rsidRDefault="009E0C94" w:rsidP="005311BF">
      <w:pPr>
        <w:ind w:leftChars="540" w:left="1134"/>
      </w:pPr>
      <w:r w:rsidRPr="009E0C94">
        <w:t>我々の介護者支援システムを用いることで、最低人員配置でも業務負担軽減、ケアの質も保てるようにする。</w:t>
      </w:r>
    </w:p>
    <w:p w14:paraId="5B19DE5F" w14:textId="77777777" w:rsidR="009E0C94" w:rsidRPr="009E0C94" w:rsidRDefault="009E0C94" w:rsidP="005311BF">
      <w:pPr>
        <w:ind w:leftChars="540" w:left="1134"/>
      </w:pPr>
      <w:r w:rsidRPr="009E0C94">
        <w:rPr>
          <w:rFonts w:cs="ＭＳ ゴシック" w:hint="eastAsia"/>
        </w:rPr>
        <w:t>※</w:t>
      </w:r>
      <w:r w:rsidRPr="009E0C94">
        <w:t>最低人員配置を目指す背景：</w:t>
      </w:r>
    </w:p>
    <w:p w14:paraId="064EECDB" w14:textId="77777777" w:rsidR="007D34BD" w:rsidRDefault="009E0C94" w:rsidP="005311BF">
      <w:pPr>
        <w:ind w:leftChars="540" w:left="1134"/>
      </w:pPr>
      <w:r w:rsidRPr="009E0C94">
        <w:t>現在多くの介護施設や介護事業所は、人員基準よりも多く人を配置している。厚労省が掲げている人員配置は、職員対入居者に対し、</w:t>
      </w:r>
      <w:r w:rsidRPr="009E0C94">
        <w:t>1:3</w:t>
      </w:r>
      <w:r w:rsidRPr="009E0C94">
        <w:t>を基準としているが、実際</w:t>
      </w:r>
    </w:p>
    <w:p w14:paraId="0A74D24F" w14:textId="11D07CC3" w:rsidR="009E0C94" w:rsidRPr="009E0C94" w:rsidRDefault="009E0C94" w:rsidP="005311BF">
      <w:pPr>
        <w:ind w:leftChars="540" w:left="1134"/>
      </w:pPr>
      <w:r w:rsidRPr="009E0C94">
        <w:t>には</w:t>
      </w:r>
      <w:r w:rsidRPr="009E0C94">
        <w:t>1:2</w:t>
      </w:r>
      <w:r w:rsidRPr="009E0C94">
        <w:t>や</w:t>
      </w:r>
      <w:r w:rsidRPr="009E0C94">
        <w:t>1:1.5</w:t>
      </w:r>
      <w:r w:rsidRPr="009E0C94">
        <w:t>など、</w:t>
      </w:r>
      <w:r w:rsidRPr="009E0C94">
        <w:t>1.5</w:t>
      </w:r>
      <w:r w:rsidRPr="009E0C94">
        <w:t>倍から</w:t>
      </w:r>
      <w:r w:rsidRPr="009E0C94">
        <w:t>2</w:t>
      </w:r>
      <w:r w:rsidRPr="009E0C94">
        <w:t>倍近くの人員を割いている。（介護施設経営者への独自ヒアリングより）</w:t>
      </w:r>
    </w:p>
    <w:p w14:paraId="3EB4D47A" w14:textId="26862101" w:rsidR="009E0C94" w:rsidRPr="009E0C94" w:rsidRDefault="009E0C94" w:rsidP="005311BF">
      <w:pPr>
        <w:ind w:leftChars="540" w:left="1134"/>
      </w:pPr>
      <w:r w:rsidRPr="009E0C94">
        <w:t>しかし現場ではそれでも業務が回らず、現場職員は人手不足を常に感じている。（【出典】（公財）介護労働安定センター「平成</w:t>
      </w:r>
      <w:r w:rsidRPr="009E0C94">
        <w:t>25</w:t>
      </w:r>
      <w:r w:rsidRPr="009E0C94">
        <w:t>年度介護労働実態調査」）</w:t>
      </w:r>
    </w:p>
    <w:p w14:paraId="3A481381" w14:textId="1F7CD6A2" w:rsidR="009E0C94" w:rsidRPr="009E0C94" w:rsidRDefault="001F5EDC" w:rsidP="005311BF">
      <w:pPr>
        <w:ind w:leftChars="540" w:left="1134"/>
      </w:pPr>
      <w:r>
        <w:rPr>
          <w:rFonts w:hint="eastAsia"/>
        </w:rPr>
        <w:t>一方で</w:t>
      </w:r>
      <w:r w:rsidR="009E0C94" w:rsidRPr="009E0C94">
        <w:t>業務効率化されている施設では、最低人員配置であっても、職員の業務負担は少なく、かつケアの質も高い事例がある。（介護施設経営者への独自ヒアリングより）介護者支援システムの実用により、必要最低限の人員で効果的なケアを行えることを目指す。</w:t>
      </w:r>
    </w:p>
    <w:p w14:paraId="5FC0C94A" w14:textId="77777777" w:rsidR="009E0C94" w:rsidRPr="009E0C94" w:rsidRDefault="009E0C94" w:rsidP="005311BF">
      <w:pPr>
        <w:ind w:leftChars="606" w:left="1273" w:firstLine="1"/>
        <w:rPr>
          <w:color w:val="000000" w:themeColor="text1"/>
          <w:szCs w:val="21"/>
        </w:rPr>
      </w:pPr>
    </w:p>
    <w:p w14:paraId="01F6FFEB" w14:textId="41BD3721" w:rsidR="009E0C94" w:rsidRPr="009E0C94" w:rsidRDefault="00B8113A" w:rsidP="005311BF">
      <w:pPr>
        <w:ind w:leftChars="540" w:left="1134"/>
      </w:pPr>
      <w:r>
        <w:rPr>
          <w:rFonts w:cs="ＭＳ ゴシック" w:hint="eastAsia"/>
        </w:rPr>
        <w:t>Ⅲ</w:t>
      </w:r>
      <w:r>
        <w:rPr>
          <w:rFonts w:cs="ＭＳ ゴシック" w:hint="eastAsia"/>
        </w:rPr>
        <w:t>.</w:t>
      </w:r>
      <w:r w:rsidR="009E0C94" w:rsidRPr="009E0C94">
        <w:t>『実証実験環境の構築ノウハウを確立』</w:t>
      </w:r>
    </w:p>
    <w:p w14:paraId="7BC47A4A" w14:textId="1FADA74A" w:rsidR="009E0C94" w:rsidRPr="009E0C94" w:rsidRDefault="009E0C94" w:rsidP="005311BF">
      <w:pPr>
        <w:ind w:leftChars="540" w:left="1134"/>
      </w:pPr>
      <w:r w:rsidRPr="009E0C94">
        <w:t>本事業を通し獲得する実証実験環境の構築ノウハウを体系化・確立させ、企業や大学へノウハウをオープン化、国内全体の臨床環境の充実化に貢献する。</w:t>
      </w:r>
    </w:p>
    <w:p w14:paraId="3B945143" w14:textId="0A812340" w:rsidR="009E0C94" w:rsidRPr="009E0C94" w:rsidRDefault="009E0C94" w:rsidP="005311BF">
      <w:pPr>
        <w:ind w:leftChars="540" w:left="1134"/>
      </w:pPr>
      <w:r w:rsidRPr="009E0C94">
        <w:t>これにより企業や大学の研究開発促進に寄与する。</w:t>
      </w:r>
    </w:p>
    <w:p w14:paraId="43FE42CB" w14:textId="74A933CE" w:rsidR="009E0C94" w:rsidRPr="009E0C94" w:rsidRDefault="009E0C94" w:rsidP="005311BF">
      <w:pPr>
        <w:ind w:leftChars="540" w:left="1134"/>
      </w:pPr>
      <w:r w:rsidRPr="009E0C94">
        <w:t>ノウハウについて企業や大学に対し講演や研修など行い、本事業で得た実証実験環境の構築ノウハウを導入する企業・大学を</w:t>
      </w:r>
      <w:r w:rsidRPr="009E0C94">
        <w:t>3</w:t>
      </w:r>
      <w:r w:rsidRPr="009E0C94">
        <w:t>社以上獲得する。</w:t>
      </w:r>
    </w:p>
    <w:p w14:paraId="2ED63E92" w14:textId="6C2B42AD" w:rsidR="009E0C94" w:rsidRPr="009E0C94" w:rsidRDefault="009E0C94" w:rsidP="00AF1C87">
      <w:pPr>
        <w:ind w:leftChars="500" w:left="1050"/>
        <w:rPr>
          <w:rFonts w:asciiTheme="minorEastAsia" w:eastAsiaTheme="minorEastAsia" w:hAnsiTheme="minorEastAsia" w:cstheme="majorHAnsi"/>
          <w:color w:val="000000" w:themeColor="text1"/>
          <w:szCs w:val="21"/>
        </w:rPr>
      </w:pPr>
    </w:p>
    <w:p w14:paraId="5D732D8E" w14:textId="360F899C" w:rsidR="00187020" w:rsidRPr="009E0C94" w:rsidRDefault="009A2F53" w:rsidP="005311BF">
      <w:pPr>
        <w:ind w:leftChars="404" w:left="849" w:hanging="1"/>
      </w:pPr>
      <w:r>
        <w:rPr>
          <w:rFonts w:hint="eastAsia"/>
        </w:rPr>
        <w:t>■</w:t>
      </w:r>
      <w:r w:rsidR="00187020" w:rsidRPr="009E0C94">
        <w:t>30</w:t>
      </w:r>
      <w:r w:rsidR="00187020" w:rsidRPr="009E0C94">
        <w:t>年度目標</w:t>
      </w:r>
    </w:p>
    <w:p w14:paraId="02321A5D" w14:textId="77777777" w:rsidR="009E0C94" w:rsidRPr="009E0C94" w:rsidRDefault="009E0C94" w:rsidP="005311BF">
      <w:pPr>
        <w:ind w:leftChars="405" w:left="851" w:hanging="1"/>
        <w:rPr>
          <w:color w:val="000000" w:themeColor="text1"/>
        </w:rPr>
      </w:pPr>
      <w:r w:rsidRPr="009E0C94">
        <w:rPr>
          <w:color w:val="000000" w:themeColor="text1"/>
        </w:rPr>
        <w:t>平成</w:t>
      </w:r>
      <w:r w:rsidRPr="009E0C94">
        <w:rPr>
          <w:color w:val="000000" w:themeColor="text1"/>
        </w:rPr>
        <w:t>30</w:t>
      </w:r>
      <w:r w:rsidRPr="009E0C94">
        <w:rPr>
          <w:color w:val="000000" w:themeColor="text1"/>
        </w:rPr>
        <w:t>年度は『介護者の評価指標の構築』および『介護者支援システムの仕様詳細化』を目指した現場調査と実証実験場の充実化を図る。</w:t>
      </w:r>
    </w:p>
    <w:p w14:paraId="572A114A" w14:textId="77777777" w:rsidR="009E0C94" w:rsidRPr="009E0C94" w:rsidRDefault="009E0C94" w:rsidP="005311BF">
      <w:pPr>
        <w:ind w:leftChars="405" w:left="851" w:hanging="1"/>
        <w:rPr>
          <w:color w:val="000000" w:themeColor="text1"/>
        </w:rPr>
      </w:pPr>
    </w:p>
    <w:p w14:paraId="03E623DF" w14:textId="77777777" w:rsidR="009E0C94" w:rsidRPr="009E0C94" w:rsidRDefault="009E0C94" w:rsidP="005311BF">
      <w:pPr>
        <w:ind w:leftChars="405" w:left="851" w:hanging="1"/>
        <w:rPr>
          <w:color w:val="000000" w:themeColor="text1"/>
        </w:rPr>
      </w:pPr>
      <w:r w:rsidRPr="009E0C94">
        <w:rPr>
          <w:rFonts w:cs="ＭＳ ゴシック" w:hint="eastAsia"/>
          <w:color w:val="000000" w:themeColor="text1"/>
        </w:rPr>
        <w:t>①</w:t>
      </w:r>
      <w:r w:rsidRPr="009E0C94">
        <w:rPr>
          <w:color w:val="000000" w:themeColor="text1"/>
        </w:rPr>
        <w:t>効果検証</w:t>
      </w:r>
      <w:r w:rsidRPr="009E0C94">
        <w:rPr>
          <w:color w:val="000000" w:themeColor="text1"/>
        </w:rPr>
        <w:t>Before</w:t>
      </w:r>
      <w:r w:rsidRPr="009E0C94">
        <w:rPr>
          <w:color w:val="000000" w:themeColor="text1"/>
        </w:rPr>
        <w:t>（業務分析による現状把握）の実施</w:t>
      </w:r>
    </w:p>
    <w:p w14:paraId="2EFAE047" w14:textId="77777777" w:rsidR="009E0C94" w:rsidRPr="009E0C94" w:rsidRDefault="009E0C94" w:rsidP="005311BF">
      <w:pPr>
        <w:ind w:leftChars="405" w:left="851" w:hanging="1"/>
        <w:rPr>
          <w:color w:val="000000" w:themeColor="text1"/>
        </w:rPr>
      </w:pPr>
      <w:r w:rsidRPr="009E0C94">
        <w:rPr>
          <w:color w:val="000000" w:themeColor="text1"/>
        </w:rPr>
        <w:t>介護者へのヒアリング調査および業務分析では、未経験者からベテラン経験者をそれぞれ複数選定し、未経験者と経験者における相違点の明示と、相違点を埋めるためのシステムのあり方を明確化する。</w:t>
      </w:r>
    </w:p>
    <w:p w14:paraId="697ADB75" w14:textId="77777777" w:rsidR="009E0C94" w:rsidRPr="009E0C94" w:rsidRDefault="009E0C94" w:rsidP="005311BF">
      <w:pPr>
        <w:ind w:leftChars="405" w:left="851" w:hanging="1"/>
        <w:rPr>
          <w:color w:val="000000" w:themeColor="text1"/>
        </w:rPr>
      </w:pPr>
      <w:r w:rsidRPr="009E0C94">
        <w:rPr>
          <w:color w:val="000000" w:themeColor="text1"/>
        </w:rPr>
        <w:t>業務分析では、業務の細分化および各業務の所要時間や負担感などを検証する。</w:t>
      </w:r>
    </w:p>
    <w:p w14:paraId="60ADEADC" w14:textId="77777777" w:rsidR="009A2F53" w:rsidRDefault="009E0C94" w:rsidP="00606B03">
      <w:pPr>
        <w:ind w:leftChars="405" w:left="851" w:hanging="1"/>
        <w:rPr>
          <w:color w:val="000000" w:themeColor="text1"/>
        </w:rPr>
      </w:pPr>
      <w:r w:rsidRPr="009E0C94">
        <w:rPr>
          <w:color w:val="000000" w:themeColor="text1"/>
        </w:rPr>
        <w:t>また並行して、要介護者・ケアマネージャー・経営者・家族・地域のボランティアなど、介</w:t>
      </w:r>
    </w:p>
    <w:p w14:paraId="29420547" w14:textId="5D88B5A9" w:rsidR="009E0C94" w:rsidRPr="009E0C94" w:rsidRDefault="009E0C94" w:rsidP="005311BF">
      <w:pPr>
        <w:ind w:leftChars="607" w:left="1276" w:hanging="1"/>
      </w:pPr>
      <w:r w:rsidRPr="009E0C94">
        <w:t>護現場に関係するステークホルダーを対象に、未経験者と介護をする際にどのような課</w:t>
      </w:r>
      <w:r w:rsidRPr="009E0C94">
        <w:lastRenderedPageBreak/>
        <w:t>題を抱えているか、その課題はどのようなシステム導入を行うと改善する可能性があるか調査する。</w:t>
      </w:r>
    </w:p>
    <w:p w14:paraId="64D12C3D" w14:textId="77777777" w:rsidR="009E0C94" w:rsidRPr="009E0C94" w:rsidRDefault="009E0C94" w:rsidP="005311BF">
      <w:pPr>
        <w:ind w:leftChars="607" w:left="1276" w:hanging="1"/>
        <w:rPr>
          <w:rFonts w:asciiTheme="minorEastAsia" w:eastAsiaTheme="minorEastAsia" w:hAnsiTheme="minorEastAsia" w:cstheme="majorHAnsi"/>
          <w:szCs w:val="21"/>
        </w:rPr>
      </w:pPr>
      <w:r w:rsidRPr="009E0C94">
        <w:rPr>
          <w:rFonts w:asciiTheme="minorEastAsia" w:eastAsiaTheme="minorEastAsia" w:hAnsiTheme="minorEastAsia" w:cstheme="majorHAnsi"/>
          <w:szCs w:val="21"/>
        </w:rPr>
        <w:t>調査先は、事業所の業態に偏りがないよう10施設ほど選定。今年度は2〜3施設に絞り調査する。</w:t>
      </w:r>
    </w:p>
    <w:p w14:paraId="479B09E2" w14:textId="77777777" w:rsidR="009E0C94" w:rsidRPr="009E0C94" w:rsidRDefault="009E0C94" w:rsidP="005311BF">
      <w:pPr>
        <w:ind w:leftChars="607" w:left="1276" w:hanging="1"/>
        <w:rPr>
          <w:rFonts w:asciiTheme="minorEastAsia" w:eastAsiaTheme="minorEastAsia" w:hAnsiTheme="minorEastAsia" w:cstheme="majorHAnsi"/>
          <w:szCs w:val="21"/>
        </w:rPr>
      </w:pPr>
      <w:r w:rsidRPr="009E0C94">
        <w:rPr>
          <w:rFonts w:asciiTheme="minorEastAsia" w:eastAsiaTheme="minorEastAsia" w:hAnsiTheme="minorEastAsia" w:cstheme="majorHAnsi"/>
          <w:szCs w:val="21"/>
        </w:rPr>
        <w:t>調査先がすでに保持している介護記録の回収や、本調査に関連した文献調査も行う。</w:t>
      </w:r>
    </w:p>
    <w:p w14:paraId="21D70842" w14:textId="7E2216A3" w:rsidR="009E0C94" w:rsidRPr="009E0C94" w:rsidRDefault="009E0C94" w:rsidP="005311BF">
      <w:pPr>
        <w:ind w:leftChars="607" w:left="1276" w:hanging="1"/>
        <w:rPr>
          <w:rFonts w:asciiTheme="minorEastAsia" w:eastAsiaTheme="minorEastAsia" w:hAnsiTheme="minorEastAsia" w:cstheme="majorHAnsi"/>
          <w:szCs w:val="21"/>
        </w:rPr>
      </w:pPr>
      <w:r w:rsidRPr="009E0C94">
        <w:rPr>
          <w:rFonts w:asciiTheme="minorEastAsia" w:eastAsiaTheme="minorEastAsia" w:hAnsiTheme="minorEastAsia" w:cstheme="majorHAnsi"/>
          <w:szCs w:val="21"/>
        </w:rPr>
        <w:t>調査は外部の調査会社へ依頼する。</w:t>
      </w:r>
      <w:r w:rsidR="008808B3">
        <w:rPr>
          <w:rFonts w:asciiTheme="minorEastAsia" w:eastAsiaTheme="minorEastAsia" w:hAnsiTheme="minorEastAsia" w:cstheme="majorHAnsi"/>
          <w:szCs w:val="21"/>
        </w:rPr>
        <w:br/>
      </w:r>
      <w:r w:rsidR="008808B3">
        <w:rPr>
          <w:rFonts w:asciiTheme="minorEastAsia" w:eastAsiaTheme="minorEastAsia" w:hAnsiTheme="minorEastAsia" w:cstheme="majorHAnsi" w:hint="eastAsia"/>
          <w:szCs w:val="21"/>
        </w:rPr>
        <w:t>なお本</w:t>
      </w:r>
      <w:r w:rsidR="008808B3" w:rsidRPr="008808B3">
        <w:rPr>
          <w:rFonts w:asciiTheme="minorEastAsia" w:eastAsiaTheme="minorEastAsia" w:hAnsiTheme="minorEastAsia" w:cstheme="majorHAnsi" w:hint="eastAsia"/>
          <w:szCs w:val="21"/>
        </w:rPr>
        <w:t>年度はどのような定量的調査を行うか明らかにするため、定性的調査（フィールド調査、観察法、半構造化インタビュー）などをおこなう予定</w:t>
      </w:r>
      <w:r w:rsidR="00226394">
        <w:rPr>
          <w:rFonts w:asciiTheme="minorEastAsia" w:eastAsiaTheme="minorEastAsia" w:hAnsiTheme="minorEastAsia" w:cstheme="majorHAnsi" w:hint="eastAsia"/>
          <w:szCs w:val="21"/>
        </w:rPr>
        <w:t>である</w:t>
      </w:r>
      <w:r w:rsidR="008808B3" w:rsidRPr="008808B3">
        <w:rPr>
          <w:rFonts w:asciiTheme="minorEastAsia" w:eastAsiaTheme="minorEastAsia" w:hAnsiTheme="minorEastAsia" w:cstheme="majorHAnsi" w:hint="eastAsia"/>
          <w:szCs w:val="21"/>
        </w:rPr>
        <w:t>。そこで明らかになった「介護者の評価指標」を元に、評価指標の定量的評価方法を創案</w:t>
      </w:r>
      <w:r w:rsidR="00A81E3D">
        <w:rPr>
          <w:rFonts w:asciiTheme="minorEastAsia" w:eastAsiaTheme="minorEastAsia" w:hAnsiTheme="minorEastAsia" w:cstheme="majorHAnsi" w:hint="eastAsia"/>
          <w:szCs w:val="21"/>
        </w:rPr>
        <w:t>する</w:t>
      </w:r>
      <w:r w:rsidR="008808B3" w:rsidRPr="008808B3">
        <w:rPr>
          <w:rFonts w:asciiTheme="minorEastAsia" w:eastAsiaTheme="minorEastAsia" w:hAnsiTheme="minorEastAsia" w:cstheme="majorHAnsi" w:hint="eastAsia"/>
          <w:szCs w:val="21"/>
        </w:rPr>
        <w:t>。現在の想定としては、評価指標を複数設定、かつ各指標を5段階評価</w:t>
      </w:r>
      <w:r w:rsidR="006C0913">
        <w:rPr>
          <w:rFonts w:asciiTheme="minorEastAsia" w:eastAsiaTheme="minorEastAsia" w:hAnsiTheme="minorEastAsia" w:cstheme="majorHAnsi" w:hint="eastAsia"/>
          <w:szCs w:val="21"/>
        </w:rPr>
        <w:t>などおこなえる</w:t>
      </w:r>
      <w:r w:rsidR="008808B3" w:rsidRPr="008808B3">
        <w:rPr>
          <w:rFonts w:asciiTheme="minorEastAsia" w:eastAsiaTheme="minorEastAsia" w:hAnsiTheme="minorEastAsia" w:cstheme="majorHAnsi" w:hint="eastAsia"/>
          <w:szCs w:val="21"/>
        </w:rPr>
        <w:t>ようにし、評価の柔軟性と定量性を兼ね備える。</w:t>
      </w:r>
    </w:p>
    <w:p w14:paraId="516487B2" w14:textId="77777777" w:rsidR="009E0C94" w:rsidRPr="009E0C94" w:rsidRDefault="009E0C94" w:rsidP="005311BF">
      <w:pPr>
        <w:ind w:leftChars="607" w:left="1276" w:hanging="1"/>
      </w:pPr>
    </w:p>
    <w:p w14:paraId="18B68897" w14:textId="77777777" w:rsidR="009E0C94" w:rsidRPr="009E0C94" w:rsidRDefault="009E0C94" w:rsidP="005311BF">
      <w:pPr>
        <w:ind w:leftChars="607" w:left="1276" w:hanging="1"/>
      </w:pPr>
      <w:r w:rsidRPr="009E0C94">
        <w:rPr>
          <w:rFonts w:cs="ＭＳ ゴシック" w:hint="eastAsia"/>
        </w:rPr>
        <w:t>②</w:t>
      </w:r>
      <w:r w:rsidRPr="009E0C94">
        <w:t>効果検証</w:t>
      </w:r>
      <w:r w:rsidRPr="009E0C94">
        <w:t>After</w:t>
      </w:r>
      <w:r w:rsidRPr="009E0C94">
        <w:t>の実施</w:t>
      </w:r>
    </w:p>
    <w:p w14:paraId="2DA2C2ED" w14:textId="77777777" w:rsidR="009E0C94" w:rsidRPr="009E0C94" w:rsidRDefault="009E0C94" w:rsidP="005311BF">
      <w:pPr>
        <w:ind w:leftChars="607" w:left="1276" w:hanging="1"/>
      </w:pPr>
      <w:r w:rsidRPr="009E0C94">
        <w:t>今年度の効果検証</w:t>
      </w:r>
      <w:r w:rsidRPr="009E0C94">
        <w:t>After</w:t>
      </w:r>
      <w:r w:rsidRPr="009E0C94">
        <w:t>では、まず介護者支援システムの基軸となる排泄センサー単独での効果検証を行う。</w:t>
      </w:r>
    </w:p>
    <w:p w14:paraId="581CCF2B" w14:textId="77777777" w:rsidR="009E0C94" w:rsidRPr="009E0C94" w:rsidRDefault="009E0C94" w:rsidP="005311BF">
      <w:pPr>
        <w:ind w:leftChars="607" w:left="1276" w:hanging="1"/>
      </w:pPr>
      <w:r w:rsidRPr="009E0C94">
        <w:t>排泄センサーを用い、オムツ交換の空振り及び尿便漏れの削減を目指す。</w:t>
      </w:r>
    </w:p>
    <w:p w14:paraId="644492FD" w14:textId="7CCB5576" w:rsidR="009E0C94" w:rsidRPr="009E0C94" w:rsidRDefault="009E0C94" w:rsidP="005311BF">
      <w:pPr>
        <w:ind w:leftChars="607" w:left="1276" w:hanging="1"/>
      </w:pPr>
      <w:r w:rsidRPr="009E0C94">
        <w:t>また効果検証</w:t>
      </w:r>
      <w:r w:rsidRPr="009E0C94">
        <w:t>After</w:t>
      </w:r>
      <w:r w:rsidRPr="009E0C94">
        <w:t>を実施する中で、未経験者であっても、オムツ交換の空振りや尿便漏れを減らすためには、システムにどのような機能を搭載すべきかを調査する。例えばシステムが自動算出する排泄パターンの算出方法の再検討を想定する。</w:t>
      </w:r>
    </w:p>
    <w:p w14:paraId="35C7E31B" w14:textId="77777777" w:rsidR="009E0C94" w:rsidRPr="009E0C94" w:rsidRDefault="009E0C94" w:rsidP="005311BF">
      <w:pPr>
        <w:ind w:leftChars="607" w:left="1276" w:hanging="1"/>
      </w:pPr>
      <w:r w:rsidRPr="009E0C94">
        <w:t>効果検証は、基本的には業務分析を行った施設・事業所に対して行う。</w:t>
      </w:r>
    </w:p>
    <w:p w14:paraId="50604B90" w14:textId="77777777" w:rsidR="009E0C94" w:rsidRPr="009E0C94" w:rsidRDefault="009E0C94" w:rsidP="005311BF">
      <w:pPr>
        <w:ind w:leftChars="607" w:left="1276" w:hanging="1"/>
      </w:pPr>
      <w:r w:rsidRPr="009E0C94">
        <w:t>調査は外部の調査会社へ依頼する。</w:t>
      </w:r>
    </w:p>
    <w:p w14:paraId="193FBB77" w14:textId="77777777" w:rsidR="009E0C94" w:rsidRPr="009E0C94" w:rsidRDefault="009E0C94" w:rsidP="005311BF">
      <w:pPr>
        <w:ind w:leftChars="607" w:left="1276" w:hanging="1"/>
      </w:pPr>
    </w:p>
    <w:p w14:paraId="3D078A24" w14:textId="77777777" w:rsidR="009E0C94" w:rsidRPr="009E0C94" w:rsidRDefault="009E0C94" w:rsidP="005311BF">
      <w:pPr>
        <w:ind w:leftChars="607" w:left="1276" w:hanging="1"/>
      </w:pPr>
      <w:r w:rsidRPr="009E0C94">
        <w:rPr>
          <w:rFonts w:cs="ＭＳ ゴシック" w:hint="eastAsia"/>
        </w:rPr>
        <w:t>③</w:t>
      </w:r>
      <w:r w:rsidRPr="009E0C94">
        <w:t>実証実験先の介護施設の実験環境整備</w:t>
      </w:r>
    </w:p>
    <w:p w14:paraId="654B4C9C" w14:textId="77777777" w:rsidR="009E0C94" w:rsidRPr="009E0C94" w:rsidRDefault="009E0C94" w:rsidP="005311BF">
      <w:pPr>
        <w:ind w:leftChars="607" w:left="1276" w:hanging="1"/>
      </w:pPr>
      <w:r w:rsidRPr="009E0C94">
        <w:t>要介護者および介護者の状態をモニタリングする実験環境を用意する。</w:t>
      </w:r>
    </w:p>
    <w:p w14:paraId="14C6EC18" w14:textId="1F9A7F96" w:rsidR="009E0C94" w:rsidRPr="009E0C94" w:rsidRDefault="009E0C94" w:rsidP="005311BF">
      <w:pPr>
        <w:ind w:leftChars="607" w:left="1276" w:hanging="1"/>
      </w:pPr>
      <w:r w:rsidRPr="009E0C94">
        <w:t>具体的にはカメラの設置、サーモグラフィーの設置などを行い、各人の体の動き、動線、各行動の所要時間、体調状態などを把握する。</w:t>
      </w:r>
    </w:p>
    <w:p w14:paraId="2E5C0C04" w14:textId="77777777" w:rsidR="009E0C94" w:rsidRPr="009E0C94" w:rsidRDefault="009E0C94" w:rsidP="005311BF">
      <w:pPr>
        <w:ind w:leftChars="607" w:left="1276" w:hanging="1"/>
      </w:pPr>
      <w:r w:rsidRPr="009E0C94">
        <w:t>これによりシステム導入後、調査者が常時介入しなくとも、介護者支援システムの効果検証を行えるようにする。</w:t>
      </w:r>
    </w:p>
    <w:p w14:paraId="1C45D13E" w14:textId="77777777" w:rsidR="009E0C94" w:rsidRPr="009E0C94" w:rsidRDefault="009E0C94" w:rsidP="005311BF">
      <w:pPr>
        <w:ind w:leftChars="607" w:left="1276" w:hanging="1"/>
      </w:pPr>
      <w:r w:rsidRPr="009E0C94">
        <w:t>また実証実験環境の整備参考のために、すでに臨床現場を所有している有識者機関へ訪問。実証実験場に設置すべき機器やインフラ（</w:t>
      </w:r>
      <w:proofErr w:type="spellStart"/>
      <w:r w:rsidRPr="009E0C94">
        <w:t>WiFi</w:t>
      </w:r>
      <w:proofErr w:type="spellEnd"/>
      <w:r w:rsidRPr="009E0C94">
        <w:t>、ビーコンなど）についてアドバイスをいただく。</w:t>
      </w:r>
    </w:p>
    <w:p w14:paraId="3D78FE8E" w14:textId="77777777" w:rsidR="009E0C94" w:rsidRPr="009E0C94" w:rsidRDefault="009E0C94" w:rsidP="005311BF">
      <w:pPr>
        <w:ind w:leftChars="607" w:left="1276" w:hanging="1"/>
      </w:pPr>
      <w:r w:rsidRPr="009E0C94">
        <w:t>初期はまず、</w:t>
      </w:r>
      <w:r w:rsidRPr="009E0C94">
        <w:t>1</w:t>
      </w:r>
      <w:r w:rsidRPr="009E0C94">
        <w:t xml:space="preserve">施設に対し導入をおこない、効果検証を行う。その後次年度より他施設へも導入を行う。　</w:t>
      </w:r>
    </w:p>
    <w:p w14:paraId="65CA6EEA" w14:textId="77777777" w:rsidR="009E0C94" w:rsidRPr="009E0C94" w:rsidRDefault="009E0C94" w:rsidP="005311BF">
      <w:pPr>
        <w:ind w:leftChars="607" w:left="1276" w:hanging="1"/>
      </w:pPr>
    </w:p>
    <w:p w14:paraId="220E0557" w14:textId="77777777" w:rsidR="009E0C94" w:rsidRPr="009E0C94" w:rsidRDefault="009E0C94" w:rsidP="005311BF">
      <w:pPr>
        <w:ind w:leftChars="607" w:left="1276" w:hanging="1"/>
      </w:pPr>
      <w:r w:rsidRPr="009E0C94">
        <w:rPr>
          <w:rFonts w:cs="ＭＳ ゴシック" w:hint="eastAsia"/>
        </w:rPr>
        <w:t>④</w:t>
      </w:r>
      <w:r w:rsidRPr="009E0C94">
        <w:t>介護者支援システムの開発に向けて、実験用排泄センサーの開発、介護者・要介護者向けスマートウォッチのアプリ開発</w:t>
      </w:r>
    </w:p>
    <w:p w14:paraId="0EEF9787" w14:textId="77777777" w:rsidR="009E0C94" w:rsidRPr="009E0C94" w:rsidRDefault="009E0C94" w:rsidP="005311BF">
      <w:pPr>
        <w:ind w:leftChars="607" w:left="1276" w:hanging="1"/>
      </w:pPr>
      <w:r w:rsidRPr="009E0C94">
        <w:t>既存製品での検証だけでなく、実験用排泄センサーの開発も行う。実験用排泄センサーはオムツに貼ることが可能な装着タイプを想定している。</w:t>
      </w:r>
    </w:p>
    <w:p w14:paraId="1894BD02" w14:textId="31E43959" w:rsidR="009E0C94" w:rsidRPr="009E0C94" w:rsidRDefault="009E0C94" w:rsidP="005311BF">
      <w:pPr>
        <w:ind w:leftChars="607" w:left="1276" w:hanging="1"/>
      </w:pPr>
      <w:r w:rsidRPr="009E0C94">
        <w:lastRenderedPageBreak/>
        <w:t>また介護者向けスマートウォッチのアプリ開発をおこなう。介護者向けは、介護者支援システムからの指示受け取りのために使用する。要介護者向けのものは、スマートウォッチのベルト部分を外し、本体部分のみをベルト位置に装着いただき、施設内の位置</w:t>
      </w:r>
      <w:r w:rsidR="00B8113A">
        <w:rPr>
          <w:rFonts w:hint="eastAsia"/>
        </w:rPr>
        <w:t>や</w:t>
      </w:r>
      <w:r w:rsidRPr="009E0C94">
        <w:t>、体の向き</w:t>
      </w:r>
      <w:r w:rsidR="00B8113A">
        <w:rPr>
          <w:rFonts w:hint="eastAsia"/>
        </w:rPr>
        <w:t>を</w:t>
      </w:r>
      <w:r w:rsidRPr="009E0C94">
        <w:t>測定</w:t>
      </w:r>
      <w:r w:rsidR="00B8113A">
        <w:rPr>
          <w:rFonts w:hint="eastAsia"/>
        </w:rPr>
        <w:t>する。</w:t>
      </w:r>
      <w:r w:rsidRPr="009E0C94">
        <w:t>また実験用排泄センサーとの</w:t>
      </w:r>
      <w:r w:rsidRPr="009E0C94">
        <w:t>Bluetooth</w:t>
      </w:r>
      <w:r w:rsidRPr="009E0C94">
        <w:t>通信も行う。</w:t>
      </w:r>
    </w:p>
    <w:p w14:paraId="042D1C80" w14:textId="77777777" w:rsidR="009A2F53" w:rsidRPr="009E0C94" w:rsidRDefault="009A2F53" w:rsidP="009E0C94">
      <w:pPr>
        <w:ind w:leftChars="675" w:left="1418"/>
        <w:rPr>
          <w:rFonts w:asciiTheme="minorEastAsia" w:eastAsiaTheme="minorEastAsia" w:hAnsiTheme="minorEastAsia" w:cstheme="majorHAnsi"/>
          <w:color w:val="000000" w:themeColor="text1"/>
          <w:szCs w:val="21"/>
        </w:rPr>
      </w:pPr>
    </w:p>
    <w:p w14:paraId="2714D8BC" w14:textId="0D1F0668" w:rsidR="009E0C94" w:rsidRPr="009E0C94" w:rsidRDefault="009A2F53" w:rsidP="005311BF">
      <w:pPr>
        <w:ind w:leftChars="472" w:left="991" w:firstLine="2"/>
      </w:pPr>
      <w:r>
        <w:rPr>
          <w:rFonts w:hint="eastAsia"/>
        </w:rPr>
        <w:t>■</w:t>
      </w:r>
      <w:r w:rsidR="009E0C94" w:rsidRPr="009E0C94">
        <w:t>31</w:t>
      </w:r>
      <w:r w:rsidR="009E0C94" w:rsidRPr="009E0C94">
        <w:t>年度目標</w:t>
      </w:r>
    </w:p>
    <w:p w14:paraId="65CB6BA0" w14:textId="77777777" w:rsidR="009E0C94" w:rsidRPr="009E0C94" w:rsidRDefault="009E0C94" w:rsidP="005311BF">
      <w:pPr>
        <w:ind w:leftChars="472" w:left="991" w:firstLine="2"/>
      </w:pPr>
      <w:r w:rsidRPr="009E0C94">
        <w:t>平成</w:t>
      </w:r>
      <w:r w:rsidRPr="009E0C94">
        <w:t>31</w:t>
      </w:r>
      <w:r w:rsidRPr="009E0C94">
        <w:t>年度は『介護者の評価指標の構築』、『介護者支援システムの仕様詳細化』および『介護者支援システムの開発』に注力した現場調査とシステム開発に着手する。また実証実験場の充実化を図る。</w:t>
      </w:r>
    </w:p>
    <w:p w14:paraId="47ECD654" w14:textId="77777777" w:rsidR="009E0C94" w:rsidRPr="009E0C94" w:rsidRDefault="009E0C94" w:rsidP="005311BF">
      <w:pPr>
        <w:ind w:leftChars="607" w:left="1276" w:hanging="1"/>
      </w:pPr>
    </w:p>
    <w:p w14:paraId="63E7425C" w14:textId="77777777" w:rsidR="009E0C94" w:rsidRPr="009E0C94" w:rsidRDefault="009E0C94" w:rsidP="005311BF">
      <w:pPr>
        <w:ind w:leftChars="607" w:left="1276" w:hanging="1"/>
      </w:pPr>
      <w:r w:rsidRPr="009E0C94">
        <w:rPr>
          <w:rFonts w:cs="ＭＳ ゴシック" w:hint="eastAsia"/>
        </w:rPr>
        <w:t>①</w:t>
      </w:r>
      <w:r w:rsidRPr="009E0C94">
        <w:t>効果検証</w:t>
      </w:r>
      <w:r w:rsidRPr="009E0C94">
        <w:t>Before</w:t>
      </w:r>
      <w:r w:rsidRPr="009E0C94">
        <w:t>（業務分析による現状把握）の実施</w:t>
      </w:r>
    </w:p>
    <w:p w14:paraId="39E9A833" w14:textId="77777777" w:rsidR="009E0C94" w:rsidRPr="009E0C94" w:rsidRDefault="009E0C94" w:rsidP="005311BF">
      <w:pPr>
        <w:ind w:leftChars="607" w:left="1276" w:hanging="1"/>
      </w:pPr>
      <w:r w:rsidRPr="009E0C94">
        <w:t>平成</w:t>
      </w:r>
      <w:r w:rsidRPr="009E0C94">
        <w:t>30</w:t>
      </w:r>
      <w:r w:rsidRPr="009E0C94">
        <w:t>年度同様、介護者へのヒアリング調査および業務分析では、未経験者からベテラン経験者をそれぞれ複数選定し、未経験者と経験者における相違点の明示と、相違点を埋めるためのシステムのあり方を明確化する。</w:t>
      </w:r>
    </w:p>
    <w:p w14:paraId="1E586384" w14:textId="6E943CFC" w:rsidR="009E0C94" w:rsidRPr="009E0C94" w:rsidRDefault="009E0C94" w:rsidP="005311BF">
      <w:pPr>
        <w:ind w:leftChars="607" w:left="1276" w:hanging="1"/>
      </w:pPr>
      <w:r w:rsidRPr="009E0C94">
        <w:t>調査先は、</w:t>
      </w:r>
      <w:r w:rsidR="009A0D26">
        <w:rPr>
          <w:rFonts w:hint="eastAsia"/>
        </w:rPr>
        <w:t>本年</w:t>
      </w:r>
      <w:r w:rsidRPr="009E0C94">
        <w:t>度</w:t>
      </w:r>
      <w:r w:rsidR="00CF54F4">
        <w:rPr>
          <w:rFonts w:hint="eastAsia"/>
        </w:rPr>
        <w:t>は選定調査施設より</w:t>
      </w:r>
      <w:r w:rsidRPr="009E0C94">
        <w:t>7</w:t>
      </w:r>
      <w:r w:rsidRPr="009E0C94">
        <w:t>〜</w:t>
      </w:r>
      <w:r w:rsidRPr="009E0C94">
        <w:t>8</w:t>
      </w:r>
      <w:r w:rsidRPr="009E0C94">
        <w:t>施設に絞り調査する。</w:t>
      </w:r>
      <w:r w:rsidR="007F2326">
        <w:br/>
      </w:r>
      <w:r w:rsidR="007F2326" w:rsidRPr="007F2326">
        <w:rPr>
          <w:rFonts w:hint="eastAsia"/>
        </w:rPr>
        <w:t>小規模事業所は定員</w:t>
      </w:r>
      <w:r w:rsidR="007F2326" w:rsidRPr="007F2326">
        <w:rPr>
          <w:rFonts w:hint="eastAsia"/>
        </w:rPr>
        <w:t>20-30</w:t>
      </w:r>
      <w:r w:rsidR="007F2326" w:rsidRPr="007F2326">
        <w:rPr>
          <w:rFonts w:hint="eastAsia"/>
        </w:rPr>
        <w:t>人、大規模事業所は定員</w:t>
      </w:r>
      <w:r w:rsidR="007F2326" w:rsidRPr="007F2326">
        <w:rPr>
          <w:rFonts w:hint="eastAsia"/>
        </w:rPr>
        <w:t>100</w:t>
      </w:r>
      <w:r w:rsidR="007F2326" w:rsidRPr="007F2326">
        <w:rPr>
          <w:rFonts w:hint="eastAsia"/>
        </w:rPr>
        <w:t>前後を想定している。</w:t>
      </w:r>
    </w:p>
    <w:p w14:paraId="3FEE7B45" w14:textId="77777777" w:rsidR="009E0C94" w:rsidRPr="009E0C94" w:rsidRDefault="009E0C94" w:rsidP="005311BF">
      <w:pPr>
        <w:ind w:leftChars="607" w:left="1276" w:hanging="1"/>
      </w:pPr>
      <w:r w:rsidRPr="009E0C94">
        <w:t>調査先がすでに保持している介護記録の回収や、本調査に関連した文献調査も行う。</w:t>
      </w:r>
    </w:p>
    <w:p w14:paraId="3AFBE85F" w14:textId="77777777" w:rsidR="009E0C94" w:rsidRPr="009E0C94" w:rsidRDefault="009E0C94" w:rsidP="005311BF">
      <w:pPr>
        <w:ind w:leftChars="607" w:left="1276" w:hanging="1"/>
      </w:pPr>
      <w:r w:rsidRPr="009E0C94">
        <w:t>調査は外部の調査会社へ依頼する。</w:t>
      </w:r>
    </w:p>
    <w:p w14:paraId="6D0E6A56" w14:textId="77777777" w:rsidR="009E0C94" w:rsidRPr="009E0C94" w:rsidRDefault="009E0C94" w:rsidP="005311BF">
      <w:pPr>
        <w:ind w:leftChars="607" w:left="1276" w:hanging="1"/>
      </w:pPr>
    </w:p>
    <w:p w14:paraId="5D125FAC" w14:textId="77777777" w:rsidR="009E0C94" w:rsidRPr="009E0C94" w:rsidRDefault="009E0C94" w:rsidP="005311BF">
      <w:pPr>
        <w:ind w:leftChars="607" w:left="1276" w:hanging="1"/>
      </w:pPr>
      <w:r w:rsidRPr="009E0C94">
        <w:rPr>
          <w:rFonts w:cs="ＭＳ ゴシック" w:hint="eastAsia"/>
        </w:rPr>
        <w:t>②</w:t>
      </w:r>
      <w:r w:rsidRPr="009E0C94">
        <w:t>効果検証</w:t>
      </w:r>
      <w:r w:rsidRPr="009E0C94">
        <w:t>After</w:t>
      </w:r>
      <w:r w:rsidRPr="009E0C94">
        <w:t>の実施</w:t>
      </w:r>
    </w:p>
    <w:p w14:paraId="6823764B" w14:textId="47F47AEB" w:rsidR="00CF3A19" w:rsidRDefault="009E0C94" w:rsidP="005311BF">
      <w:pPr>
        <w:ind w:leftChars="607" w:left="1276" w:hanging="1"/>
      </w:pPr>
      <w:r w:rsidRPr="009E0C94">
        <w:t>平成</w:t>
      </w:r>
      <w:r w:rsidRPr="009E0C94">
        <w:t>30</w:t>
      </w:r>
      <w:r w:rsidRPr="009E0C94">
        <w:t>年度同様、効果検証</w:t>
      </w:r>
      <w:r w:rsidRPr="009E0C94">
        <w:t>After</w:t>
      </w:r>
      <w:r w:rsidRPr="009E0C94">
        <w:t>では、介護者支援システムの基軸となる排泄センサー単独での効果検証を引き続き行う。</w:t>
      </w:r>
    </w:p>
    <w:p w14:paraId="2A30B8C9" w14:textId="77777777" w:rsidR="009E0C94" w:rsidRPr="009E0C94" w:rsidRDefault="009E0C94" w:rsidP="005311BF">
      <w:pPr>
        <w:ind w:leftChars="607" w:left="1276" w:hanging="1"/>
      </w:pPr>
    </w:p>
    <w:p w14:paraId="2A2DB8BC" w14:textId="5859D0DA" w:rsidR="009E0C94" w:rsidRPr="009E0C94" w:rsidRDefault="00F72888" w:rsidP="005311BF">
      <w:pPr>
        <w:ind w:leftChars="607" w:left="1276" w:hanging="1"/>
      </w:pPr>
      <w:r>
        <w:rPr>
          <w:rFonts w:cs="ＭＳ ゴシック" w:hint="eastAsia"/>
        </w:rPr>
        <w:t>③</w:t>
      </w:r>
      <w:r w:rsidR="009E0C94" w:rsidRPr="009E0C94">
        <w:t>実証実験先の介護施設の実験環境整備</w:t>
      </w:r>
    </w:p>
    <w:p w14:paraId="71BB7CC7" w14:textId="7A458A5C" w:rsidR="00687151" w:rsidRDefault="008177EF" w:rsidP="005311BF">
      <w:pPr>
        <w:ind w:leftChars="607" w:left="1276" w:hanging="1"/>
      </w:pPr>
      <w:r>
        <w:rPr>
          <w:rFonts w:hint="eastAsia"/>
        </w:rPr>
        <w:t>当</w:t>
      </w:r>
      <w:r w:rsidR="007A43B0">
        <w:rPr>
          <w:rFonts w:hint="eastAsia"/>
        </w:rPr>
        <w:t>年度前半では、</w:t>
      </w:r>
      <w:r w:rsidR="00687151" w:rsidRPr="009E0C94">
        <w:t>平成</w:t>
      </w:r>
      <w:r w:rsidR="00687151">
        <w:t>30</w:t>
      </w:r>
      <w:r w:rsidR="00687151">
        <w:t>年度同様、</w:t>
      </w:r>
      <w:r w:rsidR="00687151">
        <w:rPr>
          <w:rFonts w:hint="eastAsia"/>
        </w:rPr>
        <w:t>実証実験先</w:t>
      </w:r>
      <w:r w:rsidR="00687151" w:rsidRPr="009E0C94">
        <w:t>では、介護者支援システムの基軸となる排泄センサー単独での効果検証を引き続き行う。</w:t>
      </w:r>
    </w:p>
    <w:p w14:paraId="500FB8CD" w14:textId="58D9EFAB" w:rsidR="009E0C94" w:rsidRPr="009E0C94" w:rsidRDefault="008177EF" w:rsidP="005311BF">
      <w:pPr>
        <w:ind w:leftChars="607" w:left="1276" w:hanging="1"/>
      </w:pPr>
      <w:r>
        <w:rPr>
          <w:rFonts w:hint="eastAsia"/>
        </w:rPr>
        <w:t>当</w:t>
      </w:r>
      <w:r w:rsidR="007A43B0">
        <w:rPr>
          <w:rFonts w:hint="eastAsia"/>
        </w:rPr>
        <w:t>年度後半では、</w:t>
      </w:r>
      <w:r w:rsidR="007A43B0">
        <w:t>IMU</w:t>
      </w:r>
      <w:r w:rsidR="007A43B0">
        <w:rPr>
          <w:rFonts w:hint="eastAsia"/>
        </w:rPr>
        <w:t>センサーを要介護者</w:t>
      </w:r>
      <w:r w:rsidR="00E84D5C">
        <w:rPr>
          <w:rFonts w:hint="eastAsia"/>
        </w:rPr>
        <w:t>に所持いただき、また介護者側にもスマートウォッチを持っていただく。</w:t>
      </w:r>
      <w:r w:rsidR="00414DF3">
        <w:rPr>
          <w:rFonts w:hint="eastAsia"/>
        </w:rPr>
        <w:t>排泄センサーとの連携システムの構築に向けた実証実験環境の整備を行う。</w:t>
      </w:r>
    </w:p>
    <w:p w14:paraId="06317C00" w14:textId="77777777" w:rsidR="009E0C94" w:rsidRPr="009E0C94" w:rsidRDefault="009E0C94" w:rsidP="005311BF">
      <w:pPr>
        <w:ind w:leftChars="607" w:left="1276" w:hanging="1"/>
      </w:pPr>
    </w:p>
    <w:p w14:paraId="336EB237" w14:textId="636013CD" w:rsidR="009E0C94" w:rsidRPr="009E0C94" w:rsidRDefault="00F72888" w:rsidP="005311BF">
      <w:pPr>
        <w:ind w:leftChars="607" w:left="1276" w:hanging="1"/>
      </w:pPr>
      <w:r>
        <w:rPr>
          <w:rFonts w:cs="ＭＳ ゴシック" w:hint="eastAsia"/>
        </w:rPr>
        <w:t>④</w:t>
      </w:r>
      <w:r w:rsidR="009E0C94" w:rsidRPr="009E0C94">
        <w:t>介護者支援システムの開発に向けて、実験用排泄センサーの開発、介護者・要介護者向けスマートウォッチのアプリ開発</w:t>
      </w:r>
    </w:p>
    <w:p w14:paraId="38B7B3E2" w14:textId="27C32A91" w:rsidR="009E0C94" w:rsidRPr="009E0C94" w:rsidRDefault="008177EF" w:rsidP="005311BF">
      <w:pPr>
        <w:ind w:leftChars="607" w:left="1276" w:hanging="1"/>
      </w:pPr>
      <w:r>
        <w:rPr>
          <w:rFonts w:hint="eastAsia"/>
        </w:rPr>
        <w:t>平成</w:t>
      </w:r>
      <w:r>
        <w:rPr>
          <w:rFonts w:hint="eastAsia"/>
        </w:rPr>
        <w:t>30</w:t>
      </w:r>
      <w:r>
        <w:rPr>
          <w:rFonts w:hint="eastAsia"/>
        </w:rPr>
        <w:t>年度に引き続き</w:t>
      </w:r>
      <w:r w:rsidR="00AD2F92">
        <w:rPr>
          <w:rFonts w:hint="eastAsia"/>
        </w:rPr>
        <w:t>、実験</w:t>
      </w:r>
      <w:r w:rsidR="009E0C94" w:rsidRPr="009E0C94">
        <w:t>用排泄センサーの開発も行う。実験用排泄センサーはオムツに貼ることが可能な装着タイプを想定している。</w:t>
      </w:r>
    </w:p>
    <w:p w14:paraId="7A7CBF03" w14:textId="0544CA75" w:rsidR="009E0C94" w:rsidRDefault="009E0C94" w:rsidP="005311BF">
      <w:pPr>
        <w:ind w:leftChars="607" w:left="1276" w:hanging="1"/>
      </w:pPr>
      <w:r w:rsidRPr="009E0C94">
        <w:t>また</w:t>
      </w:r>
      <w:r w:rsidR="00AD2F92">
        <w:rPr>
          <w:rFonts w:hint="eastAsia"/>
        </w:rPr>
        <w:t>平成</w:t>
      </w:r>
      <w:r w:rsidR="00AD2F92">
        <w:t>30</w:t>
      </w:r>
      <w:r w:rsidR="00AD2F92">
        <w:rPr>
          <w:rFonts w:hint="eastAsia"/>
        </w:rPr>
        <w:t>年度より継続している</w:t>
      </w:r>
      <w:r w:rsidRPr="009E0C94">
        <w:t>介護者向けスマートウォッチのアプリ開発</w:t>
      </w:r>
      <w:r w:rsidR="00AD2F92">
        <w:rPr>
          <w:rFonts w:hint="eastAsia"/>
        </w:rPr>
        <w:t>と実証試験を行う</w:t>
      </w:r>
      <w:r w:rsidRPr="009E0C94">
        <w:t>。介護者向けは、介護者支援システムからの指示受け取りのために使用する。</w:t>
      </w:r>
      <w:r w:rsidR="00AD2F92">
        <w:rPr>
          <w:rFonts w:hint="eastAsia"/>
        </w:rPr>
        <w:t>並行して進めている</w:t>
      </w:r>
      <w:r w:rsidRPr="009E0C94">
        <w:t>要介護者向けのものは、スマートウォッチのベルト部分を外し、本体部分のみをベルト位置に装着いただき、施設内の位置</w:t>
      </w:r>
      <w:r w:rsidR="00B8113A">
        <w:rPr>
          <w:rFonts w:hint="eastAsia"/>
        </w:rPr>
        <w:t>や</w:t>
      </w:r>
      <w:r w:rsidRPr="009E0C94">
        <w:t>体の向き</w:t>
      </w:r>
      <w:r w:rsidR="00B8113A">
        <w:rPr>
          <w:rFonts w:hint="eastAsia"/>
        </w:rPr>
        <w:t>を</w:t>
      </w:r>
      <w:r w:rsidRPr="009E0C94">
        <w:t>測定</w:t>
      </w:r>
      <w:r w:rsidR="00B8113A">
        <w:rPr>
          <w:rFonts w:hint="eastAsia"/>
        </w:rPr>
        <w:t>する。</w:t>
      </w:r>
      <w:r w:rsidRPr="009E0C94">
        <w:t>また実</w:t>
      </w:r>
      <w:r w:rsidRPr="009E0C94">
        <w:lastRenderedPageBreak/>
        <w:t>験用排泄センサーとの</w:t>
      </w:r>
      <w:r w:rsidRPr="009E0C94">
        <w:t>Bluetooth</w:t>
      </w:r>
      <w:r w:rsidRPr="009E0C94">
        <w:t>通信も行う。</w:t>
      </w:r>
    </w:p>
    <w:p w14:paraId="2D7609EF" w14:textId="77777777" w:rsidR="00467FE1" w:rsidRPr="009E0C94" w:rsidRDefault="00467FE1" w:rsidP="005311BF">
      <w:pPr>
        <w:ind w:leftChars="607" w:left="1276" w:hanging="1"/>
      </w:pPr>
    </w:p>
    <w:p w14:paraId="3ECC0658" w14:textId="1E24AF3E" w:rsidR="00467FE1" w:rsidRPr="009E0C94" w:rsidRDefault="00F72888" w:rsidP="005311BF">
      <w:pPr>
        <w:ind w:leftChars="607" w:left="1276" w:hanging="1"/>
      </w:pPr>
      <w:r>
        <w:rPr>
          <w:rFonts w:cs="ＭＳ ゴシック" w:hint="eastAsia"/>
        </w:rPr>
        <w:t>⑤</w:t>
      </w:r>
      <w:r w:rsidR="00467FE1" w:rsidRPr="009E0C94">
        <w:t>介護者支援システムの仕様詳細化と開発</w:t>
      </w:r>
    </w:p>
    <w:p w14:paraId="341C467F" w14:textId="77777777" w:rsidR="00467FE1" w:rsidRPr="009E0C94" w:rsidRDefault="00467FE1" w:rsidP="005311BF">
      <w:pPr>
        <w:ind w:leftChars="607" w:left="1276" w:hanging="1"/>
      </w:pPr>
      <w:r w:rsidRPr="009E0C94">
        <w:t>介護者の評価指標策定と、効果検証の結果を加味し、仕様詳細化と開発を行う。</w:t>
      </w:r>
    </w:p>
    <w:p w14:paraId="3BC93886" w14:textId="77777777" w:rsidR="00467FE1" w:rsidRPr="009E0C94" w:rsidRDefault="00467FE1" w:rsidP="005311BF">
      <w:pPr>
        <w:ind w:leftChars="607" w:left="1276" w:hanging="1"/>
      </w:pPr>
      <w:r w:rsidRPr="009E0C94">
        <w:t>仕様詳細化では、未経験者が支援を必要とするケア場面に対し、重要度づけを行う。</w:t>
      </w:r>
    </w:p>
    <w:p w14:paraId="318A43F9" w14:textId="77777777" w:rsidR="00467FE1" w:rsidRPr="009E0C94" w:rsidRDefault="00467FE1" w:rsidP="005311BF">
      <w:pPr>
        <w:ind w:leftChars="607" w:left="1276" w:hanging="1"/>
      </w:pPr>
      <w:r w:rsidRPr="009E0C94">
        <w:t>また各ケア場面において、業務を細分化し、当該業務はどのようなシステム支援により達成可能か、仮説検証をおこなう。</w:t>
      </w:r>
    </w:p>
    <w:p w14:paraId="205E7263" w14:textId="77777777" w:rsidR="00467FE1" w:rsidRPr="009E0C94" w:rsidRDefault="00467FE1" w:rsidP="005311BF">
      <w:pPr>
        <w:ind w:leftChars="607" w:left="1276" w:hanging="1"/>
      </w:pPr>
      <w:r w:rsidRPr="009E0C94">
        <w:t>具体的なシステム支援内容を下記に記載する。</w:t>
      </w:r>
    </w:p>
    <w:p w14:paraId="62570C04" w14:textId="77777777" w:rsidR="00467FE1" w:rsidRPr="009E0C94" w:rsidRDefault="00467FE1" w:rsidP="005311BF">
      <w:pPr>
        <w:ind w:leftChars="607" w:left="1276" w:hanging="1"/>
      </w:pPr>
      <w:r w:rsidRPr="009E0C94">
        <w:t>たとえばオムツ交換業務において、「要介護者に適切なオムツやパッドを選定する」ことは、オムツの</w:t>
      </w:r>
      <w:r w:rsidRPr="009E0C94">
        <w:t>"</w:t>
      </w:r>
      <w:r w:rsidRPr="009E0C94">
        <w:t>メーカー</w:t>
      </w:r>
      <w:r w:rsidRPr="009E0C94">
        <w:t>"</w:t>
      </w:r>
      <w:r w:rsidRPr="009E0C94">
        <w:t>、</w:t>
      </w:r>
      <w:r w:rsidRPr="009E0C94">
        <w:t>"</w:t>
      </w:r>
      <w:r w:rsidRPr="009E0C94">
        <w:t>種類</w:t>
      </w:r>
      <w:r w:rsidRPr="009E0C94">
        <w:t>"</w:t>
      </w:r>
      <w:r w:rsidRPr="009E0C94">
        <w:t>、</w:t>
      </w:r>
      <w:r w:rsidRPr="009E0C94">
        <w:t>"</w:t>
      </w:r>
      <w:r w:rsidRPr="009E0C94">
        <w:t>サイズ</w:t>
      </w:r>
      <w:r w:rsidRPr="009E0C94">
        <w:t>"</w:t>
      </w:r>
      <w:r w:rsidRPr="009E0C94">
        <w:t>、</w:t>
      </w:r>
      <w:r w:rsidRPr="009E0C94">
        <w:t>"</w:t>
      </w:r>
      <w:r w:rsidRPr="009E0C94">
        <w:t>パッドとの組み合わせ</w:t>
      </w:r>
      <w:r w:rsidRPr="009E0C94">
        <w:t>"</w:t>
      </w:r>
      <w:r w:rsidRPr="009E0C94">
        <w:t>などをシステムからレコメンドすることで、たとえ未経験者であっても選定することは可能である。</w:t>
      </w:r>
    </w:p>
    <w:p w14:paraId="4074DD4E" w14:textId="77777777" w:rsidR="00467FE1" w:rsidRPr="009E0C94" w:rsidRDefault="00467FE1" w:rsidP="005311BF">
      <w:pPr>
        <w:ind w:leftChars="607" w:left="1276" w:hanging="1"/>
      </w:pPr>
      <w:r w:rsidRPr="009E0C94">
        <w:t>しかし「オムツ交換時の手技」となると、実際におむつ交換を実施している様子を見ないことには、適切なオムツ交換ができているかどうかは判断できない。</w:t>
      </w:r>
    </w:p>
    <w:p w14:paraId="5E5AC9BC" w14:textId="77777777" w:rsidR="00467FE1" w:rsidRPr="009E0C94" w:rsidRDefault="00467FE1" w:rsidP="005311BF">
      <w:pPr>
        <w:ind w:leftChars="607" w:left="1276" w:hanging="1"/>
      </w:pPr>
      <w:r w:rsidRPr="009E0C94">
        <w:t>こういった実技を伴う場面において、システム側からどのような指示をすべきか、今後仕様詳細化の中で明確化していく。</w:t>
      </w:r>
    </w:p>
    <w:p w14:paraId="5BFA0750" w14:textId="3B178C72" w:rsidR="00467FE1" w:rsidRPr="009E0C94" w:rsidRDefault="00467FE1" w:rsidP="005311BF">
      <w:pPr>
        <w:ind w:leftChars="607" w:left="1276" w:hanging="1"/>
      </w:pPr>
      <w:r w:rsidRPr="009E0C94">
        <w:t>現時点では、「システムから音声ナビゲーションを</w:t>
      </w:r>
      <w:r w:rsidR="008177EF">
        <w:rPr>
          <w:rFonts w:hint="eastAsia"/>
        </w:rPr>
        <w:t>提供</w:t>
      </w:r>
      <w:r w:rsidRPr="009E0C94">
        <w:t>する」「オムツ交換実施時の画像もしくは動画記録を撮り、オムツ交換時のスキル測定システムを開発、日</w:t>
      </w:r>
      <w:r w:rsidR="00AA4333">
        <w:t>々のオムツ交換が研修になるようにする」など</w:t>
      </w:r>
      <w:r w:rsidR="00AA4333">
        <w:rPr>
          <w:rFonts w:hint="eastAsia"/>
        </w:rPr>
        <w:t>を想定する</w:t>
      </w:r>
      <w:r w:rsidRPr="009E0C94">
        <w:t>。</w:t>
      </w:r>
    </w:p>
    <w:p w14:paraId="2392493B" w14:textId="77777777" w:rsidR="009E0C94" w:rsidRPr="00467FE1" w:rsidRDefault="009E0C94" w:rsidP="009E0C94">
      <w:pPr>
        <w:rPr>
          <w:rFonts w:asciiTheme="minorEastAsia" w:eastAsiaTheme="minorEastAsia" w:hAnsiTheme="minorEastAsia" w:cstheme="majorHAnsi"/>
          <w:color w:val="000000" w:themeColor="text1"/>
          <w:szCs w:val="21"/>
        </w:rPr>
      </w:pPr>
    </w:p>
    <w:p w14:paraId="0A0E2602" w14:textId="77777777" w:rsidR="009E0C94" w:rsidRPr="009E0C94" w:rsidRDefault="009E0C94" w:rsidP="009E0C94">
      <w:pPr>
        <w:ind w:leftChars="675" w:left="1418"/>
        <w:rPr>
          <w:rFonts w:asciiTheme="minorEastAsia" w:eastAsiaTheme="minorEastAsia" w:hAnsiTheme="minorEastAsia" w:cstheme="majorHAnsi"/>
          <w:color w:val="000000" w:themeColor="text1"/>
          <w:szCs w:val="21"/>
        </w:rPr>
      </w:pPr>
      <w:r w:rsidRPr="009E0C94">
        <w:rPr>
          <w:rFonts w:asciiTheme="minorEastAsia" w:eastAsiaTheme="minorEastAsia" w:hAnsiTheme="minorEastAsia" w:cstheme="majorHAnsi"/>
          <w:color w:val="000000" w:themeColor="text1"/>
          <w:szCs w:val="21"/>
        </w:rPr>
        <w:t>＜介護者支援システムの実装により、介護現場で予想される成果＞</w:t>
      </w:r>
    </w:p>
    <w:p w14:paraId="5BD4D7F1" w14:textId="4D7703EC" w:rsidR="009E0C94" w:rsidRPr="009E0C94" w:rsidRDefault="009E0C94" w:rsidP="009E0C94">
      <w:pPr>
        <w:ind w:leftChars="675" w:left="1418"/>
        <w:rPr>
          <w:rFonts w:asciiTheme="minorEastAsia" w:eastAsiaTheme="minorEastAsia" w:hAnsiTheme="minorEastAsia" w:cstheme="majorHAnsi"/>
          <w:color w:val="000000" w:themeColor="text1"/>
          <w:szCs w:val="21"/>
        </w:rPr>
      </w:pPr>
      <w:r w:rsidRPr="009E0C94">
        <w:rPr>
          <w:rFonts w:asciiTheme="minorEastAsia" w:eastAsiaTheme="minorEastAsia" w:hAnsiTheme="minorEastAsia" w:cstheme="majorHAnsi"/>
          <w:color w:val="000000" w:themeColor="text1"/>
          <w:szCs w:val="21"/>
        </w:rPr>
        <w:t>以下の成果をH34年度時点で3つ以上達成できることを目標とする。</w:t>
      </w:r>
    </w:p>
    <w:p w14:paraId="0F6D21C1" w14:textId="77777777" w:rsidR="009E0C94" w:rsidRPr="009E0C94" w:rsidRDefault="009E0C94" w:rsidP="009E0C94">
      <w:pPr>
        <w:ind w:leftChars="675" w:left="1418"/>
        <w:rPr>
          <w:rFonts w:asciiTheme="minorEastAsia" w:eastAsiaTheme="minorEastAsia" w:hAnsiTheme="minorEastAsia" w:cstheme="majorHAnsi"/>
          <w:color w:val="000000" w:themeColor="text1"/>
          <w:szCs w:val="21"/>
        </w:rPr>
      </w:pPr>
    </w:p>
    <w:p w14:paraId="68B49D7C" w14:textId="4ADFEC31" w:rsidR="009E0C94" w:rsidRPr="009E0C94" w:rsidRDefault="009E0C94" w:rsidP="009E0C94">
      <w:pPr>
        <w:ind w:leftChars="675" w:left="1418"/>
        <w:rPr>
          <w:rFonts w:asciiTheme="minorEastAsia" w:eastAsiaTheme="minorEastAsia" w:hAnsiTheme="minorEastAsia" w:cstheme="majorHAnsi"/>
          <w:color w:val="000000" w:themeColor="text1"/>
          <w:szCs w:val="21"/>
        </w:rPr>
      </w:pPr>
      <w:r w:rsidRPr="009E0C94">
        <w:rPr>
          <w:rFonts w:asciiTheme="minorEastAsia" w:eastAsiaTheme="minorEastAsia" w:hAnsiTheme="minorEastAsia" w:cstheme="majorHAnsi"/>
          <w:color w:val="000000" w:themeColor="text1"/>
          <w:szCs w:val="21"/>
        </w:rPr>
        <w:t>成果1：無資格未経験者を採用したとしても、長期間の現場経験を要さずに、施設運営上必要最低限のケアレベルを実践できる</w:t>
      </w:r>
      <w:r w:rsidR="00B8113A">
        <w:rPr>
          <w:rFonts w:asciiTheme="minorEastAsia" w:eastAsiaTheme="minorEastAsia" w:hAnsiTheme="minorEastAsia" w:cstheme="majorHAnsi" w:hint="eastAsia"/>
          <w:color w:val="000000" w:themeColor="text1"/>
          <w:szCs w:val="21"/>
        </w:rPr>
        <w:t>。</w:t>
      </w:r>
    </w:p>
    <w:p w14:paraId="740A9CF9" w14:textId="0B74EFF7" w:rsidR="009E0C94" w:rsidRPr="009E0C94" w:rsidRDefault="009E0C94" w:rsidP="009E0C94">
      <w:pPr>
        <w:ind w:leftChars="675" w:left="1418"/>
        <w:rPr>
          <w:rFonts w:asciiTheme="minorEastAsia" w:eastAsiaTheme="minorEastAsia" w:hAnsiTheme="minorEastAsia" w:cstheme="majorHAnsi"/>
          <w:color w:val="000000" w:themeColor="text1"/>
          <w:szCs w:val="21"/>
        </w:rPr>
      </w:pPr>
      <w:r w:rsidRPr="009E0C94">
        <w:rPr>
          <w:rFonts w:asciiTheme="minorEastAsia" w:eastAsiaTheme="minorEastAsia" w:hAnsiTheme="minorEastAsia" w:cstheme="majorHAnsi"/>
          <w:color w:val="000000" w:themeColor="text1"/>
          <w:szCs w:val="21"/>
        </w:rPr>
        <w:t>成果2：介護者支援システムを実用することで、日常的に職員教育や研修が可能になる</w:t>
      </w:r>
      <w:r w:rsidR="00B8113A">
        <w:rPr>
          <w:rFonts w:asciiTheme="minorEastAsia" w:eastAsiaTheme="minorEastAsia" w:hAnsiTheme="minorEastAsia" w:cstheme="majorHAnsi" w:hint="eastAsia"/>
          <w:color w:val="000000" w:themeColor="text1"/>
          <w:szCs w:val="21"/>
        </w:rPr>
        <w:t>。</w:t>
      </w:r>
    </w:p>
    <w:p w14:paraId="5634F11F" w14:textId="20269A3E" w:rsidR="009E0C94" w:rsidRPr="009E0C94" w:rsidRDefault="009E0C94" w:rsidP="009E0C94">
      <w:pPr>
        <w:ind w:leftChars="675" w:left="1418"/>
        <w:rPr>
          <w:rFonts w:asciiTheme="minorEastAsia" w:eastAsiaTheme="minorEastAsia" w:hAnsiTheme="minorEastAsia" w:cstheme="majorHAnsi"/>
          <w:color w:val="000000" w:themeColor="text1"/>
          <w:szCs w:val="21"/>
        </w:rPr>
      </w:pPr>
      <w:r w:rsidRPr="009E0C94">
        <w:rPr>
          <w:rFonts w:asciiTheme="minorEastAsia" w:eastAsiaTheme="minorEastAsia" w:hAnsiTheme="minorEastAsia" w:cstheme="majorHAnsi"/>
          <w:color w:val="000000" w:themeColor="text1"/>
          <w:szCs w:val="21"/>
        </w:rPr>
        <w:t>成果3：これまで来られていたボランティアさんに、より明確に依頼内容を伝えることが可能に</w:t>
      </w:r>
      <w:r w:rsidR="00B8113A">
        <w:rPr>
          <w:rFonts w:asciiTheme="minorEastAsia" w:eastAsiaTheme="minorEastAsia" w:hAnsiTheme="minorEastAsia" w:cstheme="majorHAnsi" w:hint="eastAsia"/>
          <w:color w:val="000000" w:themeColor="text1"/>
          <w:szCs w:val="21"/>
        </w:rPr>
        <w:t>なる。</w:t>
      </w:r>
    </w:p>
    <w:p w14:paraId="4813050F" w14:textId="05E204D4" w:rsidR="009E0C94" w:rsidRPr="009E0C94" w:rsidRDefault="009E0C94" w:rsidP="009E0C94">
      <w:pPr>
        <w:ind w:leftChars="675" w:left="1418"/>
        <w:rPr>
          <w:rFonts w:asciiTheme="minorEastAsia" w:eastAsiaTheme="minorEastAsia" w:hAnsiTheme="minorEastAsia" w:cstheme="majorHAnsi"/>
          <w:color w:val="000000" w:themeColor="text1"/>
          <w:szCs w:val="21"/>
        </w:rPr>
      </w:pPr>
      <w:r w:rsidRPr="009E0C94">
        <w:rPr>
          <w:rFonts w:asciiTheme="minorEastAsia" w:eastAsiaTheme="minorEastAsia" w:hAnsiTheme="minorEastAsia" w:cstheme="majorHAnsi"/>
          <w:color w:val="000000" w:themeColor="text1"/>
          <w:szCs w:val="21"/>
        </w:rPr>
        <w:t>成果4：地域の小・中学生との交流の際、"なんとなく"見守りをお願いしたり、"ただ単に"傾聴をお願いするのではなく、どのように聞くべきか、具体的に依頼できるようにな</w:t>
      </w:r>
      <w:r w:rsidR="00B8113A">
        <w:rPr>
          <w:rFonts w:asciiTheme="minorEastAsia" w:eastAsiaTheme="minorEastAsia" w:hAnsiTheme="minorEastAsia" w:cstheme="majorHAnsi" w:hint="eastAsia"/>
          <w:color w:val="000000" w:themeColor="text1"/>
          <w:szCs w:val="21"/>
        </w:rPr>
        <w:t>る</w:t>
      </w:r>
      <w:r w:rsidRPr="009E0C94">
        <w:rPr>
          <w:rFonts w:asciiTheme="minorEastAsia" w:eastAsiaTheme="minorEastAsia" w:hAnsiTheme="minorEastAsia" w:cstheme="majorHAnsi"/>
          <w:color w:val="000000" w:themeColor="text1"/>
          <w:szCs w:val="21"/>
        </w:rPr>
        <w:t>。</w:t>
      </w:r>
    </w:p>
    <w:p w14:paraId="1CB5DF47" w14:textId="0CC3387B" w:rsidR="009E0C94" w:rsidRPr="009E0C94" w:rsidRDefault="009E0C94" w:rsidP="009E0C94">
      <w:pPr>
        <w:ind w:leftChars="675" w:left="1418"/>
        <w:rPr>
          <w:rFonts w:asciiTheme="minorEastAsia" w:eastAsiaTheme="minorEastAsia" w:hAnsiTheme="minorEastAsia" w:cstheme="majorHAnsi"/>
          <w:color w:val="000000" w:themeColor="text1"/>
          <w:szCs w:val="21"/>
        </w:rPr>
      </w:pPr>
      <w:r w:rsidRPr="009E0C94">
        <w:rPr>
          <w:rFonts w:asciiTheme="minorEastAsia" w:eastAsiaTheme="minorEastAsia" w:hAnsiTheme="minorEastAsia" w:cstheme="majorHAnsi"/>
          <w:color w:val="000000" w:themeColor="text1"/>
          <w:szCs w:val="21"/>
        </w:rPr>
        <w:t>成果5：介護経験者であっても、自分が日頃行うケアの見直しにつなが</w:t>
      </w:r>
      <w:r w:rsidR="00B8113A">
        <w:rPr>
          <w:rFonts w:asciiTheme="minorEastAsia" w:eastAsiaTheme="minorEastAsia" w:hAnsiTheme="minorEastAsia" w:cstheme="majorHAnsi" w:hint="eastAsia"/>
          <w:color w:val="000000" w:themeColor="text1"/>
          <w:szCs w:val="21"/>
        </w:rPr>
        <w:t>る。</w:t>
      </w:r>
    </w:p>
    <w:p w14:paraId="08435D92" w14:textId="19CCCF46" w:rsidR="009E0C94" w:rsidRPr="009E0C94" w:rsidRDefault="009E0C94" w:rsidP="009E0C94">
      <w:pPr>
        <w:ind w:leftChars="675" w:left="1418"/>
        <w:rPr>
          <w:rFonts w:asciiTheme="minorEastAsia" w:eastAsiaTheme="minorEastAsia" w:hAnsiTheme="minorEastAsia" w:cstheme="majorHAnsi"/>
          <w:color w:val="000000" w:themeColor="text1"/>
          <w:szCs w:val="21"/>
        </w:rPr>
      </w:pPr>
      <w:r w:rsidRPr="009E0C94">
        <w:rPr>
          <w:rFonts w:asciiTheme="minorEastAsia" w:eastAsiaTheme="minorEastAsia" w:hAnsiTheme="minorEastAsia" w:cstheme="majorHAnsi"/>
          <w:color w:val="000000" w:themeColor="text1"/>
          <w:szCs w:val="21"/>
        </w:rPr>
        <w:t>成果6：介護者の評価指標を用いて、介護職の給与査定に反映、職員の処遇改善につなが</w:t>
      </w:r>
      <w:r w:rsidR="00B8113A">
        <w:rPr>
          <w:rFonts w:asciiTheme="minorEastAsia" w:eastAsiaTheme="minorEastAsia" w:hAnsiTheme="minorEastAsia" w:cstheme="majorHAnsi" w:hint="eastAsia"/>
          <w:color w:val="000000" w:themeColor="text1"/>
          <w:szCs w:val="21"/>
        </w:rPr>
        <w:t>る。</w:t>
      </w:r>
    </w:p>
    <w:p w14:paraId="2D2A33E1" w14:textId="77777777" w:rsidR="00500EE8" w:rsidRDefault="009E0C94" w:rsidP="009E0C94">
      <w:pPr>
        <w:ind w:leftChars="675" w:left="1418"/>
        <w:rPr>
          <w:rFonts w:asciiTheme="minorEastAsia" w:eastAsiaTheme="minorEastAsia" w:hAnsiTheme="minorEastAsia" w:cstheme="majorHAnsi"/>
          <w:color w:val="000000" w:themeColor="text1"/>
          <w:szCs w:val="21"/>
        </w:rPr>
      </w:pPr>
      <w:r w:rsidRPr="009E0C94">
        <w:rPr>
          <w:rFonts w:asciiTheme="minorEastAsia" w:eastAsiaTheme="minorEastAsia" w:hAnsiTheme="minorEastAsia" w:cstheme="majorHAnsi"/>
          <w:color w:val="000000" w:themeColor="text1"/>
          <w:szCs w:val="21"/>
        </w:rPr>
        <w:t>成果7：介護者の評価指標を用いて、家族介護者の介護貢献度を計測・記録</w:t>
      </w:r>
      <w:r w:rsidR="00B8113A">
        <w:rPr>
          <w:rFonts w:asciiTheme="minorEastAsia" w:eastAsiaTheme="minorEastAsia" w:hAnsiTheme="minorEastAsia" w:cstheme="majorHAnsi" w:hint="eastAsia"/>
          <w:color w:val="000000" w:themeColor="text1"/>
          <w:szCs w:val="21"/>
        </w:rPr>
        <w:t>する</w:t>
      </w:r>
      <w:r w:rsidRPr="009E0C94">
        <w:rPr>
          <w:rFonts w:asciiTheme="minorEastAsia" w:eastAsiaTheme="minorEastAsia" w:hAnsiTheme="minorEastAsia" w:cstheme="majorHAnsi"/>
          <w:color w:val="000000" w:themeColor="text1"/>
          <w:szCs w:val="21"/>
        </w:rPr>
        <w:t>。介護貢献記録が、離職した家族介護者の就職活動における人物参考材料にな</w:t>
      </w:r>
      <w:r w:rsidR="00500EE8">
        <w:rPr>
          <w:rFonts w:asciiTheme="minorEastAsia" w:eastAsiaTheme="minorEastAsia" w:hAnsiTheme="minorEastAsia" w:cstheme="majorHAnsi" w:hint="eastAsia"/>
          <w:color w:val="000000" w:themeColor="text1"/>
          <w:szCs w:val="21"/>
        </w:rPr>
        <w:t>る</w:t>
      </w:r>
      <w:r w:rsidRPr="009E0C94">
        <w:rPr>
          <w:rFonts w:asciiTheme="minorEastAsia" w:eastAsiaTheme="minorEastAsia" w:hAnsiTheme="minorEastAsia" w:cstheme="majorHAnsi"/>
          <w:color w:val="000000" w:themeColor="text1"/>
          <w:szCs w:val="21"/>
        </w:rPr>
        <w:t>。</w:t>
      </w:r>
    </w:p>
    <w:p w14:paraId="1B69550D" w14:textId="490CAAEE" w:rsidR="009E0C94" w:rsidRPr="009E0C94" w:rsidRDefault="00500EE8" w:rsidP="009E0C94">
      <w:pPr>
        <w:ind w:leftChars="675" w:left="1418"/>
        <w:rPr>
          <w:rFonts w:asciiTheme="minorEastAsia" w:eastAsiaTheme="minorEastAsia" w:hAnsiTheme="minorEastAsia" w:cstheme="majorHAnsi"/>
          <w:color w:val="000000" w:themeColor="text1"/>
          <w:szCs w:val="21"/>
        </w:rPr>
      </w:pPr>
      <w:r>
        <w:rPr>
          <w:rFonts w:asciiTheme="minorEastAsia" w:eastAsiaTheme="minorEastAsia" w:hAnsiTheme="minorEastAsia" w:cstheme="majorHAnsi" w:hint="eastAsia"/>
          <w:color w:val="000000" w:themeColor="text1"/>
          <w:szCs w:val="21"/>
        </w:rPr>
        <w:t xml:space="preserve">　※</w:t>
      </w:r>
      <w:r w:rsidR="009E0C94" w:rsidRPr="009E0C94">
        <w:rPr>
          <w:rFonts w:asciiTheme="minorEastAsia" w:eastAsiaTheme="minorEastAsia" w:hAnsiTheme="minorEastAsia" w:cstheme="majorHAnsi"/>
          <w:color w:val="000000" w:themeColor="text1"/>
          <w:szCs w:val="21"/>
        </w:rPr>
        <w:t>離職して介護をする家族介護者が多い中、介護歴をひとつの経歴とするためのエビデンス策定も重要である。</w:t>
      </w:r>
    </w:p>
    <w:p w14:paraId="511E9014" w14:textId="6C4F52FF" w:rsidR="009C42B5" w:rsidRDefault="005311BF" w:rsidP="005311BF">
      <w:pPr>
        <w:ind w:firstLineChars="100" w:firstLine="240"/>
        <w:rPr>
          <w:rFonts w:asciiTheme="minorEastAsia" w:eastAsiaTheme="minorEastAsia" w:hAnsiTheme="minorEastAsia" w:cstheme="majorHAnsi"/>
          <w:kern w:val="0"/>
          <w:sz w:val="24"/>
          <w:szCs w:val="24"/>
        </w:rPr>
      </w:pPr>
      <w:r>
        <w:rPr>
          <w:rFonts w:asciiTheme="minorEastAsia" w:eastAsiaTheme="minorEastAsia" w:hAnsiTheme="minorEastAsia" w:cstheme="majorHAnsi" w:hint="eastAsia"/>
          <w:kern w:val="0"/>
          <w:sz w:val="24"/>
          <w:szCs w:val="24"/>
        </w:rPr>
        <w:lastRenderedPageBreak/>
        <w:t>（４）</w:t>
      </w:r>
      <w:r w:rsidR="0019134C" w:rsidRPr="009E0C94">
        <w:rPr>
          <w:rFonts w:asciiTheme="minorEastAsia" w:eastAsiaTheme="minorEastAsia" w:hAnsiTheme="minorEastAsia" w:cstheme="majorHAnsi"/>
          <w:kern w:val="0"/>
          <w:sz w:val="24"/>
          <w:szCs w:val="24"/>
        </w:rPr>
        <w:t>実施計画</w:t>
      </w:r>
    </w:p>
    <w:p w14:paraId="7D23ADC9" w14:textId="3375BCE2" w:rsidR="009C42B5" w:rsidRDefault="009E70D1" w:rsidP="00F976A9">
      <w:pPr>
        <w:ind w:left="630" w:hangingChars="300" w:hanging="630"/>
        <w:rPr>
          <w:noProof/>
        </w:rPr>
      </w:pPr>
      <w:r>
        <w:rPr>
          <w:noProof/>
        </w:rPr>
        <mc:AlternateContent>
          <mc:Choice Requires="wps">
            <w:drawing>
              <wp:anchor distT="0" distB="0" distL="114300" distR="114300" simplePos="0" relativeHeight="251757568" behindDoc="0" locked="0" layoutInCell="1" allowOverlap="1" wp14:anchorId="46DBE8D1" wp14:editId="425DEA97">
                <wp:simplePos x="0" y="0"/>
                <wp:positionH relativeFrom="margin">
                  <wp:posOffset>5494811</wp:posOffset>
                </wp:positionH>
                <wp:positionV relativeFrom="paragraph">
                  <wp:posOffset>6180563</wp:posOffset>
                </wp:positionV>
                <wp:extent cx="441744" cy="913921"/>
                <wp:effectExtent l="0" t="0" r="0" b="635"/>
                <wp:wrapNone/>
                <wp:docPr id="7" name="テキスト ボックス 7"/>
                <wp:cNvGraphicFramePr/>
                <a:graphic xmlns:a="http://schemas.openxmlformats.org/drawingml/2006/main">
                  <a:graphicData uri="http://schemas.microsoft.com/office/word/2010/wordprocessingShape">
                    <wps:wsp>
                      <wps:cNvSpPr txBox="1"/>
                      <wps:spPr>
                        <a:xfrm>
                          <a:off x="0" y="0"/>
                          <a:ext cx="441744" cy="9139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91779" w14:textId="27FD8011"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w:t>
                            </w:r>
                            <w:r>
                              <w:rPr>
                                <w:rFonts w:asciiTheme="minorEastAsia" w:eastAsiaTheme="minorEastAsia" w:hAnsiTheme="minorEastAsia" w:hint="eastAsia"/>
                              </w:rPr>
                              <w:t>1</w:t>
                            </w:r>
                            <w:r w:rsidRPr="009E70D1">
                              <w:rPr>
                                <w:rFonts w:asciiTheme="minorEastAsia" w:eastAsiaTheme="minorEastAsia" w:hAnsiTheme="minorEastAsia" w:hint="eastAsia"/>
                              </w:rPr>
                              <w:t>9</w:t>
                            </w:r>
                            <w:r w:rsidRPr="009E70D1">
                              <w:rPr>
                                <w:rFonts w:asciiTheme="minorEastAsia" w:eastAsiaTheme="minorEastAsia" w:hAnsiTheme="minorEastAsia"/>
                              </w:rPr>
                              <w:t>]</w:t>
                            </w:r>
                          </w:p>
                          <w:p w14:paraId="31F6506E" w14:textId="46197BB6"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w:t>
                            </w:r>
                            <w:r>
                              <w:rPr>
                                <w:rFonts w:asciiTheme="minorEastAsia" w:eastAsiaTheme="minorEastAsia" w:hAnsiTheme="minorEastAsia" w:hint="eastAsia"/>
                              </w:rPr>
                              <w:t>2</w:t>
                            </w:r>
                            <w:r w:rsidRPr="009E70D1">
                              <w:rPr>
                                <w:rFonts w:asciiTheme="minorEastAsia" w:eastAsiaTheme="minorEastAsia" w:hAnsiTheme="minorEastAsia" w:hint="eastAsia"/>
                              </w:rPr>
                              <w:t>0</w:t>
                            </w:r>
                            <w:r w:rsidRPr="009E70D1">
                              <w:rPr>
                                <w:rFonts w:asciiTheme="minorEastAsia" w:eastAsiaTheme="minorEastAsia" w:hAnsiTheme="minorEastAsia"/>
                              </w:rPr>
                              <w:t>]</w:t>
                            </w:r>
                          </w:p>
                          <w:p w14:paraId="51784CC6" w14:textId="0CF895A0"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w:t>
                            </w:r>
                            <w:r>
                              <w:rPr>
                                <w:rFonts w:asciiTheme="minorEastAsia" w:eastAsiaTheme="minorEastAsia" w:hAnsiTheme="minorEastAsia" w:hint="eastAsia"/>
                              </w:rPr>
                              <w:t>2</w:t>
                            </w:r>
                            <w:r w:rsidRPr="009E70D1">
                              <w:rPr>
                                <w:rFonts w:asciiTheme="minorEastAsia" w:eastAsiaTheme="minorEastAsia" w:hAnsiTheme="minorEastAsia" w:hint="eastAsia"/>
                              </w:rPr>
                              <w:t>1</w:t>
                            </w:r>
                            <w:r w:rsidRPr="009E70D1">
                              <w:rPr>
                                <w:rFonts w:asciiTheme="minorEastAsia" w:eastAsiaTheme="minorEastAsia" w:hAnsiTheme="minorEastAsia"/>
                              </w:rPr>
                              <w:t>]</w:t>
                            </w:r>
                          </w:p>
                          <w:p w14:paraId="0F262658" w14:textId="4C049C94"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w:t>
                            </w:r>
                            <w:r>
                              <w:rPr>
                                <w:rFonts w:asciiTheme="minorEastAsia" w:eastAsiaTheme="minorEastAsia" w:hAnsiTheme="minorEastAsia" w:hint="eastAsia"/>
                              </w:rPr>
                              <w:t>2</w:t>
                            </w:r>
                            <w:r w:rsidRPr="009E70D1">
                              <w:rPr>
                                <w:rFonts w:asciiTheme="minorEastAsia" w:eastAsiaTheme="minorEastAsia" w:hAnsiTheme="minorEastAsia" w:hint="eastAsia"/>
                              </w:rPr>
                              <w:t>2</w:t>
                            </w:r>
                            <w:r w:rsidRPr="009E70D1">
                              <w:rPr>
                                <w:rFonts w:asciiTheme="minorEastAsia" w:eastAsiaTheme="minorEastAsia" w:hAnsiTheme="minor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DBE8D1" id="_x0000_t202" coordsize="21600,21600" o:spt="202" path="m,l,21600r21600,l21600,xe">
                <v:stroke joinstyle="miter"/>
                <v:path gradientshapeok="t" o:connecttype="rect"/>
              </v:shapetype>
              <v:shape id="テキスト ボックス 7" o:spid="_x0000_s1026" type="#_x0000_t202" style="position:absolute;left:0;text-align:left;margin-left:432.65pt;margin-top:486.65pt;width:34.8pt;height:71.9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" fillcolor="white [3201]" stroked="f" strokeweight=".5pt">
                <v:textbox inset="0,0,0,0">
                  <w:txbxContent>
                    <w:p w14:paraId="40A91779" w14:textId="27FD8011"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w:t>
                      </w:r>
                      <w:r>
                        <w:rPr>
                          <w:rFonts w:asciiTheme="minorEastAsia" w:eastAsiaTheme="minorEastAsia" w:hAnsiTheme="minorEastAsia" w:hint="eastAsia"/>
                        </w:rPr>
                        <w:t>1</w:t>
                      </w:r>
                      <w:r w:rsidRPr="009E70D1">
                        <w:rPr>
                          <w:rFonts w:asciiTheme="minorEastAsia" w:eastAsiaTheme="minorEastAsia" w:hAnsiTheme="minorEastAsia" w:hint="eastAsia"/>
                        </w:rPr>
                        <w:t>9</w:t>
                      </w:r>
                      <w:r w:rsidRPr="009E70D1">
                        <w:rPr>
                          <w:rFonts w:asciiTheme="minorEastAsia" w:eastAsiaTheme="minorEastAsia" w:hAnsiTheme="minorEastAsia"/>
                        </w:rPr>
                        <w:t>]</w:t>
                      </w:r>
                    </w:p>
                    <w:p w14:paraId="31F6506E" w14:textId="46197BB6"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w:t>
                      </w:r>
                      <w:r>
                        <w:rPr>
                          <w:rFonts w:asciiTheme="minorEastAsia" w:eastAsiaTheme="minorEastAsia" w:hAnsiTheme="minorEastAsia" w:hint="eastAsia"/>
                        </w:rPr>
                        <w:t>2</w:t>
                      </w:r>
                      <w:r w:rsidRPr="009E70D1">
                        <w:rPr>
                          <w:rFonts w:asciiTheme="minorEastAsia" w:eastAsiaTheme="minorEastAsia" w:hAnsiTheme="minorEastAsia" w:hint="eastAsia"/>
                        </w:rPr>
                        <w:t>0</w:t>
                      </w:r>
                      <w:r w:rsidRPr="009E70D1">
                        <w:rPr>
                          <w:rFonts w:asciiTheme="minorEastAsia" w:eastAsiaTheme="minorEastAsia" w:hAnsiTheme="minorEastAsia"/>
                        </w:rPr>
                        <w:t>]</w:t>
                      </w:r>
                    </w:p>
                    <w:p w14:paraId="51784CC6" w14:textId="0CF895A0"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w:t>
                      </w:r>
                      <w:r>
                        <w:rPr>
                          <w:rFonts w:asciiTheme="minorEastAsia" w:eastAsiaTheme="minorEastAsia" w:hAnsiTheme="minorEastAsia" w:hint="eastAsia"/>
                        </w:rPr>
                        <w:t>2</w:t>
                      </w:r>
                      <w:r w:rsidRPr="009E70D1">
                        <w:rPr>
                          <w:rFonts w:asciiTheme="minorEastAsia" w:eastAsiaTheme="minorEastAsia" w:hAnsiTheme="minorEastAsia" w:hint="eastAsia"/>
                        </w:rPr>
                        <w:t>1</w:t>
                      </w:r>
                      <w:r w:rsidRPr="009E70D1">
                        <w:rPr>
                          <w:rFonts w:asciiTheme="minorEastAsia" w:eastAsiaTheme="minorEastAsia" w:hAnsiTheme="minorEastAsia"/>
                        </w:rPr>
                        <w:t>]</w:t>
                      </w:r>
                    </w:p>
                    <w:p w14:paraId="0F262658" w14:textId="4C049C94" w:rsidR="009E70D1" w:rsidRPr="009E70D1" w:rsidRDefault="009E70D1" w:rsidP="009E70D1">
                      <w:pPr>
                        <w:jc w:val="left"/>
                        <w:rPr>
                          <w:rFonts w:asciiTheme="minorEastAsia" w:eastAsiaTheme="minorEastAsia" w:hAnsiTheme="minorEastAsia" w:hint="eastAsia"/>
                        </w:rPr>
                      </w:pPr>
                      <w:r w:rsidRPr="009E70D1">
                        <w:rPr>
                          <w:rFonts w:asciiTheme="minorEastAsia" w:eastAsiaTheme="minorEastAsia" w:hAnsiTheme="minorEastAsia" w:hint="eastAsia"/>
                        </w:rPr>
                        <w:t>←[</w:t>
                      </w:r>
                      <w:r>
                        <w:rPr>
                          <w:rFonts w:asciiTheme="minorEastAsia" w:eastAsiaTheme="minorEastAsia" w:hAnsiTheme="minorEastAsia" w:hint="eastAsia"/>
                        </w:rPr>
                        <w:t>2</w:t>
                      </w:r>
                      <w:r w:rsidRPr="009E70D1">
                        <w:rPr>
                          <w:rFonts w:asciiTheme="minorEastAsia" w:eastAsiaTheme="minorEastAsia" w:hAnsiTheme="minorEastAsia" w:hint="eastAsia"/>
                        </w:rPr>
                        <w:t>2</w:t>
                      </w:r>
                      <w:r w:rsidRPr="009E70D1">
                        <w:rPr>
                          <w:rFonts w:asciiTheme="minorEastAsia" w:eastAsiaTheme="minorEastAsia" w:hAnsiTheme="minorEastAsia"/>
                        </w:rPr>
                        <w:t>]</w:t>
                      </w:r>
                    </w:p>
                  </w:txbxContent>
                </v:textbox>
                <w10:wrap anchorx="margin"/>
              </v:shape>
            </w:pict>
          </mc:Fallback>
        </mc:AlternateContent>
      </w:r>
      <w:r>
        <w:rPr>
          <w:noProof/>
        </w:rPr>
        <mc:AlternateContent>
          <mc:Choice Requires="wps">
            <w:drawing>
              <wp:anchor distT="0" distB="0" distL="114300" distR="114300" simplePos="0" relativeHeight="251755520" behindDoc="0" locked="0" layoutInCell="1" allowOverlap="1" wp14:anchorId="4265DFF5" wp14:editId="1DB9D5AE">
                <wp:simplePos x="0" y="0"/>
                <wp:positionH relativeFrom="page">
                  <wp:posOffset>5710687</wp:posOffset>
                </wp:positionH>
                <wp:positionV relativeFrom="paragraph">
                  <wp:posOffset>2661249</wp:posOffset>
                </wp:positionV>
                <wp:extent cx="465826" cy="439204"/>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465826" cy="4392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09131" w14:textId="77777777"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w:t>
                            </w:r>
                            <w:r w:rsidRPr="009E70D1">
                              <w:rPr>
                                <w:rFonts w:asciiTheme="minorEastAsia" w:eastAsiaTheme="minorEastAsia" w:hAnsiTheme="minorEastAsia"/>
                              </w:rPr>
                              <w:t>7]</w:t>
                            </w:r>
                          </w:p>
                          <w:p w14:paraId="3A460285" w14:textId="5B1B8E1C"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←[8</w:t>
                            </w:r>
                            <w:r w:rsidRPr="009E70D1">
                              <w:rPr>
                                <w:rFonts w:asciiTheme="minorEastAsia" w:eastAsiaTheme="minorEastAsia" w:hAnsiTheme="minor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5DFF5" id="テキスト ボックス 4" o:spid="_x0000_s1027" type="#_x0000_t202" style="position:absolute;left:0;text-align:left;margin-left:449.65pt;margin-top:209.55pt;width:36.7pt;height:34.6pt;z-index:251755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" fillcolor="white [3201]" stroked="f" strokeweight=".5pt">
                <v:textbox inset="0,0,0,0">
                  <w:txbxContent>
                    <w:p w14:paraId="3CE09131" w14:textId="77777777"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w:t>
                      </w:r>
                      <w:r w:rsidRPr="009E70D1">
                        <w:rPr>
                          <w:rFonts w:asciiTheme="minorEastAsia" w:eastAsiaTheme="minorEastAsia" w:hAnsiTheme="minorEastAsia"/>
                        </w:rPr>
                        <w:t>7]</w:t>
                      </w:r>
                    </w:p>
                    <w:p w14:paraId="3A460285" w14:textId="5B1B8E1C" w:rsidR="009E70D1" w:rsidRPr="009E70D1" w:rsidRDefault="009E70D1" w:rsidP="009E70D1">
                      <w:pPr>
                        <w:jc w:val="left"/>
                        <w:rPr>
                          <w:rFonts w:asciiTheme="minorEastAsia" w:eastAsiaTheme="minorEastAsia" w:hAnsiTheme="minorEastAsia" w:hint="eastAsia"/>
                        </w:rPr>
                      </w:pPr>
                      <w:r w:rsidRPr="009E70D1">
                        <w:rPr>
                          <w:rFonts w:asciiTheme="minorEastAsia" w:eastAsiaTheme="minorEastAsia" w:hAnsiTheme="minorEastAsia" w:hint="eastAsia"/>
                        </w:rPr>
                        <w:t>←[</w:t>
                      </w:r>
                      <w:r w:rsidRPr="009E70D1">
                        <w:rPr>
                          <w:rFonts w:asciiTheme="minorEastAsia" w:eastAsiaTheme="minorEastAsia" w:hAnsiTheme="minorEastAsia" w:hint="eastAsia"/>
                        </w:rPr>
                        <w:t>8</w:t>
                      </w:r>
                      <w:r w:rsidRPr="009E70D1">
                        <w:rPr>
                          <w:rFonts w:asciiTheme="minorEastAsia" w:eastAsiaTheme="minorEastAsia" w:hAnsiTheme="minorEastAsia"/>
                        </w:rPr>
                        <w:t>]</w:t>
                      </w:r>
                    </w:p>
                  </w:txbxContent>
                </v:textbox>
                <w10:wrap anchorx="page"/>
              </v:shape>
            </w:pict>
          </mc:Fallback>
        </mc:AlternateContent>
      </w:r>
      <w:r>
        <w:rPr>
          <w:noProof/>
        </w:rPr>
        <mc:AlternateContent>
          <mc:Choice Requires="wps">
            <w:drawing>
              <wp:anchor distT="0" distB="0" distL="114300" distR="114300" simplePos="0" relativeHeight="251753472" behindDoc="0" locked="0" layoutInCell="1" allowOverlap="1" wp14:anchorId="680B5043" wp14:editId="75EC8325">
                <wp:simplePos x="0" y="0"/>
                <wp:positionH relativeFrom="column">
                  <wp:posOffset>5046452</wp:posOffset>
                </wp:positionH>
                <wp:positionV relativeFrom="paragraph">
                  <wp:posOffset>3429000</wp:posOffset>
                </wp:positionV>
                <wp:extent cx="569343" cy="913921"/>
                <wp:effectExtent l="0" t="0" r="2540" b="635"/>
                <wp:wrapNone/>
                <wp:docPr id="2" name="テキスト ボックス 2"/>
                <wp:cNvGraphicFramePr/>
                <a:graphic xmlns:a="http://schemas.openxmlformats.org/drawingml/2006/main">
                  <a:graphicData uri="http://schemas.microsoft.com/office/word/2010/wordprocessingShape">
                    <wps:wsp>
                      <wps:cNvSpPr txBox="1"/>
                      <wps:spPr>
                        <a:xfrm>
                          <a:off x="0" y="0"/>
                          <a:ext cx="569343" cy="9139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BAD922" w14:textId="0654AD56"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←[9</w:t>
                            </w:r>
                            <w:r w:rsidRPr="009E70D1">
                              <w:rPr>
                                <w:rFonts w:asciiTheme="minorEastAsia" w:eastAsiaTheme="minorEastAsia" w:hAnsiTheme="minorEastAsia"/>
                              </w:rPr>
                              <w:t>]</w:t>
                            </w:r>
                          </w:p>
                          <w:p w14:paraId="0FBBF568" w14:textId="4D126CDB"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←[10</w:t>
                            </w:r>
                            <w:r w:rsidRPr="009E70D1">
                              <w:rPr>
                                <w:rFonts w:asciiTheme="minorEastAsia" w:eastAsiaTheme="minorEastAsia" w:hAnsiTheme="minorEastAsia"/>
                              </w:rPr>
                              <w:t>]</w:t>
                            </w:r>
                          </w:p>
                          <w:p w14:paraId="38C24084" w14:textId="71A4589B"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←[11</w:t>
                            </w:r>
                            <w:r w:rsidRPr="009E70D1">
                              <w:rPr>
                                <w:rFonts w:asciiTheme="minorEastAsia" w:eastAsiaTheme="minorEastAsia" w:hAnsiTheme="minorEastAsia"/>
                              </w:rPr>
                              <w:t>]</w:t>
                            </w:r>
                          </w:p>
                          <w:p w14:paraId="0F31E877" w14:textId="1099C955"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←[12</w:t>
                            </w:r>
                            <w:r w:rsidRPr="009E70D1">
                              <w:rPr>
                                <w:rFonts w:asciiTheme="minorEastAsia" w:eastAsiaTheme="minorEastAsia" w:hAnsiTheme="minor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B5043" id="テキスト ボックス 2" o:spid="_x0000_s1028" type="#_x0000_t202" style="position:absolute;left:0;text-align:left;margin-left:397.35pt;margin-top:270pt;width:44.85pt;height:71.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" fillcolor="white [3201]" stroked="f" strokeweight=".5pt">
                <v:textbox inset="0,0,0,0">
                  <w:txbxContent>
                    <w:p w14:paraId="61BAD922" w14:textId="0654AD56"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←[9</w:t>
                      </w:r>
                      <w:r w:rsidRPr="009E70D1">
                        <w:rPr>
                          <w:rFonts w:asciiTheme="minorEastAsia" w:eastAsiaTheme="minorEastAsia" w:hAnsiTheme="minorEastAsia"/>
                        </w:rPr>
                        <w:t>]</w:t>
                      </w:r>
                    </w:p>
                    <w:p w14:paraId="0FBBF568" w14:textId="4D126CDB"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w:t>
                      </w:r>
                      <w:r w:rsidRPr="009E70D1">
                        <w:rPr>
                          <w:rFonts w:asciiTheme="minorEastAsia" w:eastAsiaTheme="minorEastAsia" w:hAnsiTheme="minorEastAsia" w:hint="eastAsia"/>
                        </w:rPr>
                        <w:t>10</w:t>
                      </w:r>
                      <w:r w:rsidRPr="009E70D1">
                        <w:rPr>
                          <w:rFonts w:asciiTheme="minorEastAsia" w:eastAsiaTheme="minorEastAsia" w:hAnsiTheme="minorEastAsia"/>
                        </w:rPr>
                        <w:t>]</w:t>
                      </w:r>
                    </w:p>
                    <w:p w14:paraId="38C24084" w14:textId="71A4589B" w:rsidR="009E70D1" w:rsidRPr="009E70D1" w:rsidRDefault="009E70D1" w:rsidP="009E70D1">
                      <w:pPr>
                        <w:jc w:val="left"/>
                        <w:rPr>
                          <w:rFonts w:asciiTheme="minorEastAsia" w:eastAsiaTheme="minorEastAsia" w:hAnsiTheme="minorEastAsia"/>
                        </w:rPr>
                      </w:pPr>
                      <w:r w:rsidRPr="009E70D1">
                        <w:rPr>
                          <w:rFonts w:asciiTheme="minorEastAsia" w:eastAsiaTheme="minorEastAsia" w:hAnsiTheme="minorEastAsia" w:hint="eastAsia"/>
                        </w:rPr>
                        <w:t>←[</w:t>
                      </w:r>
                      <w:r w:rsidRPr="009E70D1">
                        <w:rPr>
                          <w:rFonts w:asciiTheme="minorEastAsia" w:eastAsiaTheme="minorEastAsia" w:hAnsiTheme="minorEastAsia" w:hint="eastAsia"/>
                        </w:rPr>
                        <w:t>11</w:t>
                      </w:r>
                      <w:r w:rsidRPr="009E70D1">
                        <w:rPr>
                          <w:rFonts w:asciiTheme="minorEastAsia" w:eastAsiaTheme="minorEastAsia" w:hAnsiTheme="minorEastAsia"/>
                        </w:rPr>
                        <w:t>]</w:t>
                      </w:r>
                    </w:p>
                    <w:p w14:paraId="0F31E877" w14:textId="1099C955" w:rsidR="009E70D1" w:rsidRPr="009E70D1" w:rsidRDefault="009E70D1" w:rsidP="009E70D1">
                      <w:pPr>
                        <w:jc w:val="left"/>
                        <w:rPr>
                          <w:rFonts w:asciiTheme="minorEastAsia" w:eastAsiaTheme="minorEastAsia" w:hAnsiTheme="minorEastAsia" w:hint="eastAsia"/>
                        </w:rPr>
                      </w:pPr>
                      <w:r w:rsidRPr="009E70D1">
                        <w:rPr>
                          <w:rFonts w:asciiTheme="minorEastAsia" w:eastAsiaTheme="minorEastAsia" w:hAnsiTheme="minorEastAsia" w:hint="eastAsia"/>
                        </w:rPr>
                        <w:t>←[</w:t>
                      </w:r>
                      <w:r w:rsidRPr="009E70D1">
                        <w:rPr>
                          <w:rFonts w:asciiTheme="minorEastAsia" w:eastAsiaTheme="minorEastAsia" w:hAnsiTheme="minorEastAsia" w:hint="eastAsia"/>
                        </w:rPr>
                        <w:t>12</w:t>
                      </w:r>
                      <w:r w:rsidRPr="009E70D1">
                        <w:rPr>
                          <w:rFonts w:asciiTheme="minorEastAsia" w:eastAsiaTheme="minorEastAsia" w:hAnsiTheme="minorEastAsia"/>
                        </w:rPr>
                        <w:t>]</w:t>
                      </w:r>
                    </w:p>
                  </w:txbxContent>
                </v:textbox>
              </v:shape>
            </w:pict>
          </mc:Fallback>
        </mc:AlternateContent>
      </w:r>
      <w:r w:rsidR="00F60BD0">
        <w:rPr>
          <w:noProof/>
        </w:rPr>
        <w:drawing>
          <wp:inline distT="0" distB="0" distL="0" distR="0" wp14:anchorId="67BBBC43" wp14:editId="4208835A">
            <wp:extent cx="5962650" cy="780986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7809865"/>
                    </a:xfrm>
                    <a:prstGeom prst="rect">
                      <a:avLst/>
                    </a:prstGeom>
                    <a:noFill/>
                    <a:ln>
                      <a:noFill/>
                    </a:ln>
                  </pic:spPr>
                </pic:pic>
              </a:graphicData>
            </a:graphic>
          </wp:inline>
        </w:drawing>
      </w:r>
    </w:p>
    <w:p w14:paraId="6C69C8EC" w14:textId="77777777" w:rsidR="00F60BD0" w:rsidRDefault="00F60BD0">
      <w:pPr>
        <w:rPr>
          <w:rFonts w:asciiTheme="minorEastAsia" w:eastAsiaTheme="minorEastAsia" w:hAnsiTheme="minorEastAsia" w:cstheme="majorHAnsi"/>
        </w:rPr>
      </w:pPr>
    </w:p>
    <w:p w14:paraId="32A1B520" w14:textId="77777777" w:rsidR="005311BF" w:rsidRPr="009E0C94" w:rsidRDefault="005311BF">
      <w:pPr>
        <w:rPr>
          <w:rFonts w:asciiTheme="minorEastAsia" w:eastAsiaTheme="minorEastAsia" w:hAnsiTheme="minorEastAsia" w:cstheme="majorHAnsi"/>
        </w:rPr>
      </w:pPr>
    </w:p>
    <w:p w14:paraId="3AFB8018" w14:textId="0065EAB6" w:rsidR="00526D76" w:rsidRPr="009E0C94" w:rsidRDefault="00526D76" w:rsidP="00526D76">
      <w:pPr>
        <w:rPr>
          <w:rFonts w:asciiTheme="minorEastAsia" w:eastAsiaTheme="minorEastAsia" w:hAnsiTheme="minorEastAsia" w:cstheme="majorHAnsi"/>
          <w:b/>
          <w:bCs/>
          <w:sz w:val="24"/>
          <w:szCs w:val="24"/>
        </w:rPr>
      </w:pPr>
      <w:r w:rsidRPr="009E0C94">
        <w:rPr>
          <w:rFonts w:asciiTheme="minorEastAsia" w:eastAsiaTheme="minorEastAsia" w:hAnsiTheme="minorEastAsia" w:cstheme="majorHAnsi"/>
          <w:b/>
          <w:bCs/>
          <w:sz w:val="24"/>
          <w:szCs w:val="24"/>
        </w:rPr>
        <w:lastRenderedPageBreak/>
        <w:t>２．</w:t>
      </w:r>
      <w:r w:rsidRPr="009E0C94">
        <w:rPr>
          <w:rFonts w:asciiTheme="minorEastAsia" w:eastAsiaTheme="minorEastAsia" w:hAnsiTheme="minorEastAsia" w:cstheme="majorHAnsi"/>
          <w:b/>
          <w:bCs/>
          <w:kern w:val="0"/>
          <w:sz w:val="24"/>
          <w:szCs w:val="24"/>
        </w:rPr>
        <w:t>委託</w:t>
      </w:r>
      <w:r w:rsidRPr="009E0C94">
        <w:rPr>
          <w:rFonts w:asciiTheme="minorEastAsia" w:eastAsiaTheme="minorEastAsia" w:hAnsiTheme="minorEastAsia" w:cstheme="majorHAnsi"/>
          <w:b/>
          <w:bCs/>
          <w:sz w:val="24"/>
          <w:szCs w:val="24"/>
        </w:rPr>
        <w:t>期間</w:t>
      </w:r>
    </w:p>
    <w:p w14:paraId="03EFAB1B" w14:textId="7A05AD1A" w:rsidR="001F5EAA" w:rsidRPr="00F72888" w:rsidRDefault="006B19B8" w:rsidP="00F72888">
      <w:pPr>
        <w:ind w:leftChars="300" w:left="630"/>
        <w:rPr>
          <w:rFonts w:asciiTheme="minorEastAsia" w:eastAsiaTheme="minorEastAsia" w:hAnsiTheme="minorEastAsia" w:cstheme="majorHAnsi"/>
          <w:color w:val="FF0000"/>
          <w:szCs w:val="21"/>
        </w:rPr>
      </w:pPr>
      <w:r w:rsidRPr="009E0C94">
        <w:rPr>
          <w:rFonts w:asciiTheme="minorEastAsia" w:eastAsiaTheme="minorEastAsia" w:hAnsiTheme="minorEastAsia" w:cstheme="majorHAnsi"/>
          <w:szCs w:val="21"/>
        </w:rPr>
        <w:t>平成３０年</w:t>
      </w:r>
      <w:r w:rsidR="00FB2EE2" w:rsidRPr="009E0C94">
        <w:rPr>
          <w:rFonts w:asciiTheme="minorEastAsia" w:eastAsiaTheme="minorEastAsia" w:hAnsiTheme="minorEastAsia" w:cstheme="majorHAnsi"/>
          <w:szCs w:val="21"/>
        </w:rPr>
        <w:t>１１</w:t>
      </w:r>
      <w:r w:rsidR="00526D76" w:rsidRPr="009E0C94">
        <w:rPr>
          <w:rFonts w:asciiTheme="minorEastAsia" w:eastAsiaTheme="minorEastAsia" w:hAnsiTheme="minorEastAsia" w:cstheme="majorHAnsi"/>
          <w:szCs w:val="21"/>
        </w:rPr>
        <w:t>月</w:t>
      </w:r>
      <w:r w:rsidR="00FB2EE2" w:rsidRPr="009E0C94">
        <w:rPr>
          <w:rFonts w:asciiTheme="minorEastAsia" w:eastAsiaTheme="minorEastAsia" w:hAnsiTheme="minorEastAsia" w:cstheme="majorHAnsi"/>
          <w:szCs w:val="21"/>
        </w:rPr>
        <w:t>１５</w:t>
      </w:r>
      <w:r w:rsidR="00526D76" w:rsidRPr="009E0C94">
        <w:rPr>
          <w:rFonts w:asciiTheme="minorEastAsia" w:eastAsiaTheme="minorEastAsia" w:hAnsiTheme="minorEastAsia" w:cstheme="majorHAnsi"/>
          <w:szCs w:val="21"/>
        </w:rPr>
        <w:t xml:space="preserve">日　から　</w:t>
      </w:r>
      <w:r w:rsidRPr="009E0C94">
        <w:rPr>
          <w:rFonts w:asciiTheme="minorEastAsia" w:eastAsiaTheme="minorEastAsia" w:hAnsiTheme="minorEastAsia" w:cstheme="majorHAnsi"/>
          <w:szCs w:val="21"/>
        </w:rPr>
        <w:t>平成３</w:t>
      </w:r>
      <w:r w:rsidR="00886BA4" w:rsidRPr="009E0C94">
        <w:rPr>
          <w:rFonts w:asciiTheme="minorEastAsia" w:eastAsiaTheme="minorEastAsia" w:hAnsiTheme="minorEastAsia" w:cstheme="majorHAnsi"/>
          <w:szCs w:val="21"/>
        </w:rPr>
        <w:t>２</w:t>
      </w:r>
      <w:r w:rsidRPr="009E0C94">
        <w:rPr>
          <w:rFonts w:asciiTheme="minorEastAsia" w:eastAsiaTheme="minorEastAsia" w:hAnsiTheme="minorEastAsia" w:cstheme="majorHAnsi"/>
          <w:szCs w:val="21"/>
        </w:rPr>
        <w:t>年</w:t>
      </w:r>
      <w:r w:rsidR="00526D76" w:rsidRPr="009E0C94">
        <w:rPr>
          <w:rFonts w:asciiTheme="minorEastAsia" w:eastAsiaTheme="minorEastAsia" w:hAnsiTheme="minorEastAsia" w:cstheme="majorHAnsi"/>
          <w:szCs w:val="21"/>
        </w:rPr>
        <w:t>２月</w:t>
      </w:r>
      <w:r w:rsidRPr="009E0C94">
        <w:rPr>
          <w:rFonts w:asciiTheme="minorEastAsia" w:eastAsiaTheme="minorEastAsia" w:hAnsiTheme="minorEastAsia" w:cstheme="majorHAnsi"/>
          <w:szCs w:val="21"/>
        </w:rPr>
        <w:t>２９</w:t>
      </w:r>
      <w:r w:rsidR="00526D76" w:rsidRPr="009E0C94">
        <w:rPr>
          <w:rFonts w:asciiTheme="minorEastAsia" w:eastAsiaTheme="minorEastAsia" w:hAnsiTheme="minorEastAsia" w:cstheme="majorHAnsi"/>
          <w:szCs w:val="21"/>
        </w:rPr>
        <w:t>日まで</w:t>
      </w:r>
    </w:p>
    <w:p w14:paraId="018C397A" w14:textId="77777777" w:rsidR="00F72888" w:rsidRDefault="00F72888" w:rsidP="00526D76">
      <w:pPr>
        <w:rPr>
          <w:rFonts w:asciiTheme="minorEastAsia" w:eastAsiaTheme="minorEastAsia" w:hAnsiTheme="minorEastAsia" w:cstheme="majorHAnsi"/>
          <w:b/>
          <w:bCs/>
          <w:sz w:val="24"/>
          <w:szCs w:val="24"/>
        </w:rPr>
      </w:pPr>
    </w:p>
    <w:p w14:paraId="1C83DF56" w14:textId="46CEAB3E" w:rsidR="00526D76" w:rsidRPr="009E0C94" w:rsidRDefault="00526D76" w:rsidP="00526D76">
      <w:pPr>
        <w:rPr>
          <w:rFonts w:asciiTheme="minorEastAsia" w:eastAsiaTheme="minorEastAsia" w:hAnsiTheme="minorEastAsia" w:cstheme="majorHAnsi"/>
          <w:b/>
          <w:bCs/>
          <w:sz w:val="24"/>
          <w:szCs w:val="24"/>
        </w:rPr>
      </w:pPr>
      <w:r w:rsidRPr="009E0C94">
        <w:rPr>
          <w:rFonts w:asciiTheme="minorEastAsia" w:eastAsiaTheme="minorEastAsia" w:hAnsiTheme="minorEastAsia" w:cstheme="majorHAnsi"/>
          <w:b/>
          <w:bCs/>
          <w:sz w:val="24"/>
          <w:szCs w:val="24"/>
        </w:rPr>
        <w:t>３．研究体制</w:t>
      </w:r>
    </w:p>
    <w:p w14:paraId="0A1BA662" w14:textId="77777777" w:rsidR="00526D76" w:rsidRPr="009E0C94" w:rsidRDefault="00526D76" w:rsidP="001F5EAA">
      <w:pPr>
        <w:ind w:leftChars="300" w:left="630"/>
        <w:rPr>
          <w:rFonts w:asciiTheme="minorEastAsia" w:eastAsiaTheme="minorEastAsia" w:hAnsiTheme="minorEastAsia" w:cstheme="majorHAnsi"/>
          <w:sz w:val="24"/>
          <w:szCs w:val="24"/>
        </w:rPr>
      </w:pPr>
      <w:r w:rsidRPr="009E0C94">
        <w:rPr>
          <w:rFonts w:asciiTheme="minorEastAsia" w:eastAsiaTheme="minorEastAsia" w:hAnsiTheme="minorEastAsia" w:cstheme="majorHAnsi"/>
          <w:sz w:val="24"/>
          <w:szCs w:val="24"/>
        </w:rPr>
        <w:t>（１）研究体制スキーム</w:t>
      </w:r>
    </w:p>
    <w:p w14:paraId="61CAC3A8" w14:textId="6E571B9D" w:rsidR="001A7FE5" w:rsidRPr="009E0C94" w:rsidRDefault="00050D75" w:rsidP="00D73B57">
      <w:pPr>
        <w:rPr>
          <w:rFonts w:asciiTheme="minorEastAsia" w:eastAsiaTheme="minorEastAsia" w:hAnsiTheme="minorEastAsia" w:cstheme="majorHAnsi"/>
          <w:sz w:val="18"/>
          <w:szCs w:val="24"/>
          <w:lang w:eastAsia="zh-TW"/>
        </w:rPr>
      </w:pPr>
      <w:r w:rsidRPr="009E0C94">
        <w:rPr>
          <w:rFonts w:asciiTheme="minorEastAsia" w:eastAsiaTheme="minorEastAsia" w:hAnsiTheme="minorEastAsia" w:cstheme="majorHAnsi"/>
          <w:noProof/>
        </w:rPr>
        <mc:AlternateContent>
          <mc:Choice Requires="wpc">
            <w:drawing>
              <wp:inline distT="0" distB="0" distL="0" distR="0" wp14:anchorId="57C9680C" wp14:editId="0D088116">
                <wp:extent cx="5580380" cy="2536167"/>
                <wp:effectExtent l="0" t="0" r="0" b="0"/>
                <wp:docPr id="131" name="キャンバス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7" name="テキスト ボックス 127"/>
                        <wps:cNvSpPr txBox="1"/>
                        <wps:spPr>
                          <a:xfrm>
                            <a:off x="2538374" y="241120"/>
                            <a:ext cx="709574" cy="2422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DD93AB" w14:textId="47094ED6" w:rsidR="009146E6" w:rsidRPr="00683881" w:rsidRDefault="009146E6" w:rsidP="00683881">
                              <w:pPr>
                                <w:autoSpaceDE w:val="0"/>
                                <w:autoSpaceDN w:val="0"/>
                                <w:adjustRightInd w:val="0"/>
                                <w:snapToGrid w:val="0"/>
                                <w:spacing w:line="240" w:lineRule="atLeast"/>
                                <w:jc w:val="center"/>
                                <w:rPr>
                                  <w:rFonts w:ascii="ＭＳ Ｐ明朝" w:eastAsia="ＭＳ Ｐ明朝" w:hAnsi="ＭＳ Ｐ明朝"/>
                                  <w:sz w:val="20"/>
                                  <w:szCs w:val="20"/>
                                </w:rPr>
                              </w:pPr>
                              <w:r w:rsidRPr="00B832C2">
                                <w:rPr>
                                  <w:rFonts w:ascii="ＭＳ Ｐ明朝" w:eastAsia="ＭＳ Ｐ明朝" w:hAnsi="ＭＳ Ｐ明朝" w:hint="eastAsia"/>
                                  <w:sz w:val="20"/>
                                  <w:szCs w:val="20"/>
                                </w:rPr>
                                <w:t>ＮＥＤＯ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テキスト ボックス 128"/>
                        <wps:cNvSpPr txBox="1"/>
                        <wps:spPr>
                          <a:xfrm>
                            <a:off x="977122" y="1189585"/>
                            <a:ext cx="3829050" cy="11967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4FE49F" w14:textId="77777777" w:rsidR="009146E6" w:rsidRDefault="009146E6" w:rsidP="002B3358">
                              <w:pPr>
                                <w:autoSpaceDE w:val="0"/>
                                <w:autoSpaceDN w:val="0"/>
                                <w:adjustRightInd w:val="0"/>
                                <w:snapToGrid w:val="0"/>
                                <w:spacing w:line="240" w:lineRule="atLeast"/>
                                <w:jc w:val="center"/>
                                <w:rPr>
                                  <w:rFonts w:ascii="ＭＳ Ｐ明朝" w:eastAsia="ＭＳ Ｐ明朝" w:hAnsi="ＭＳ Ｐ明朝" w:cs="CIDFont+F2"/>
                                  <w:kern w:val="0"/>
                                  <w:szCs w:val="21"/>
                                </w:rPr>
                              </w:pPr>
                              <w:r w:rsidRPr="00C57D69">
                                <w:rPr>
                                  <w:rFonts w:ascii="ＭＳ Ｐ明朝" w:eastAsia="ＭＳ Ｐ明朝" w:hAnsi="ＭＳ Ｐ明朝" w:cs="CIDFont+F2" w:hint="eastAsia"/>
                                  <w:kern w:val="0"/>
                                  <w:szCs w:val="21"/>
                                </w:rPr>
                                <w:t>株</w:t>
                              </w:r>
                              <w:r>
                                <w:rPr>
                                  <w:rFonts w:ascii="ＭＳ Ｐ明朝" w:eastAsia="ＭＳ Ｐ明朝" w:hAnsi="ＭＳ Ｐ明朝" w:cs="CIDFont+F2" w:hint="eastAsia"/>
                                  <w:kern w:val="0"/>
                                  <w:szCs w:val="21"/>
                                </w:rPr>
                                <w:t>式会社</w:t>
                              </w:r>
                              <w:r w:rsidRPr="00C57D69">
                                <w:rPr>
                                  <w:rFonts w:ascii="ＭＳ Ｐ明朝" w:eastAsia="ＭＳ Ｐ明朝" w:hAnsi="ＭＳ Ｐ明朝" w:cs="CIDFont+F2" w:hint="eastAsia"/>
                                  <w:kern w:val="0"/>
                                  <w:szCs w:val="21"/>
                                </w:rPr>
                                <w:t>aba</w:t>
                              </w:r>
                            </w:p>
                            <w:p w14:paraId="6C027828" w14:textId="77777777" w:rsidR="009146E6" w:rsidRPr="00C57D69" w:rsidRDefault="009146E6" w:rsidP="00050D75">
                              <w:pPr>
                                <w:autoSpaceDE w:val="0"/>
                                <w:autoSpaceDN w:val="0"/>
                                <w:adjustRightInd w:val="0"/>
                                <w:snapToGrid w:val="0"/>
                                <w:spacing w:line="240" w:lineRule="atLeast"/>
                                <w:jc w:val="left"/>
                                <w:rPr>
                                  <w:rFonts w:ascii="ＭＳ Ｐ明朝" w:eastAsia="ＭＳ Ｐ明朝" w:hAnsi="ＭＳ Ｐ明朝" w:cs="CIDFont+F2"/>
                                  <w:kern w:val="0"/>
                                  <w:szCs w:val="21"/>
                                </w:rPr>
                              </w:pPr>
                            </w:p>
                            <w:p w14:paraId="35C892EA" w14:textId="77777777" w:rsidR="009146E6" w:rsidRPr="00C57D69" w:rsidRDefault="009146E6" w:rsidP="00050D75">
                              <w:pPr>
                                <w:autoSpaceDE w:val="0"/>
                                <w:autoSpaceDN w:val="0"/>
                                <w:adjustRightInd w:val="0"/>
                                <w:snapToGrid w:val="0"/>
                                <w:spacing w:line="240" w:lineRule="atLeast"/>
                                <w:jc w:val="left"/>
                                <w:rPr>
                                  <w:rFonts w:ascii="ＭＳ Ｐ明朝" w:eastAsia="ＭＳ Ｐ明朝" w:hAnsi="ＭＳ Ｐ明朝"/>
                                  <w:szCs w:val="21"/>
                                </w:rPr>
                              </w:pPr>
                              <w:r w:rsidRPr="00C57D69">
                                <w:rPr>
                                  <w:rFonts w:ascii="ＭＳ Ｐ明朝" w:eastAsia="ＭＳ Ｐ明朝" w:hAnsi="ＭＳ Ｐ明朝" w:hint="eastAsia"/>
                                  <w:szCs w:val="21"/>
                                </w:rPr>
                                <w:t>・研究実施場所：</w:t>
                              </w:r>
                            </w:p>
                            <w:p w14:paraId="6AB8E290" w14:textId="77777777" w:rsidR="009146E6" w:rsidRPr="00C57D69" w:rsidRDefault="009146E6" w:rsidP="00050D75">
                              <w:pPr>
                                <w:autoSpaceDE w:val="0"/>
                                <w:autoSpaceDN w:val="0"/>
                                <w:adjustRightInd w:val="0"/>
                                <w:snapToGrid w:val="0"/>
                                <w:spacing w:line="240" w:lineRule="atLeast"/>
                                <w:jc w:val="left"/>
                                <w:rPr>
                                  <w:rFonts w:ascii="ＭＳ Ｐ明朝" w:eastAsia="ＭＳ Ｐ明朝" w:hAnsi="ＭＳ Ｐ明朝"/>
                                  <w:szCs w:val="21"/>
                                </w:rPr>
                              </w:pPr>
                              <w:r w:rsidRPr="00C57D69">
                                <w:rPr>
                                  <w:rFonts w:ascii="ＭＳ Ｐ明朝" w:eastAsia="ＭＳ Ｐ明朝" w:hAnsi="ＭＳ Ｐ明朝" w:cs="CIDFont+F2" w:hint="eastAsia"/>
                                  <w:kern w:val="0"/>
                                  <w:szCs w:val="21"/>
                                </w:rPr>
                                <w:t>本社</w:t>
                              </w:r>
                              <w:r w:rsidRPr="00C57D69">
                                <w:rPr>
                                  <w:rFonts w:ascii="ＭＳ Ｐ明朝" w:eastAsia="ＭＳ Ｐ明朝" w:hAnsi="ＭＳ Ｐ明朝"/>
                                  <w:szCs w:val="21"/>
                                </w:rPr>
                                <w:t>（</w:t>
                              </w:r>
                              <w:r w:rsidRPr="00C57D69">
                                <w:rPr>
                                  <w:rFonts w:ascii="ＭＳ Ｐ明朝" w:eastAsia="ＭＳ Ｐ明朝" w:hAnsi="ＭＳ Ｐ明朝" w:hint="eastAsia"/>
                                  <w:szCs w:val="21"/>
                                </w:rPr>
                                <w:t>千葉県船橋市</w:t>
                              </w:r>
                              <w:r w:rsidRPr="00C57D69">
                                <w:rPr>
                                  <w:rFonts w:ascii="ＭＳ Ｐ明朝" w:eastAsia="ＭＳ Ｐ明朝" w:hAnsi="ＭＳ Ｐ明朝"/>
                                  <w:szCs w:val="21"/>
                                </w:rPr>
                                <w:t>）</w:t>
                              </w:r>
                            </w:p>
                            <w:p w14:paraId="51D89A0F" w14:textId="77777777" w:rsidR="009146E6" w:rsidRPr="00C57D69" w:rsidRDefault="009146E6" w:rsidP="00050D75">
                              <w:pPr>
                                <w:autoSpaceDE w:val="0"/>
                                <w:autoSpaceDN w:val="0"/>
                                <w:adjustRightInd w:val="0"/>
                                <w:snapToGrid w:val="0"/>
                                <w:spacing w:line="240" w:lineRule="atLeast"/>
                                <w:ind w:left="1260" w:hangingChars="600" w:hanging="1260"/>
                                <w:jc w:val="left"/>
                                <w:rPr>
                                  <w:rFonts w:ascii="ＭＳ Ｐ明朝" w:eastAsia="ＭＳ Ｐ明朝" w:hAnsi="ＭＳ Ｐ明朝"/>
                                  <w:szCs w:val="21"/>
                                </w:rPr>
                              </w:pPr>
                              <w:r w:rsidRPr="00C57D69">
                                <w:rPr>
                                  <w:rFonts w:ascii="ＭＳ Ｐ明朝" w:eastAsia="ＭＳ Ｐ明朝" w:hAnsi="ＭＳ Ｐ明朝" w:hint="eastAsia"/>
                                  <w:szCs w:val="21"/>
                                </w:rPr>
                                <w:t>・研究項目：</w:t>
                              </w:r>
                            </w:p>
                            <w:p w14:paraId="7D9B12ED" w14:textId="77777777" w:rsidR="009146E6" w:rsidRPr="00B832C2" w:rsidRDefault="009146E6" w:rsidP="00050D75">
                              <w:pPr>
                                <w:pStyle w:val="Default"/>
                                <w:rPr>
                                  <w:rFonts w:ascii="ＭＳ Ｐ明朝" w:eastAsia="ＭＳ Ｐ明朝" w:hAnsi="ＭＳ Ｐ明朝"/>
                                  <w:sz w:val="20"/>
                                  <w:szCs w:val="20"/>
                                </w:rPr>
                              </w:pPr>
                              <w:r w:rsidRPr="008B2E97">
                                <w:rPr>
                                  <w:rFonts w:ascii="ＭＳ Ｐ明朝" w:eastAsia="ＭＳ Ｐ明朝" w:hAnsi="ＭＳ Ｐ明朝" w:hint="eastAsia"/>
                                  <w:sz w:val="21"/>
                                  <w:szCs w:val="21"/>
                                </w:rPr>
                                <w:t>排泄センサーを基軸とした介護者支援システムの開発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カギ線コネクタ 129"/>
                        <wps:cNvCnPr>
                          <a:stCxn id="127" idx="2"/>
                        </wps:cNvCnPr>
                        <wps:spPr>
                          <a:xfrm flipH="1">
                            <a:off x="2891647" y="483279"/>
                            <a:ext cx="1514" cy="7130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テキスト ボックス 130"/>
                        <wps:cNvSpPr txBox="1"/>
                        <wps:spPr>
                          <a:xfrm>
                            <a:off x="2196905" y="650435"/>
                            <a:ext cx="6667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2A3CD3" w14:textId="77777777" w:rsidR="009146E6" w:rsidRPr="00B832C2" w:rsidRDefault="009146E6" w:rsidP="00050D75">
                              <w:pPr>
                                <w:jc w:val="center"/>
                                <w:rPr>
                                  <w:rFonts w:ascii="ＭＳ Ｐ明朝" w:eastAsia="ＭＳ Ｐ明朝" w:hAnsi="ＭＳ Ｐ明朝"/>
                                </w:rPr>
                              </w:pPr>
                              <w:r w:rsidRPr="00B832C2">
                                <w:rPr>
                                  <w:rFonts w:ascii="ＭＳ Ｐ明朝" w:eastAsia="ＭＳ Ｐ明朝" w:hAnsi="ＭＳ Ｐ明朝" w:hint="eastAsia"/>
                                </w:rPr>
                                <w:t>委託契約</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5" name="テキスト ボックス 8"/>
                        <wps:cNvSpPr txBox="1">
                          <a:spLocks noChangeArrowheads="1"/>
                        </wps:cNvSpPr>
                        <wps:spPr bwMode="auto">
                          <a:xfrm>
                            <a:off x="4013505" y="0"/>
                            <a:ext cx="1280795" cy="718820"/>
                          </a:xfrm>
                          <a:prstGeom prst="rect">
                            <a:avLst/>
                          </a:prstGeom>
                          <a:solidFill>
                            <a:schemeClr val="lt1">
                              <a:lumMod val="100000"/>
                              <a:lumOff val="0"/>
                            </a:schemeClr>
                          </a:solidFill>
                          <a:ln w="6350">
                            <a:solidFill>
                              <a:srgbClr val="000000"/>
                            </a:solidFill>
                            <a:miter lim="800000"/>
                            <a:headEnd/>
                            <a:tailEnd/>
                          </a:ln>
                        </wps:spPr>
                        <wps:txbx>
                          <w:txbxContent>
                            <w:p w14:paraId="7F953FFC" w14:textId="77777777" w:rsidR="009146E6" w:rsidRDefault="009146E6" w:rsidP="00683881">
                              <w:pPr>
                                <w:pStyle w:val="Web"/>
                                <w:spacing w:before="0" w:beforeAutospacing="0" w:after="0" w:afterAutospacing="0" w:line="240" w:lineRule="exact"/>
                              </w:pPr>
                              <w:r>
                                <w:rPr>
                                  <w:rFonts w:ascii="Century" w:eastAsia="ＭＳ Ｐ明朝" w:hAnsi="ＭＳ Ｐ明朝" w:cs="Arial" w:hint="eastAsia"/>
                                  <w:kern w:val="2"/>
                                  <w:sz w:val="18"/>
                                  <w:szCs w:val="18"/>
                                </w:rPr>
                                <w:t>研究開発責任者</w:t>
                              </w:r>
                            </w:p>
                            <w:p w14:paraId="1BC4A268" w14:textId="0C3FF6E7" w:rsidR="009146E6" w:rsidRDefault="009146E6" w:rsidP="00683881">
                              <w:pPr>
                                <w:pStyle w:val="Web"/>
                                <w:spacing w:before="0" w:beforeAutospacing="0" w:after="0" w:afterAutospacing="0" w:line="240" w:lineRule="exact"/>
                              </w:pPr>
                              <w:r>
                                <w:rPr>
                                  <w:rFonts w:ascii="Century" w:eastAsia="ＭＳ Ｐ明朝" w:hAnsi="ＭＳ Ｐ明朝" w:cs="Arial" w:hint="eastAsia"/>
                                  <w:kern w:val="2"/>
                                  <w:sz w:val="18"/>
                                  <w:szCs w:val="18"/>
                                </w:rPr>
                                <w:t>所属：株式会社ａｂａ</w:t>
                              </w:r>
                            </w:p>
                            <w:p w14:paraId="61972CFF" w14:textId="157354BC" w:rsidR="009146E6" w:rsidRDefault="009146E6" w:rsidP="00683881">
                              <w:pPr>
                                <w:pStyle w:val="Web"/>
                                <w:spacing w:before="0" w:beforeAutospacing="0" w:after="0" w:afterAutospacing="0" w:line="240" w:lineRule="exact"/>
                              </w:pPr>
                              <w:r>
                                <w:rPr>
                                  <w:rFonts w:ascii="Century" w:eastAsia="ＭＳ Ｐ明朝" w:hAnsi="ＭＳ Ｐ明朝" w:cs="Arial" w:hint="eastAsia"/>
                                  <w:kern w:val="2"/>
                                  <w:sz w:val="18"/>
                                  <w:szCs w:val="18"/>
                                </w:rPr>
                                <w:t>役職：代表取締役</w:t>
                              </w:r>
                            </w:p>
                            <w:p w14:paraId="7FA61BD5" w14:textId="2FF8C0D1" w:rsidR="009146E6" w:rsidRDefault="009146E6" w:rsidP="00683881">
                              <w:pPr>
                                <w:pStyle w:val="Web"/>
                                <w:spacing w:before="0" w:beforeAutospacing="0" w:after="0" w:afterAutospacing="0" w:line="240" w:lineRule="exact"/>
                              </w:pPr>
                              <w:r>
                                <w:rPr>
                                  <w:rFonts w:ascii="Century" w:eastAsia="ＭＳ Ｐ明朝" w:hAnsi="ＭＳ Ｐ明朝" w:cs="Arial" w:hint="eastAsia"/>
                                  <w:kern w:val="2"/>
                                  <w:sz w:val="18"/>
                                  <w:szCs w:val="18"/>
                                </w:rPr>
                                <w:t>氏名：宇井</w:t>
                              </w:r>
                              <w:r>
                                <w:rPr>
                                  <w:rFonts w:ascii="Century" w:eastAsia="ＭＳ Ｐ明朝" w:hAnsi="ＭＳ Ｐ明朝" w:cs="Arial" w:hint="eastAsia"/>
                                  <w:kern w:val="2"/>
                                  <w:sz w:val="18"/>
                                  <w:szCs w:val="18"/>
                                </w:rPr>
                                <w:t xml:space="preserve"> </w:t>
                              </w:r>
                              <w:r>
                                <w:rPr>
                                  <w:rFonts w:ascii="Century" w:eastAsia="ＭＳ Ｐ明朝" w:hAnsi="ＭＳ Ｐ明朝" w:cs="Arial" w:hint="eastAsia"/>
                                  <w:kern w:val="2"/>
                                  <w:sz w:val="18"/>
                                  <w:szCs w:val="18"/>
                                </w:rPr>
                                <w:t>吉美</w:t>
                              </w:r>
                            </w:p>
                          </w:txbxContent>
                        </wps:txbx>
                        <wps:bodyPr rot="0" vert="horz" wrap="square" lIns="91440" tIns="45720" rIns="91440" bIns="45720" anchor="t" anchorCtr="0" upright="1">
                          <a:noAutofit/>
                        </wps:bodyPr>
                      </wps:wsp>
                      <wps:wsp>
                        <wps:cNvPr id="16" name="直線矢印コネクタ 16"/>
                        <wps:cNvCnPr>
                          <a:stCxn id="127" idx="3"/>
                          <a:endCxn id="15" idx="1"/>
                        </wps:cNvCnPr>
                        <wps:spPr>
                          <a:xfrm flipV="1">
                            <a:off x="3247948" y="359410"/>
                            <a:ext cx="765557" cy="28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テキスト ボックス 154"/>
                        <wps:cNvSpPr txBox="1">
                          <a:spLocks noChangeArrowheads="1"/>
                        </wps:cNvSpPr>
                        <wps:spPr bwMode="auto">
                          <a:xfrm>
                            <a:off x="3275558" y="380391"/>
                            <a:ext cx="666750" cy="27559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32D7E36C" w14:textId="77777777" w:rsidR="009146E6" w:rsidRDefault="009146E6" w:rsidP="00683881">
                              <w:pPr>
                                <w:pStyle w:val="Web"/>
                                <w:spacing w:before="0" w:beforeAutospacing="0" w:after="0" w:afterAutospacing="0"/>
                                <w:jc w:val="center"/>
                              </w:pPr>
                              <w:r>
                                <w:rPr>
                                  <w:rFonts w:ascii="Century" w:eastAsia="ＭＳ Ｐ明朝" w:hAnsi="ＭＳ Ｐ明朝" w:cs="Arial" w:hint="eastAsia"/>
                                  <w:kern w:val="2"/>
                                  <w:sz w:val="20"/>
                                  <w:szCs w:val="20"/>
                                </w:rPr>
                                <w:t>指示・協議</w:t>
                              </w:r>
                            </w:p>
                          </w:txbxContent>
                        </wps:txbx>
                        <wps:bodyPr rot="0" vert="horz" wrap="square" lIns="36000" tIns="36000" rIns="36000" bIns="36000" anchor="ctr" anchorCtr="0" upright="1">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7C9680C" id="キャンバス 131" o:spid="_x0000_s1026" editas="canvas" style="width:439.4pt;height:199.7pt;mso-position-horizontal-relative:char;mso-position-vertical-relative:line" coordsize="55803,25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803;height:25355;visibility:visible;mso-wrap-style:square">
                  <v:fill o:detectmouseclick="t"/>
                  <v:path o:connecttype="none"/>
                </v:shape>
                <v:shapetype id="_x0000_t202" coordsize="21600,21600" o:spt="202" path="m,l,21600r21600,l21600,xe">
                  <v:stroke joinstyle="miter"/>
                  <v:path gradientshapeok="t" o:connecttype="rect"/>
                </v:shapetype>
                <v:shape id="テキスト ボックス 127" o:spid="_x0000_s1028" type="#_x0000_t202" style="position:absolute;left:25383;top:2411;width:7096;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66DD93AB" w14:textId="47094ED6" w:rsidR="009146E6" w:rsidRPr="00683881" w:rsidRDefault="009146E6" w:rsidP="00683881">
                        <w:pPr>
                          <w:autoSpaceDE w:val="0"/>
                          <w:autoSpaceDN w:val="0"/>
                          <w:adjustRightInd w:val="0"/>
                          <w:snapToGrid w:val="0"/>
                          <w:spacing w:line="240" w:lineRule="atLeast"/>
                          <w:jc w:val="center"/>
                          <w:rPr>
                            <w:rFonts w:ascii="ＭＳ Ｐ明朝" w:eastAsia="ＭＳ Ｐ明朝" w:hAnsi="ＭＳ Ｐ明朝"/>
                            <w:sz w:val="20"/>
                            <w:szCs w:val="20"/>
                          </w:rPr>
                        </w:pPr>
                        <w:r w:rsidRPr="00B832C2">
                          <w:rPr>
                            <w:rFonts w:ascii="ＭＳ Ｐ明朝" w:eastAsia="ＭＳ Ｐ明朝" w:hAnsi="ＭＳ Ｐ明朝" w:hint="eastAsia"/>
                            <w:sz w:val="20"/>
                            <w:szCs w:val="20"/>
                          </w:rPr>
                          <w:t>ＮＥＤＯ</w:t>
                        </w:r>
                      </w:p>
                    </w:txbxContent>
                  </v:textbox>
                </v:shape>
                <v:shape id="テキスト ボックス 128" o:spid="_x0000_s1029" type="#_x0000_t202" style="position:absolute;left:9771;top:11895;width:38290;height:1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384FE49F" w14:textId="77777777" w:rsidR="009146E6" w:rsidRDefault="009146E6" w:rsidP="002B3358">
                        <w:pPr>
                          <w:autoSpaceDE w:val="0"/>
                          <w:autoSpaceDN w:val="0"/>
                          <w:adjustRightInd w:val="0"/>
                          <w:snapToGrid w:val="0"/>
                          <w:spacing w:line="240" w:lineRule="atLeast"/>
                          <w:jc w:val="center"/>
                          <w:rPr>
                            <w:rFonts w:ascii="ＭＳ Ｐ明朝" w:eastAsia="ＭＳ Ｐ明朝" w:hAnsi="ＭＳ Ｐ明朝" w:cs="CIDFont+F2"/>
                            <w:kern w:val="0"/>
                            <w:szCs w:val="21"/>
                          </w:rPr>
                        </w:pPr>
                        <w:r w:rsidRPr="00C57D69">
                          <w:rPr>
                            <w:rFonts w:ascii="ＭＳ Ｐ明朝" w:eastAsia="ＭＳ Ｐ明朝" w:hAnsi="ＭＳ Ｐ明朝" w:cs="CIDFont+F2" w:hint="eastAsia"/>
                            <w:kern w:val="0"/>
                            <w:szCs w:val="21"/>
                          </w:rPr>
                          <w:t>株</w:t>
                        </w:r>
                        <w:r>
                          <w:rPr>
                            <w:rFonts w:ascii="ＭＳ Ｐ明朝" w:eastAsia="ＭＳ Ｐ明朝" w:hAnsi="ＭＳ Ｐ明朝" w:cs="CIDFont+F2" w:hint="eastAsia"/>
                            <w:kern w:val="0"/>
                            <w:szCs w:val="21"/>
                          </w:rPr>
                          <w:t>式会社</w:t>
                        </w:r>
                        <w:r w:rsidRPr="00C57D69">
                          <w:rPr>
                            <w:rFonts w:ascii="ＭＳ Ｐ明朝" w:eastAsia="ＭＳ Ｐ明朝" w:hAnsi="ＭＳ Ｐ明朝" w:cs="CIDFont+F2" w:hint="eastAsia"/>
                            <w:kern w:val="0"/>
                            <w:szCs w:val="21"/>
                          </w:rPr>
                          <w:t>aba</w:t>
                        </w:r>
                      </w:p>
                      <w:p w14:paraId="6C027828" w14:textId="77777777" w:rsidR="009146E6" w:rsidRPr="00C57D69" w:rsidRDefault="009146E6" w:rsidP="00050D75">
                        <w:pPr>
                          <w:autoSpaceDE w:val="0"/>
                          <w:autoSpaceDN w:val="0"/>
                          <w:adjustRightInd w:val="0"/>
                          <w:snapToGrid w:val="0"/>
                          <w:spacing w:line="240" w:lineRule="atLeast"/>
                          <w:jc w:val="left"/>
                          <w:rPr>
                            <w:rFonts w:ascii="ＭＳ Ｐ明朝" w:eastAsia="ＭＳ Ｐ明朝" w:hAnsi="ＭＳ Ｐ明朝" w:cs="CIDFont+F2"/>
                            <w:kern w:val="0"/>
                            <w:szCs w:val="21"/>
                          </w:rPr>
                        </w:pPr>
                      </w:p>
                      <w:p w14:paraId="35C892EA" w14:textId="77777777" w:rsidR="009146E6" w:rsidRPr="00C57D69" w:rsidRDefault="009146E6" w:rsidP="00050D75">
                        <w:pPr>
                          <w:autoSpaceDE w:val="0"/>
                          <w:autoSpaceDN w:val="0"/>
                          <w:adjustRightInd w:val="0"/>
                          <w:snapToGrid w:val="0"/>
                          <w:spacing w:line="240" w:lineRule="atLeast"/>
                          <w:jc w:val="left"/>
                          <w:rPr>
                            <w:rFonts w:ascii="ＭＳ Ｐ明朝" w:eastAsia="ＭＳ Ｐ明朝" w:hAnsi="ＭＳ Ｐ明朝"/>
                            <w:szCs w:val="21"/>
                          </w:rPr>
                        </w:pPr>
                        <w:r w:rsidRPr="00C57D69">
                          <w:rPr>
                            <w:rFonts w:ascii="ＭＳ Ｐ明朝" w:eastAsia="ＭＳ Ｐ明朝" w:hAnsi="ＭＳ Ｐ明朝" w:hint="eastAsia"/>
                            <w:szCs w:val="21"/>
                          </w:rPr>
                          <w:t>・研究実施場所：</w:t>
                        </w:r>
                      </w:p>
                      <w:p w14:paraId="6AB8E290" w14:textId="77777777" w:rsidR="009146E6" w:rsidRPr="00C57D69" w:rsidRDefault="009146E6" w:rsidP="00050D75">
                        <w:pPr>
                          <w:autoSpaceDE w:val="0"/>
                          <w:autoSpaceDN w:val="0"/>
                          <w:adjustRightInd w:val="0"/>
                          <w:snapToGrid w:val="0"/>
                          <w:spacing w:line="240" w:lineRule="atLeast"/>
                          <w:jc w:val="left"/>
                          <w:rPr>
                            <w:rFonts w:ascii="ＭＳ Ｐ明朝" w:eastAsia="ＭＳ Ｐ明朝" w:hAnsi="ＭＳ Ｐ明朝"/>
                            <w:szCs w:val="21"/>
                          </w:rPr>
                        </w:pPr>
                        <w:r w:rsidRPr="00C57D69">
                          <w:rPr>
                            <w:rFonts w:ascii="ＭＳ Ｐ明朝" w:eastAsia="ＭＳ Ｐ明朝" w:hAnsi="ＭＳ Ｐ明朝" w:cs="CIDFont+F2" w:hint="eastAsia"/>
                            <w:kern w:val="0"/>
                            <w:szCs w:val="21"/>
                          </w:rPr>
                          <w:t>本社</w:t>
                        </w:r>
                        <w:r w:rsidRPr="00C57D69">
                          <w:rPr>
                            <w:rFonts w:ascii="ＭＳ Ｐ明朝" w:eastAsia="ＭＳ Ｐ明朝" w:hAnsi="ＭＳ Ｐ明朝"/>
                            <w:szCs w:val="21"/>
                          </w:rPr>
                          <w:t>（</w:t>
                        </w:r>
                        <w:r w:rsidRPr="00C57D69">
                          <w:rPr>
                            <w:rFonts w:ascii="ＭＳ Ｐ明朝" w:eastAsia="ＭＳ Ｐ明朝" w:hAnsi="ＭＳ Ｐ明朝" w:hint="eastAsia"/>
                            <w:szCs w:val="21"/>
                          </w:rPr>
                          <w:t>千葉県船橋市</w:t>
                        </w:r>
                        <w:r w:rsidRPr="00C57D69">
                          <w:rPr>
                            <w:rFonts w:ascii="ＭＳ Ｐ明朝" w:eastAsia="ＭＳ Ｐ明朝" w:hAnsi="ＭＳ Ｐ明朝"/>
                            <w:szCs w:val="21"/>
                          </w:rPr>
                          <w:t>）</w:t>
                        </w:r>
                      </w:p>
                      <w:p w14:paraId="51D89A0F" w14:textId="77777777" w:rsidR="009146E6" w:rsidRPr="00C57D69" w:rsidRDefault="009146E6" w:rsidP="00050D75">
                        <w:pPr>
                          <w:autoSpaceDE w:val="0"/>
                          <w:autoSpaceDN w:val="0"/>
                          <w:adjustRightInd w:val="0"/>
                          <w:snapToGrid w:val="0"/>
                          <w:spacing w:line="240" w:lineRule="atLeast"/>
                          <w:ind w:left="1260" w:hangingChars="600" w:hanging="1260"/>
                          <w:jc w:val="left"/>
                          <w:rPr>
                            <w:rFonts w:ascii="ＭＳ Ｐ明朝" w:eastAsia="ＭＳ Ｐ明朝" w:hAnsi="ＭＳ Ｐ明朝"/>
                            <w:szCs w:val="21"/>
                          </w:rPr>
                        </w:pPr>
                        <w:r w:rsidRPr="00C57D69">
                          <w:rPr>
                            <w:rFonts w:ascii="ＭＳ Ｐ明朝" w:eastAsia="ＭＳ Ｐ明朝" w:hAnsi="ＭＳ Ｐ明朝" w:hint="eastAsia"/>
                            <w:szCs w:val="21"/>
                          </w:rPr>
                          <w:t>・研究項目：</w:t>
                        </w:r>
                      </w:p>
                      <w:p w14:paraId="7D9B12ED" w14:textId="77777777" w:rsidR="009146E6" w:rsidRPr="00B832C2" w:rsidRDefault="009146E6" w:rsidP="00050D75">
                        <w:pPr>
                          <w:pStyle w:val="Default"/>
                          <w:rPr>
                            <w:rFonts w:ascii="ＭＳ Ｐ明朝" w:eastAsia="ＭＳ Ｐ明朝" w:hAnsi="ＭＳ Ｐ明朝"/>
                            <w:sz w:val="20"/>
                            <w:szCs w:val="20"/>
                          </w:rPr>
                        </w:pPr>
                        <w:r w:rsidRPr="008B2E97">
                          <w:rPr>
                            <w:rFonts w:ascii="ＭＳ Ｐ明朝" w:eastAsia="ＭＳ Ｐ明朝" w:hAnsi="ＭＳ Ｐ明朝" w:hint="eastAsia"/>
                            <w:sz w:val="21"/>
                            <w:szCs w:val="21"/>
                          </w:rPr>
                          <w:t>排泄センサーを基軸とした介護者支援システムの開発</w:t>
                        </w:r>
                      </w:p>
                    </w:txbxContent>
                  </v:textbox>
                </v:shape>
                <v:shapetype id="_x0000_t32" coordsize="21600,21600" o:spt="32" o:oned="t" path="m,l21600,21600e" filled="f">
                  <v:path arrowok="t" fillok="f" o:connecttype="none"/>
                  <o:lock v:ext="edit" shapetype="t"/>
                </v:shapetype>
                <v:shape id="カギ線コネクタ 129" o:spid="_x0000_s1030" type="#_x0000_t32" style="position:absolute;left:28916;top:4832;width:15;height:71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shape id="テキスト ボックス 130" o:spid="_x0000_s1031" type="#_x0000_t202" style="position:absolute;left:21969;top:6504;width:666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" filled="f" stroked="f" strokeweight=".5pt">
                  <v:textbox inset="1mm,1mm,1mm,1mm">
                    <w:txbxContent>
                      <w:p w14:paraId="3A2A3CD3" w14:textId="77777777" w:rsidR="009146E6" w:rsidRPr="00B832C2" w:rsidRDefault="009146E6" w:rsidP="00050D75">
                        <w:pPr>
                          <w:jc w:val="center"/>
                          <w:rPr>
                            <w:rFonts w:ascii="ＭＳ Ｐ明朝" w:eastAsia="ＭＳ Ｐ明朝" w:hAnsi="ＭＳ Ｐ明朝"/>
                          </w:rPr>
                        </w:pPr>
                        <w:r w:rsidRPr="00B832C2">
                          <w:rPr>
                            <w:rFonts w:ascii="ＭＳ Ｐ明朝" w:eastAsia="ＭＳ Ｐ明朝" w:hAnsi="ＭＳ Ｐ明朝" w:hint="eastAsia"/>
                          </w:rPr>
                          <w:t>委託契約</w:t>
                        </w:r>
                      </w:p>
                    </w:txbxContent>
                  </v:textbox>
                </v:shape>
                <v:shape id="テキスト ボックス 8" o:spid="_x0000_s1032" type="#_x0000_t202" style="position:absolute;left:40135;width:12808;height:7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7F953FFC" w14:textId="77777777" w:rsidR="009146E6" w:rsidRDefault="009146E6" w:rsidP="00683881">
                        <w:pPr>
                          <w:pStyle w:val="Web"/>
                          <w:spacing w:before="0" w:beforeAutospacing="0" w:after="0" w:afterAutospacing="0" w:line="240" w:lineRule="exact"/>
                        </w:pPr>
                        <w:r>
                          <w:rPr>
                            <w:rFonts w:ascii="Century" w:eastAsia="ＭＳ Ｐ明朝" w:hAnsi="ＭＳ Ｐ明朝" w:cs="Arial" w:hint="eastAsia"/>
                            <w:kern w:val="2"/>
                            <w:sz w:val="18"/>
                            <w:szCs w:val="18"/>
                          </w:rPr>
                          <w:t>研究開発責任者</w:t>
                        </w:r>
                      </w:p>
                      <w:p w14:paraId="1BC4A268" w14:textId="0C3FF6E7" w:rsidR="009146E6" w:rsidRDefault="009146E6" w:rsidP="00683881">
                        <w:pPr>
                          <w:pStyle w:val="Web"/>
                          <w:spacing w:before="0" w:beforeAutospacing="0" w:after="0" w:afterAutospacing="0" w:line="240" w:lineRule="exact"/>
                        </w:pPr>
                        <w:r>
                          <w:rPr>
                            <w:rFonts w:ascii="Century" w:eastAsia="ＭＳ Ｐ明朝" w:hAnsi="ＭＳ Ｐ明朝" w:cs="Arial" w:hint="eastAsia"/>
                            <w:kern w:val="2"/>
                            <w:sz w:val="18"/>
                            <w:szCs w:val="18"/>
                          </w:rPr>
                          <w:t>所属：株式会社ａｂａ</w:t>
                        </w:r>
                      </w:p>
                      <w:p w14:paraId="61972CFF" w14:textId="157354BC" w:rsidR="009146E6" w:rsidRDefault="009146E6" w:rsidP="00683881">
                        <w:pPr>
                          <w:pStyle w:val="Web"/>
                          <w:spacing w:before="0" w:beforeAutospacing="0" w:after="0" w:afterAutospacing="0" w:line="240" w:lineRule="exact"/>
                        </w:pPr>
                        <w:r>
                          <w:rPr>
                            <w:rFonts w:ascii="Century" w:eastAsia="ＭＳ Ｐ明朝" w:hAnsi="ＭＳ Ｐ明朝" w:cs="Arial" w:hint="eastAsia"/>
                            <w:kern w:val="2"/>
                            <w:sz w:val="18"/>
                            <w:szCs w:val="18"/>
                          </w:rPr>
                          <w:t>役職：代表取締役</w:t>
                        </w:r>
                      </w:p>
                      <w:p w14:paraId="7FA61BD5" w14:textId="2FF8C0D1" w:rsidR="009146E6" w:rsidRDefault="009146E6" w:rsidP="00683881">
                        <w:pPr>
                          <w:pStyle w:val="Web"/>
                          <w:spacing w:before="0" w:beforeAutospacing="0" w:after="0" w:afterAutospacing="0" w:line="240" w:lineRule="exact"/>
                        </w:pPr>
                        <w:r>
                          <w:rPr>
                            <w:rFonts w:ascii="Century" w:eastAsia="ＭＳ Ｐ明朝" w:hAnsi="ＭＳ Ｐ明朝" w:cs="Arial" w:hint="eastAsia"/>
                            <w:kern w:val="2"/>
                            <w:sz w:val="18"/>
                            <w:szCs w:val="18"/>
                          </w:rPr>
                          <w:t>氏名：宇井</w:t>
                        </w:r>
                        <w:r>
                          <w:rPr>
                            <w:rFonts w:ascii="Century" w:eastAsia="ＭＳ Ｐ明朝" w:hAnsi="ＭＳ Ｐ明朝" w:cs="Arial" w:hint="eastAsia"/>
                            <w:kern w:val="2"/>
                            <w:sz w:val="18"/>
                            <w:szCs w:val="18"/>
                          </w:rPr>
                          <w:t xml:space="preserve"> </w:t>
                        </w:r>
                        <w:r>
                          <w:rPr>
                            <w:rFonts w:ascii="Century" w:eastAsia="ＭＳ Ｐ明朝" w:hAnsi="ＭＳ Ｐ明朝" w:cs="Arial" w:hint="eastAsia"/>
                            <w:kern w:val="2"/>
                            <w:sz w:val="18"/>
                            <w:szCs w:val="18"/>
                          </w:rPr>
                          <w:t>吉美</w:t>
                        </w:r>
                      </w:p>
                    </w:txbxContent>
                  </v:textbox>
                </v:shape>
                <v:shape id="直線矢印コネクタ 16" o:spid="_x0000_s1033" type="#_x0000_t32" style="position:absolute;left:32479;top:3594;width:7656;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" strokecolor="black [3213]" strokeweight=".5pt">
                  <v:stroke startarrow="block" endarrow="block" joinstyle="miter"/>
                </v:shape>
                <v:shape id="テキスト ボックス 154" o:spid="_x0000_s1034" type="#_x0000_t202" style="position:absolute;left:32755;top:3803;width:6668;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" filled="f" stroked="f">
                  <v:textbox inset="1mm,1mm,1mm,1mm">
                    <w:txbxContent>
                      <w:p w14:paraId="32D7E36C" w14:textId="77777777" w:rsidR="009146E6" w:rsidRDefault="009146E6" w:rsidP="00683881">
                        <w:pPr>
                          <w:pStyle w:val="Web"/>
                          <w:spacing w:before="0" w:beforeAutospacing="0" w:after="0" w:afterAutospacing="0"/>
                          <w:jc w:val="center"/>
                        </w:pPr>
                        <w:r>
                          <w:rPr>
                            <w:rFonts w:ascii="Century" w:eastAsia="ＭＳ Ｐ明朝" w:hAnsi="ＭＳ Ｐ明朝" w:cs="Arial" w:hint="eastAsia"/>
                            <w:kern w:val="2"/>
                            <w:sz w:val="20"/>
                            <w:szCs w:val="20"/>
                          </w:rPr>
                          <w:t>指示・協議</w:t>
                        </w:r>
                      </w:p>
                    </w:txbxContent>
                  </v:textbox>
                </v:shape>
                <w10:anchorlock/>
              </v:group>
            </w:pict>
          </mc:Fallback>
        </mc:AlternateContent>
      </w:r>
    </w:p>
    <w:p w14:paraId="224EBE90" w14:textId="37EAFD63" w:rsidR="001E5B8D" w:rsidRPr="009E0C94" w:rsidRDefault="001E5B8D" w:rsidP="00D73B57">
      <w:pPr>
        <w:rPr>
          <w:rFonts w:asciiTheme="minorEastAsia" w:eastAsiaTheme="minorEastAsia" w:hAnsiTheme="minorEastAsia" w:cstheme="majorHAnsi"/>
          <w:sz w:val="18"/>
          <w:szCs w:val="24"/>
          <w:lang w:eastAsia="zh-TW"/>
        </w:rPr>
      </w:pPr>
    </w:p>
    <w:p w14:paraId="3AC0FDDE" w14:textId="2876BDAB" w:rsidR="00D73B57" w:rsidRPr="009E0C94" w:rsidRDefault="00D73B57" w:rsidP="001A7FE5">
      <w:pPr>
        <w:ind w:firstLineChars="202" w:firstLine="364"/>
        <w:rPr>
          <w:rFonts w:asciiTheme="minorEastAsia" w:eastAsiaTheme="minorEastAsia" w:hAnsiTheme="minorEastAsia" w:cstheme="majorHAnsi"/>
          <w:sz w:val="18"/>
          <w:szCs w:val="24"/>
          <w:lang w:eastAsia="zh-TW"/>
        </w:rPr>
      </w:pPr>
    </w:p>
    <w:p w14:paraId="18D7EE77" w14:textId="640AD52A" w:rsidR="00050D75" w:rsidRPr="009E0C94" w:rsidRDefault="00050D75" w:rsidP="00D73B57">
      <w:pPr>
        <w:rPr>
          <w:rFonts w:asciiTheme="minorEastAsia" w:eastAsiaTheme="minorEastAsia" w:hAnsiTheme="minorEastAsia" w:cstheme="majorHAnsi"/>
          <w:sz w:val="18"/>
          <w:szCs w:val="24"/>
          <w:lang w:eastAsia="zh-TW"/>
        </w:rPr>
      </w:pPr>
    </w:p>
    <w:p w14:paraId="2EE40347" w14:textId="51662D9C" w:rsidR="00050D75" w:rsidRPr="009E0C94" w:rsidRDefault="00050D75" w:rsidP="00D73B57">
      <w:pPr>
        <w:rPr>
          <w:rFonts w:asciiTheme="minorEastAsia" w:eastAsiaTheme="minorEastAsia" w:hAnsiTheme="minorEastAsia" w:cstheme="majorHAnsi"/>
          <w:sz w:val="18"/>
          <w:szCs w:val="24"/>
          <w:lang w:eastAsia="zh-TW"/>
        </w:rPr>
      </w:pPr>
    </w:p>
    <w:p w14:paraId="7C5E8F89" w14:textId="78C49853" w:rsidR="00050D75" w:rsidRPr="009E0C94" w:rsidRDefault="00050D75" w:rsidP="00D73B57">
      <w:pPr>
        <w:rPr>
          <w:rFonts w:asciiTheme="minorEastAsia" w:eastAsiaTheme="minorEastAsia" w:hAnsiTheme="minorEastAsia" w:cstheme="majorHAnsi"/>
          <w:sz w:val="18"/>
          <w:szCs w:val="24"/>
          <w:lang w:eastAsia="zh-TW"/>
        </w:rPr>
      </w:pPr>
    </w:p>
    <w:p w14:paraId="52B56551" w14:textId="4CB56D4C" w:rsidR="00050D75" w:rsidRPr="009E0C94" w:rsidRDefault="00050D75" w:rsidP="00D73B57">
      <w:pPr>
        <w:rPr>
          <w:rFonts w:asciiTheme="minorEastAsia" w:eastAsiaTheme="minorEastAsia" w:hAnsiTheme="minorEastAsia" w:cstheme="majorHAnsi"/>
          <w:sz w:val="18"/>
          <w:szCs w:val="24"/>
          <w:lang w:eastAsia="zh-TW"/>
        </w:rPr>
      </w:pPr>
    </w:p>
    <w:p w14:paraId="13FCB9A8" w14:textId="310C4CAC" w:rsidR="00050D75" w:rsidRPr="009E0C94" w:rsidRDefault="00050D75" w:rsidP="00D73B57">
      <w:pPr>
        <w:rPr>
          <w:rFonts w:asciiTheme="minorEastAsia" w:eastAsiaTheme="minorEastAsia" w:hAnsiTheme="minorEastAsia" w:cstheme="majorHAnsi"/>
          <w:sz w:val="18"/>
          <w:szCs w:val="24"/>
          <w:lang w:eastAsia="zh-TW"/>
        </w:rPr>
      </w:pPr>
    </w:p>
    <w:p w14:paraId="616B24B7" w14:textId="42D7D4B9" w:rsidR="001A7FE5" w:rsidRPr="009E0C94" w:rsidRDefault="001A7FE5" w:rsidP="001A7FE5">
      <w:pPr>
        <w:tabs>
          <w:tab w:val="left" w:pos="8010"/>
        </w:tabs>
        <w:rPr>
          <w:rFonts w:asciiTheme="minorEastAsia" w:eastAsiaTheme="minorEastAsia" w:hAnsiTheme="minorEastAsia" w:cstheme="majorHAnsi"/>
          <w:sz w:val="18"/>
          <w:szCs w:val="24"/>
          <w:lang w:eastAsia="zh-TW"/>
        </w:rPr>
      </w:pPr>
    </w:p>
    <w:p w14:paraId="666C73A5" w14:textId="23CA7F11" w:rsidR="00050D75" w:rsidRPr="009E0C94" w:rsidRDefault="00050D75" w:rsidP="00D73B57">
      <w:pPr>
        <w:rPr>
          <w:rFonts w:asciiTheme="minorEastAsia" w:eastAsiaTheme="minorEastAsia" w:hAnsiTheme="minorEastAsia" w:cstheme="majorHAnsi"/>
          <w:sz w:val="18"/>
          <w:szCs w:val="24"/>
          <w:lang w:eastAsia="zh-TW"/>
        </w:rPr>
      </w:pPr>
    </w:p>
    <w:p w14:paraId="699D61BF" w14:textId="5FED525A" w:rsidR="00050D75" w:rsidRPr="009E0C94" w:rsidRDefault="00050D75" w:rsidP="00D73B57">
      <w:pPr>
        <w:rPr>
          <w:rFonts w:asciiTheme="minorEastAsia" w:eastAsiaTheme="minorEastAsia" w:hAnsiTheme="minorEastAsia" w:cstheme="majorHAnsi"/>
          <w:sz w:val="18"/>
          <w:szCs w:val="24"/>
          <w:lang w:eastAsia="zh-TW"/>
        </w:rPr>
      </w:pPr>
    </w:p>
    <w:p w14:paraId="55BBD04D" w14:textId="75EC9474" w:rsidR="00050D75" w:rsidRPr="009E0C94" w:rsidRDefault="00050D75" w:rsidP="00D73B57">
      <w:pPr>
        <w:rPr>
          <w:rFonts w:asciiTheme="minorEastAsia" w:eastAsiaTheme="minorEastAsia" w:hAnsiTheme="minorEastAsia" w:cstheme="majorHAnsi"/>
          <w:sz w:val="18"/>
          <w:szCs w:val="24"/>
          <w:lang w:eastAsia="zh-TW"/>
        </w:rPr>
      </w:pPr>
    </w:p>
    <w:p w14:paraId="2132F3BD" w14:textId="5D5613AF" w:rsidR="00050D75" w:rsidRPr="009E0C94" w:rsidRDefault="00050D75" w:rsidP="00D73B57">
      <w:pPr>
        <w:rPr>
          <w:rFonts w:asciiTheme="minorEastAsia" w:eastAsiaTheme="minorEastAsia" w:hAnsiTheme="minorEastAsia" w:cstheme="majorHAnsi"/>
          <w:sz w:val="18"/>
          <w:szCs w:val="24"/>
          <w:lang w:eastAsia="zh-TW"/>
        </w:rPr>
      </w:pPr>
    </w:p>
    <w:p w14:paraId="3ABD645D" w14:textId="1472CE08" w:rsidR="00050D75" w:rsidRPr="009E0C94" w:rsidRDefault="00050D75" w:rsidP="00D73B57">
      <w:pPr>
        <w:rPr>
          <w:rFonts w:asciiTheme="minorEastAsia" w:eastAsiaTheme="minorEastAsia" w:hAnsiTheme="minorEastAsia" w:cstheme="majorHAnsi"/>
          <w:sz w:val="18"/>
          <w:szCs w:val="24"/>
          <w:lang w:eastAsia="zh-TW"/>
        </w:rPr>
      </w:pPr>
    </w:p>
    <w:p w14:paraId="0EC0214D" w14:textId="2C6E6A9D" w:rsidR="00050D75" w:rsidRPr="009E0C94" w:rsidRDefault="00050D75" w:rsidP="00D73B57">
      <w:pPr>
        <w:rPr>
          <w:rFonts w:asciiTheme="minorEastAsia" w:eastAsiaTheme="minorEastAsia" w:hAnsiTheme="minorEastAsia" w:cstheme="majorHAnsi"/>
          <w:sz w:val="18"/>
          <w:szCs w:val="24"/>
          <w:lang w:eastAsia="zh-TW"/>
        </w:rPr>
      </w:pPr>
    </w:p>
    <w:p w14:paraId="7BCA2E75" w14:textId="6802A5B1" w:rsidR="00050D75" w:rsidRPr="009E0C94" w:rsidRDefault="00050D75" w:rsidP="00D73B57">
      <w:pPr>
        <w:rPr>
          <w:rFonts w:asciiTheme="minorEastAsia" w:eastAsiaTheme="minorEastAsia" w:hAnsiTheme="minorEastAsia" w:cstheme="majorHAnsi"/>
          <w:sz w:val="18"/>
          <w:szCs w:val="24"/>
          <w:lang w:eastAsia="zh-TW"/>
        </w:rPr>
      </w:pPr>
    </w:p>
    <w:p w14:paraId="16653425" w14:textId="0D7C4385" w:rsidR="00050D75" w:rsidRPr="009E0C94" w:rsidRDefault="00050D75" w:rsidP="00D73B57">
      <w:pPr>
        <w:rPr>
          <w:rFonts w:asciiTheme="minorEastAsia" w:eastAsiaTheme="minorEastAsia" w:hAnsiTheme="minorEastAsia" w:cstheme="majorHAnsi"/>
          <w:sz w:val="18"/>
          <w:szCs w:val="24"/>
          <w:lang w:eastAsia="zh-TW"/>
        </w:rPr>
      </w:pPr>
    </w:p>
    <w:p w14:paraId="438E29D0" w14:textId="75090BE7" w:rsidR="00050D75" w:rsidRPr="009E0C94" w:rsidRDefault="00050D75" w:rsidP="00D73B57">
      <w:pPr>
        <w:rPr>
          <w:rFonts w:asciiTheme="minorEastAsia" w:eastAsiaTheme="minorEastAsia" w:hAnsiTheme="minorEastAsia" w:cstheme="majorHAnsi"/>
          <w:sz w:val="18"/>
          <w:szCs w:val="24"/>
          <w:lang w:eastAsia="zh-TW"/>
        </w:rPr>
      </w:pPr>
    </w:p>
    <w:p w14:paraId="3FE6D725" w14:textId="5C337F0F" w:rsidR="00050D75" w:rsidRPr="009E0C94" w:rsidRDefault="00050D75" w:rsidP="00D73B57">
      <w:pPr>
        <w:rPr>
          <w:rFonts w:asciiTheme="minorEastAsia" w:eastAsiaTheme="minorEastAsia" w:hAnsiTheme="minorEastAsia" w:cstheme="majorHAnsi"/>
          <w:sz w:val="18"/>
          <w:szCs w:val="24"/>
          <w:lang w:eastAsia="zh-TW"/>
        </w:rPr>
      </w:pPr>
    </w:p>
    <w:p w14:paraId="15D88454" w14:textId="7B85A986" w:rsidR="001F5EAA" w:rsidRDefault="001F5EAA" w:rsidP="00D73B57">
      <w:pPr>
        <w:rPr>
          <w:rFonts w:asciiTheme="minorEastAsia" w:eastAsia="PMingLiU" w:hAnsiTheme="minorEastAsia" w:cstheme="majorHAnsi"/>
          <w:sz w:val="18"/>
          <w:szCs w:val="24"/>
          <w:lang w:eastAsia="zh-TW"/>
        </w:rPr>
      </w:pPr>
    </w:p>
    <w:p w14:paraId="51C58054" w14:textId="20D8E544" w:rsidR="00F72888" w:rsidRDefault="00F72888" w:rsidP="00D73B57">
      <w:pPr>
        <w:rPr>
          <w:rFonts w:asciiTheme="minorEastAsia" w:eastAsia="PMingLiU" w:hAnsiTheme="minorEastAsia" w:cstheme="majorHAnsi"/>
          <w:sz w:val="18"/>
          <w:szCs w:val="24"/>
          <w:lang w:eastAsia="zh-TW"/>
        </w:rPr>
      </w:pPr>
    </w:p>
    <w:p w14:paraId="479E6B24" w14:textId="77777777" w:rsidR="00F72888" w:rsidRPr="00F976A9" w:rsidRDefault="00F72888" w:rsidP="00D73B57">
      <w:pPr>
        <w:rPr>
          <w:rFonts w:asciiTheme="minorEastAsia" w:eastAsia="PMingLiU" w:hAnsiTheme="minorEastAsia" w:cstheme="majorHAnsi"/>
          <w:sz w:val="18"/>
          <w:szCs w:val="24"/>
          <w:lang w:eastAsia="zh-TW"/>
        </w:rPr>
      </w:pPr>
    </w:p>
    <w:p w14:paraId="2641B197" w14:textId="005AC35C" w:rsidR="00F410E8" w:rsidRPr="009E0C94" w:rsidRDefault="008460B9" w:rsidP="00DB00E7">
      <w:pPr>
        <w:rPr>
          <w:rFonts w:asciiTheme="minorEastAsia" w:eastAsiaTheme="minorEastAsia" w:hAnsiTheme="minorEastAsia" w:cstheme="majorHAnsi"/>
          <w:sz w:val="24"/>
          <w:szCs w:val="24"/>
        </w:rPr>
      </w:pPr>
      <w:r w:rsidRPr="009E0C94">
        <w:rPr>
          <w:rFonts w:asciiTheme="minorEastAsia" w:eastAsiaTheme="minorEastAsia" w:hAnsiTheme="minorEastAsia" w:cstheme="majorHAnsi"/>
          <w:sz w:val="24"/>
          <w:szCs w:val="24"/>
        </w:rPr>
        <w:lastRenderedPageBreak/>
        <w:t>（２）委託先における研究体制</w:t>
      </w:r>
    </w:p>
    <w:p w14:paraId="35056355" w14:textId="31A911DD" w:rsidR="006346E4" w:rsidRPr="009E0C94" w:rsidRDefault="00606B03" w:rsidP="00DB00E7">
      <w:pPr>
        <w:rPr>
          <w:rFonts w:asciiTheme="minorEastAsia" w:eastAsiaTheme="minorEastAsia" w:hAnsiTheme="minorEastAsia" w:cstheme="majorHAnsi"/>
          <w:sz w:val="24"/>
          <w:szCs w:val="24"/>
        </w:rPr>
      </w:pPr>
      <w:r w:rsidRPr="00606B03">
        <w:rPr>
          <w:noProof/>
        </w:rPr>
        <w:drawing>
          <wp:inline distT="0" distB="0" distL="0" distR="0" wp14:anchorId="66705F05" wp14:editId="27803D76">
            <wp:extent cx="5893558" cy="65601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6012" cy="6562917"/>
                    </a:xfrm>
                    <a:prstGeom prst="rect">
                      <a:avLst/>
                    </a:prstGeom>
                    <a:noFill/>
                    <a:ln>
                      <a:noFill/>
                    </a:ln>
                  </pic:spPr>
                </pic:pic>
              </a:graphicData>
            </a:graphic>
          </wp:inline>
        </w:drawing>
      </w:r>
    </w:p>
    <w:p w14:paraId="4A61F1E5" w14:textId="77777777" w:rsidR="00EB3713" w:rsidRDefault="00EB3713">
      <w:pPr>
        <w:rPr>
          <w:rFonts w:asciiTheme="minorEastAsia" w:eastAsiaTheme="minorEastAsia" w:hAnsiTheme="minorEastAsia" w:cstheme="majorHAnsi"/>
          <w:sz w:val="24"/>
          <w:szCs w:val="24"/>
        </w:rPr>
      </w:pPr>
    </w:p>
    <w:p w14:paraId="1B05E6F4" w14:textId="77777777" w:rsidR="005311BF" w:rsidRDefault="005311BF">
      <w:pPr>
        <w:rPr>
          <w:rFonts w:asciiTheme="minorEastAsia" w:eastAsiaTheme="minorEastAsia" w:hAnsiTheme="minorEastAsia" w:cstheme="majorHAnsi"/>
          <w:sz w:val="24"/>
          <w:szCs w:val="24"/>
        </w:rPr>
      </w:pPr>
    </w:p>
    <w:p w14:paraId="4C79CC32" w14:textId="77777777" w:rsidR="005311BF" w:rsidRDefault="005311BF">
      <w:pPr>
        <w:rPr>
          <w:rFonts w:asciiTheme="minorEastAsia" w:eastAsiaTheme="minorEastAsia" w:hAnsiTheme="minorEastAsia" w:cstheme="majorHAnsi"/>
          <w:sz w:val="24"/>
          <w:szCs w:val="24"/>
        </w:rPr>
      </w:pPr>
    </w:p>
    <w:p w14:paraId="779B84C9" w14:textId="77777777" w:rsidR="005311BF" w:rsidRDefault="005311BF">
      <w:pPr>
        <w:rPr>
          <w:rFonts w:asciiTheme="minorEastAsia" w:eastAsiaTheme="minorEastAsia" w:hAnsiTheme="minorEastAsia" w:cstheme="majorHAnsi"/>
          <w:sz w:val="24"/>
          <w:szCs w:val="24"/>
        </w:rPr>
      </w:pPr>
    </w:p>
    <w:p w14:paraId="2441FF11" w14:textId="77777777" w:rsidR="005311BF" w:rsidRDefault="005311BF">
      <w:pPr>
        <w:rPr>
          <w:rFonts w:asciiTheme="minorEastAsia" w:eastAsiaTheme="minorEastAsia" w:hAnsiTheme="minorEastAsia" w:cstheme="majorHAnsi"/>
          <w:sz w:val="24"/>
          <w:szCs w:val="24"/>
        </w:rPr>
      </w:pPr>
    </w:p>
    <w:p w14:paraId="12E30652" w14:textId="77777777" w:rsidR="005311BF" w:rsidRDefault="005311BF">
      <w:pPr>
        <w:rPr>
          <w:rFonts w:asciiTheme="minorEastAsia" w:eastAsiaTheme="minorEastAsia" w:hAnsiTheme="minorEastAsia" w:cstheme="majorHAnsi"/>
          <w:sz w:val="24"/>
          <w:szCs w:val="24"/>
        </w:rPr>
      </w:pPr>
    </w:p>
    <w:p w14:paraId="2A7634C8" w14:textId="77777777" w:rsidR="005311BF" w:rsidRDefault="005311BF">
      <w:pPr>
        <w:rPr>
          <w:rFonts w:asciiTheme="minorEastAsia" w:eastAsiaTheme="minorEastAsia" w:hAnsiTheme="minorEastAsia" w:cstheme="majorHAnsi"/>
          <w:sz w:val="24"/>
          <w:szCs w:val="24"/>
        </w:rPr>
      </w:pPr>
    </w:p>
    <w:p w14:paraId="3B384161" w14:textId="77777777" w:rsidR="005311BF" w:rsidRDefault="005311BF">
      <w:pPr>
        <w:rPr>
          <w:rFonts w:asciiTheme="minorEastAsia" w:eastAsiaTheme="minorEastAsia" w:hAnsiTheme="minorEastAsia" w:cstheme="majorHAnsi"/>
          <w:sz w:val="24"/>
          <w:szCs w:val="24"/>
        </w:rPr>
      </w:pPr>
    </w:p>
    <w:p w14:paraId="16DF2D0A" w14:textId="5BC7CF99" w:rsidR="00066ABE" w:rsidRPr="00683881" w:rsidRDefault="005311BF" w:rsidP="00683881">
      <w:pPr>
        <w:widowControl/>
        <w:jc w:val="left"/>
        <w:rPr>
          <w:rFonts w:asciiTheme="minorEastAsia" w:eastAsia="PMingLiU" w:hAnsiTheme="minorEastAsia" w:cstheme="majorHAnsi"/>
          <w:sz w:val="18"/>
          <w:szCs w:val="24"/>
          <w:lang w:eastAsia="zh-TW"/>
        </w:rPr>
      </w:pPr>
      <w:r>
        <w:rPr>
          <w:rFonts w:asciiTheme="minorEastAsia" w:eastAsiaTheme="minorEastAsia" w:hAnsiTheme="minorEastAsia" w:cstheme="majorHAnsi"/>
          <w:sz w:val="24"/>
          <w:szCs w:val="24"/>
        </w:rPr>
        <w:lastRenderedPageBreak/>
        <w:t>（</w:t>
      </w:r>
      <w:r>
        <w:rPr>
          <w:rFonts w:asciiTheme="minorEastAsia" w:eastAsiaTheme="minorEastAsia" w:hAnsiTheme="minorEastAsia" w:cstheme="majorHAnsi" w:hint="eastAsia"/>
          <w:sz w:val="24"/>
          <w:szCs w:val="24"/>
        </w:rPr>
        <w:t>３</w:t>
      </w:r>
      <w:r w:rsidR="00066ABE" w:rsidRPr="009E0C94">
        <w:rPr>
          <w:rFonts w:asciiTheme="minorEastAsia" w:eastAsiaTheme="minorEastAsia" w:hAnsiTheme="minorEastAsia" w:cstheme="majorHAnsi"/>
          <w:sz w:val="24"/>
          <w:szCs w:val="24"/>
        </w:rPr>
        <w:t>）委員会等における外部からの指導及び協力者</w:t>
      </w:r>
    </w:p>
    <w:p w14:paraId="0ACF9A80" w14:textId="0C118C6E" w:rsidR="00066ABE" w:rsidRPr="009E0C94" w:rsidRDefault="00BE0AE9" w:rsidP="00AF34A1">
      <w:pPr>
        <w:ind w:leftChars="300" w:left="630"/>
        <w:rPr>
          <w:rFonts w:asciiTheme="minorEastAsia" w:eastAsiaTheme="minorEastAsia" w:hAnsiTheme="minorEastAsia" w:cstheme="majorHAnsi"/>
          <w:szCs w:val="21"/>
        </w:rPr>
      </w:pPr>
      <w:r w:rsidRPr="009E0C94">
        <w:rPr>
          <w:rFonts w:asciiTheme="minorEastAsia" w:eastAsiaTheme="minorEastAsia" w:hAnsiTheme="minorEastAsia" w:cstheme="majorHAnsi"/>
          <w:szCs w:val="21"/>
        </w:rPr>
        <w:t>ア</w:t>
      </w:r>
      <w:r w:rsidR="00066ABE" w:rsidRPr="009E0C94">
        <w:rPr>
          <w:rFonts w:asciiTheme="minorEastAsia" w:eastAsiaTheme="minorEastAsia" w:hAnsiTheme="minorEastAsia" w:cstheme="majorHAnsi"/>
          <w:szCs w:val="21"/>
        </w:rPr>
        <w:t>．有識者からの指導・助言等</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85"/>
        <w:gridCol w:w="2268"/>
        <w:gridCol w:w="4536"/>
      </w:tblGrid>
      <w:tr w:rsidR="00066ABE" w:rsidRPr="009E0C94" w14:paraId="1F467C68" w14:textId="77777777" w:rsidTr="00545AE7">
        <w:trPr>
          <w:trHeight w:val="259"/>
        </w:trPr>
        <w:tc>
          <w:tcPr>
            <w:tcW w:w="1985" w:type="dxa"/>
            <w:vAlign w:val="center"/>
          </w:tcPr>
          <w:p w14:paraId="5966C703" w14:textId="77777777" w:rsidR="00066ABE" w:rsidRPr="009E0C94" w:rsidRDefault="00066ABE" w:rsidP="00066ABE">
            <w:pPr>
              <w:jc w:val="center"/>
              <w:rPr>
                <w:rFonts w:asciiTheme="minorEastAsia" w:eastAsiaTheme="minorEastAsia" w:hAnsiTheme="minorEastAsia" w:cstheme="majorHAnsi"/>
                <w:sz w:val="18"/>
                <w:szCs w:val="24"/>
              </w:rPr>
            </w:pPr>
            <w:r w:rsidRPr="009E0C94">
              <w:rPr>
                <w:rFonts w:asciiTheme="minorEastAsia" w:eastAsiaTheme="minorEastAsia" w:hAnsiTheme="minorEastAsia" w:cstheme="majorHAnsi"/>
                <w:sz w:val="18"/>
                <w:szCs w:val="24"/>
              </w:rPr>
              <w:t>氏　名</w:t>
            </w:r>
          </w:p>
        </w:tc>
        <w:tc>
          <w:tcPr>
            <w:tcW w:w="2268" w:type="dxa"/>
            <w:vAlign w:val="center"/>
          </w:tcPr>
          <w:p w14:paraId="56EDA5DD" w14:textId="77777777" w:rsidR="00066ABE" w:rsidRPr="009E0C94" w:rsidRDefault="00066ABE" w:rsidP="00066ABE">
            <w:pPr>
              <w:jc w:val="center"/>
              <w:rPr>
                <w:rFonts w:asciiTheme="minorEastAsia" w:eastAsiaTheme="minorEastAsia" w:hAnsiTheme="minorEastAsia" w:cstheme="majorHAnsi"/>
                <w:sz w:val="18"/>
                <w:szCs w:val="24"/>
              </w:rPr>
            </w:pPr>
            <w:r w:rsidRPr="009E0C94">
              <w:rPr>
                <w:rFonts w:asciiTheme="minorEastAsia" w:eastAsiaTheme="minorEastAsia" w:hAnsiTheme="minorEastAsia" w:cstheme="majorHAnsi"/>
                <w:sz w:val="18"/>
                <w:szCs w:val="24"/>
              </w:rPr>
              <w:t>所属・役職</w:t>
            </w:r>
          </w:p>
        </w:tc>
        <w:tc>
          <w:tcPr>
            <w:tcW w:w="4536" w:type="dxa"/>
            <w:vAlign w:val="center"/>
          </w:tcPr>
          <w:p w14:paraId="7600FF13" w14:textId="77777777" w:rsidR="00066ABE" w:rsidRPr="009E0C94" w:rsidRDefault="00066ABE" w:rsidP="00066ABE">
            <w:pPr>
              <w:jc w:val="center"/>
              <w:rPr>
                <w:rFonts w:asciiTheme="minorEastAsia" w:eastAsiaTheme="minorEastAsia" w:hAnsiTheme="minorEastAsia" w:cstheme="majorHAnsi"/>
                <w:sz w:val="18"/>
                <w:szCs w:val="24"/>
              </w:rPr>
            </w:pPr>
            <w:r w:rsidRPr="009E0C94">
              <w:rPr>
                <w:rFonts w:asciiTheme="minorEastAsia" w:eastAsiaTheme="minorEastAsia" w:hAnsiTheme="minorEastAsia" w:cstheme="majorHAnsi"/>
                <w:sz w:val="18"/>
                <w:szCs w:val="24"/>
              </w:rPr>
              <w:t>指導・助言等の内容</w:t>
            </w:r>
          </w:p>
        </w:tc>
      </w:tr>
      <w:tr w:rsidR="00066ABE" w:rsidRPr="009E0C94" w14:paraId="39C86355" w14:textId="77777777" w:rsidTr="00545AE7">
        <w:trPr>
          <w:trHeight w:val="288"/>
        </w:trPr>
        <w:tc>
          <w:tcPr>
            <w:tcW w:w="1985" w:type="dxa"/>
            <w:tcBorders>
              <w:bottom w:val="single" w:sz="4" w:space="0" w:color="auto"/>
            </w:tcBorders>
          </w:tcPr>
          <w:p w14:paraId="6E1F6909" w14:textId="6505732F" w:rsidR="00066ABE" w:rsidRPr="009E0C94" w:rsidRDefault="00F410E8" w:rsidP="00066ABE">
            <w:pPr>
              <w:rPr>
                <w:rFonts w:asciiTheme="minorEastAsia" w:eastAsiaTheme="minorEastAsia" w:hAnsiTheme="minorEastAsia" w:cstheme="majorHAnsi"/>
                <w:color w:val="545454"/>
                <w:sz w:val="18"/>
                <w:szCs w:val="18"/>
                <w:shd w:val="clear" w:color="auto" w:fill="FFFFFF"/>
              </w:rPr>
            </w:pPr>
            <w:r w:rsidRPr="009E0C94">
              <w:rPr>
                <w:rStyle w:val="ae"/>
                <w:rFonts w:asciiTheme="minorEastAsia" w:eastAsiaTheme="minorEastAsia" w:hAnsiTheme="minorEastAsia" w:cstheme="majorHAnsi"/>
                <w:bCs/>
                <w:i w:val="0"/>
                <w:iCs w:val="0"/>
                <w:sz w:val="18"/>
                <w:szCs w:val="18"/>
                <w:shd w:val="clear" w:color="auto" w:fill="FFFFFF"/>
              </w:rPr>
              <w:t xml:space="preserve">羽田野　</w:t>
            </w:r>
            <w:r w:rsidRPr="009E0C94">
              <w:rPr>
                <w:rFonts w:asciiTheme="minorEastAsia" w:eastAsiaTheme="minorEastAsia" w:hAnsiTheme="minorEastAsia" w:cstheme="majorHAnsi"/>
                <w:sz w:val="18"/>
                <w:szCs w:val="18"/>
                <w:shd w:val="clear" w:color="auto" w:fill="FFFFFF"/>
              </w:rPr>
              <w:t>政治</w:t>
            </w:r>
            <w:r w:rsidRPr="009E0C94">
              <w:rPr>
                <w:rFonts w:asciiTheme="minorEastAsia" w:eastAsiaTheme="minorEastAsia" w:hAnsiTheme="minorEastAsia" w:cstheme="majorHAnsi"/>
                <w:color w:val="545454"/>
                <w:sz w:val="18"/>
                <w:szCs w:val="18"/>
                <w:shd w:val="clear" w:color="auto" w:fill="FFFFFF"/>
              </w:rPr>
              <w:t> </w:t>
            </w:r>
          </w:p>
          <w:p w14:paraId="31A38F91" w14:textId="77777777" w:rsidR="00545AE7" w:rsidRPr="009E0C94" w:rsidRDefault="00545AE7" w:rsidP="00F410E8">
            <w:pPr>
              <w:rPr>
                <w:rFonts w:asciiTheme="minorEastAsia" w:eastAsiaTheme="minorEastAsia" w:hAnsiTheme="minorEastAsia" w:cstheme="majorHAnsi"/>
                <w:sz w:val="18"/>
                <w:szCs w:val="18"/>
              </w:rPr>
            </w:pPr>
          </w:p>
          <w:p w14:paraId="0D3B6AFC" w14:textId="45037B72" w:rsidR="00066ABE" w:rsidRPr="009E0C94" w:rsidRDefault="00F410E8" w:rsidP="00F410E8">
            <w:pPr>
              <w:rPr>
                <w:rFonts w:asciiTheme="minorEastAsia" w:eastAsiaTheme="minorEastAsia" w:hAnsiTheme="minorEastAsia" w:cstheme="majorHAnsi"/>
                <w:sz w:val="18"/>
                <w:szCs w:val="18"/>
              </w:rPr>
            </w:pPr>
            <w:r w:rsidRPr="009E0C94">
              <w:rPr>
                <w:rFonts w:asciiTheme="minorEastAsia" w:eastAsiaTheme="minorEastAsia" w:hAnsiTheme="minorEastAsia" w:cstheme="majorHAnsi"/>
                <w:sz w:val="18"/>
                <w:szCs w:val="18"/>
              </w:rPr>
              <w:t>金山　峰之</w:t>
            </w:r>
          </w:p>
        </w:tc>
        <w:tc>
          <w:tcPr>
            <w:tcW w:w="2268" w:type="dxa"/>
            <w:tcBorders>
              <w:bottom w:val="single" w:sz="4" w:space="0" w:color="auto"/>
            </w:tcBorders>
          </w:tcPr>
          <w:p w14:paraId="3B83EB29" w14:textId="29110FF3" w:rsidR="00066ABE" w:rsidRPr="009E0C94" w:rsidRDefault="00F410E8" w:rsidP="00066ABE">
            <w:pPr>
              <w:rPr>
                <w:rFonts w:asciiTheme="minorEastAsia" w:eastAsiaTheme="minorEastAsia" w:hAnsiTheme="minorEastAsia" w:cstheme="majorHAnsi"/>
                <w:sz w:val="18"/>
                <w:szCs w:val="24"/>
              </w:rPr>
            </w:pPr>
            <w:r w:rsidRPr="009E0C94">
              <w:rPr>
                <w:rFonts w:asciiTheme="minorEastAsia" w:eastAsiaTheme="minorEastAsia" w:hAnsiTheme="minorEastAsia" w:cstheme="majorHAnsi"/>
                <w:sz w:val="18"/>
                <w:szCs w:val="24"/>
              </w:rPr>
              <w:t>認知症高齢者研究所</w:t>
            </w:r>
          </w:p>
          <w:p w14:paraId="04B7B858" w14:textId="77777777" w:rsidR="00545AE7" w:rsidRPr="009E0C94" w:rsidRDefault="00545AE7" w:rsidP="00066ABE">
            <w:pPr>
              <w:rPr>
                <w:rFonts w:asciiTheme="minorEastAsia" w:eastAsiaTheme="minorEastAsia" w:hAnsiTheme="minorEastAsia" w:cstheme="majorHAnsi"/>
                <w:sz w:val="18"/>
                <w:szCs w:val="24"/>
              </w:rPr>
            </w:pPr>
          </w:p>
          <w:p w14:paraId="4EE164C7" w14:textId="6AC78EA1" w:rsidR="00E218FB" w:rsidRPr="009E0C94" w:rsidRDefault="00F410E8" w:rsidP="00066ABE">
            <w:pPr>
              <w:rPr>
                <w:rFonts w:asciiTheme="minorEastAsia" w:eastAsiaTheme="minorEastAsia" w:hAnsiTheme="minorEastAsia" w:cstheme="majorHAnsi"/>
                <w:sz w:val="18"/>
                <w:szCs w:val="24"/>
              </w:rPr>
            </w:pPr>
            <w:r w:rsidRPr="009E0C94">
              <w:rPr>
                <w:rFonts w:asciiTheme="minorEastAsia" w:eastAsiaTheme="minorEastAsia" w:hAnsiTheme="minorEastAsia" w:cstheme="majorHAnsi"/>
                <w:sz w:val="18"/>
                <w:szCs w:val="24"/>
              </w:rPr>
              <w:t>ユアハウス弥生　部長</w:t>
            </w:r>
          </w:p>
        </w:tc>
        <w:tc>
          <w:tcPr>
            <w:tcW w:w="4536" w:type="dxa"/>
            <w:tcBorders>
              <w:bottom w:val="single" w:sz="4" w:space="0" w:color="auto"/>
            </w:tcBorders>
          </w:tcPr>
          <w:p w14:paraId="37E3FAD0" w14:textId="165BD4F4" w:rsidR="00066ABE" w:rsidRPr="009E0C94" w:rsidRDefault="00F410E8" w:rsidP="00066ABE">
            <w:pPr>
              <w:rPr>
                <w:rFonts w:asciiTheme="minorEastAsia" w:eastAsiaTheme="minorEastAsia" w:hAnsiTheme="minorEastAsia" w:cstheme="majorHAnsi"/>
                <w:sz w:val="18"/>
                <w:szCs w:val="24"/>
              </w:rPr>
            </w:pPr>
            <w:r w:rsidRPr="009E0C94">
              <w:rPr>
                <w:rFonts w:asciiTheme="minorEastAsia" w:eastAsiaTheme="minorEastAsia" w:hAnsiTheme="minorEastAsia" w:cstheme="majorHAnsi"/>
                <w:sz w:val="18"/>
                <w:szCs w:val="24"/>
              </w:rPr>
              <w:t>介護現場におけるケア内容と業務、特に認知症ケアについて助言</w:t>
            </w:r>
          </w:p>
          <w:p w14:paraId="4019D335" w14:textId="42D36304" w:rsidR="00E218FB" w:rsidRPr="009E0C94" w:rsidRDefault="00545AE7" w:rsidP="00066ABE">
            <w:pPr>
              <w:rPr>
                <w:rFonts w:asciiTheme="minorEastAsia" w:eastAsiaTheme="minorEastAsia" w:hAnsiTheme="minorEastAsia" w:cstheme="majorHAnsi"/>
                <w:sz w:val="18"/>
                <w:szCs w:val="24"/>
              </w:rPr>
            </w:pPr>
            <w:r w:rsidRPr="009E0C94">
              <w:rPr>
                <w:rFonts w:asciiTheme="minorEastAsia" w:eastAsiaTheme="minorEastAsia" w:hAnsiTheme="minorEastAsia" w:cstheme="majorHAnsi"/>
                <w:sz w:val="18"/>
                <w:szCs w:val="24"/>
              </w:rPr>
              <w:t>介護現場におけるケア内容と業務、特に認知症ケアについて助言</w:t>
            </w:r>
          </w:p>
        </w:tc>
      </w:tr>
    </w:tbl>
    <w:p w14:paraId="57978DDE" w14:textId="77777777" w:rsidR="00066ABE" w:rsidRDefault="00066ABE" w:rsidP="00066ABE">
      <w:pPr>
        <w:rPr>
          <w:rFonts w:asciiTheme="minorEastAsia" w:eastAsiaTheme="minorEastAsia" w:hAnsiTheme="minorEastAsia" w:cstheme="majorHAnsi"/>
          <w:sz w:val="18"/>
          <w:szCs w:val="24"/>
        </w:rPr>
      </w:pPr>
    </w:p>
    <w:p w14:paraId="7830FDAD" w14:textId="77777777" w:rsidR="005311BF" w:rsidRPr="009E0C94" w:rsidRDefault="005311BF" w:rsidP="00066ABE">
      <w:pPr>
        <w:rPr>
          <w:rFonts w:asciiTheme="minorEastAsia" w:eastAsiaTheme="minorEastAsia" w:hAnsiTheme="minorEastAsia" w:cstheme="majorHAnsi"/>
          <w:sz w:val="18"/>
          <w:szCs w:val="24"/>
        </w:rPr>
      </w:pPr>
    </w:p>
    <w:p w14:paraId="6C2A5D41" w14:textId="77777777" w:rsidR="00066ABE" w:rsidRPr="009E0C94" w:rsidRDefault="00066ABE" w:rsidP="00066ABE">
      <w:pPr>
        <w:rPr>
          <w:rFonts w:asciiTheme="minorEastAsia" w:eastAsiaTheme="minorEastAsia" w:hAnsiTheme="minorEastAsia" w:cstheme="majorHAnsi"/>
          <w:sz w:val="24"/>
          <w:szCs w:val="24"/>
        </w:rPr>
      </w:pPr>
      <w:r w:rsidRPr="009E0C94">
        <w:rPr>
          <w:rFonts w:asciiTheme="minorEastAsia" w:eastAsiaTheme="minorEastAsia" w:hAnsiTheme="minorEastAsia" w:cstheme="majorHAnsi"/>
          <w:b/>
          <w:bCs/>
          <w:sz w:val="24"/>
          <w:szCs w:val="24"/>
        </w:rPr>
        <w:t>４．知的財産権</w:t>
      </w:r>
    </w:p>
    <w:p w14:paraId="30487E20" w14:textId="77777777" w:rsidR="00066ABE" w:rsidRPr="009E0C94" w:rsidRDefault="00066ABE" w:rsidP="00066ABE">
      <w:pPr>
        <w:rPr>
          <w:rFonts w:asciiTheme="minorEastAsia" w:eastAsiaTheme="minorEastAsia" w:hAnsiTheme="minorEastAsia" w:cstheme="majorHAnsi"/>
          <w:sz w:val="18"/>
          <w:szCs w:val="24"/>
        </w:rPr>
      </w:pPr>
    </w:p>
    <w:p w14:paraId="681B60AC" w14:textId="77777777" w:rsidR="00174830" w:rsidRPr="009E0C94" w:rsidRDefault="00174830" w:rsidP="00AF34A1">
      <w:pPr>
        <w:ind w:leftChars="100" w:left="210"/>
        <w:rPr>
          <w:rFonts w:asciiTheme="minorEastAsia" w:eastAsiaTheme="minorEastAsia" w:hAnsiTheme="minorEastAsia" w:cstheme="majorHAnsi"/>
          <w:sz w:val="18"/>
          <w:szCs w:val="24"/>
        </w:rPr>
      </w:pPr>
      <w:r w:rsidRPr="009E0C94">
        <w:rPr>
          <w:rFonts w:asciiTheme="minorEastAsia" w:eastAsiaTheme="minorEastAsia" w:hAnsiTheme="minorEastAsia" w:cstheme="majorHAnsi"/>
        </w:rPr>
        <w:t>（１）知的財産権の帰属</w:t>
      </w:r>
    </w:p>
    <w:p w14:paraId="7D589886" w14:textId="77777777" w:rsidR="00066ABE" w:rsidRPr="009E0C94" w:rsidRDefault="004444E1" w:rsidP="00AF34A1">
      <w:pPr>
        <w:pStyle w:val="a7"/>
        <w:ind w:leftChars="200" w:left="420" w:firstLineChars="100" w:firstLine="210"/>
        <w:rPr>
          <w:rFonts w:asciiTheme="minorEastAsia" w:eastAsiaTheme="minorEastAsia" w:hAnsiTheme="minorEastAsia" w:cstheme="majorHAnsi"/>
        </w:rPr>
      </w:pPr>
      <w:r w:rsidRPr="009E0C94">
        <w:rPr>
          <w:rFonts w:asciiTheme="minorEastAsia" w:eastAsiaTheme="minorEastAsia" w:hAnsiTheme="minorEastAsia" w:cstheme="majorHAnsi"/>
          <w:color w:val="000000" w:themeColor="text1"/>
        </w:rPr>
        <w:t>知的財産権は</w:t>
      </w:r>
      <w:r w:rsidR="00E92225" w:rsidRPr="009E0C94">
        <w:rPr>
          <w:rFonts w:asciiTheme="minorEastAsia" w:eastAsiaTheme="minorEastAsia" w:hAnsiTheme="minorEastAsia" w:cstheme="majorHAnsi"/>
          <w:color w:val="000000" w:themeColor="text1"/>
        </w:rPr>
        <w:t>、</w:t>
      </w:r>
      <w:r w:rsidRPr="009E0C94">
        <w:rPr>
          <w:rFonts w:asciiTheme="minorEastAsia" w:eastAsiaTheme="minorEastAsia" w:hAnsiTheme="minorEastAsia" w:cstheme="majorHAnsi"/>
          <w:color w:val="000000" w:themeColor="text1"/>
        </w:rPr>
        <w:t>株式会社</w:t>
      </w:r>
      <w:r w:rsidR="007B7312" w:rsidRPr="009E0C94">
        <w:rPr>
          <w:rFonts w:asciiTheme="minorEastAsia" w:eastAsiaTheme="minorEastAsia" w:hAnsiTheme="minorEastAsia" w:cstheme="majorHAnsi"/>
          <w:color w:val="000000" w:themeColor="text1"/>
        </w:rPr>
        <w:t>aba</w:t>
      </w:r>
      <w:r w:rsidRPr="009E0C94">
        <w:rPr>
          <w:rFonts w:asciiTheme="minorEastAsia" w:eastAsiaTheme="minorEastAsia" w:hAnsiTheme="minorEastAsia" w:cstheme="majorHAnsi"/>
        </w:rPr>
        <w:t>に帰属することを希望します。</w:t>
      </w:r>
    </w:p>
    <w:p w14:paraId="4AE0380D" w14:textId="77777777" w:rsidR="00174830" w:rsidRPr="009E0C94" w:rsidRDefault="00174830" w:rsidP="00066ABE">
      <w:pPr>
        <w:rPr>
          <w:rFonts w:asciiTheme="minorEastAsia" w:eastAsiaTheme="minorEastAsia" w:hAnsiTheme="minorEastAsia" w:cstheme="majorHAnsi"/>
          <w:sz w:val="18"/>
          <w:szCs w:val="24"/>
        </w:rPr>
      </w:pPr>
    </w:p>
    <w:p w14:paraId="16D32FCE" w14:textId="77777777" w:rsidR="00174830" w:rsidRPr="009E0C94" w:rsidRDefault="00174830" w:rsidP="00066ABE">
      <w:pPr>
        <w:rPr>
          <w:rFonts w:asciiTheme="minorEastAsia" w:eastAsiaTheme="minorEastAsia" w:hAnsiTheme="minorEastAsia" w:cstheme="majorHAnsi"/>
          <w:sz w:val="18"/>
          <w:szCs w:val="24"/>
        </w:rPr>
      </w:pPr>
    </w:p>
    <w:p w14:paraId="3EDDA696" w14:textId="77777777" w:rsidR="008D4184" w:rsidRPr="009E0C94" w:rsidRDefault="00174830" w:rsidP="00926C3B">
      <w:pPr>
        <w:pStyle w:val="a7"/>
        <w:ind w:leftChars="100" w:left="567" w:hangingChars="170" w:hanging="357"/>
        <w:rPr>
          <w:rFonts w:asciiTheme="minorEastAsia" w:eastAsiaTheme="minorEastAsia" w:hAnsiTheme="minorEastAsia" w:cstheme="majorHAnsi"/>
          <w:sz w:val="20"/>
        </w:rPr>
      </w:pPr>
      <w:r w:rsidRPr="009E0C94">
        <w:rPr>
          <w:rFonts w:asciiTheme="minorEastAsia" w:eastAsiaTheme="minorEastAsia" w:hAnsiTheme="minorEastAsia" w:cstheme="majorHAnsi"/>
        </w:rPr>
        <w:t>（２）</w:t>
      </w:r>
      <w:r w:rsidR="008D4184" w:rsidRPr="009E0C94">
        <w:rPr>
          <w:rFonts w:asciiTheme="minorEastAsia" w:eastAsiaTheme="minorEastAsia" w:hAnsiTheme="minorEastAsia" w:cstheme="majorHAnsi"/>
        </w:rPr>
        <w:t>戦略的イノベーション創造プログラム（ＳＩＰ）第</w:t>
      </w:r>
      <w:r w:rsidR="000452A7" w:rsidRPr="009E0C94">
        <w:rPr>
          <w:rFonts w:asciiTheme="minorEastAsia" w:eastAsiaTheme="minorEastAsia" w:hAnsiTheme="minorEastAsia" w:cstheme="majorHAnsi"/>
        </w:rPr>
        <w:t>２</w:t>
      </w:r>
      <w:r w:rsidR="008D4184" w:rsidRPr="009E0C94">
        <w:rPr>
          <w:rFonts w:asciiTheme="minorEastAsia" w:eastAsiaTheme="minorEastAsia" w:hAnsiTheme="minorEastAsia" w:cstheme="majorHAnsi"/>
        </w:rPr>
        <w:t>期／ビッグデータ・ＡＩを活用したサイバー空間基盤技術研究開発計画における知財に関する事項</w:t>
      </w:r>
    </w:p>
    <w:p w14:paraId="584C9D89" w14:textId="77777777" w:rsidR="008D4184" w:rsidRPr="009E0C94" w:rsidRDefault="008D4184" w:rsidP="00926C3B">
      <w:pPr>
        <w:pStyle w:val="a7"/>
        <w:ind w:leftChars="68" w:left="426" w:hanging="283"/>
        <w:rPr>
          <w:rFonts w:asciiTheme="minorEastAsia" w:eastAsiaTheme="minorEastAsia" w:hAnsiTheme="minorEastAsia" w:cstheme="majorHAnsi"/>
          <w:sz w:val="20"/>
        </w:rPr>
      </w:pPr>
      <w:r w:rsidRPr="009E0C94">
        <w:rPr>
          <w:rFonts w:asciiTheme="minorEastAsia" w:eastAsiaTheme="minorEastAsia" w:hAnsiTheme="minorEastAsia" w:cstheme="majorHAnsi"/>
        </w:rPr>
        <w:t xml:space="preserve">　　「戦略的イノベーション創造プログラム（ＳＩＰ）第</w:t>
      </w:r>
      <w:r w:rsidR="000452A7" w:rsidRPr="009E0C94">
        <w:rPr>
          <w:rFonts w:asciiTheme="minorEastAsia" w:eastAsiaTheme="minorEastAsia" w:hAnsiTheme="minorEastAsia" w:cstheme="majorHAnsi"/>
        </w:rPr>
        <w:t>２</w:t>
      </w:r>
      <w:r w:rsidRPr="009E0C94">
        <w:rPr>
          <w:rFonts w:asciiTheme="minorEastAsia" w:eastAsiaTheme="minorEastAsia" w:hAnsiTheme="minorEastAsia" w:cstheme="majorHAnsi"/>
        </w:rPr>
        <w:t>期／ビッグデータ・ＡＩを活用したサイバー空間基盤技術」における知財マネジメント方針（以下、「ＮＥＤＯ知財方針」）に基づき、適切な管理を行います。</w:t>
      </w:r>
    </w:p>
    <w:p w14:paraId="0E4470D5" w14:textId="77777777" w:rsidR="00174830" w:rsidRPr="009E0C94" w:rsidRDefault="00174830" w:rsidP="008D4184">
      <w:pPr>
        <w:rPr>
          <w:rFonts w:asciiTheme="minorEastAsia" w:eastAsiaTheme="minorEastAsia" w:hAnsiTheme="minorEastAsia" w:cstheme="majorHAnsi"/>
          <w:szCs w:val="21"/>
        </w:rPr>
      </w:pPr>
    </w:p>
    <w:p w14:paraId="72A9499B" w14:textId="77777777" w:rsidR="004444E1" w:rsidRPr="009E0C94" w:rsidRDefault="004444E1" w:rsidP="00066ABE">
      <w:pPr>
        <w:rPr>
          <w:rFonts w:asciiTheme="minorEastAsia" w:eastAsiaTheme="minorEastAsia" w:hAnsiTheme="minorEastAsia" w:cstheme="majorHAnsi"/>
          <w:b/>
          <w:bCs/>
          <w:sz w:val="24"/>
          <w:szCs w:val="24"/>
        </w:rPr>
      </w:pPr>
    </w:p>
    <w:p w14:paraId="6379C248" w14:textId="77777777" w:rsidR="00066ABE" w:rsidRPr="009E0C94" w:rsidRDefault="00066ABE" w:rsidP="00066ABE">
      <w:pPr>
        <w:rPr>
          <w:rFonts w:asciiTheme="minorEastAsia" w:eastAsiaTheme="minorEastAsia" w:hAnsiTheme="minorEastAsia" w:cstheme="majorHAnsi"/>
          <w:b/>
          <w:bCs/>
          <w:sz w:val="24"/>
          <w:szCs w:val="24"/>
        </w:rPr>
      </w:pPr>
      <w:r w:rsidRPr="009E0C94">
        <w:rPr>
          <w:rFonts w:asciiTheme="minorEastAsia" w:eastAsiaTheme="minorEastAsia" w:hAnsiTheme="minorEastAsia" w:cstheme="majorHAnsi"/>
          <w:b/>
          <w:bCs/>
          <w:sz w:val="24"/>
          <w:szCs w:val="24"/>
        </w:rPr>
        <w:t>５．その他</w:t>
      </w:r>
    </w:p>
    <w:p w14:paraId="511F317A" w14:textId="77777777" w:rsidR="00066ABE" w:rsidRPr="009E0C94" w:rsidRDefault="00066ABE" w:rsidP="00066ABE">
      <w:pPr>
        <w:rPr>
          <w:rFonts w:asciiTheme="minorEastAsia" w:eastAsiaTheme="minorEastAsia" w:hAnsiTheme="minorEastAsia" w:cstheme="majorHAnsi"/>
          <w:b/>
          <w:bCs/>
          <w:szCs w:val="24"/>
        </w:rPr>
      </w:pPr>
    </w:p>
    <w:p w14:paraId="34B9EFAF" w14:textId="77777777" w:rsidR="00E21F55" w:rsidRPr="009E0C94" w:rsidRDefault="00E21F55" w:rsidP="00E21F55">
      <w:pPr>
        <w:ind w:leftChars="67" w:left="141"/>
        <w:rPr>
          <w:rFonts w:asciiTheme="minorEastAsia" w:eastAsiaTheme="minorEastAsia" w:hAnsiTheme="minorEastAsia" w:cstheme="majorHAnsi"/>
          <w:szCs w:val="21"/>
        </w:rPr>
      </w:pPr>
      <w:r w:rsidRPr="009E0C94">
        <w:rPr>
          <w:rFonts w:asciiTheme="minorEastAsia" w:eastAsiaTheme="minorEastAsia" w:hAnsiTheme="minorEastAsia" w:cstheme="majorHAnsi"/>
          <w:szCs w:val="21"/>
        </w:rPr>
        <w:t>（１）採択条件</w:t>
      </w:r>
    </w:p>
    <w:p w14:paraId="5C2CE8A9" w14:textId="77777777" w:rsidR="007B7312" w:rsidRPr="009E0C94" w:rsidRDefault="007B7312" w:rsidP="007B7312">
      <w:pPr>
        <w:ind w:leftChars="135" w:left="283" w:rightChars="15" w:right="31" w:firstLineChars="100" w:firstLine="210"/>
        <w:jc w:val="left"/>
        <w:rPr>
          <w:rFonts w:asciiTheme="minorEastAsia" w:eastAsiaTheme="minorEastAsia" w:hAnsiTheme="minorEastAsia" w:cstheme="majorHAnsi"/>
          <w:szCs w:val="21"/>
        </w:rPr>
      </w:pPr>
      <w:r w:rsidRPr="009E0C94">
        <w:rPr>
          <w:rFonts w:asciiTheme="minorEastAsia" w:eastAsiaTheme="minorEastAsia" w:hAnsiTheme="minorEastAsia" w:cstheme="majorHAnsi"/>
          <w:noProof/>
          <w:szCs w:val="21"/>
        </w:rPr>
        <w:t>臭い以外のセンシング技術の有識者とも連携することによりプロジェクト体制を強化し、また平成31年度以降のセンサーの製作数を精査して研究開発を効率化するように実施計画に記載するとともに、予算上限額を平成31年度は109百万円とする。</w:t>
      </w:r>
    </w:p>
    <w:p w14:paraId="41E67E4D" w14:textId="23BD0D99" w:rsidR="00E21F55" w:rsidRPr="009E0C94" w:rsidRDefault="00E21F55" w:rsidP="00677AF2">
      <w:pPr>
        <w:ind w:leftChars="300" w:left="630"/>
        <w:rPr>
          <w:rFonts w:asciiTheme="minorEastAsia" w:eastAsiaTheme="minorEastAsia" w:hAnsiTheme="minorEastAsia" w:cstheme="majorHAnsi"/>
          <w:szCs w:val="21"/>
        </w:rPr>
      </w:pPr>
    </w:p>
    <w:p w14:paraId="428820D2" w14:textId="26BF68E5" w:rsidR="0086197E" w:rsidRPr="009E0C94" w:rsidRDefault="00F60BD0" w:rsidP="00E21F55">
      <w:pPr>
        <w:ind w:leftChars="67" w:left="141"/>
        <w:rPr>
          <w:rFonts w:asciiTheme="minorEastAsia" w:eastAsiaTheme="minorEastAsia" w:hAnsiTheme="minorEastAsia" w:cstheme="majorHAnsi"/>
          <w:szCs w:val="21"/>
        </w:rPr>
      </w:pPr>
      <w:r w:rsidRPr="009E0C94">
        <w:rPr>
          <w:rFonts w:asciiTheme="minorEastAsia" w:eastAsiaTheme="minorEastAsia" w:hAnsiTheme="minorEastAsia" w:cstheme="majorHAnsi"/>
          <w:noProof/>
          <w:szCs w:val="21"/>
        </w:rPr>
        <mc:AlternateContent>
          <mc:Choice Requires="wps">
            <w:drawing>
              <wp:anchor distT="0" distB="0" distL="114300" distR="114300" simplePos="0" relativeHeight="251752448" behindDoc="0" locked="0" layoutInCell="1" allowOverlap="1" wp14:anchorId="332B95FF" wp14:editId="0780C2DB">
                <wp:simplePos x="0" y="0"/>
                <wp:positionH relativeFrom="column">
                  <wp:posOffset>1810893</wp:posOffset>
                </wp:positionH>
                <wp:positionV relativeFrom="paragraph">
                  <wp:posOffset>9525</wp:posOffset>
                </wp:positionV>
                <wp:extent cx="409575" cy="238125"/>
                <wp:effectExtent l="0" t="0" r="28575" b="28575"/>
                <wp:wrapNone/>
                <wp:docPr id="133" name="楕円 133"/>
                <wp:cNvGraphicFramePr/>
                <a:graphic xmlns:a="http://schemas.openxmlformats.org/drawingml/2006/main">
                  <a:graphicData uri="http://schemas.microsoft.com/office/word/2010/wordprocessingShape">
                    <wps:wsp>
                      <wps:cNvSpPr/>
                      <wps:spPr>
                        <a:xfrm>
                          <a:off x="0" y="0"/>
                          <a:ext cx="409575" cy="2381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45B72F28" id="楕円 133" o:spid="_x0000_s1026" style="position:absolute;left:0;text-align:left;margin-left:142.6pt;margin-top:.75pt;width:32.25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" filled="f" strokecolor="black [3213]" strokeweight="1pt">
                <v:stroke joinstyle="miter"/>
              </v:oval>
            </w:pict>
          </mc:Fallback>
        </mc:AlternateContent>
      </w:r>
      <w:r w:rsidR="00E21F55" w:rsidRPr="009E0C94">
        <w:rPr>
          <w:rFonts w:asciiTheme="minorEastAsia" w:eastAsiaTheme="minorEastAsia" w:hAnsiTheme="minorEastAsia" w:cstheme="majorHAnsi"/>
          <w:szCs w:val="21"/>
        </w:rPr>
        <w:t>（２）</w:t>
      </w:r>
      <w:r w:rsidR="0086197E" w:rsidRPr="009E0C94">
        <w:rPr>
          <w:rFonts w:asciiTheme="minorEastAsia" w:eastAsiaTheme="minorEastAsia" w:hAnsiTheme="minorEastAsia" w:cstheme="majorHAnsi"/>
          <w:szCs w:val="21"/>
        </w:rPr>
        <w:t>免税事業者に【該当・非該当】</w:t>
      </w:r>
    </w:p>
    <w:p w14:paraId="7B5FF1C0" w14:textId="77777777" w:rsidR="00174830" w:rsidRPr="009E0C94" w:rsidRDefault="00174830" w:rsidP="00152930">
      <w:pPr>
        <w:rPr>
          <w:rFonts w:asciiTheme="minorEastAsia" w:eastAsiaTheme="minorEastAsia" w:hAnsiTheme="minorEastAsia" w:cstheme="majorHAnsi"/>
          <w:b/>
          <w:bCs/>
          <w:sz w:val="24"/>
          <w:szCs w:val="24"/>
        </w:rPr>
      </w:pPr>
    </w:p>
    <w:p w14:paraId="2ACA4E4F" w14:textId="77777777" w:rsidR="00152930" w:rsidRPr="009E0C94" w:rsidRDefault="00174830" w:rsidP="00152930">
      <w:pPr>
        <w:rPr>
          <w:rFonts w:asciiTheme="minorEastAsia" w:eastAsiaTheme="minorEastAsia" w:hAnsiTheme="minorEastAsia" w:cstheme="majorHAnsi"/>
          <w:b/>
          <w:bCs/>
          <w:sz w:val="24"/>
          <w:szCs w:val="24"/>
        </w:rPr>
      </w:pPr>
      <w:r w:rsidRPr="009E0C94">
        <w:rPr>
          <w:rFonts w:asciiTheme="minorEastAsia" w:eastAsiaTheme="minorEastAsia" w:hAnsiTheme="minorEastAsia" w:cstheme="majorHAnsi"/>
          <w:b/>
          <w:bCs/>
          <w:sz w:val="24"/>
          <w:szCs w:val="24"/>
        </w:rPr>
        <w:br w:type="page"/>
      </w:r>
      <w:r w:rsidR="00152930" w:rsidRPr="009E0C94">
        <w:rPr>
          <w:rFonts w:asciiTheme="minorEastAsia" w:eastAsiaTheme="minorEastAsia" w:hAnsiTheme="minorEastAsia" w:cstheme="majorHAnsi"/>
          <w:b/>
          <w:bCs/>
          <w:sz w:val="24"/>
          <w:szCs w:val="24"/>
        </w:rPr>
        <w:lastRenderedPageBreak/>
        <w:t>６．積算</w:t>
      </w:r>
    </w:p>
    <w:p w14:paraId="2E2AF468" w14:textId="77777777" w:rsidR="00152930" w:rsidRPr="009E0C94" w:rsidRDefault="00152930" w:rsidP="00152930">
      <w:pPr>
        <w:rPr>
          <w:rFonts w:asciiTheme="minorEastAsia" w:eastAsiaTheme="minorEastAsia" w:hAnsiTheme="minorEastAsia" w:cstheme="majorHAnsi"/>
          <w:sz w:val="18"/>
          <w:szCs w:val="24"/>
        </w:rPr>
      </w:pPr>
    </w:p>
    <w:p w14:paraId="2CEB30CE" w14:textId="5133E07F" w:rsidR="00771078" w:rsidRPr="009E0C94" w:rsidRDefault="00152930" w:rsidP="00D944E6">
      <w:pPr>
        <w:ind w:left="181"/>
        <w:rPr>
          <w:rFonts w:asciiTheme="minorEastAsia" w:eastAsiaTheme="minorEastAsia" w:hAnsiTheme="minorEastAsia" w:cstheme="majorHAnsi"/>
          <w:sz w:val="24"/>
          <w:szCs w:val="24"/>
        </w:rPr>
      </w:pPr>
      <w:r w:rsidRPr="009E0C94">
        <w:rPr>
          <w:rFonts w:asciiTheme="minorEastAsia" w:eastAsiaTheme="minorEastAsia" w:hAnsiTheme="minorEastAsia" w:cstheme="majorHAnsi"/>
          <w:sz w:val="24"/>
          <w:szCs w:val="24"/>
          <w:lang w:eastAsia="zh-TW"/>
        </w:rPr>
        <w:t>（１）</w:t>
      </w:r>
      <w:r w:rsidR="00771078" w:rsidRPr="009E0C94">
        <w:rPr>
          <w:rFonts w:asciiTheme="minorEastAsia" w:eastAsiaTheme="minorEastAsia" w:hAnsiTheme="minorEastAsia" w:cstheme="majorHAnsi"/>
          <w:sz w:val="24"/>
          <w:szCs w:val="24"/>
        </w:rPr>
        <w:t>委託先総括表</w:t>
      </w:r>
    </w:p>
    <w:p w14:paraId="2C7D1D06" w14:textId="77777777" w:rsidR="0062527E" w:rsidRPr="009E0C94" w:rsidRDefault="0062527E" w:rsidP="00771078">
      <w:pPr>
        <w:ind w:firstLineChars="100" w:firstLine="210"/>
        <w:rPr>
          <w:rFonts w:asciiTheme="minorEastAsia" w:eastAsiaTheme="minorEastAsia" w:hAnsiTheme="minorEastAsia" w:cstheme="majorHAnsi"/>
          <w:szCs w:val="24"/>
        </w:rPr>
      </w:pPr>
    </w:p>
    <w:p w14:paraId="56CF3CBB" w14:textId="77777777" w:rsidR="00DF0A03" w:rsidRPr="009E0C94" w:rsidRDefault="00DF0A03" w:rsidP="00DF0A03">
      <w:pPr>
        <w:snapToGrid w:val="0"/>
        <w:ind w:left="181"/>
        <w:rPr>
          <w:rFonts w:asciiTheme="minorEastAsia" w:eastAsiaTheme="minorEastAsia" w:hAnsiTheme="minorEastAsia" w:cstheme="majorHAnsi"/>
          <w:color w:val="000000" w:themeColor="text1"/>
          <w:szCs w:val="24"/>
          <w:lang w:eastAsia="zh-TW"/>
        </w:rPr>
      </w:pPr>
      <w:r w:rsidRPr="009E0C94">
        <w:rPr>
          <w:rFonts w:asciiTheme="minorEastAsia" w:eastAsiaTheme="minorEastAsia" w:hAnsiTheme="minorEastAsia" w:cstheme="majorHAnsi"/>
          <w:szCs w:val="24"/>
        </w:rPr>
        <w:t>委託件名</w:t>
      </w:r>
      <w:r w:rsidRPr="009E0C94">
        <w:rPr>
          <w:rFonts w:asciiTheme="minorEastAsia" w:eastAsiaTheme="minorEastAsia" w:hAnsiTheme="minorEastAsia" w:cstheme="majorHAnsi"/>
          <w:color w:val="000000" w:themeColor="text1"/>
          <w:szCs w:val="24"/>
        </w:rPr>
        <w:t>：</w:t>
      </w:r>
      <w:r w:rsidR="008D4184" w:rsidRPr="009E0C94">
        <w:rPr>
          <w:rFonts w:asciiTheme="minorEastAsia" w:eastAsiaTheme="minorEastAsia" w:hAnsiTheme="minorEastAsia" w:cstheme="majorHAnsi"/>
          <w:color w:val="000000" w:themeColor="text1"/>
          <w:szCs w:val="24"/>
        </w:rPr>
        <w:t>戦略的イノベーション創造プログラム（ＳＩＰ）第</w:t>
      </w:r>
      <w:r w:rsidR="009117C5" w:rsidRPr="009E0C94">
        <w:rPr>
          <w:rFonts w:asciiTheme="minorEastAsia" w:eastAsiaTheme="minorEastAsia" w:hAnsiTheme="minorEastAsia" w:cstheme="majorHAnsi"/>
          <w:color w:val="000000" w:themeColor="text1"/>
          <w:szCs w:val="24"/>
        </w:rPr>
        <w:t>２</w:t>
      </w:r>
      <w:r w:rsidR="008D4184" w:rsidRPr="009E0C94">
        <w:rPr>
          <w:rFonts w:asciiTheme="minorEastAsia" w:eastAsiaTheme="minorEastAsia" w:hAnsiTheme="minorEastAsia" w:cstheme="majorHAnsi"/>
          <w:color w:val="000000" w:themeColor="text1"/>
          <w:szCs w:val="24"/>
        </w:rPr>
        <w:t>期／ビッグデータ・ＡＩを活用したサイバー空間</w:t>
      </w:r>
      <w:r w:rsidRPr="009E0C94">
        <w:rPr>
          <w:rFonts w:asciiTheme="minorEastAsia" w:eastAsiaTheme="minorEastAsia" w:hAnsiTheme="minorEastAsia" w:cstheme="majorHAnsi"/>
          <w:color w:val="000000" w:themeColor="text1"/>
          <w:szCs w:val="24"/>
        </w:rPr>
        <w:t>基盤技術／介護支援技術／</w:t>
      </w:r>
      <w:r w:rsidR="00196B30" w:rsidRPr="009E0C94">
        <w:rPr>
          <w:rFonts w:asciiTheme="minorEastAsia" w:eastAsiaTheme="minorEastAsia" w:hAnsiTheme="minorEastAsia" w:cstheme="majorHAnsi"/>
          <w:color w:val="000000" w:themeColor="text1"/>
          <w:szCs w:val="24"/>
        </w:rPr>
        <w:t>排泄センサーを基軸とした介護者支援システムの開発</w:t>
      </w:r>
    </w:p>
    <w:p w14:paraId="6759ABB2" w14:textId="77777777" w:rsidR="00550AAA" w:rsidRPr="009E0C94" w:rsidRDefault="00550AAA" w:rsidP="00DF0A03">
      <w:pPr>
        <w:ind w:leftChars="67" w:left="141"/>
        <w:rPr>
          <w:rFonts w:asciiTheme="minorEastAsia" w:eastAsiaTheme="minorEastAsia" w:hAnsiTheme="minorEastAsia" w:cstheme="majorHAnsi"/>
          <w:color w:val="000000" w:themeColor="text1"/>
          <w:szCs w:val="24"/>
        </w:rPr>
      </w:pPr>
    </w:p>
    <w:p w14:paraId="3703907C" w14:textId="1F01FB42" w:rsidR="00EA4561" w:rsidRPr="009E0C94" w:rsidRDefault="00DF0A03" w:rsidP="00DF0A03">
      <w:pPr>
        <w:ind w:leftChars="67" w:left="141"/>
        <w:rPr>
          <w:rFonts w:asciiTheme="minorEastAsia" w:eastAsiaTheme="minorEastAsia" w:hAnsiTheme="minorEastAsia" w:cstheme="majorHAnsi"/>
          <w:color w:val="000000" w:themeColor="text1"/>
          <w:szCs w:val="24"/>
        </w:rPr>
      </w:pPr>
      <w:r w:rsidRPr="009E0C94">
        <w:rPr>
          <w:rFonts w:asciiTheme="minorEastAsia" w:eastAsiaTheme="minorEastAsia" w:hAnsiTheme="minorEastAsia" w:cstheme="majorHAnsi"/>
          <w:color w:val="000000" w:themeColor="text1"/>
          <w:szCs w:val="24"/>
        </w:rPr>
        <w:t>株式会社</w:t>
      </w:r>
      <w:r w:rsidR="00E218FB" w:rsidRPr="009E0C94">
        <w:rPr>
          <w:rFonts w:asciiTheme="minorEastAsia" w:eastAsiaTheme="minorEastAsia" w:hAnsiTheme="minorEastAsia" w:cstheme="majorHAnsi"/>
          <w:color w:val="000000" w:themeColor="text1"/>
          <w:szCs w:val="24"/>
        </w:rPr>
        <w:t>aba</w:t>
      </w:r>
    </w:p>
    <w:tbl>
      <w:tblPr>
        <w:tblW w:w="9100" w:type="dxa"/>
        <w:tblInd w:w="99" w:type="dxa"/>
        <w:tblCellMar>
          <w:left w:w="99" w:type="dxa"/>
          <w:right w:w="99" w:type="dxa"/>
        </w:tblCellMar>
        <w:tblLook w:val="04A0" w:firstRow="1" w:lastRow="0" w:firstColumn="1" w:lastColumn="0" w:noHBand="0" w:noVBand="1"/>
      </w:tblPr>
      <w:tblGrid>
        <w:gridCol w:w="4240"/>
        <w:gridCol w:w="1620"/>
        <w:gridCol w:w="1620"/>
        <w:gridCol w:w="1620"/>
      </w:tblGrid>
      <w:tr w:rsidR="00F60BD0" w:rsidRPr="00F60BD0" w14:paraId="3FD8290E" w14:textId="77777777" w:rsidTr="00F60BD0">
        <w:trPr>
          <w:trHeight w:val="450"/>
        </w:trPr>
        <w:tc>
          <w:tcPr>
            <w:tcW w:w="4240" w:type="dxa"/>
            <w:tcBorders>
              <w:top w:val="nil"/>
              <w:left w:val="nil"/>
              <w:bottom w:val="nil"/>
              <w:right w:val="nil"/>
            </w:tcBorders>
            <w:shd w:val="clear" w:color="auto" w:fill="auto"/>
            <w:noWrap/>
            <w:vAlign w:val="center"/>
            <w:hideMark/>
          </w:tcPr>
          <w:p w14:paraId="05370126" w14:textId="77777777" w:rsidR="00F60BD0" w:rsidRPr="00F60BD0" w:rsidRDefault="00F60BD0" w:rsidP="00F60BD0">
            <w:pPr>
              <w:widowControl/>
              <w:jc w:val="left"/>
              <w:rPr>
                <w:rFonts w:ascii="ＭＳ Ｐゴシック" w:eastAsia="ＭＳ Ｐゴシック" w:hAnsi="ＭＳ Ｐゴシック" w:cs="ＭＳ Ｐゴシック"/>
                <w:kern w:val="0"/>
                <w:sz w:val="20"/>
                <w:szCs w:val="20"/>
              </w:rPr>
            </w:pPr>
          </w:p>
        </w:tc>
        <w:tc>
          <w:tcPr>
            <w:tcW w:w="1620" w:type="dxa"/>
            <w:tcBorders>
              <w:top w:val="nil"/>
              <w:left w:val="nil"/>
              <w:bottom w:val="nil"/>
              <w:right w:val="nil"/>
            </w:tcBorders>
            <w:shd w:val="clear" w:color="auto" w:fill="auto"/>
            <w:noWrap/>
            <w:vAlign w:val="center"/>
            <w:hideMark/>
          </w:tcPr>
          <w:p w14:paraId="2A33C8F3" w14:textId="77777777" w:rsidR="00F60BD0" w:rsidRPr="00F60BD0" w:rsidRDefault="00F60BD0" w:rsidP="00F60BD0">
            <w:pPr>
              <w:widowControl/>
              <w:jc w:val="left"/>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14:paraId="1FB0EA52" w14:textId="77777777" w:rsidR="00F60BD0" w:rsidRPr="00F60BD0" w:rsidRDefault="00F60BD0" w:rsidP="00F60BD0">
            <w:pPr>
              <w:widowControl/>
              <w:jc w:val="left"/>
              <w:rPr>
                <w:rFonts w:ascii="Times New Roman" w:eastAsia="Times New Roman" w:hAnsi="Times New Roman" w:cs="Times New Roman"/>
                <w:kern w:val="0"/>
                <w:sz w:val="20"/>
                <w:szCs w:val="20"/>
              </w:rPr>
            </w:pPr>
          </w:p>
        </w:tc>
        <w:tc>
          <w:tcPr>
            <w:tcW w:w="1620" w:type="dxa"/>
            <w:tcBorders>
              <w:top w:val="nil"/>
              <w:left w:val="nil"/>
              <w:bottom w:val="nil"/>
              <w:right w:val="nil"/>
            </w:tcBorders>
            <w:shd w:val="clear" w:color="auto" w:fill="auto"/>
            <w:noWrap/>
            <w:vAlign w:val="center"/>
            <w:hideMark/>
          </w:tcPr>
          <w:p w14:paraId="611A0FAC"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（単位：円）</w:t>
            </w:r>
          </w:p>
        </w:tc>
      </w:tr>
      <w:tr w:rsidR="00F60BD0" w:rsidRPr="00F60BD0" w14:paraId="5FDE5787" w14:textId="77777777" w:rsidTr="00F60BD0">
        <w:trPr>
          <w:trHeight w:val="450"/>
        </w:trPr>
        <w:tc>
          <w:tcPr>
            <w:tcW w:w="4240" w:type="dxa"/>
            <w:tcBorders>
              <w:top w:val="single" w:sz="4" w:space="0" w:color="auto"/>
              <w:left w:val="single" w:sz="4" w:space="0" w:color="auto"/>
              <w:bottom w:val="nil"/>
              <w:right w:val="single" w:sz="4" w:space="0" w:color="auto"/>
            </w:tcBorders>
            <w:shd w:val="clear" w:color="auto" w:fill="auto"/>
            <w:noWrap/>
            <w:vAlign w:val="center"/>
            <w:hideMark/>
          </w:tcPr>
          <w:p w14:paraId="62ABC351" w14:textId="77777777" w:rsidR="00F60BD0" w:rsidRPr="00F60BD0" w:rsidRDefault="00F60BD0" w:rsidP="00F60BD0">
            <w:pPr>
              <w:widowControl/>
              <w:jc w:val="center"/>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項目</w:t>
            </w:r>
          </w:p>
        </w:tc>
        <w:tc>
          <w:tcPr>
            <w:tcW w:w="1620" w:type="dxa"/>
            <w:tcBorders>
              <w:top w:val="single" w:sz="4" w:space="0" w:color="auto"/>
              <w:left w:val="nil"/>
              <w:bottom w:val="nil"/>
              <w:right w:val="single" w:sz="4" w:space="0" w:color="auto"/>
            </w:tcBorders>
            <w:shd w:val="clear" w:color="auto" w:fill="auto"/>
            <w:noWrap/>
            <w:vAlign w:val="center"/>
            <w:hideMark/>
          </w:tcPr>
          <w:p w14:paraId="7270F455" w14:textId="77777777" w:rsidR="00F60BD0" w:rsidRPr="00F60BD0" w:rsidRDefault="00F60BD0" w:rsidP="00F60BD0">
            <w:pPr>
              <w:widowControl/>
              <w:jc w:val="center"/>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事業期間全体</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725A4F05" w14:textId="77777777" w:rsidR="00F60BD0" w:rsidRPr="00F60BD0" w:rsidRDefault="00F60BD0" w:rsidP="00F60BD0">
            <w:pPr>
              <w:widowControl/>
              <w:jc w:val="center"/>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平成３０年度</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0D96739F" w14:textId="77777777" w:rsidR="00F60BD0" w:rsidRPr="00F60BD0" w:rsidRDefault="00F60BD0" w:rsidP="00F60BD0">
            <w:pPr>
              <w:widowControl/>
              <w:jc w:val="center"/>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平成３１年度</w:t>
            </w:r>
          </w:p>
        </w:tc>
      </w:tr>
      <w:tr w:rsidR="00F60BD0" w:rsidRPr="00F60BD0" w14:paraId="09E401C5" w14:textId="77777777" w:rsidTr="00F60BD0">
        <w:trPr>
          <w:trHeight w:val="450"/>
        </w:trPr>
        <w:tc>
          <w:tcPr>
            <w:tcW w:w="4240" w:type="dxa"/>
            <w:tcBorders>
              <w:top w:val="single" w:sz="4" w:space="0" w:color="auto"/>
              <w:left w:val="single" w:sz="4" w:space="0" w:color="auto"/>
              <w:bottom w:val="nil"/>
              <w:right w:val="single" w:sz="4" w:space="0" w:color="auto"/>
            </w:tcBorders>
            <w:shd w:val="clear" w:color="auto" w:fill="auto"/>
            <w:noWrap/>
            <w:vAlign w:val="center"/>
            <w:hideMark/>
          </w:tcPr>
          <w:p w14:paraId="6FD0BBCB"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Ⅰ．機械装置等費</w:t>
            </w:r>
          </w:p>
        </w:tc>
        <w:tc>
          <w:tcPr>
            <w:tcW w:w="1620" w:type="dxa"/>
            <w:tcBorders>
              <w:top w:val="single" w:sz="4" w:space="0" w:color="auto"/>
              <w:left w:val="nil"/>
              <w:bottom w:val="nil"/>
              <w:right w:val="single" w:sz="4" w:space="0" w:color="auto"/>
            </w:tcBorders>
            <w:shd w:val="clear" w:color="auto" w:fill="auto"/>
            <w:noWrap/>
            <w:vAlign w:val="center"/>
            <w:hideMark/>
          </w:tcPr>
          <w:p w14:paraId="35C14E36"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32,000,000</w:t>
            </w:r>
          </w:p>
        </w:tc>
        <w:tc>
          <w:tcPr>
            <w:tcW w:w="1620" w:type="dxa"/>
            <w:tcBorders>
              <w:top w:val="nil"/>
              <w:left w:val="nil"/>
              <w:bottom w:val="nil"/>
              <w:right w:val="single" w:sz="4" w:space="0" w:color="auto"/>
            </w:tcBorders>
            <w:shd w:val="clear" w:color="auto" w:fill="auto"/>
            <w:noWrap/>
            <w:vAlign w:val="center"/>
            <w:hideMark/>
          </w:tcPr>
          <w:p w14:paraId="53E24402"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12,000,000</w:t>
            </w:r>
          </w:p>
        </w:tc>
        <w:tc>
          <w:tcPr>
            <w:tcW w:w="1620" w:type="dxa"/>
            <w:tcBorders>
              <w:top w:val="nil"/>
              <w:left w:val="nil"/>
              <w:bottom w:val="nil"/>
              <w:right w:val="single" w:sz="4" w:space="0" w:color="auto"/>
            </w:tcBorders>
            <w:shd w:val="clear" w:color="auto" w:fill="auto"/>
            <w:noWrap/>
            <w:vAlign w:val="center"/>
            <w:hideMark/>
          </w:tcPr>
          <w:p w14:paraId="2A57EB20"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20,000,000</w:t>
            </w:r>
          </w:p>
        </w:tc>
      </w:tr>
      <w:tr w:rsidR="00F60BD0" w:rsidRPr="00F60BD0" w14:paraId="0A3C129F" w14:textId="77777777" w:rsidTr="00F60BD0">
        <w:trPr>
          <w:trHeight w:val="450"/>
        </w:trPr>
        <w:tc>
          <w:tcPr>
            <w:tcW w:w="4240" w:type="dxa"/>
            <w:tcBorders>
              <w:top w:val="nil"/>
              <w:left w:val="single" w:sz="4" w:space="0" w:color="auto"/>
              <w:bottom w:val="nil"/>
              <w:right w:val="single" w:sz="4" w:space="0" w:color="auto"/>
            </w:tcBorders>
            <w:shd w:val="clear" w:color="auto" w:fill="auto"/>
            <w:noWrap/>
            <w:vAlign w:val="center"/>
            <w:hideMark/>
          </w:tcPr>
          <w:p w14:paraId="0B249F90"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 xml:space="preserve">　１．土木・建築工事費</w:t>
            </w:r>
          </w:p>
        </w:tc>
        <w:tc>
          <w:tcPr>
            <w:tcW w:w="1620" w:type="dxa"/>
            <w:tcBorders>
              <w:top w:val="nil"/>
              <w:left w:val="nil"/>
              <w:bottom w:val="nil"/>
              <w:right w:val="single" w:sz="4" w:space="0" w:color="auto"/>
            </w:tcBorders>
            <w:shd w:val="clear" w:color="auto" w:fill="auto"/>
            <w:noWrap/>
            <w:vAlign w:val="center"/>
            <w:hideMark/>
          </w:tcPr>
          <w:p w14:paraId="170A053F"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0</w:t>
            </w:r>
          </w:p>
        </w:tc>
        <w:tc>
          <w:tcPr>
            <w:tcW w:w="1620" w:type="dxa"/>
            <w:tcBorders>
              <w:top w:val="nil"/>
              <w:left w:val="nil"/>
              <w:bottom w:val="nil"/>
              <w:right w:val="single" w:sz="4" w:space="0" w:color="auto"/>
            </w:tcBorders>
            <w:shd w:val="clear" w:color="auto" w:fill="auto"/>
            <w:noWrap/>
            <w:vAlign w:val="center"/>
            <w:hideMark/>
          </w:tcPr>
          <w:p w14:paraId="7678029F"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0</w:t>
            </w:r>
          </w:p>
        </w:tc>
        <w:tc>
          <w:tcPr>
            <w:tcW w:w="1620" w:type="dxa"/>
            <w:tcBorders>
              <w:top w:val="nil"/>
              <w:left w:val="nil"/>
              <w:bottom w:val="nil"/>
              <w:right w:val="single" w:sz="4" w:space="0" w:color="auto"/>
            </w:tcBorders>
            <w:shd w:val="clear" w:color="auto" w:fill="auto"/>
            <w:noWrap/>
            <w:vAlign w:val="center"/>
            <w:hideMark/>
          </w:tcPr>
          <w:p w14:paraId="75098B90"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0</w:t>
            </w:r>
          </w:p>
        </w:tc>
      </w:tr>
      <w:tr w:rsidR="00F60BD0" w:rsidRPr="00F60BD0" w14:paraId="5EDCAAB3" w14:textId="77777777" w:rsidTr="00F60BD0">
        <w:trPr>
          <w:trHeight w:val="450"/>
        </w:trPr>
        <w:tc>
          <w:tcPr>
            <w:tcW w:w="4240" w:type="dxa"/>
            <w:tcBorders>
              <w:top w:val="nil"/>
              <w:left w:val="single" w:sz="4" w:space="0" w:color="auto"/>
              <w:bottom w:val="nil"/>
              <w:right w:val="single" w:sz="4" w:space="0" w:color="auto"/>
            </w:tcBorders>
            <w:shd w:val="clear" w:color="auto" w:fill="auto"/>
            <w:noWrap/>
            <w:vAlign w:val="center"/>
            <w:hideMark/>
          </w:tcPr>
          <w:p w14:paraId="3DA30241"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 xml:space="preserve">　２．機械装置等製作・購入費</w:t>
            </w:r>
          </w:p>
        </w:tc>
        <w:tc>
          <w:tcPr>
            <w:tcW w:w="1620" w:type="dxa"/>
            <w:tcBorders>
              <w:top w:val="nil"/>
              <w:left w:val="nil"/>
              <w:bottom w:val="nil"/>
              <w:right w:val="single" w:sz="4" w:space="0" w:color="auto"/>
            </w:tcBorders>
            <w:shd w:val="clear" w:color="auto" w:fill="auto"/>
            <w:noWrap/>
            <w:vAlign w:val="center"/>
            <w:hideMark/>
          </w:tcPr>
          <w:p w14:paraId="319A3CB3"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32,000,000</w:t>
            </w:r>
          </w:p>
        </w:tc>
        <w:tc>
          <w:tcPr>
            <w:tcW w:w="1620" w:type="dxa"/>
            <w:tcBorders>
              <w:top w:val="nil"/>
              <w:left w:val="nil"/>
              <w:bottom w:val="nil"/>
              <w:right w:val="single" w:sz="4" w:space="0" w:color="auto"/>
            </w:tcBorders>
            <w:shd w:val="clear" w:color="auto" w:fill="auto"/>
            <w:noWrap/>
            <w:vAlign w:val="center"/>
            <w:hideMark/>
          </w:tcPr>
          <w:p w14:paraId="051764A4"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12,000,000</w:t>
            </w:r>
          </w:p>
        </w:tc>
        <w:tc>
          <w:tcPr>
            <w:tcW w:w="1620" w:type="dxa"/>
            <w:tcBorders>
              <w:top w:val="nil"/>
              <w:left w:val="nil"/>
              <w:bottom w:val="nil"/>
              <w:right w:val="single" w:sz="4" w:space="0" w:color="auto"/>
            </w:tcBorders>
            <w:shd w:val="clear" w:color="auto" w:fill="auto"/>
            <w:noWrap/>
            <w:vAlign w:val="center"/>
            <w:hideMark/>
          </w:tcPr>
          <w:p w14:paraId="6D7C913C"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20,000,000</w:t>
            </w:r>
          </w:p>
        </w:tc>
      </w:tr>
      <w:tr w:rsidR="00F60BD0" w:rsidRPr="00F60BD0" w14:paraId="5C420FBF" w14:textId="77777777" w:rsidTr="00F60BD0">
        <w:trPr>
          <w:trHeight w:val="450"/>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14:paraId="528D7143"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 xml:space="preserve">　３．保守・改造修理費</w:t>
            </w:r>
          </w:p>
        </w:tc>
        <w:tc>
          <w:tcPr>
            <w:tcW w:w="1620" w:type="dxa"/>
            <w:tcBorders>
              <w:top w:val="nil"/>
              <w:left w:val="nil"/>
              <w:bottom w:val="single" w:sz="4" w:space="0" w:color="auto"/>
              <w:right w:val="single" w:sz="4" w:space="0" w:color="auto"/>
            </w:tcBorders>
            <w:shd w:val="clear" w:color="auto" w:fill="auto"/>
            <w:noWrap/>
            <w:vAlign w:val="center"/>
            <w:hideMark/>
          </w:tcPr>
          <w:p w14:paraId="173F082F"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0</w:t>
            </w:r>
          </w:p>
        </w:tc>
        <w:tc>
          <w:tcPr>
            <w:tcW w:w="1620" w:type="dxa"/>
            <w:tcBorders>
              <w:top w:val="nil"/>
              <w:left w:val="nil"/>
              <w:bottom w:val="single" w:sz="4" w:space="0" w:color="auto"/>
              <w:right w:val="single" w:sz="4" w:space="0" w:color="auto"/>
            </w:tcBorders>
            <w:shd w:val="clear" w:color="auto" w:fill="auto"/>
            <w:noWrap/>
            <w:vAlign w:val="center"/>
            <w:hideMark/>
          </w:tcPr>
          <w:p w14:paraId="6829BBAD"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0</w:t>
            </w:r>
          </w:p>
        </w:tc>
        <w:tc>
          <w:tcPr>
            <w:tcW w:w="1620" w:type="dxa"/>
            <w:tcBorders>
              <w:top w:val="nil"/>
              <w:left w:val="nil"/>
              <w:bottom w:val="single" w:sz="4" w:space="0" w:color="auto"/>
              <w:right w:val="single" w:sz="4" w:space="0" w:color="auto"/>
            </w:tcBorders>
            <w:shd w:val="clear" w:color="auto" w:fill="auto"/>
            <w:noWrap/>
            <w:vAlign w:val="center"/>
            <w:hideMark/>
          </w:tcPr>
          <w:p w14:paraId="2411DC6D"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0</w:t>
            </w:r>
          </w:p>
        </w:tc>
      </w:tr>
      <w:tr w:rsidR="00F60BD0" w:rsidRPr="00F60BD0" w14:paraId="38CB402E" w14:textId="77777777" w:rsidTr="00F60BD0">
        <w:trPr>
          <w:trHeight w:val="450"/>
        </w:trPr>
        <w:tc>
          <w:tcPr>
            <w:tcW w:w="4240" w:type="dxa"/>
            <w:tcBorders>
              <w:top w:val="nil"/>
              <w:left w:val="single" w:sz="4" w:space="0" w:color="auto"/>
              <w:bottom w:val="nil"/>
              <w:right w:val="single" w:sz="4" w:space="0" w:color="auto"/>
            </w:tcBorders>
            <w:shd w:val="clear" w:color="auto" w:fill="auto"/>
            <w:noWrap/>
            <w:vAlign w:val="center"/>
            <w:hideMark/>
          </w:tcPr>
          <w:p w14:paraId="6D62FD88"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Ⅱ．労務費</w:t>
            </w:r>
          </w:p>
        </w:tc>
        <w:tc>
          <w:tcPr>
            <w:tcW w:w="1620" w:type="dxa"/>
            <w:tcBorders>
              <w:top w:val="nil"/>
              <w:left w:val="nil"/>
              <w:bottom w:val="nil"/>
              <w:right w:val="single" w:sz="4" w:space="0" w:color="auto"/>
            </w:tcBorders>
            <w:shd w:val="clear" w:color="auto" w:fill="auto"/>
            <w:noWrap/>
            <w:vAlign w:val="center"/>
            <w:hideMark/>
          </w:tcPr>
          <w:p w14:paraId="09A540DF"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30,810,000</w:t>
            </w:r>
          </w:p>
        </w:tc>
        <w:tc>
          <w:tcPr>
            <w:tcW w:w="1620" w:type="dxa"/>
            <w:tcBorders>
              <w:top w:val="nil"/>
              <w:left w:val="nil"/>
              <w:bottom w:val="nil"/>
              <w:right w:val="single" w:sz="4" w:space="0" w:color="auto"/>
            </w:tcBorders>
            <w:shd w:val="clear" w:color="auto" w:fill="auto"/>
            <w:noWrap/>
            <w:vAlign w:val="center"/>
            <w:hideMark/>
          </w:tcPr>
          <w:p w14:paraId="23B6653C"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6,441,000</w:t>
            </w:r>
          </w:p>
        </w:tc>
        <w:tc>
          <w:tcPr>
            <w:tcW w:w="1620" w:type="dxa"/>
            <w:tcBorders>
              <w:top w:val="nil"/>
              <w:left w:val="nil"/>
              <w:bottom w:val="nil"/>
              <w:right w:val="single" w:sz="4" w:space="0" w:color="auto"/>
            </w:tcBorders>
            <w:shd w:val="clear" w:color="auto" w:fill="auto"/>
            <w:noWrap/>
            <w:vAlign w:val="center"/>
            <w:hideMark/>
          </w:tcPr>
          <w:p w14:paraId="27566772"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24,369,000</w:t>
            </w:r>
          </w:p>
        </w:tc>
      </w:tr>
      <w:tr w:rsidR="00F60BD0" w:rsidRPr="00F60BD0" w14:paraId="36114BBD" w14:textId="77777777" w:rsidTr="00F60BD0">
        <w:trPr>
          <w:trHeight w:val="450"/>
        </w:trPr>
        <w:tc>
          <w:tcPr>
            <w:tcW w:w="4240" w:type="dxa"/>
            <w:tcBorders>
              <w:top w:val="nil"/>
              <w:left w:val="single" w:sz="4" w:space="0" w:color="auto"/>
              <w:bottom w:val="nil"/>
              <w:right w:val="single" w:sz="4" w:space="0" w:color="auto"/>
            </w:tcBorders>
            <w:shd w:val="clear" w:color="auto" w:fill="auto"/>
            <w:noWrap/>
            <w:vAlign w:val="center"/>
            <w:hideMark/>
          </w:tcPr>
          <w:p w14:paraId="6869EE4A"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 xml:space="preserve">　１．研究員費</w:t>
            </w:r>
          </w:p>
        </w:tc>
        <w:tc>
          <w:tcPr>
            <w:tcW w:w="1620" w:type="dxa"/>
            <w:tcBorders>
              <w:top w:val="nil"/>
              <w:left w:val="nil"/>
              <w:bottom w:val="nil"/>
              <w:right w:val="single" w:sz="4" w:space="0" w:color="auto"/>
            </w:tcBorders>
            <w:shd w:val="clear" w:color="auto" w:fill="auto"/>
            <w:noWrap/>
            <w:vAlign w:val="center"/>
            <w:hideMark/>
          </w:tcPr>
          <w:p w14:paraId="42E774F5"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22,142,000</w:t>
            </w:r>
          </w:p>
        </w:tc>
        <w:tc>
          <w:tcPr>
            <w:tcW w:w="1620" w:type="dxa"/>
            <w:tcBorders>
              <w:top w:val="nil"/>
              <w:left w:val="nil"/>
              <w:bottom w:val="nil"/>
              <w:right w:val="single" w:sz="4" w:space="0" w:color="auto"/>
            </w:tcBorders>
            <w:shd w:val="clear" w:color="auto" w:fill="auto"/>
            <w:noWrap/>
            <w:vAlign w:val="center"/>
            <w:hideMark/>
          </w:tcPr>
          <w:p w14:paraId="447EC04F"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4,584,000</w:t>
            </w:r>
          </w:p>
        </w:tc>
        <w:tc>
          <w:tcPr>
            <w:tcW w:w="1620" w:type="dxa"/>
            <w:tcBorders>
              <w:top w:val="nil"/>
              <w:left w:val="nil"/>
              <w:bottom w:val="nil"/>
              <w:right w:val="single" w:sz="4" w:space="0" w:color="auto"/>
            </w:tcBorders>
            <w:shd w:val="clear" w:color="auto" w:fill="auto"/>
            <w:noWrap/>
            <w:vAlign w:val="center"/>
            <w:hideMark/>
          </w:tcPr>
          <w:p w14:paraId="4DA4605A"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17,558,000</w:t>
            </w:r>
          </w:p>
        </w:tc>
      </w:tr>
      <w:tr w:rsidR="00F60BD0" w:rsidRPr="00F60BD0" w14:paraId="7282045B" w14:textId="77777777" w:rsidTr="00F60BD0">
        <w:trPr>
          <w:trHeight w:val="450"/>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14:paraId="509372D7"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 xml:space="preserve">　２．補助員費</w:t>
            </w:r>
          </w:p>
        </w:tc>
        <w:tc>
          <w:tcPr>
            <w:tcW w:w="1620" w:type="dxa"/>
            <w:tcBorders>
              <w:top w:val="nil"/>
              <w:left w:val="nil"/>
              <w:bottom w:val="single" w:sz="4" w:space="0" w:color="auto"/>
              <w:right w:val="single" w:sz="4" w:space="0" w:color="auto"/>
            </w:tcBorders>
            <w:shd w:val="clear" w:color="auto" w:fill="auto"/>
            <w:noWrap/>
            <w:vAlign w:val="center"/>
            <w:hideMark/>
          </w:tcPr>
          <w:p w14:paraId="43A9927F"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8,668,000</w:t>
            </w:r>
          </w:p>
        </w:tc>
        <w:tc>
          <w:tcPr>
            <w:tcW w:w="1620" w:type="dxa"/>
            <w:tcBorders>
              <w:top w:val="nil"/>
              <w:left w:val="nil"/>
              <w:bottom w:val="single" w:sz="4" w:space="0" w:color="auto"/>
              <w:right w:val="single" w:sz="4" w:space="0" w:color="auto"/>
            </w:tcBorders>
            <w:shd w:val="clear" w:color="auto" w:fill="auto"/>
            <w:noWrap/>
            <w:vAlign w:val="center"/>
            <w:hideMark/>
          </w:tcPr>
          <w:p w14:paraId="5B65FDA8"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1,857,000</w:t>
            </w:r>
          </w:p>
        </w:tc>
        <w:tc>
          <w:tcPr>
            <w:tcW w:w="1620" w:type="dxa"/>
            <w:tcBorders>
              <w:top w:val="nil"/>
              <w:left w:val="nil"/>
              <w:bottom w:val="single" w:sz="4" w:space="0" w:color="auto"/>
              <w:right w:val="single" w:sz="4" w:space="0" w:color="auto"/>
            </w:tcBorders>
            <w:shd w:val="clear" w:color="auto" w:fill="auto"/>
            <w:noWrap/>
            <w:vAlign w:val="center"/>
            <w:hideMark/>
          </w:tcPr>
          <w:p w14:paraId="72C108F8"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6,811,000</w:t>
            </w:r>
          </w:p>
        </w:tc>
      </w:tr>
      <w:tr w:rsidR="00F60BD0" w:rsidRPr="00F60BD0" w14:paraId="12370C8E" w14:textId="77777777" w:rsidTr="00F60BD0">
        <w:trPr>
          <w:trHeight w:val="450"/>
        </w:trPr>
        <w:tc>
          <w:tcPr>
            <w:tcW w:w="4240" w:type="dxa"/>
            <w:tcBorders>
              <w:top w:val="nil"/>
              <w:left w:val="single" w:sz="4" w:space="0" w:color="auto"/>
              <w:bottom w:val="nil"/>
              <w:right w:val="single" w:sz="4" w:space="0" w:color="auto"/>
            </w:tcBorders>
            <w:shd w:val="clear" w:color="auto" w:fill="auto"/>
            <w:noWrap/>
            <w:vAlign w:val="center"/>
            <w:hideMark/>
          </w:tcPr>
          <w:p w14:paraId="00EE176A"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Ⅲ．その他経費</w:t>
            </w:r>
          </w:p>
        </w:tc>
        <w:tc>
          <w:tcPr>
            <w:tcW w:w="1620" w:type="dxa"/>
            <w:tcBorders>
              <w:top w:val="nil"/>
              <w:left w:val="nil"/>
              <w:bottom w:val="nil"/>
              <w:right w:val="single" w:sz="4" w:space="0" w:color="auto"/>
            </w:tcBorders>
            <w:shd w:val="clear" w:color="auto" w:fill="auto"/>
            <w:noWrap/>
            <w:vAlign w:val="center"/>
            <w:hideMark/>
          </w:tcPr>
          <w:p w14:paraId="4904F6D4"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57,044,000</w:t>
            </w:r>
          </w:p>
        </w:tc>
        <w:tc>
          <w:tcPr>
            <w:tcW w:w="1620" w:type="dxa"/>
            <w:tcBorders>
              <w:top w:val="nil"/>
              <w:left w:val="nil"/>
              <w:bottom w:val="nil"/>
              <w:right w:val="single" w:sz="4" w:space="0" w:color="auto"/>
            </w:tcBorders>
            <w:shd w:val="clear" w:color="auto" w:fill="auto"/>
            <w:noWrap/>
            <w:vAlign w:val="center"/>
            <w:hideMark/>
          </w:tcPr>
          <w:p w14:paraId="5E7DFB22"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17,309,000</w:t>
            </w:r>
          </w:p>
        </w:tc>
        <w:tc>
          <w:tcPr>
            <w:tcW w:w="1620" w:type="dxa"/>
            <w:tcBorders>
              <w:top w:val="nil"/>
              <w:left w:val="nil"/>
              <w:bottom w:val="nil"/>
              <w:right w:val="single" w:sz="4" w:space="0" w:color="auto"/>
            </w:tcBorders>
            <w:shd w:val="clear" w:color="auto" w:fill="auto"/>
            <w:noWrap/>
            <w:vAlign w:val="center"/>
            <w:hideMark/>
          </w:tcPr>
          <w:p w14:paraId="22181DAC"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39,735,000</w:t>
            </w:r>
          </w:p>
        </w:tc>
      </w:tr>
      <w:tr w:rsidR="00F60BD0" w:rsidRPr="00F60BD0" w14:paraId="4CCBCEC5" w14:textId="77777777" w:rsidTr="00F60BD0">
        <w:trPr>
          <w:trHeight w:val="450"/>
        </w:trPr>
        <w:tc>
          <w:tcPr>
            <w:tcW w:w="4240" w:type="dxa"/>
            <w:tcBorders>
              <w:top w:val="nil"/>
              <w:left w:val="single" w:sz="4" w:space="0" w:color="auto"/>
              <w:bottom w:val="nil"/>
              <w:right w:val="single" w:sz="4" w:space="0" w:color="auto"/>
            </w:tcBorders>
            <w:shd w:val="clear" w:color="auto" w:fill="auto"/>
            <w:noWrap/>
            <w:vAlign w:val="center"/>
            <w:hideMark/>
          </w:tcPr>
          <w:p w14:paraId="64E9587C"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 xml:space="preserve">　１．消耗品費</w:t>
            </w:r>
          </w:p>
        </w:tc>
        <w:tc>
          <w:tcPr>
            <w:tcW w:w="1620" w:type="dxa"/>
            <w:tcBorders>
              <w:top w:val="nil"/>
              <w:left w:val="nil"/>
              <w:bottom w:val="nil"/>
              <w:right w:val="single" w:sz="4" w:space="0" w:color="auto"/>
            </w:tcBorders>
            <w:shd w:val="clear" w:color="auto" w:fill="auto"/>
            <w:noWrap/>
            <w:vAlign w:val="center"/>
            <w:hideMark/>
          </w:tcPr>
          <w:p w14:paraId="66F47006"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25,000,000</w:t>
            </w:r>
          </w:p>
        </w:tc>
        <w:tc>
          <w:tcPr>
            <w:tcW w:w="1620" w:type="dxa"/>
            <w:tcBorders>
              <w:top w:val="nil"/>
              <w:left w:val="nil"/>
              <w:bottom w:val="nil"/>
              <w:right w:val="single" w:sz="4" w:space="0" w:color="auto"/>
            </w:tcBorders>
            <w:shd w:val="clear" w:color="auto" w:fill="auto"/>
            <w:noWrap/>
            <w:vAlign w:val="center"/>
            <w:hideMark/>
          </w:tcPr>
          <w:p w14:paraId="4A7A945C"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0</w:t>
            </w:r>
          </w:p>
        </w:tc>
        <w:tc>
          <w:tcPr>
            <w:tcW w:w="1620" w:type="dxa"/>
            <w:tcBorders>
              <w:top w:val="nil"/>
              <w:left w:val="nil"/>
              <w:bottom w:val="nil"/>
              <w:right w:val="single" w:sz="4" w:space="0" w:color="auto"/>
            </w:tcBorders>
            <w:shd w:val="clear" w:color="auto" w:fill="auto"/>
            <w:noWrap/>
            <w:vAlign w:val="center"/>
            <w:hideMark/>
          </w:tcPr>
          <w:p w14:paraId="5B9A62C4"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25,000,000</w:t>
            </w:r>
          </w:p>
        </w:tc>
      </w:tr>
      <w:tr w:rsidR="00F60BD0" w:rsidRPr="00F60BD0" w14:paraId="42BF8485" w14:textId="77777777" w:rsidTr="00F60BD0">
        <w:trPr>
          <w:trHeight w:val="450"/>
        </w:trPr>
        <w:tc>
          <w:tcPr>
            <w:tcW w:w="4240" w:type="dxa"/>
            <w:tcBorders>
              <w:top w:val="nil"/>
              <w:left w:val="single" w:sz="4" w:space="0" w:color="auto"/>
              <w:bottom w:val="nil"/>
              <w:right w:val="single" w:sz="4" w:space="0" w:color="auto"/>
            </w:tcBorders>
            <w:shd w:val="clear" w:color="auto" w:fill="auto"/>
            <w:noWrap/>
            <w:vAlign w:val="center"/>
            <w:hideMark/>
          </w:tcPr>
          <w:p w14:paraId="41C8460A"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 xml:space="preserve">　２．旅費</w:t>
            </w:r>
          </w:p>
        </w:tc>
        <w:tc>
          <w:tcPr>
            <w:tcW w:w="1620" w:type="dxa"/>
            <w:tcBorders>
              <w:top w:val="nil"/>
              <w:left w:val="nil"/>
              <w:bottom w:val="nil"/>
              <w:right w:val="single" w:sz="4" w:space="0" w:color="auto"/>
            </w:tcBorders>
            <w:shd w:val="clear" w:color="auto" w:fill="auto"/>
            <w:noWrap/>
            <w:vAlign w:val="center"/>
            <w:hideMark/>
          </w:tcPr>
          <w:p w14:paraId="3B33CBBE"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1,000,000</w:t>
            </w:r>
          </w:p>
        </w:tc>
        <w:tc>
          <w:tcPr>
            <w:tcW w:w="1620" w:type="dxa"/>
            <w:tcBorders>
              <w:top w:val="nil"/>
              <w:left w:val="nil"/>
              <w:bottom w:val="nil"/>
              <w:right w:val="single" w:sz="4" w:space="0" w:color="auto"/>
            </w:tcBorders>
            <w:shd w:val="clear" w:color="auto" w:fill="auto"/>
            <w:noWrap/>
            <w:vAlign w:val="center"/>
            <w:hideMark/>
          </w:tcPr>
          <w:p w14:paraId="4D1C1742"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0</w:t>
            </w:r>
          </w:p>
        </w:tc>
        <w:tc>
          <w:tcPr>
            <w:tcW w:w="1620" w:type="dxa"/>
            <w:tcBorders>
              <w:top w:val="nil"/>
              <w:left w:val="nil"/>
              <w:bottom w:val="nil"/>
              <w:right w:val="single" w:sz="4" w:space="0" w:color="auto"/>
            </w:tcBorders>
            <w:shd w:val="clear" w:color="auto" w:fill="auto"/>
            <w:noWrap/>
            <w:vAlign w:val="center"/>
            <w:hideMark/>
          </w:tcPr>
          <w:p w14:paraId="49B513A5"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1,000,000</w:t>
            </w:r>
          </w:p>
        </w:tc>
      </w:tr>
      <w:tr w:rsidR="00F60BD0" w:rsidRPr="00F60BD0" w14:paraId="46A97A13" w14:textId="77777777" w:rsidTr="00F60BD0">
        <w:trPr>
          <w:trHeight w:val="450"/>
        </w:trPr>
        <w:tc>
          <w:tcPr>
            <w:tcW w:w="4240" w:type="dxa"/>
            <w:tcBorders>
              <w:top w:val="nil"/>
              <w:left w:val="single" w:sz="4" w:space="0" w:color="auto"/>
              <w:bottom w:val="nil"/>
              <w:right w:val="single" w:sz="4" w:space="0" w:color="auto"/>
            </w:tcBorders>
            <w:shd w:val="clear" w:color="auto" w:fill="auto"/>
            <w:noWrap/>
            <w:vAlign w:val="center"/>
            <w:hideMark/>
          </w:tcPr>
          <w:p w14:paraId="484BCB84"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 xml:space="preserve">　３．外注費</w:t>
            </w:r>
          </w:p>
        </w:tc>
        <w:tc>
          <w:tcPr>
            <w:tcW w:w="1620" w:type="dxa"/>
            <w:tcBorders>
              <w:top w:val="nil"/>
              <w:left w:val="nil"/>
              <w:bottom w:val="nil"/>
              <w:right w:val="single" w:sz="4" w:space="0" w:color="auto"/>
            </w:tcBorders>
            <w:shd w:val="clear" w:color="auto" w:fill="auto"/>
            <w:noWrap/>
            <w:vAlign w:val="center"/>
            <w:hideMark/>
          </w:tcPr>
          <w:p w14:paraId="1ECB61B2"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29,800,000</w:t>
            </w:r>
          </w:p>
        </w:tc>
        <w:tc>
          <w:tcPr>
            <w:tcW w:w="1620" w:type="dxa"/>
            <w:tcBorders>
              <w:top w:val="nil"/>
              <w:left w:val="nil"/>
              <w:bottom w:val="nil"/>
              <w:right w:val="single" w:sz="4" w:space="0" w:color="auto"/>
            </w:tcBorders>
            <w:shd w:val="clear" w:color="auto" w:fill="auto"/>
            <w:noWrap/>
            <w:vAlign w:val="center"/>
            <w:hideMark/>
          </w:tcPr>
          <w:p w14:paraId="7B6F9BDD"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17,000,000</w:t>
            </w:r>
          </w:p>
        </w:tc>
        <w:tc>
          <w:tcPr>
            <w:tcW w:w="1620" w:type="dxa"/>
            <w:tcBorders>
              <w:top w:val="nil"/>
              <w:left w:val="nil"/>
              <w:bottom w:val="nil"/>
              <w:right w:val="single" w:sz="4" w:space="0" w:color="auto"/>
            </w:tcBorders>
            <w:shd w:val="clear" w:color="auto" w:fill="auto"/>
            <w:noWrap/>
            <w:vAlign w:val="center"/>
            <w:hideMark/>
          </w:tcPr>
          <w:p w14:paraId="03BB61F4"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12,800,000</w:t>
            </w:r>
          </w:p>
        </w:tc>
      </w:tr>
      <w:tr w:rsidR="00F60BD0" w:rsidRPr="00F60BD0" w14:paraId="7C385E76" w14:textId="77777777" w:rsidTr="00F60BD0">
        <w:trPr>
          <w:trHeight w:val="450"/>
        </w:trPr>
        <w:tc>
          <w:tcPr>
            <w:tcW w:w="4240" w:type="dxa"/>
            <w:tcBorders>
              <w:top w:val="nil"/>
              <w:left w:val="single" w:sz="4" w:space="0" w:color="auto"/>
              <w:bottom w:val="nil"/>
              <w:right w:val="single" w:sz="4" w:space="0" w:color="auto"/>
            </w:tcBorders>
            <w:shd w:val="clear" w:color="auto" w:fill="auto"/>
            <w:noWrap/>
            <w:vAlign w:val="center"/>
            <w:hideMark/>
          </w:tcPr>
          <w:p w14:paraId="6EBCF9B9"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 xml:space="preserve">　４．諸経費</w:t>
            </w:r>
          </w:p>
        </w:tc>
        <w:tc>
          <w:tcPr>
            <w:tcW w:w="1620" w:type="dxa"/>
            <w:tcBorders>
              <w:top w:val="nil"/>
              <w:left w:val="nil"/>
              <w:bottom w:val="nil"/>
              <w:right w:val="single" w:sz="4" w:space="0" w:color="auto"/>
            </w:tcBorders>
            <w:shd w:val="clear" w:color="auto" w:fill="auto"/>
            <w:noWrap/>
            <w:vAlign w:val="center"/>
            <w:hideMark/>
          </w:tcPr>
          <w:p w14:paraId="62C531B4"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1,244,000</w:t>
            </w:r>
          </w:p>
        </w:tc>
        <w:tc>
          <w:tcPr>
            <w:tcW w:w="1620" w:type="dxa"/>
            <w:tcBorders>
              <w:top w:val="nil"/>
              <w:left w:val="nil"/>
              <w:bottom w:val="nil"/>
              <w:right w:val="single" w:sz="4" w:space="0" w:color="auto"/>
            </w:tcBorders>
            <w:shd w:val="clear" w:color="auto" w:fill="auto"/>
            <w:noWrap/>
            <w:vAlign w:val="center"/>
            <w:hideMark/>
          </w:tcPr>
          <w:p w14:paraId="4210BE33"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309,000</w:t>
            </w:r>
          </w:p>
        </w:tc>
        <w:tc>
          <w:tcPr>
            <w:tcW w:w="1620" w:type="dxa"/>
            <w:tcBorders>
              <w:top w:val="nil"/>
              <w:left w:val="nil"/>
              <w:bottom w:val="nil"/>
              <w:right w:val="single" w:sz="4" w:space="0" w:color="auto"/>
            </w:tcBorders>
            <w:shd w:val="clear" w:color="auto" w:fill="auto"/>
            <w:noWrap/>
            <w:vAlign w:val="center"/>
            <w:hideMark/>
          </w:tcPr>
          <w:p w14:paraId="175D9561"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935,000</w:t>
            </w:r>
          </w:p>
        </w:tc>
      </w:tr>
      <w:tr w:rsidR="00F60BD0" w:rsidRPr="00F60BD0" w14:paraId="3FBDB87D" w14:textId="77777777" w:rsidTr="00F60BD0">
        <w:trPr>
          <w:trHeight w:val="450"/>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CC5DD" w14:textId="77777777" w:rsidR="00F60BD0" w:rsidRPr="00F60BD0" w:rsidRDefault="00F60BD0" w:rsidP="00F60BD0">
            <w:pPr>
              <w:widowControl/>
              <w:jc w:val="center"/>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小計（Ⅰ＋Ⅱ＋Ⅲ）</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488F5F77"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119,854,000</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3F4E2A34"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35,750,000</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34B5DBCB"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84,104,000</w:t>
            </w:r>
          </w:p>
        </w:tc>
      </w:tr>
      <w:tr w:rsidR="00F60BD0" w:rsidRPr="00F60BD0" w14:paraId="2AECBDBD" w14:textId="77777777" w:rsidTr="00F60BD0">
        <w:trPr>
          <w:trHeight w:val="450"/>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14:paraId="6C5B60A9"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Ⅳ．間接経費</w:t>
            </w:r>
          </w:p>
        </w:tc>
        <w:tc>
          <w:tcPr>
            <w:tcW w:w="1620" w:type="dxa"/>
            <w:tcBorders>
              <w:top w:val="nil"/>
              <w:left w:val="nil"/>
              <w:bottom w:val="single" w:sz="4" w:space="0" w:color="auto"/>
              <w:right w:val="single" w:sz="4" w:space="0" w:color="auto"/>
            </w:tcBorders>
            <w:shd w:val="clear" w:color="auto" w:fill="auto"/>
            <w:noWrap/>
            <w:vAlign w:val="center"/>
            <w:hideMark/>
          </w:tcPr>
          <w:p w14:paraId="089817A7"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23,970,000</w:t>
            </w:r>
          </w:p>
        </w:tc>
        <w:tc>
          <w:tcPr>
            <w:tcW w:w="1620" w:type="dxa"/>
            <w:tcBorders>
              <w:top w:val="nil"/>
              <w:left w:val="nil"/>
              <w:bottom w:val="single" w:sz="4" w:space="0" w:color="auto"/>
              <w:right w:val="single" w:sz="4" w:space="0" w:color="auto"/>
            </w:tcBorders>
            <w:shd w:val="clear" w:color="auto" w:fill="auto"/>
            <w:noWrap/>
            <w:vAlign w:val="center"/>
            <w:hideMark/>
          </w:tcPr>
          <w:p w14:paraId="4DD016A4"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7,150,000</w:t>
            </w:r>
          </w:p>
        </w:tc>
        <w:tc>
          <w:tcPr>
            <w:tcW w:w="1620" w:type="dxa"/>
            <w:tcBorders>
              <w:top w:val="nil"/>
              <w:left w:val="nil"/>
              <w:bottom w:val="single" w:sz="4" w:space="0" w:color="auto"/>
              <w:right w:val="single" w:sz="4" w:space="0" w:color="auto"/>
            </w:tcBorders>
            <w:shd w:val="clear" w:color="auto" w:fill="auto"/>
            <w:noWrap/>
            <w:vAlign w:val="center"/>
            <w:hideMark/>
          </w:tcPr>
          <w:p w14:paraId="43017B87"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16,820,000</w:t>
            </w:r>
          </w:p>
        </w:tc>
      </w:tr>
      <w:tr w:rsidR="00F60BD0" w:rsidRPr="00F60BD0" w14:paraId="4F41D6E7" w14:textId="77777777" w:rsidTr="00F60BD0">
        <w:trPr>
          <w:trHeight w:val="450"/>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14:paraId="5737D161"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Ⅴ．再委託費・共同実施費</w:t>
            </w:r>
          </w:p>
        </w:tc>
        <w:tc>
          <w:tcPr>
            <w:tcW w:w="1620" w:type="dxa"/>
            <w:tcBorders>
              <w:top w:val="nil"/>
              <w:left w:val="nil"/>
              <w:bottom w:val="single" w:sz="4" w:space="0" w:color="auto"/>
              <w:right w:val="single" w:sz="4" w:space="0" w:color="auto"/>
            </w:tcBorders>
            <w:shd w:val="clear" w:color="auto" w:fill="auto"/>
            <w:noWrap/>
            <w:vAlign w:val="center"/>
            <w:hideMark/>
          </w:tcPr>
          <w:p w14:paraId="1368484A"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0</w:t>
            </w:r>
          </w:p>
        </w:tc>
        <w:tc>
          <w:tcPr>
            <w:tcW w:w="1620" w:type="dxa"/>
            <w:tcBorders>
              <w:top w:val="nil"/>
              <w:left w:val="nil"/>
              <w:bottom w:val="single" w:sz="4" w:space="0" w:color="auto"/>
              <w:right w:val="single" w:sz="4" w:space="0" w:color="auto"/>
            </w:tcBorders>
            <w:shd w:val="clear" w:color="auto" w:fill="auto"/>
            <w:noWrap/>
            <w:vAlign w:val="center"/>
            <w:hideMark/>
          </w:tcPr>
          <w:p w14:paraId="22A9EE64"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0</w:t>
            </w:r>
          </w:p>
        </w:tc>
        <w:tc>
          <w:tcPr>
            <w:tcW w:w="1620" w:type="dxa"/>
            <w:tcBorders>
              <w:top w:val="nil"/>
              <w:left w:val="nil"/>
              <w:bottom w:val="single" w:sz="4" w:space="0" w:color="auto"/>
              <w:right w:val="single" w:sz="4" w:space="0" w:color="auto"/>
            </w:tcBorders>
            <w:shd w:val="clear" w:color="auto" w:fill="auto"/>
            <w:noWrap/>
            <w:vAlign w:val="center"/>
            <w:hideMark/>
          </w:tcPr>
          <w:p w14:paraId="6C2B2BF2"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0</w:t>
            </w:r>
          </w:p>
        </w:tc>
      </w:tr>
      <w:tr w:rsidR="00F60BD0" w:rsidRPr="00F60BD0" w14:paraId="036CA608" w14:textId="77777777" w:rsidTr="00F60BD0">
        <w:trPr>
          <w:trHeight w:val="450"/>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14:paraId="2BDE3CA7" w14:textId="77777777" w:rsidR="00F60BD0" w:rsidRPr="00F60BD0" w:rsidRDefault="00F60BD0" w:rsidP="00F60BD0">
            <w:pPr>
              <w:widowControl/>
              <w:jc w:val="center"/>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合計（Ⅰ＋Ⅱ＋Ⅲ＋Ⅳ＋Ⅴ）</w:t>
            </w:r>
          </w:p>
        </w:tc>
        <w:tc>
          <w:tcPr>
            <w:tcW w:w="1620" w:type="dxa"/>
            <w:tcBorders>
              <w:top w:val="nil"/>
              <w:left w:val="nil"/>
              <w:bottom w:val="single" w:sz="4" w:space="0" w:color="auto"/>
              <w:right w:val="single" w:sz="4" w:space="0" w:color="auto"/>
            </w:tcBorders>
            <w:shd w:val="clear" w:color="auto" w:fill="auto"/>
            <w:noWrap/>
            <w:vAlign w:val="center"/>
            <w:hideMark/>
          </w:tcPr>
          <w:p w14:paraId="07C99941"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143,824,000</w:t>
            </w:r>
          </w:p>
        </w:tc>
        <w:tc>
          <w:tcPr>
            <w:tcW w:w="1620" w:type="dxa"/>
            <w:tcBorders>
              <w:top w:val="nil"/>
              <w:left w:val="nil"/>
              <w:bottom w:val="single" w:sz="4" w:space="0" w:color="auto"/>
              <w:right w:val="single" w:sz="4" w:space="0" w:color="auto"/>
            </w:tcBorders>
            <w:shd w:val="clear" w:color="auto" w:fill="auto"/>
            <w:noWrap/>
            <w:vAlign w:val="center"/>
            <w:hideMark/>
          </w:tcPr>
          <w:p w14:paraId="5C090A22"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42,900,000</w:t>
            </w:r>
          </w:p>
        </w:tc>
        <w:tc>
          <w:tcPr>
            <w:tcW w:w="1620" w:type="dxa"/>
            <w:tcBorders>
              <w:top w:val="nil"/>
              <w:left w:val="nil"/>
              <w:bottom w:val="single" w:sz="4" w:space="0" w:color="auto"/>
              <w:right w:val="single" w:sz="4" w:space="0" w:color="auto"/>
            </w:tcBorders>
            <w:shd w:val="clear" w:color="auto" w:fill="auto"/>
            <w:noWrap/>
            <w:vAlign w:val="center"/>
            <w:hideMark/>
          </w:tcPr>
          <w:p w14:paraId="61D6AB0B"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100,924,000</w:t>
            </w:r>
          </w:p>
        </w:tc>
      </w:tr>
      <w:tr w:rsidR="00F60BD0" w:rsidRPr="00F60BD0" w14:paraId="2DA3AA08" w14:textId="77777777" w:rsidTr="00F60BD0">
        <w:trPr>
          <w:trHeight w:val="450"/>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14:paraId="7A2A3CFF"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消費税及び地方消費税</w:t>
            </w:r>
          </w:p>
        </w:tc>
        <w:tc>
          <w:tcPr>
            <w:tcW w:w="1620" w:type="dxa"/>
            <w:tcBorders>
              <w:top w:val="nil"/>
              <w:left w:val="nil"/>
              <w:bottom w:val="single" w:sz="4" w:space="0" w:color="auto"/>
              <w:right w:val="single" w:sz="4" w:space="0" w:color="auto"/>
            </w:tcBorders>
            <w:shd w:val="clear" w:color="auto" w:fill="auto"/>
            <w:noWrap/>
            <w:vAlign w:val="center"/>
            <w:hideMark/>
          </w:tcPr>
          <w:p w14:paraId="4172F667"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11,505,920</w:t>
            </w:r>
          </w:p>
        </w:tc>
        <w:tc>
          <w:tcPr>
            <w:tcW w:w="1620" w:type="dxa"/>
            <w:tcBorders>
              <w:top w:val="nil"/>
              <w:left w:val="nil"/>
              <w:bottom w:val="single" w:sz="4" w:space="0" w:color="auto"/>
              <w:right w:val="single" w:sz="4" w:space="0" w:color="auto"/>
            </w:tcBorders>
            <w:shd w:val="clear" w:color="auto" w:fill="auto"/>
            <w:noWrap/>
            <w:vAlign w:val="center"/>
            <w:hideMark/>
          </w:tcPr>
          <w:p w14:paraId="72639951"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3,432,000</w:t>
            </w:r>
          </w:p>
        </w:tc>
        <w:tc>
          <w:tcPr>
            <w:tcW w:w="1620" w:type="dxa"/>
            <w:tcBorders>
              <w:top w:val="nil"/>
              <w:left w:val="nil"/>
              <w:bottom w:val="single" w:sz="4" w:space="0" w:color="auto"/>
              <w:right w:val="single" w:sz="4" w:space="0" w:color="auto"/>
            </w:tcBorders>
            <w:shd w:val="clear" w:color="auto" w:fill="auto"/>
            <w:noWrap/>
            <w:vAlign w:val="center"/>
            <w:hideMark/>
          </w:tcPr>
          <w:p w14:paraId="71FDB8B3"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8,073,920</w:t>
            </w:r>
          </w:p>
        </w:tc>
      </w:tr>
      <w:tr w:rsidR="00F60BD0" w:rsidRPr="00F60BD0" w14:paraId="09844B47" w14:textId="77777777" w:rsidTr="00F60BD0">
        <w:trPr>
          <w:trHeight w:val="450"/>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14:paraId="7ABECA3F" w14:textId="77777777" w:rsidR="00F60BD0" w:rsidRPr="00F60BD0" w:rsidRDefault="00F60BD0" w:rsidP="00F60BD0">
            <w:pPr>
              <w:widowControl/>
              <w:jc w:val="center"/>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総計</w:t>
            </w:r>
          </w:p>
        </w:tc>
        <w:tc>
          <w:tcPr>
            <w:tcW w:w="1620" w:type="dxa"/>
            <w:tcBorders>
              <w:top w:val="nil"/>
              <w:left w:val="nil"/>
              <w:bottom w:val="single" w:sz="4" w:space="0" w:color="auto"/>
              <w:right w:val="single" w:sz="4" w:space="0" w:color="auto"/>
            </w:tcBorders>
            <w:shd w:val="clear" w:color="auto" w:fill="auto"/>
            <w:noWrap/>
            <w:vAlign w:val="center"/>
            <w:hideMark/>
          </w:tcPr>
          <w:p w14:paraId="0461CED2"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155,329,920</w:t>
            </w:r>
          </w:p>
        </w:tc>
        <w:tc>
          <w:tcPr>
            <w:tcW w:w="1620" w:type="dxa"/>
            <w:tcBorders>
              <w:top w:val="nil"/>
              <w:left w:val="nil"/>
              <w:bottom w:val="single" w:sz="4" w:space="0" w:color="auto"/>
              <w:right w:val="single" w:sz="4" w:space="0" w:color="auto"/>
            </w:tcBorders>
            <w:shd w:val="clear" w:color="auto" w:fill="auto"/>
            <w:noWrap/>
            <w:vAlign w:val="center"/>
            <w:hideMark/>
          </w:tcPr>
          <w:p w14:paraId="3748128D"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46,332,000</w:t>
            </w:r>
          </w:p>
        </w:tc>
        <w:tc>
          <w:tcPr>
            <w:tcW w:w="1620" w:type="dxa"/>
            <w:tcBorders>
              <w:top w:val="nil"/>
              <w:left w:val="nil"/>
              <w:bottom w:val="single" w:sz="4" w:space="0" w:color="auto"/>
              <w:right w:val="single" w:sz="4" w:space="0" w:color="auto"/>
            </w:tcBorders>
            <w:shd w:val="clear" w:color="auto" w:fill="auto"/>
            <w:noWrap/>
            <w:vAlign w:val="center"/>
            <w:hideMark/>
          </w:tcPr>
          <w:p w14:paraId="62FC70E7"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108,997,920</w:t>
            </w:r>
          </w:p>
        </w:tc>
      </w:tr>
      <w:tr w:rsidR="00F60BD0" w:rsidRPr="00F60BD0" w14:paraId="0F1B3444" w14:textId="77777777" w:rsidTr="00F60BD0">
        <w:trPr>
          <w:trHeight w:val="450"/>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14:paraId="334891D9"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 xml:space="preserve">　＊うちNEDO負担額</w:t>
            </w:r>
          </w:p>
        </w:tc>
        <w:tc>
          <w:tcPr>
            <w:tcW w:w="1620" w:type="dxa"/>
            <w:tcBorders>
              <w:top w:val="nil"/>
              <w:left w:val="nil"/>
              <w:bottom w:val="single" w:sz="4" w:space="0" w:color="auto"/>
              <w:right w:val="single" w:sz="4" w:space="0" w:color="auto"/>
            </w:tcBorders>
            <w:shd w:val="clear" w:color="auto" w:fill="auto"/>
            <w:noWrap/>
            <w:vAlign w:val="center"/>
            <w:hideMark/>
          </w:tcPr>
          <w:p w14:paraId="02100E5F"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155,329,920</w:t>
            </w:r>
          </w:p>
        </w:tc>
        <w:tc>
          <w:tcPr>
            <w:tcW w:w="1620" w:type="dxa"/>
            <w:tcBorders>
              <w:top w:val="nil"/>
              <w:left w:val="nil"/>
              <w:bottom w:val="single" w:sz="4" w:space="0" w:color="auto"/>
              <w:right w:val="single" w:sz="4" w:space="0" w:color="auto"/>
            </w:tcBorders>
            <w:shd w:val="clear" w:color="auto" w:fill="auto"/>
            <w:noWrap/>
            <w:vAlign w:val="center"/>
            <w:hideMark/>
          </w:tcPr>
          <w:p w14:paraId="3D041280"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46,332,000</w:t>
            </w:r>
          </w:p>
        </w:tc>
        <w:tc>
          <w:tcPr>
            <w:tcW w:w="1620" w:type="dxa"/>
            <w:tcBorders>
              <w:top w:val="nil"/>
              <w:left w:val="nil"/>
              <w:bottom w:val="single" w:sz="4" w:space="0" w:color="auto"/>
              <w:right w:val="single" w:sz="4" w:space="0" w:color="auto"/>
            </w:tcBorders>
            <w:shd w:val="clear" w:color="auto" w:fill="auto"/>
            <w:noWrap/>
            <w:vAlign w:val="center"/>
            <w:hideMark/>
          </w:tcPr>
          <w:p w14:paraId="604696FC"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108,997,920</w:t>
            </w:r>
          </w:p>
        </w:tc>
      </w:tr>
      <w:tr w:rsidR="00F60BD0" w:rsidRPr="00F60BD0" w14:paraId="6679C898" w14:textId="77777777" w:rsidTr="00F60BD0">
        <w:trPr>
          <w:trHeight w:val="450"/>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14:paraId="21B0CBB4" w14:textId="77777777" w:rsidR="00F60BD0" w:rsidRPr="00F60BD0" w:rsidRDefault="00F60BD0" w:rsidP="00F60BD0">
            <w:pPr>
              <w:widowControl/>
              <w:jc w:val="lef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 xml:space="preserve">　＊うちNEDO負担消費税等額</w:t>
            </w:r>
          </w:p>
        </w:tc>
        <w:tc>
          <w:tcPr>
            <w:tcW w:w="1620" w:type="dxa"/>
            <w:tcBorders>
              <w:top w:val="nil"/>
              <w:left w:val="nil"/>
              <w:bottom w:val="single" w:sz="4" w:space="0" w:color="auto"/>
              <w:right w:val="single" w:sz="4" w:space="0" w:color="auto"/>
            </w:tcBorders>
            <w:shd w:val="clear" w:color="auto" w:fill="auto"/>
            <w:noWrap/>
            <w:vAlign w:val="center"/>
            <w:hideMark/>
          </w:tcPr>
          <w:p w14:paraId="1683784F"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11,505,920</w:t>
            </w:r>
          </w:p>
        </w:tc>
        <w:tc>
          <w:tcPr>
            <w:tcW w:w="1620" w:type="dxa"/>
            <w:tcBorders>
              <w:top w:val="nil"/>
              <w:left w:val="nil"/>
              <w:bottom w:val="single" w:sz="4" w:space="0" w:color="auto"/>
              <w:right w:val="single" w:sz="4" w:space="0" w:color="auto"/>
            </w:tcBorders>
            <w:shd w:val="clear" w:color="auto" w:fill="auto"/>
            <w:noWrap/>
            <w:vAlign w:val="center"/>
            <w:hideMark/>
          </w:tcPr>
          <w:p w14:paraId="4CAB1FDA"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3,432,000</w:t>
            </w:r>
          </w:p>
        </w:tc>
        <w:tc>
          <w:tcPr>
            <w:tcW w:w="1620" w:type="dxa"/>
            <w:tcBorders>
              <w:top w:val="nil"/>
              <w:left w:val="nil"/>
              <w:bottom w:val="single" w:sz="4" w:space="0" w:color="auto"/>
              <w:right w:val="single" w:sz="4" w:space="0" w:color="auto"/>
            </w:tcBorders>
            <w:shd w:val="clear" w:color="auto" w:fill="auto"/>
            <w:noWrap/>
            <w:vAlign w:val="center"/>
            <w:hideMark/>
          </w:tcPr>
          <w:p w14:paraId="5BF1CE07" w14:textId="77777777" w:rsidR="00F60BD0" w:rsidRPr="00F60BD0" w:rsidRDefault="00F60BD0" w:rsidP="00F60BD0">
            <w:pPr>
              <w:widowControl/>
              <w:jc w:val="right"/>
              <w:rPr>
                <w:rFonts w:ascii="ＭＳ Ｐ明朝" w:eastAsia="ＭＳ Ｐ明朝" w:hAnsi="ＭＳ Ｐ明朝" w:cs="ＭＳ Ｐゴシック"/>
                <w:color w:val="000000"/>
                <w:kern w:val="0"/>
                <w:sz w:val="22"/>
              </w:rPr>
            </w:pPr>
            <w:r w:rsidRPr="00F60BD0">
              <w:rPr>
                <w:rFonts w:ascii="ＭＳ Ｐ明朝" w:eastAsia="ＭＳ Ｐ明朝" w:hAnsi="ＭＳ Ｐ明朝" w:cs="ＭＳ Ｐゴシック" w:hint="eastAsia"/>
                <w:color w:val="000000"/>
                <w:kern w:val="0"/>
                <w:sz w:val="22"/>
              </w:rPr>
              <w:t>8,073,920</w:t>
            </w:r>
          </w:p>
        </w:tc>
      </w:tr>
    </w:tbl>
    <w:p w14:paraId="123AD964" w14:textId="77777777" w:rsidR="00BD458B" w:rsidRPr="009E0C94" w:rsidRDefault="00BD458B" w:rsidP="00EA4561">
      <w:pPr>
        <w:snapToGrid w:val="0"/>
        <w:spacing w:afterLines="50" w:after="180"/>
        <w:ind w:left="200" w:rightChars="15" w:right="31"/>
        <w:rPr>
          <w:rFonts w:asciiTheme="minorEastAsia" w:eastAsiaTheme="minorEastAsia" w:hAnsiTheme="minorEastAsia" w:cstheme="majorHAnsi"/>
          <w:sz w:val="20"/>
          <w:szCs w:val="20"/>
        </w:rPr>
      </w:pPr>
    </w:p>
    <w:p w14:paraId="24AEF2B2" w14:textId="1827E984" w:rsidR="00EB3713" w:rsidRPr="009E0C94" w:rsidRDefault="00904DFC" w:rsidP="00D944E6">
      <w:pPr>
        <w:snapToGrid w:val="0"/>
        <w:spacing w:afterLines="50" w:after="180"/>
        <w:ind w:left="200" w:rightChars="15" w:right="31"/>
        <w:rPr>
          <w:rFonts w:asciiTheme="minorEastAsia" w:eastAsiaTheme="minorEastAsia" w:hAnsiTheme="minorEastAsia" w:cstheme="majorHAnsi"/>
          <w:sz w:val="20"/>
          <w:szCs w:val="20"/>
        </w:rPr>
      </w:pPr>
      <w:r w:rsidRPr="009E0C94">
        <w:rPr>
          <w:rFonts w:asciiTheme="minorEastAsia" w:eastAsiaTheme="minorEastAsia" w:hAnsiTheme="minorEastAsia" w:cstheme="majorHAnsi"/>
          <w:sz w:val="20"/>
          <w:szCs w:val="20"/>
        </w:rPr>
        <w:t>＜</w:t>
      </w:r>
      <w:r w:rsidR="00F60BD0">
        <w:rPr>
          <w:rFonts w:asciiTheme="minorEastAsia" w:eastAsiaTheme="minorEastAsia" w:hAnsiTheme="minorEastAsia" w:cstheme="majorHAnsi" w:hint="eastAsia"/>
          <w:sz w:val="20"/>
          <w:szCs w:val="20"/>
        </w:rPr>
        <w:t>＊</w:t>
      </w:r>
      <w:r w:rsidR="00996D3E" w:rsidRPr="009E0C94">
        <w:rPr>
          <w:rFonts w:asciiTheme="minorEastAsia" w:eastAsiaTheme="minorEastAsia" w:hAnsiTheme="minorEastAsia" w:cstheme="majorHAnsi"/>
          <w:sz w:val="20"/>
          <w:szCs w:val="20"/>
        </w:rPr>
        <w:t>ＮＥＤＯ負担割合　１／１</w:t>
      </w:r>
      <w:r w:rsidRPr="009E0C94">
        <w:rPr>
          <w:rFonts w:asciiTheme="minorEastAsia" w:eastAsiaTheme="minorEastAsia" w:hAnsiTheme="minorEastAsia" w:cstheme="majorHAnsi"/>
          <w:sz w:val="20"/>
          <w:szCs w:val="20"/>
        </w:rPr>
        <w:t>＞</w:t>
      </w:r>
      <w:r w:rsidR="00A6771F" w:rsidRPr="009E0C94">
        <w:rPr>
          <w:rFonts w:asciiTheme="minorEastAsia" w:eastAsiaTheme="minorEastAsia" w:hAnsiTheme="minorEastAsia" w:cstheme="majorHAnsi"/>
          <w:sz w:val="24"/>
          <w:szCs w:val="24"/>
        </w:rPr>
        <w:br w:type="page"/>
      </w:r>
    </w:p>
    <w:p w14:paraId="66A16257" w14:textId="61DA27E0" w:rsidR="001A4F53" w:rsidRPr="009E0C94" w:rsidRDefault="001A4F53" w:rsidP="0028069E">
      <w:pPr>
        <w:widowControl/>
        <w:jc w:val="left"/>
        <w:rPr>
          <w:rFonts w:asciiTheme="minorEastAsia" w:eastAsiaTheme="minorEastAsia" w:hAnsiTheme="minorEastAsia" w:cstheme="majorHAnsi"/>
          <w:sz w:val="24"/>
          <w:szCs w:val="24"/>
          <w:lang w:eastAsia="zh-TW"/>
        </w:rPr>
      </w:pPr>
      <w:r w:rsidRPr="009E0C94">
        <w:rPr>
          <w:rFonts w:asciiTheme="minorEastAsia" w:eastAsiaTheme="minorEastAsia" w:hAnsiTheme="minorEastAsia" w:cstheme="majorHAnsi"/>
          <w:sz w:val="24"/>
          <w:szCs w:val="24"/>
          <w:lang w:eastAsia="zh-TW"/>
        </w:rPr>
        <w:lastRenderedPageBreak/>
        <w:t>（</w:t>
      </w:r>
      <w:r w:rsidR="00D944E6" w:rsidRPr="009E0C94">
        <w:rPr>
          <w:rFonts w:asciiTheme="minorEastAsia" w:eastAsiaTheme="minorEastAsia" w:hAnsiTheme="minorEastAsia" w:cstheme="majorHAnsi"/>
          <w:sz w:val="24"/>
          <w:szCs w:val="24"/>
        </w:rPr>
        <w:t>２</w:t>
      </w:r>
      <w:r w:rsidRPr="009E0C94">
        <w:rPr>
          <w:rFonts w:asciiTheme="minorEastAsia" w:eastAsiaTheme="minorEastAsia" w:hAnsiTheme="minorEastAsia" w:cstheme="majorHAnsi"/>
          <w:sz w:val="24"/>
          <w:szCs w:val="24"/>
          <w:lang w:eastAsia="zh-TW"/>
        </w:rPr>
        <w:t>）委託費項目別明細表</w:t>
      </w:r>
    </w:p>
    <w:p w14:paraId="2D4A7B07" w14:textId="77777777" w:rsidR="00D944E6" w:rsidRPr="009E0C94" w:rsidRDefault="00D944E6" w:rsidP="0028069E">
      <w:pPr>
        <w:widowControl/>
        <w:jc w:val="left"/>
        <w:rPr>
          <w:rFonts w:asciiTheme="minorEastAsia" w:eastAsiaTheme="minorEastAsia" w:hAnsiTheme="minorEastAsia" w:cstheme="majorHAnsi"/>
          <w:sz w:val="24"/>
          <w:szCs w:val="24"/>
          <w:lang w:eastAsia="zh-TW"/>
        </w:rPr>
      </w:pPr>
    </w:p>
    <w:p w14:paraId="25E7F1D3" w14:textId="3A38BD42" w:rsidR="001A4F53" w:rsidRDefault="001A4F53" w:rsidP="00A6771F">
      <w:pPr>
        <w:rPr>
          <w:rFonts w:asciiTheme="minorEastAsia" w:eastAsia="PMingLiU" w:hAnsiTheme="minorEastAsia" w:cstheme="majorHAnsi"/>
          <w:szCs w:val="21"/>
          <w:lang w:eastAsia="zh-TW"/>
        </w:rPr>
      </w:pPr>
      <w:r w:rsidRPr="009E0C94">
        <w:rPr>
          <w:rFonts w:asciiTheme="minorEastAsia" w:eastAsiaTheme="minorEastAsia" w:hAnsiTheme="minorEastAsia" w:cstheme="majorHAnsi"/>
          <w:szCs w:val="21"/>
          <w:lang w:eastAsia="zh-TW"/>
        </w:rPr>
        <w:t>株式会社</w:t>
      </w:r>
      <w:r w:rsidR="00550AAA" w:rsidRPr="009E0C94">
        <w:rPr>
          <w:rFonts w:asciiTheme="minorEastAsia" w:eastAsiaTheme="minorEastAsia" w:hAnsiTheme="minorEastAsia" w:cstheme="majorHAnsi"/>
          <w:szCs w:val="21"/>
        </w:rPr>
        <w:t>ａｂａ</w:t>
      </w:r>
      <w:r w:rsidRPr="009E0C94">
        <w:rPr>
          <w:rFonts w:asciiTheme="minorEastAsia" w:eastAsiaTheme="minorEastAsia" w:hAnsiTheme="minorEastAsia" w:cstheme="majorHAnsi"/>
          <w:szCs w:val="21"/>
          <w:lang w:eastAsia="zh-TW"/>
        </w:rPr>
        <w:t xml:space="preserve">　項目別明細表(</w:t>
      </w:r>
      <w:r w:rsidR="00251739" w:rsidRPr="009E0C94">
        <w:rPr>
          <w:rFonts w:asciiTheme="minorEastAsia" w:eastAsiaTheme="minorEastAsia" w:hAnsiTheme="minorEastAsia" w:cstheme="majorHAnsi"/>
          <w:szCs w:val="21"/>
          <w:lang w:eastAsia="zh-TW"/>
        </w:rPr>
        <w:t>平成３０</w:t>
      </w:r>
      <w:r w:rsidR="009E6C25" w:rsidRPr="009E0C94">
        <w:rPr>
          <w:rFonts w:asciiTheme="minorEastAsia" w:eastAsiaTheme="minorEastAsia" w:hAnsiTheme="minorEastAsia" w:cstheme="majorHAnsi"/>
          <w:szCs w:val="21"/>
        </w:rPr>
        <w:t>年度</w:t>
      </w:r>
      <w:r w:rsidRPr="009E0C94">
        <w:rPr>
          <w:rFonts w:asciiTheme="minorEastAsia" w:eastAsiaTheme="minorEastAsia" w:hAnsiTheme="minorEastAsia" w:cstheme="majorHAnsi"/>
          <w:szCs w:val="21"/>
          <w:lang w:eastAsia="zh-TW"/>
        </w:rPr>
        <w:t>）</w:t>
      </w:r>
    </w:p>
    <w:p w14:paraId="2DC166BE" w14:textId="560BD8BF" w:rsidR="00D01CB1" w:rsidRPr="00D01CB1" w:rsidRDefault="005B7C12" w:rsidP="00A6771F">
      <w:pPr>
        <w:rPr>
          <w:rFonts w:asciiTheme="minorEastAsia" w:eastAsia="PMingLiU" w:hAnsiTheme="minorEastAsia" w:cstheme="majorHAnsi"/>
          <w:szCs w:val="21"/>
          <w:lang w:eastAsia="zh-TW"/>
        </w:rPr>
      </w:pPr>
      <w:r w:rsidRPr="005B7C12">
        <w:drawing>
          <wp:inline distT="0" distB="0" distL="0" distR="0" wp14:anchorId="226F833F" wp14:editId="61CE8908">
            <wp:extent cx="5962015" cy="5981520"/>
            <wp:effectExtent l="0" t="0" r="635"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015" cy="5981520"/>
                    </a:xfrm>
                    <a:prstGeom prst="rect">
                      <a:avLst/>
                    </a:prstGeom>
                    <a:noFill/>
                    <a:ln>
                      <a:noFill/>
                    </a:ln>
                  </pic:spPr>
                </pic:pic>
              </a:graphicData>
            </a:graphic>
          </wp:inline>
        </w:drawing>
      </w:r>
    </w:p>
    <w:p w14:paraId="35BEC94F" w14:textId="5FF319E4" w:rsidR="00EA4561" w:rsidRPr="009E0C94" w:rsidRDefault="00EA4561" w:rsidP="00EA4561">
      <w:pPr>
        <w:ind w:rightChars="-659" w:right="-1384"/>
        <w:rPr>
          <w:rFonts w:asciiTheme="minorEastAsia" w:eastAsiaTheme="minorEastAsia" w:hAnsiTheme="minorEastAsia" w:cstheme="majorHAnsi"/>
          <w:szCs w:val="21"/>
          <w:lang w:eastAsia="zh-TW"/>
        </w:rPr>
      </w:pPr>
    </w:p>
    <w:p w14:paraId="75912C88" w14:textId="0C35225D" w:rsidR="00707123" w:rsidRDefault="00707123" w:rsidP="00BE0AE9">
      <w:pPr>
        <w:widowControl/>
        <w:jc w:val="left"/>
        <w:rPr>
          <w:rFonts w:asciiTheme="minorEastAsia" w:eastAsiaTheme="minorEastAsia" w:hAnsiTheme="minorEastAsia" w:cstheme="majorHAnsi"/>
          <w:color w:val="548DD4"/>
          <w:sz w:val="18"/>
          <w:szCs w:val="18"/>
        </w:rPr>
      </w:pPr>
    </w:p>
    <w:p w14:paraId="6D73F7CA" w14:textId="08C686FB" w:rsidR="00D01CB1" w:rsidRDefault="00D01CB1" w:rsidP="00BE0AE9">
      <w:pPr>
        <w:widowControl/>
        <w:jc w:val="left"/>
        <w:rPr>
          <w:rFonts w:asciiTheme="minorEastAsia" w:eastAsiaTheme="minorEastAsia" w:hAnsiTheme="minorEastAsia" w:cstheme="majorHAnsi"/>
          <w:color w:val="548DD4"/>
          <w:sz w:val="18"/>
          <w:szCs w:val="18"/>
        </w:rPr>
      </w:pPr>
    </w:p>
    <w:p w14:paraId="4335075A" w14:textId="6467DC10" w:rsidR="00D01CB1" w:rsidRDefault="00D01CB1" w:rsidP="00BE0AE9">
      <w:pPr>
        <w:widowControl/>
        <w:jc w:val="left"/>
        <w:rPr>
          <w:rFonts w:asciiTheme="minorEastAsia" w:eastAsiaTheme="minorEastAsia" w:hAnsiTheme="minorEastAsia" w:cstheme="majorHAnsi"/>
          <w:color w:val="548DD4"/>
          <w:sz w:val="18"/>
          <w:szCs w:val="18"/>
        </w:rPr>
      </w:pPr>
    </w:p>
    <w:p w14:paraId="7F723FE1" w14:textId="5D09946C" w:rsidR="00D01CB1" w:rsidRDefault="00D01CB1" w:rsidP="00BE0AE9">
      <w:pPr>
        <w:widowControl/>
        <w:jc w:val="left"/>
        <w:rPr>
          <w:rFonts w:asciiTheme="minorEastAsia" w:eastAsiaTheme="minorEastAsia" w:hAnsiTheme="minorEastAsia" w:cstheme="majorHAnsi"/>
          <w:color w:val="548DD4"/>
          <w:sz w:val="18"/>
          <w:szCs w:val="18"/>
        </w:rPr>
      </w:pPr>
    </w:p>
    <w:p w14:paraId="538FCC79" w14:textId="4EA4249C" w:rsidR="00D01CB1" w:rsidRDefault="00D01CB1" w:rsidP="00BE0AE9">
      <w:pPr>
        <w:widowControl/>
        <w:jc w:val="left"/>
        <w:rPr>
          <w:rFonts w:asciiTheme="minorEastAsia" w:eastAsiaTheme="minorEastAsia" w:hAnsiTheme="minorEastAsia" w:cstheme="majorHAnsi"/>
          <w:color w:val="548DD4"/>
          <w:sz w:val="18"/>
          <w:szCs w:val="18"/>
        </w:rPr>
      </w:pPr>
    </w:p>
    <w:p w14:paraId="0A1D48AC" w14:textId="77777777" w:rsidR="00D01CB1" w:rsidRPr="009E0C94" w:rsidRDefault="00D01CB1" w:rsidP="00BE0AE9">
      <w:pPr>
        <w:widowControl/>
        <w:jc w:val="left"/>
        <w:rPr>
          <w:rFonts w:asciiTheme="minorEastAsia" w:eastAsiaTheme="minorEastAsia" w:hAnsiTheme="minorEastAsia" w:cstheme="majorHAnsi"/>
          <w:color w:val="548DD4"/>
          <w:sz w:val="18"/>
          <w:szCs w:val="18"/>
        </w:rPr>
      </w:pPr>
    </w:p>
    <w:p w14:paraId="4CEF6C4E" w14:textId="77777777" w:rsidR="00D944E6" w:rsidRPr="009E0C94" w:rsidRDefault="00D944E6" w:rsidP="00DC646E">
      <w:pPr>
        <w:rPr>
          <w:rFonts w:asciiTheme="minorEastAsia" w:eastAsiaTheme="minorEastAsia" w:hAnsiTheme="minorEastAsia" w:cstheme="majorHAnsi"/>
          <w:szCs w:val="21"/>
          <w:lang w:eastAsia="zh-TW"/>
        </w:rPr>
      </w:pPr>
      <w:bookmarkStart w:id="0" w:name="_GoBack"/>
      <w:bookmarkEnd w:id="0"/>
    </w:p>
    <w:p w14:paraId="189F2DFF" w14:textId="1D5E7D08" w:rsidR="00DC646E" w:rsidRPr="009E0C94" w:rsidRDefault="00DC646E" w:rsidP="005B7C12">
      <w:pPr>
        <w:ind w:leftChars="-202" w:left="-424"/>
        <w:rPr>
          <w:rFonts w:asciiTheme="minorEastAsia" w:eastAsiaTheme="minorEastAsia" w:hAnsiTheme="minorEastAsia" w:cstheme="majorHAnsi"/>
          <w:szCs w:val="21"/>
          <w:lang w:eastAsia="zh-TW"/>
        </w:rPr>
      </w:pPr>
      <w:r w:rsidRPr="009E0C94">
        <w:rPr>
          <w:rFonts w:asciiTheme="minorEastAsia" w:eastAsiaTheme="minorEastAsia" w:hAnsiTheme="minorEastAsia" w:cstheme="majorHAnsi"/>
          <w:szCs w:val="21"/>
          <w:lang w:eastAsia="zh-TW"/>
        </w:rPr>
        <w:lastRenderedPageBreak/>
        <w:t>株式会社</w:t>
      </w:r>
      <w:r w:rsidRPr="009E0C94">
        <w:rPr>
          <w:rFonts w:asciiTheme="minorEastAsia" w:eastAsiaTheme="minorEastAsia" w:hAnsiTheme="minorEastAsia" w:cstheme="majorHAnsi"/>
          <w:szCs w:val="21"/>
        </w:rPr>
        <w:t>ａｂａ</w:t>
      </w:r>
      <w:r w:rsidRPr="009E0C94">
        <w:rPr>
          <w:rFonts w:asciiTheme="minorEastAsia" w:eastAsiaTheme="minorEastAsia" w:hAnsiTheme="minorEastAsia" w:cstheme="majorHAnsi"/>
          <w:szCs w:val="21"/>
          <w:lang w:eastAsia="zh-TW"/>
        </w:rPr>
        <w:t xml:space="preserve">　項目別明細表(平成３</w:t>
      </w:r>
      <w:r w:rsidRPr="009E0C94">
        <w:rPr>
          <w:rFonts w:asciiTheme="minorEastAsia" w:eastAsiaTheme="minorEastAsia" w:hAnsiTheme="minorEastAsia" w:cstheme="majorHAnsi"/>
          <w:szCs w:val="21"/>
        </w:rPr>
        <w:t>１年度)</w:t>
      </w:r>
    </w:p>
    <w:p w14:paraId="63DB02BD" w14:textId="71A54337" w:rsidR="00DC646E" w:rsidRPr="009E0C94" w:rsidRDefault="005B7C12" w:rsidP="005B7C12">
      <w:pPr>
        <w:ind w:leftChars="-202" w:left="-424"/>
        <w:rPr>
          <w:rFonts w:asciiTheme="minorEastAsia" w:eastAsiaTheme="minorEastAsia" w:hAnsiTheme="minorEastAsia" w:cstheme="majorHAnsi"/>
          <w:color w:val="548DD4"/>
          <w:sz w:val="18"/>
          <w:szCs w:val="18"/>
        </w:rPr>
      </w:pPr>
      <w:r w:rsidRPr="005B7C12">
        <w:drawing>
          <wp:inline distT="0" distB="0" distL="0" distR="0" wp14:anchorId="12E44114" wp14:editId="60C88844">
            <wp:extent cx="5962015" cy="6271061"/>
            <wp:effectExtent l="0" t="0" r="63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015" cy="6271061"/>
                    </a:xfrm>
                    <a:prstGeom prst="rect">
                      <a:avLst/>
                    </a:prstGeom>
                    <a:noFill/>
                    <a:ln>
                      <a:noFill/>
                    </a:ln>
                  </pic:spPr>
                </pic:pic>
              </a:graphicData>
            </a:graphic>
          </wp:inline>
        </w:drawing>
      </w:r>
    </w:p>
    <w:sectPr w:rsidR="00DC646E" w:rsidRPr="009E0C94" w:rsidSect="0081241D">
      <w:footerReference w:type="default" r:id="rId12"/>
      <w:pgSz w:w="11906" w:h="16838" w:code="9"/>
      <w:pgMar w:top="1440" w:right="1077" w:bottom="1440" w:left="1440" w:header="851" w:footer="992"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CDB3B5" w16cid:durableId="1FC5EB6E"/>
  <w16cid:commentId w16cid:paraId="66BE44E7" w16cid:durableId="1FC6336A"/>
  <w16cid:commentId w16cid:paraId="119710D5" w16cid:durableId="1FC6336B"/>
  <w16cid:commentId w16cid:paraId="211D440C" w16cid:durableId="1FC5EB6F"/>
  <w16cid:commentId w16cid:paraId="03F520E1" w16cid:durableId="1FC6336D"/>
  <w16cid:commentId w16cid:paraId="05B5449A" w16cid:durableId="1FC5EB70"/>
  <w16cid:commentId w16cid:paraId="1F3928BB" w16cid:durableId="1FC6336F"/>
  <w16cid:commentId w16cid:paraId="7C0214EA" w16cid:durableId="1FC63370"/>
  <w16cid:commentId w16cid:paraId="2B9F2A74" w16cid:durableId="1FC5EB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F1E92" w14:textId="77777777" w:rsidR="001B061F" w:rsidRDefault="001B061F" w:rsidP="00152930">
      <w:r>
        <w:separator/>
      </w:r>
    </w:p>
  </w:endnote>
  <w:endnote w:type="continuationSeparator" w:id="0">
    <w:p w14:paraId="10730AE4" w14:textId="77777777" w:rsidR="001B061F" w:rsidRDefault="001B061F" w:rsidP="00152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CIDFont+F2">
    <w:altName w:val="Arial Unicode MS"/>
    <w:panose1 w:val="00000000000000000000"/>
    <w:charset w:val="86"/>
    <w:family w:val="auto"/>
    <w:notTrueType/>
    <w:pitch w:val="default"/>
    <w:sig w:usb0="00000001" w:usb1="080F0000" w:usb2="00000010" w:usb3="00000000" w:csb0="0006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7009086"/>
      <w:docPartObj>
        <w:docPartGallery w:val="Page Numbers (Bottom of Page)"/>
        <w:docPartUnique/>
      </w:docPartObj>
    </w:sdtPr>
    <w:sdtEndPr/>
    <w:sdtContent>
      <w:p w14:paraId="79890DCE" w14:textId="47F6CFDD" w:rsidR="009146E6" w:rsidRDefault="009146E6">
        <w:pPr>
          <w:pStyle w:val="a3"/>
          <w:jc w:val="center"/>
        </w:pPr>
        <w:r>
          <w:fldChar w:fldCharType="begin"/>
        </w:r>
        <w:r>
          <w:instrText>PAGE   \* MERGEFORMAT</w:instrText>
        </w:r>
        <w:r>
          <w:fldChar w:fldCharType="separate"/>
        </w:r>
        <w:r w:rsidR="005B7C12" w:rsidRPr="005B7C12">
          <w:rPr>
            <w:noProof/>
            <w:lang w:val="ja-JP"/>
          </w:rPr>
          <w:t>15</w:t>
        </w:r>
        <w:r>
          <w:fldChar w:fldCharType="end"/>
        </w:r>
      </w:p>
    </w:sdtContent>
  </w:sdt>
  <w:p w14:paraId="2135C46F" w14:textId="77777777" w:rsidR="009146E6" w:rsidRDefault="009146E6">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B564B" w14:textId="77777777" w:rsidR="001B061F" w:rsidRDefault="001B061F" w:rsidP="00152930">
      <w:r>
        <w:separator/>
      </w:r>
    </w:p>
  </w:footnote>
  <w:footnote w:type="continuationSeparator" w:id="0">
    <w:p w14:paraId="03047C91" w14:textId="77777777" w:rsidR="001B061F" w:rsidRDefault="001B061F" w:rsidP="001529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E0452"/>
    <w:multiLevelType w:val="hybridMultilevel"/>
    <w:tmpl w:val="302A072E"/>
    <w:lvl w:ilvl="0" w:tplc="7BE814C6">
      <w:numFmt w:val="bullet"/>
      <w:lvlText w:val="・"/>
      <w:lvlJc w:val="left"/>
      <w:pPr>
        <w:ind w:left="1510" w:hanging="360"/>
      </w:pPr>
      <w:rPr>
        <w:rFonts w:ascii="ＭＳ 明朝" w:eastAsia="ＭＳ 明朝" w:hAnsi="ＭＳ 明朝" w:cstheme="majorHAnsi" w:hint="eastAsia"/>
      </w:rPr>
    </w:lvl>
    <w:lvl w:ilvl="1" w:tplc="0409000B" w:tentative="1">
      <w:start w:val="1"/>
      <w:numFmt w:val="bullet"/>
      <w:lvlText w:val=""/>
      <w:lvlJc w:val="left"/>
      <w:pPr>
        <w:ind w:left="2110" w:hanging="480"/>
      </w:pPr>
      <w:rPr>
        <w:rFonts w:ascii="Wingdings" w:hAnsi="Wingdings" w:hint="default"/>
      </w:rPr>
    </w:lvl>
    <w:lvl w:ilvl="2" w:tplc="0409000D" w:tentative="1">
      <w:start w:val="1"/>
      <w:numFmt w:val="bullet"/>
      <w:lvlText w:val=""/>
      <w:lvlJc w:val="left"/>
      <w:pPr>
        <w:ind w:left="2590" w:hanging="480"/>
      </w:pPr>
      <w:rPr>
        <w:rFonts w:ascii="Wingdings" w:hAnsi="Wingdings" w:hint="default"/>
      </w:rPr>
    </w:lvl>
    <w:lvl w:ilvl="3" w:tplc="04090001" w:tentative="1">
      <w:start w:val="1"/>
      <w:numFmt w:val="bullet"/>
      <w:lvlText w:val=""/>
      <w:lvlJc w:val="left"/>
      <w:pPr>
        <w:ind w:left="3070" w:hanging="480"/>
      </w:pPr>
      <w:rPr>
        <w:rFonts w:ascii="Wingdings" w:hAnsi="Wingdings" w:hint="default"/>
      </w:rPr>
    </w:lvl>
    <w:lvl w:ilvl="4" w:tplc="0409000B" w:tentative="1">
      <w:start w:val="1"/>
      <w:numFmt w:val="bullet"/>
      <w:lvlText w:val=""/>
      <w:lvlJc w:val="left"/>
      <w:pPr>
        <w:ind w:left="3550" w:hanging="480"/>
      </w:pPr>
      <w:rPr>
        <w:rFonts w:ascii="Wingdings" w:hAnsi="Wingdings" w:hint="default"/>
      </w:rPr>
    </w:lvl>
    <w:lvl w:ilvl="5" w:tplc="0409000D" w:tentative="1">
      <w:start w:val="1"/>
      <w:numFmt w:val="bullet"/>
      <w:lvlText w:val=""/>
      <w:lvlJc w:val="left"/>
      <w:pPr>
        <w:ind w:left="4030" w:hanging="480"/>
      </w:pPr>
      <w:rPr>
        <w:rFonts w:ascii="Wingdings" w:hAnsi="Wingdings" w:hint="default"/>
      </w:rPr>
    </w:lvl>
    <w:lvl w:ilvl="6" w:tplc="04090001" w:tentative="1">
      <w:start w:val="1"/>
      <w:numFmt w:val="bullet"/>
      <w:lvlText w:val=""/>
      <w:lvlJc w:val="left"/>
      <w:pPr>
        <w:ind w:left="4510" w:hanging="480"/>
      </w:pPr>
      <w:rPr>
        <w:rFonts w:ascii="Wingdings" w:hAnsi="Wingdings" w:hint="default"/>
      </w:rPr>
    </w:lvl>
    <w:lvl w:ilvl="7" w:tplc="0409000B" w:tentative="1">
      <w:start w:val="1"/>
      <w:numFmt w:val="bullet"/>
      <w:lvlText w:val=""/>
      <w:lvlJc w:val="left"/>
      <w:pPr>
        <w:ind w:left="4990" w:hanging="480"/>
      </w:pPr>
      <w:rPr>
        <w:rFonts w:ascii="Wingdings" w:hAnsi="Wingdings" w:hint="default"/>
      </w:rPr>
    </w:lvl>
    <w:lvl w:ilvl="8" w:tplc="0409000D" w:tentative="1">
      <w:start w:val="1"/>
      <w:numFmt w:val="bullet"/>
      <w:lvlText w:val=""/>
      <w:lvlJc w:val="left"/>
      <w:pPr>
        <w:ind w:left="5470" w:hanging="480"/>
      </w:pPr>
      <w:rPr>
        <w:rFonts w:ascii="Wingdings" w:hAnsi="Wingdings" w:hint="default"/>
      </w:rPr>
    </w:lvl>
  </w:abstractNum>
  <w:abstractNum w:abstractNumId="1" w15:restartNumberingAfterBreak="0">
    <w:nsid w:val="1F721DEA"/>
    <w:multiLevelType w:val="hybridMultilevel"/>
    <w:tmpl w:val="DF3C7A3E"/>
    <w:lvl w:ilvl="0" w:tplc="2DA0A704">
      <w:start w:val="3"/>
      <w:numFmt w:val="bullet"/>
      <w:lvlText w:val="■"/>
      <w:lvlJc w:val="left"/>
      <w:pPr>
        <w:ind w:left="1770" w:hanging="360"/>
      </w:pPr>
      <w:rPr>
        <w:rFonts w:ascii="ＭＳ Ｐ明朝" w:eastAsia="ＭＳ Ｐ明朝" w:hAnsi="ＭＳ Ｐ明朝" w:cs="Times New Roman" w:hint="eastAsia"/>
      </w:rPr>
    </w:lvl>
    <w:lvl w:ilvl="1" w:tplc="0409000B" w:tentative="1">
      <w:start w:val="1"/>
      <w:numFmt w:val="bullet"/>
      <w:lvlText w:val=""/>
      <w:lvlJc w:val="left"/>
      <w:pPr>
        <w:ind w:left="2370" w:hanging="480"/>
      </w:pPr>
      <w:rPr>
        <w:rFonts w:ascii="Wingdings" w:hAnsi="Wingdings" w:hint="default"/>
      </w:rPr>
    </w:lvl>
    <w:lvl w:ilvl="2" w:tplc="0409000D" w:tentative="1">
      <w:start w:val="1"/>
      <w:numFmt w:val="bullet"/>
      <w:lvlText w:val=""/>
      <w:lvlJc w:val="left"/>
      <w:pPr>
        <w:ind w:left="2850" w:hanging="480"/>
      </w:pPr>
      <w:rPr>
        <w:rFonts w:ascii="Wingdings" w:hAnsi="Wingdings" w:hint="default"/>
      </w:rPr>
    </w:lvl>
    <w:lvl w:ilvl="3" w:tplc="04090001" w:tentative="1">
      <w:start w:val="1"/>
      <w:numFmt w:val="bullet"/>
      <w:lvlText w:val=""/>
      <w:lvlJc w:val="left"/>
      <w:pPr>
        <w:ind w:left="3330" w:hanging="480"/>
      </w:pPr>
      <w:rPr>
        <w:rFonts w:ascii="Wingdings" w:hAnsi="Wingdings" w:hint="default"/>
      </w:rPr>
    </w:lvl>
    <w:lvl w:ilvl="4" w:tplc="0409000B" w:tentative="1">
      <w:start w:val="1"/>
      <w:numFmt w:val="bullet"/>
      <w:lvlText w:val=""/>
      <w:lvlJc w:val="left"/>
      <w:pPr>
        <w:ind w:left="3810" w:hanging="480"/>
      </w:pPr>
      <w:rPr>
        <w:rFonts w:ascii="Wingdings" w:hAnsi="Wingdings" w:hint="default"/>
      </w:rPr>
    </w:lvl>
    <w:lvl w:ilvl="5" w:tplc="0409000D" w:tentative="1">
      <w:start w:val="1"/>
      <w:numFmt w:val="bullet"/>
      <w:lvlText w:val=""/>
      <w:lvlJc w:val="left"/>
      <w:pPr>
        <w:ind w:left="4290" w:hanging="480"/>
      </w:pPr>
      <w:rPr>
        <w:rFonts w:ascii="Wingdings" w:hAnsi="Wingdings" w:hint="default"/>
      </w:rPr>
    </w:lvl>
    <w:lvl w:ilvl="6" w:tplc="04090001" w:tentative="1">
      <w:start w:val="1"/>
      <w:numFmt w:val="bullet"/>
      <w:lvlText w:val=""/>
      <w:lvlJc w:val="left"/>
      <w:pPr>
        <w:ind w:left="4770" w:hanging="480"/>
      </w:pPr>
      <w:rPr>
        <w:rFonts w:ascii="Wingdings" w:hAnsi="Wingdings" w:hint="default"/>
      </w:rPr>
    </w:lvl>
    <w:lvl w:ilvl="7" w:tplc="0409000B" w:tentative="1">
      <w:start w:val="1"/>
      <w:numFmt w:val="bullet"/>
      <w:lvlText w:val=""/>
      <w:lvlJc w:val="left"/>
      <w:pPr>
        <w:ind w:left="5250" w:hanging="480"/>
      </w:pPr>
      <w:rPr>
        <w:rFonts w:ascii="Wingdings" w:hAnsi="Wingdings" w:hint="default"/>
      </w:rPr>
    </w:lvl>
    <w:lvl w:ilvl="8" w:tplc="0409000D" w:tentative="1">
      <w:start w:val="1"/>
      <w:numFmt w:val="bullet"/>
      <w:lvlText w:val=""/>
      <w:lvlJc w:val="left"/>
      <w:pPr>
        <w:ind w:left="5730" w:hanging="480"/>
      </w:pPr>
      <w:rPr>
        <w:rFonts w:ascii="Wingdings" w:hAnsi="Wingdings" w:hint="default"/>
      </w:rPr>
    </w:lvl>
  </w:abstractNum>
  <w:abstractNum w:abstractNumId="2" w15:restartNumberingAfterBreak="0">
    <w:nsid w:val="34E039E4"/>
    <w:multiLevelType w:val="hybridMultilevel"/>
    <w:tmpl w:val="AADE75E4"/>
    <w:lvl w:ilvl="0" w:tplc="FD3EF32E">
      <w:start w:val="3"/>
      <w:numFmt w:val="bullet"/>
      <w:lvlText w:val="・"/>
      <w:lvlJc w:val="left"/>
      <w:pPr>
        <w:ind w:left="1410" w:hanging="360"/>
      </w:pPr>
      <w:rPr>
        <w:rFonts w:ascii="ＭＳ 明朝" w:eastAsia="ＭＳ 明朝" w:hAnsi="ＭＳ 明朝" w:cstheme="majorHAnsi" w:hint="eastAsia"/>
      </w:rPr>
    </w:lvl>
    <w:lvl w:ilvl="1" w:tplc="0409000B" w:tentative="1">
      <w:start w:val="1"/>
      <w:numFmt w:val="bullet"/>
      <w:lvlText w:val=""/>
      <w:lvlJc w:val="left"/>
      <w:pPr>
        <w:ind w:left="2010" w:hanging="480"/>
      </w:pPr>
      <w:rPr>
        <w:rFonts w:ascii="Wingdings" w:hAnsi="Wingdings" w:hint="default"/>
      </w:rPr>
    </w:lvl>
    <w:lvl w:ilvl="2" w:tplc="0409000D" w:tentative="1">
      <w:start w:val="1"/>
      <w:numFmt w:val="bullet"/>
      <w:lvlText w:val=""/>
      <w:lvlJc w:val="left"/>
      <w:pPr>
        <w:ind w:left="2490" w:hanging="480"/>
      </w:pPr>
      <w:rPr>
        <w:rFonts w:ascii="Wingdings" w:hAnsi="Wingdings" w:hint="default"/>
      </w:rPr>
    </w:lvl>
    <w:lvl w:ilvl="3" w:tplc="04090001" w:tentative="1">
      <w:start w:val="1"/>
      <w:numFmt w:val="bullet"/>
      <w:lvlText w:val=""/>
      <w:lvlJc w:val="left"/>
      <w:pPr>
        <w:ind w:left="2970" w:hanging="480"/>
      </w:pPr>
      <w:rPr>
        <w:rFonts w:ascii="Wingdings" w:hAnsi="Wingdings" w:hint="default"/>
      </w:rPr>
    </w:lvl>
    <w:lvl w:ilvl="4" w:tplc="0409000B" w:tentative="1">
      <w:start w:val="1"/>
      <w:numFmt w:val="bullet"/>
      <w:lvlText w:val=""/>
      <w:lvlJc w:val="left"/>
      <w:pPr>
        <w:ind w:left="3450" w:hanging="480"/>
      </w:pPr>
      <w:rPr>
        <w:rFonts w:ascii="Wingdings" w:hAnsi="Wingdings" w:hint="default"/>
      </w:rPr>
    </w:lvl>
    <w:lvl w:ilvl="5" w:tplc="0409000D" w:tentative="1">
      <w:start w:val="1"/>
      <w:numFmt w:val="bullet"/>
      <w:lvlText w:val=""/>
      <w:lvlJc w:val="left"/>
      <w:pPr>
        <w:ind w:left="3930" w:hanging="480"/>
      </w:pPr>
      <w:rPr>
        <w:rFonts w:ascii="Wingdings" w:hAnsi="Wingdings" w:hint="default"/>
      </w:rPr>
    </w:lvl>
    <w:lvl w:ilvl="6" w:tplc="04090001" w:tentative="1">
      <w:start w:val="1"/>
      <w:numFmt w:val="bullet"/>
      <w:lvlText w:val=""/>
      <w:lvlJc w:val="left"/>
      <w:pPr>
        <w:ind w:left="4410" w:hanging="480"/>
      </w:pPr>
      <w:rPr>
        <w:rFonts w:ascii="Wingdings" w:hAnsi="Wingdings" w:hint="default"/>
      </w:rPr>
    </w:lvl>
    <w:lvl w:ilvl="7" w:tplc="0409000B" w:tentative="1">
      <w:start w:val="1"/>
      <w:numFmt w:val="bullet"/>
      <w:lvlText w:val=""/>
      <w:lvlJc w:val="left"/>
      <w:pPr>
        <w:ind w:left="4890" w:hanging="480"/>
      </w:pPr>
      <w:rPr>
        <w:rFonts w:ascii="Wingdings" w:hAnsi="Wingdings" w:hint="default"/>
      </w:rPr>
    </w:lvl>
    <w:lvl w:ilvl="8" w:tplc="0409000D" w:tentative="1">
      <w:start w:val="1"/>
      <w:numFmt w:val="bullet"/>
      <w:lvlText w:val=""/>
      <w:lvlJc w:val="left"/>
      <w:pPr>
        <w:ind w:left="5370" w:hanging="480"/>
      </w:pPr>
      <w:rPr>
        <w:rFonts w:ascii="Wingdings" w:hAnsi="Wingdings" w:hint="default"/>
      </w:rPr>
    </w:lvl>
  </w:abstractNum>
  <w:abstractNum w:abstractNumId="3" w15:restartNumberingAfterBreak="0">
    <w:nsid w:val="475A036E"/>
    <w:multiLevelType w:val="hybridMultilevel"/>
    <w:tmpl w:val="6C0A461A"/>
    <w:lvl w:ilvl="0" w:tplc="7BE814C6">
      <w:numFmt w:val="bullet"/>
      <w:lvlText w:val="・"/>
      <w:lvlJc w:val="left"/>
      <w:pPr>
        <w:ind w:left="2697" w:hanging="360"/>
      </w:pPr>
      <w:rPr>
        <w:rFonts w:ascii="ＭＳ 明朝" w:eastAsia="ＭＳ 明朝" w:hAnsi="ＭＳ 明朝" w:cstheme="majorHAnsi" w:hint="eastAsia"/>
      </w:rPr>
    </w:lvl>
    <w:lvl w:ilvl="1" w:tplc="0409000B">
      <w:start w:val="1"/>
      <w:numFmt w:val="bullet"/>
      <w:lvlText w:val=""/>
      <w:lvlJc w:val="left"/>
      <w:pPr>
        <w:ind w:left="2147" w:hanging="480"/>
      </w:pPr>
      <w:rPr>
        <w:rFonts w:ascii="Wingdings" w:hAnsi="Wingdings" w:hint="default"/>
      </w:rPr>
    </w:lvl>
    <w:lvl w:ilvl="2" w:tplc="0409000D" w:tentative="1">
      <w:start w:val="1"/>
      <w:numFmt w:val="bullet"/>
      <w:lvlText w:val=""/>
      <w:lvlJc w:val="left"/>
      <w:pPr>
        <w:ind w:left="2627" w:hanging="480"/>
      </w:pPr>
      <w:rPr>
        <w:rFonts w:ascii="Wingdings" w:hAnsi="Wingdings" w:hint="default"/>
      </w:rPr>
    </w:lvl>
    <w:lvl w:ilvl="3" w:tplc="04090001" w:tentative="1">
      <w:start w:val="1"/>
      <w:numFmt w:val="bullet"/>
      <w:lvlText w:val=""/>
      <w:lvlJc w:val="left"/>
      <w:pPr>
        <w:ind w:left="3107" w:hanging="480"/>
      </w:pPr>
      <w:rPr>
        <w:rFonts w:ascii="Wingdings" w:hAnsi="Wingdings" w:hint="default"/>
      </w:rPr>
    </w:lvl>
    <w:lvl w:ilvl="4" w:tplc="0409000B" w:tentative="1">
      <w:start w:val="1"/>
      <w:numFmt w:val="bullet"/>
      <w:lvlText w:val=""/>
      <w:lvlJc w:val="left"/>
      <w:pPr>
        <w:ind w:left="3587" w:hanging="480"/>
      </w:pPr>
      <w:rPr>
        <w:rFonts w:ascii="Wingdings" w:hAnsi="Wingdings" w:hint="default"/>
      </w:rPr>
    </w:lvl>
    <w:lvl w:ilvl="5" w:tplc="0409000D" w:tentative="1">
      <w:start w:val="1"/>
      <w:numFmt w:val="bullet"/>
      <w:lvlText w:val=""/>
      <w:lvlJc w:val="left"/>
      <w:pPr>
        <w:ind w:left="4067" w:hanging="480"/>
      </w:pPr>
      <w:rPr>
        <w:rFonts w:ascii="Wingdings" w:hAnsi="Wingdings" w:hint="default"/>
      </w:rPr>
    </w:lvl>
    <w:lvl w:ilvl="6" w:tplc="04090001" w:tentative="1">
      <w:start w:val="1"/>
      <w:numFmt w:val="bullet"/>
      <w:lvlText w:val=""/>
      <w:lvlJc w:val="left"/>
      <w:pPr>
        <w:ind w:left="4547" w:hanging="480"/>
      </w:pPr>
      <w:rPr>
        <w:rFonts w:ascii="Wingdings" w:hAnsi="Wingdings" w:hint="default"/>
      </w:rPr>
    </w:lvl>
    <w:lvl w:ilvl="7" w:tplc="0409000B" w:tentative="1">
      <w:start w:val="1"/>
      <w:numFmt w:val="bullet"/>
      <w:lvlText w:val=""/>
      <w:lvlJc w:val="left"/>
      <w:pPr>
        <w:ind w:left="5027" w:hanging="480"/>
      </w:pPr>
      <w:rPr>
        <w:rFonts w:ascii="Wingdings" w:hAnsi="Wingdings" w:hint="default"/>
      </w:rPr>
    </w:lvl>
    <w:lvl w:ilvl="8" w:tplc="0409000D" w:tentative="1">
      <w:start w:val="1"/>
      <w:numFmt w:val="bullet"/>
      <w:lvlText w:val=""/>
      <w:lvlJc w:val="left"/>
      <w:pPr>
        <w:ind w:left="5507" w:hanging="480"/>
      </w:pPr>
      <w:rPr>
        <w:rFonts w:ascii="Wingdings" w:hAnsi="Wingdings" w:hint="default"/>
      </w:rPr>
    </w:lvl>
  </w:abstractNum>
  <w:abstractNum w:abstractNumId="4" w15:restartNumberingAfterBreak="0">
    <w:nsid w:val="65FA795F"/>
    <w:multiLevelType w:val="hybridMultilevel"/>
    <w:tmpl w:val="311A1F82"/>
    <w:lvl w:ilvl="0" w:tplc="890274DA">
      <w:start w:val="1"/>
      <w:numFmt w:val="decimalEnclosedCircle"/>
      <w:lvlText w:val="%1"/>
      <w:lvlJc w:val="left"/>
      <w:pPr>
        <w:ind w:left="1410" w:hanging="360"/>
      </w:pPr>
      <w:rPr>
        <w:rFonts w:hint="eastAsia"/>
      </w:rPr>
    </w:lvl>
    <w:lvl w:ilvl="1" w:tplc="04090017" w:tentative="1">
      <w:start w:val="1"/>
      <w:numFmt w:val="aiueoFullWidth"/>
      <w:lvlText w:val="(%2)"/>
      <w:lvlJc w:val="left"/>
      <w:pPr>
        <w:ind w:left="2010" w:hanging="480"/>
      </w:pPr>
    </w:lvl>
    <w:lvl w:ilvl="2" w:tplc="04090011" w:tentative="1">
      <w:start w:val="1"/>
      <w:numFmt w:val="decimalEnclosedCircle"/>
      <w:lvlText w:val="%3"/>
      <w:lvlJc w:val="left"/>
      <w:pPr>
        <w:ind w:left="2490" w:hanging="480"/>
      </w:pPr>
    </w:lvl>
    <w:lvl w:ilvl="3" w:tplc="0409000F" w:tentative="1">
      <w:start w:val="1"/>
      <w:numFmt w:val="decimal"/>
      <w:lvlText w:val="%4."/>
      <w:lvlJc w:val="left"/>
      <w:pPr>
        <w:ind w:left="2970" w:hanging="480"/>
      </w:pPr>
    </w:lvl>
    <w:lvl w:ilvl="4" w:tplc="04090017" w:tentative="1">
      <w:start w:val="1"/>
      <w:numFmt w:val="aiueoFullWidth"/>
      <w:lvlText w:val="(%5)"/>
      <w:lvlJc w:val="left"/>
      <w:pPr>
        <w:ind w:left="3450" w:hanging="480"/>
      </w:pPr>
    </w:lvl>
    <w:lvl w:ilvl="5" w:tplc="04090011" w:tentative="1">
      <w:start w:val="1"/>
      <w:numFmt w:val="decimalEnclosedCircle"/>
      <w:lvlText w:val="%6"/>
      <w:lvlJc w:val="left"/>
      <w:pPr>
        <w:ind w:left="3930" w:hanging="480"/>
      </w:pPr>
    </w:lvl>
    <w:lvl w:ilvl="6" w:tplc="0409000F" w:tentative="1">
      <w:start w:val="1"/>
      <w:numFmt w:val="decimal"/>
      <w:lvlText w:val="%7."/>
      <w:lvlJc w:val="left"/>
      <w:pPr>
        <w:ind w:left="4410" w:hanging="480"/>
      </w:pPr>
    </w:lvl>
    <w:lvl w:ilvl="7" w:tplc="04090017" w:tentative="1">
      <w:start w:val="1"/>
      <w:numFmt w:val="aiueoFullWidth"/>
      <w:lvlText w:val="(%8)"/>
      <w:lvlJc w:val="left"/>
      <w:pPr>
        <w:ind w:left="4890" w:hanging="480"/>
      </w:pPr>
    </w:lvl>
    <w:lvl w:ilvl="8" w:tplc="04090011" w:tentative="1">
      <w:start w:val="1"/>
      <w:numFmt w:val="decimalEnclosedCircle"/>
      <w:lvlText w:val="%9"/>
      <w:lvlJc w:val="left"/>
      <w:pPr>
        <w:ind w:left="5370" w:hanging="4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mirrorMargins/>
  <w:bordersDoNotSurroundHeader/>
  <w:bordersDoNotSurroundFooter/>
  <w:hideSpellingErrors/>
  <w:hideGrammaticalErrors/>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34C"/>
    <w:rsid w:val="0000206E"/>
    <w:rsid w:val="00002682"/>
    <w:rsid w:val="00002BDC"/>
    <w:rsid w:val="000030E8"/>
    <w:rsid w:val="00003C44"/>
    <w:rsid w:val="00005398"/>
    <w:rsid w:val="00007609"/>
    <w:rsid w:val="0001003C"/>
    <w:rsid w:val="000112BB"/>
    <w:rsid w:val="00012392"/>
    <w:rsid w:val="00012D74"/>
    <w:rsid w:val="00012E74"/>
    <w:rsid w:val="00013156"/>
    <w:rsid w:val="0001379E"/>
    <w:rsid w:val="000138FA"/>
    <w:rsid w:val="00013AD5"/>
    <w:rsid w:val="00014B2E"/>
    <w:rsid w:val="000161CD"/>
    <w:rsid w:val="000162C2"/>
    <w:rsid w:val="00017E39"/>
    <w:rsid w:val="000205DE"/>
    <w:rsid w:val="00020B3A"/>
    <w:rsid w:val="00022471"/>
    <w:rsid w:val="00022509"/>
    <w:rsid w:val="00022634"/>
    <w:rsid w:val="00022B4C"/>
    <w:rsid w:val="00022BF2"/>
    <w:rsid w:val="0002427A"/>
    <w:rsid w:val="000249F6"/>
    <w:rsid w:val="00025243"/>
    <w:rsid w:val="00025FDD"/>
    <w:rsid w:val="00026810"/>
    <w:rsid w:val="0002724F"/>
    <w:rsid w:val="00027A4E"/>
    <w:rsid w:val="000300BB"/>
    <w:rsid w:val="0003082A"/>
    <w:rsid w:val="00030C6F"/>
    <w:rsid w:val="00030E3E"/>
    <w:rsid w:val="00031837"/>
    <w:rsid w:val="00033373"/>
    <w:rsid w:val="00033DFD"/>
    <w:rsid w:val="000361DA"/>
    <w:rsid w:val="00037095"/>
    <w:rsid w:val="00040130"/>
    <w:rsid w:val="000404B8"/>
    <w:rsid w:val="00041294"/>
    <w:rsid w:val="000417B8"/>
    <w:rsid w:val="00042461"/>
    <w:rsid w:val="00042A01"/>
    <w:rsid w:val="00044649"/>
    <w:rsid w:val="000452A7"/>
    <w:rsid w:val="000453A0"/>
    <w:rsid w:val="00045B83"/>
    <w:rsid w:val="00045C95"/>
    <w:rsid w:val="0004726D"/>
    <w:rsid w:val="0004792F"/>
    <w:rsid w:val="00050D75"/>
    <w:rsid w:val="000510CC"/>
    <w:rsid w:val="00051BDA"/>
    <w:rsid w:val="00052F4F"/>
    <w:rsid w:val="0005387F"/>
    <w:rsid w:val="00053B58"/>
    <w:rsid w:val="0005669A"/>
    <w:rsid w:val="00056F87"/>
    <w:rsid w:val="00056FA9"/>
    <w:rsid w:val="00057C46"/>
    <w:rsid w:val="00057FAC"/>
    <w:rsid w:val="000601A3"/>
    <w:rsid w:val="00060B11"/>
    <w:rsid w:val="000614D5"/>
    <w:rsid w:val="00061BB8"/>
    <w:rsid w:val="00062FF0"/>
    <w:rsid w:val="000638A1"/>
    <w:rsid w:val="00063A08"/>
    <w:rsid w:val="0006448E"/>
    <w:rsid w:val="000648AD"/>
    <w:rsid w:val="00064B90"/>
    <w:rsid w:val="00066ABE"/>
    <w:rsid w:val="00067F10"/>
    <w:rsid w:val="00071463"/>
    <w:rsid w:val="00071535"/>
    <w:rsid w:val="00071B76"/>
    <w:rsid w:val="00072ACE"/>
    <w:rsid w:val="00073A95"/>
    <w:rsid w:val="00074E45"/>
    <w:rsid w:val="00074EE6"/>
    <w:rsid w:val="000756BC"/>
    <w:rsid w:val="00075A6D"/>
    <w:rsid w:val="00076A68"/>
    <w:rsid w:val="00077953"/>
    <w:rsid w:val="00080351"/>
    <w:rsid w:val="000816FF"/>
    <w:rsid w:val="0008226E"/>
    <w:rsid w:val="00082986"/>
    <w:rsid w:val="000830D3"/>
    <w:rsid w:val="0008328A"/>
    <w:rsid w:val="000832F8"/>
    <w:rsid w:val="00083663"/>
    <w:rsid w:val="00083EEF"/>
    <w:rsid w:val="000859F4"/>
    <w:rsid w:val="00085DEC"/>
    <w:rsid w:val="0008675E"/>
    <w:rsid w:val="00093EAC"/>
    <w:rsid w:val="000940C8"/>
    <w:rsid w:val="00094F59"/>
    <w:rsid w:val="000972C7"/>
    <w:rsid w:val="000974AB"/>
    <w:rsid w:val="00097CEB"/>
    <w:rsid w:val="00097D7A"/>
    <w:rsid w:val="000A05B7"/>
    <w:rsid w:val="000A1DEF"/>
    <w:rsid w:val="000A29C7"/>
    <w:rsid w:val="000A3207"/>
    <w:rsid w:val="000A3649"/>
    <w:rsid w:val="000A4194"/>
    <w:rsid w:val="000A51D1"/>
    <w:rsid w:val="000A5818"/>
    <w:rsid w:val="000B0F7C"/>
    <w:rsid w:val="000B1690"/>
    <w:rsid w:val="000B2B5D"/>
    <w:rsid w:val="000B37A2"/>
    <w:rsid w:val="000B3FF0"/>
    <w:rsid w:val="000B4848"/>
    <w:rsid w:val="000B533B"/>
    <w:rsid w:val="000B5795"/>
    <w:rsid w:val="000B60EC"/>
    <w:rsid w:val="000B62A0"/>
    <w:rsid w:val="000B62CC"/>
    <w:rsid w:val="000C0313"/>
    <w:rsid w:val="000C08D5"/>
    <w:rsid w:val="000C1634"/>
    <w:rsid w:val="000C1B55"/>
    <w:rsid w:val="000C214F"/>
    <w:rsid w:val="000C272F"/>
    <w:rsid w:val="000C370F"/>
    <w:rsid w:val="000C420D"/>
    <w:rsid w:val="000C7117"/>
    <w:rsid w:val="000C715C"/>
    <w:rsid w:val="000D038B"/>
    <w:rsid w:val="000D0D3A"/>
    <w:rsid w:val="000D1699"/>
    <w:rsid w:val="000D17A5"/>
    <w:rsid w:val="000D4530"/>
    <w:rsid w:val="000D46CA"/>
    <w:rsid w:val="000D485D"/>
    <w:rsid w:val="000E0DEF"/>
    <w:rsid w:val="000E11DB"/>
    <w:rsid w:val="000E136B"/>
    <w:rsid w:val="000E2B67"/>
    <w:rsid w:val="000E35AC"/>
    <w:rsid w:val="000E3BC3"/>
    <w:rsid w:val="000E506E"/>
    <w:rsid w:val="000E589B"/>
    <w:rsid w:val="000E5FBB"/>
    <w:rsid w:val="000E6564"/>
    <w:rsid w:val="000E69DD"/>
    <w:rsid w:val="000F1A15"/>
    <w:rsid w:val="000F202F"/>
    <w:rsid w:val="000F215B"/>
    <w:rsid w:val="000F77BA"/>
    <w:rsid w:val="00100464"/>
    <w:rsid w:val="001008D4"/>
    <w:rsid w:val="00103B74"/>
    <w:rsid w:val="00105073"/>
    <w:rsid w:val="001051F7"/>
    <w:rsid w:val="001113B9"/>
    <w:rsid w:val="00111ED1"/>
    <w:rsid w:val="00112161"/>
    <w:rsid w:val="0011283F"/>
    <w:rsid w:val="00113222"/>
    <w:rsid w:val="0011363D"/>
    <w:rsid w:val="00113848"/>
    <w:rsid w:val="001158C2"/>
    <w:rsid w:val="001158DC"/>
    <w:rsid w:val="0011671A"/>
    <w:rsid w:val="00116D80"/>
    <w:rsid w:val="00117CB7"/>
    <w:rsid w:val="00117F41"/>
    <w:rsid w:val="00122E73"/>
    <w:rsid w:val="00123153"/>
    <w:rsid w:val="001232F3"/>
    <w:rsid w:val="00124CE2"/>
    <w:rsid w:val="00125AA2"/>
    <w:rsid w:val="00130310"/>
    <w:rsid w:val="00132C18"/>
    <w:rsid w:val="00132D6A"/>
    <w:rsid w:val="00133080"/>
    <w:rsid w:val="00135EFF"/>
    <w:rsid w:val="00137DA4"/>
    <w:rsid w:val="00140085"/>
    <w:rsid w:val="00140243"/>
    <w:rsid w:val="00140618"/>
    <w:rsid w:val="001408F6"/>
    <w:rsid w:val="001416B2"/>
    <w:rsid w:val="0014268E"/>
    <w:rsid w:val="001430B4"/>
    <w:rsid w:val="0014334B"/>
    <w:rsid w:val="001434D6"/>
    <w:rsid w:val="00144BC7"/>
    <w:rsid w:val="00144C8E"/>
    <w:rsid w:val="001472CA"/>
    <w:rsid w:val="00147620"/>
    <w:rsid w:val="001476EE"/>
    <w:rsid w:val="00150696"/>
    <w:rsid w:val="00150D51"/>
    <w:rsid w:val="0015141B"/>
    <w:rsid w:val="00151B1B"/>
    <w:rsid w:val="0015209B"/>
    <w:rsid w:val="00152930"/>
    <w:rsid w:val="00152BD0"/>
    <w:rsid w:val="001534F8"/>
    <w:rsid w:val="001544A0"/>
    <w:rsid w:val="00156355"/>
    <w:rsid w:val="001563E6"/>
    <w:rsid w:val="001565C5"/>
    <w:rsid w:val="00160503"/>
    <w:rsid w:val="00160B44"/>
    <w:rsid w:val="0016197A"/>
    <w:rsid w:val="001632D6"/>
    <w:rsid w:val="001643F3"/>
    <w:rsid w:val="001644BC"/>
    <w:rsid w:val="0016460C"/>
    <w:rsid w:val="00164F0A"/>
    <w:rsid w:val="00166A8C"/>
    <w:rsid w:val="001674DF"/>
    <w:rsid w:val="00170DED"/>
    <w:rsid w:val="00171C27"/>
    <w:rsid w:val="00172DC8"/>
    <w:rsid w:val="00174507"/>
    <w:rsid w:val="00174830"/>
    <w:rsid w:val="00175135"/>
    <w:rsid w:val="0017621E"/>
    <w:rsid w:val="0017724B"/>
    <w:rsid w:val="001836E9"/>
    <w:rsid w:val="001852DE"/>
    <w:rsid w:val="00185CE7"/>
    <w:rsid w:val="00187020"/>
    <w:rsid w:val="00187893"/>
    <w:rsid w:val="0019059C"/>
    <w:rsid w:val="00190A23"/>
    <w:rsid w:val="00190D42"/>
    <w:rsid w:val="0019134C"/>
    <w:rsid w:val="001927E8"/>
    <w:rsid w:val="00193684"/>
    <w:rsid w:val="00193D3A"/>
    <w:rsid w:val="00194D9C"/>
    <w:rsid w:val="001954C0"/>
    <w:rsid w:val="00196780"/>
    <w:rsid w:val="001967AD"/>
    <w:rsid w:val="00196B30"/>
    <w:rsid w:val="00197D80"/>
    <w:rsid w:val="001A1E9B"/>
    <w:rsid w:val="001A1FC6"/>
    <w:rsid w:val="001A2C66"/>
    <w:rsid w:val="001A2EE0"/>
    <w:rsid w:val="001A3805"/>
    <w:rsid w:val="001A3A0E"/>
    <w:rsid w:val="001A3E2D"/>
    <w:rsid w:val="001A4421"/>
    <w:rsid w:val="001A47E0"/>
    <w:rsid w:val="001A4BE3"/>
    <w:rsid w:val="001A4F53"/>
    <w:rsid w:val="001A5917"/>
    <w:rsid w:val="001A7146"/>
    <w:rsid w:val="001A7D94"/>
    <w:rsid w:val="001A7E80"/>
    <w:rsid w:val="001A7F87"/>
    <w:rsid w:val="001A7FE5"/>
    <w:rsid w:val="001B061F"/>
    <w:rsid w:val="001B06B6"/>
    <w:rsid w:val="001B1366"/>
    <w:rsid w:val="001B1D1D"/>
    <w:rsid w:val="001B3682"/>
    <w:rsid w:val="001B36AB"/>
    <w:rsid w:val="001B3916"/>
    <w:rsid w:val="001B3B0D"/>
    <w:rsid w:val="001B3C0F"/>
    <w:rsid w:val="001B5A36"/>
    <w:rsid w:val="001C490D"/>
    <w:rsid w:val="001C4F2C"/>
    <w:rsid w:val="001C5156"/>
    <w:rsid w:val="001D00CA"/>
    <w:rsid w:val="001D2A34"/>
    <w:rsid w:val="001D4E5D"/>
    <w:rsid w:val="001D56DB"/>
    <w:rsid w:val="001D5768"/>
    <w:rsid w:val="001D5E65"/>
    <w:rsid w:val="001E0F16"/>
    <w:rsid w:val="001E142B"/>
    <w:rsid w:val="001E360D"/>
    <w:rsid w:val="001E40B5"/>
    <w:rsid w:val="001E5B8D"/>
    <w:rsid w:val="001E5CF4"/>
    <w:rsid w:val="001E640A"/>
    <w:rsid w:val="001E7D25"/>
    <w:rsid w:val="001F0B59"/>
    <w:rsid w:val="001F0D56"/>
    <w:rsid w:val="001F21D3"/>
    <w:rsid w:val="001F25C5"/>
    <w:rsid w:val="001F325A"/>
    <w:rsid w:val="001F3AD2"/>
    <w:rsid w:val="001F4673"/>
    <w:rsid w:val="001F5946"/>
    <w:rsid w:val="001F5EAA"/>
    <w:rsid w:val="001F5EDC"/>
    <w:rsid w:val="001F60BA"/>
    <w:rsid w:val="001F6790"/>
    <w:rsid w:val="001F690D"/>
    <w:rsid w:val="001F696A"/>
    <w:rsid w:val="0020113F"/>
    <w:rsid w:val="002017A0"/>
    <w:rsid w:val="00202945"/>
    <w:rsid w:val="00202BDC"/>
    <w:rsid w:val="00203007"/>
    <w:rsid w:val="00203B9A"/>
    <w:rsid w:val="00204657"/>
    <w:rsid w:val="00205A6C"/>
    <w:rsid w:val="00206C4C"/>
    <w:rsid w:val="00206F6C"/>
    <w:rsid w:val="0020766A"/>
    <w:rsid w:val="00207A40"/>
    <w:rsid w:val="00207C46"/>
    <w:rsid w:val="00207CF4"/>
    <w:rsid w:val="00207FBA"/>
    <w:rsid w:val="002111AB"/>
    <w:rsid w:val="00212A00"/>
    <w:rsid w:val="00212F23"/>
    <w:rsid w:val="002162CA"/>
    <w:rsid w:val="002168FD"/>
    <w:rsid w:val="00225FC1"/>
    <w:rsid w:val="00226394"/>
    <w:rsid w:val="002300A3"/>
    <w:rsid w:val="002310E0"/>
    <w:rsid w:val="00231D90"/>
    <w:rsid w:val="002326D6"/>
    <w:rsid w:val="00232D98"/>
    <w:rsid w:val="00233CAF"/>
    <w:rsid w:val="00233D66"/>
    <w:rsid w:val="00234664"/>
    <w:rsid w:val="00234905"/>
    <w:rsid w:val="00235C65"/>
    <w:rsid w:val="00237846"/>
    <w:rsid w:val="0024189D"/>
    <w:rsid w:val="0024230D"/>
    <w:rsid w:val="00242BC6"/>
    <w:rsid w:val="00246011"/>
    <w:rsid w:val="00251739"/>
    <w:rsid w:val="00252926"/>
    <w:rsid w:val="002556DC"/>
    <w:rsid w:val="00260184"/>
    <w:rsid w:val="00260354"/>
    <w:rsid w:val="00260DA5"/>
    <w:rsid w:val="00262544"/>
    <w:rsid w:val="00262751"/>
    <w:rsid w:val="00263962"/>
    <w:rsid w:val="00264B63"/>
    <w:rsid w:val="0026628C"/>
    <w:rsid w:val="0027022F"/>
    <w:rsid w:val="0027044A"/>
    <w:rsid w:val="00271349"/>
    <w:rsid w:val="00272751"/>
    <w:rsid w:val="00272D8C"/>
    <w:rsid w:val="00272ED7"/>
    <w:rsid w:val="00273923"/>
    <w:rsid w:val="00274C7B"/>
    <w:rsid w:val="002762BC"/>
    <w:rsid w:val="002763FA"/>
    <w:rsid w:val="00276A53"/>
    <w:rsid w:val="00277B5A"/>
    <w:rsid w:val="0028036E"/>
    <w:rsid w:val="0028069E"/>
    <w:rsid w:val="00280823"/>
    <w:rsid w:val="0028084E"/>
    <w:rsid w:val="00280C87"/>
    <w:rsid w:val="002814BD"/>
    <w:rsid w:val="00282941"/>
    <w:rsid w:val="002829A8"/>
    <w:rsid w:val="0028401C"/>
    <w:rsid w:val="00284320"/>
    <w:rsid w:val="002862C7"/>
    <w:rsid w:val="00286870"/>
    <w:rsid w:val="002868C6"/>
    <w:rsid w:val="0028695F"/>
    <w:rsid w:val="002940A8"/>
    <w:rsid w:val="00294BDD"/>
    <w:rsid w:val="0029521D"/>
    <w:rsid w:val="00295EC1"/>
    <w:rsid w:val="00296608"/>
    <w:rsid w:val="00297FDA"/>
    <w:rsid w:val="002A28E9"/>
    <w:rsid w:val="002A48B6"/>
    <w:rsid w:val="002A54A7"/>
    <w:rsid w:val="002A585F"/>
    <w:rsid w:val="002A59D8"/>
    <w:rsid w:val="002A76FD"/>
    <w:rsid w:val="002B054A"/>
    <w:rsid w:val="002B109A"/>
    <w:rsid w:val="002B18A5"/>
    <w:rsid w:val="002B1E8F"/>
    <w:rsid w:val="002B23DC"/>
    <w:rsid w:val="002B3358"/>
    <w:rsid w:val="002B3701"/>
    <w:rsid w:val="002B5E7F"/>
    <w:rsid w:val="002B7337"/>
    <w:rsid w:val="002B7BDB"/>
    <w:rsid w:val="002C0E3D"/>
    <w:rsid w:val="002C0F88"/>
    <w:rsid w:val="002C428D"/>
    <w:rsid w:val="002C5B32"/>
    <w:rsid w:val="002C60EF"/>
    <w:rsid w:val="002C7BEC"/>
    <w:rsid w:val="002D011F"/>
    <w:rsid w:val="002D15C0"/>
    <w:rsid w:val="002D1CA2"/>
    <w:rsid w:val="002D307E"/>
    <w:rsid w:val="002D3461"/>
    <w:rsid w:val="002D390B"/>
    <w:rsid w:val="002D3FB5"/>
    <w:rsid w:val="002D5BE6"/>
    <w:rsid w:val="002D686A"/>
    <w:rsid w:val="002D6C1A"/>
    <w:rsid w:val="002D74A4"/>
    <w:rsid w:val="002D777C"/>
    <w:rsid w:val="002E0019"/>
    <w:rsid w:val="002E2C88"/>
    <w:rsid w:val="002E2DF4"/>
    <w:rsid w:val="002E45E7"/>
    <w:rsid w:val="002E54D8"/>
    <w:rsid w:val="002E59D9"/>
    <w:rsid w:val="002F0132"/>
    <w:rsid w:val="002F01D8"/>
    <w:rsid w:val="002F08E1"/>
    <w:rsid w:val="002F1250"/>
    <w:rsid w:val="002F1D8C"/>
    <w:rsid w:val="002F2143"/>
    <w:rsid w:val="002F2355"/>
    <w:rsid w:val="002F25D8"/>
    <w:rsid w:val="002F2C1E"/>
    <w:rsid w:val="002F3D9A"/>
    <w:rsid w:val="002F4606"/>
    <w:rsid w:val="002F4F51"/>
    <w:rsid w:val="003010EC"/>
    <w:rsid w:val="00301EB9"/>
    <w:rsid w:val="0030271E"/>
    <w:rsid w:val="003039F5"/>
    <w:rsid w:val="00304E0B"/>
    <w:rsid w:val="003102D3"/>
    <w:rsid w:val="003104D9"/>
    <w:rsid w:val="00310C25"/>
    <w:rsid w:val="003128B8"/>
    <w:rsid w:val="00314C1E"/>
    <w:rsid w:val="0031673B"/>
    <w:rsid w:val="00323B0B"/>
    <w:rsid w:val="00324D59"/>
    <w:rsid w:val="003307BF"/>
    <w:rsid w:val="0033093F"/>
    <w:rsid w:val="00331D1A"/>
    <w:rsid w:val="00332826"/>
    <w:rsid w:val="00334ACA"/>
    <w:rsid w:val="00335210"/>
    <w:rsid w:val="0033736E"/>
    <w:rsid w:val="003377E6"/>
    <w:rsid w:val="00340E0F"/>
    <w:rsid w:val="003434FC"/>
    <w:rsid w:val="003435D7"/>
    <w:rsid w:val="00343C53"/>
    <w:rsid w:val="00343D2B"/>
    <w:rsid w:val="0034414E"/>
    <w:rsid w:val="003461E0"/>
    <w:rsid w:val="00346AAF"/>
    <w:rsid w:val="00346CF3"/>
    <w:rsid w:val="003475CA"/>
    <w:rsid w:val="00347B60"/>
    <w:rsid w:val="003501CE"/>
    <w:rsid w:val="00350700"/>
    <w:rsid w:val="00350DBE"/>
    <w:rsid w:val="0035102A"/>
    <w:rsid w:val="003526EE"/>
    <w:rsid w:val="003541E5"/>
    <w:rsid w:val="00355A49"/>
    <w:rsid w:val="00355F26"/>
    <w:rsid w:val="0035781F"/>
    <w:rsid w:val="00361879"/>
    <w:rsid w:val="003619D1"/>
    <w:rsid w:val="00361F52"/>
    <w:rsid w:val="003620EB"/>
    <w:rsid w:val="003635F0"/>
    <w:rsid w:val="00365EE9"/>
    <w:rsid w:val="00366398"/>
    <w:rsid w:val="00366F8E"/>
    <w:rsid w:val="0036726D"/>
    <w:rsid w:val="0036767C"/>
    <w:rsid w:val="00367FB8"/>
    <w:rsid w:val="00372FBB"/>
    <w:rsid w:val="003734F6"/>
    <w:rsid w:val="00373FE3"/>
    <w:rsid w:val="00374288"/>
    <w:rsid w:val="00374293"/>
    <w:rsid w:val="0037443F"/>
    <w:rsid w:val="00374A9C"/>
    <w:rsid w:val="00374CA5"/>
    <w:rsid w:val="00376CC8"/>
    <w:rsid w:val="003772F3"/>
    <w:rsid w:val="0038153A"/>
    <w:rsid w:val="00381E34"/>
    <w:rsid w:val="00385850"/>
    <w:rsid w:val="00386073"/>
    <w:rsid w:val="0038649B"/>
    <w:rsid w:val="00386DC1"/>
    <w:rsid w:val="00386DCE"/>
    <w:rsid w:val="003873F2"/>
    <w:rsid w:val="0039372A"/>
    <w:rsid w:val="003941F0"/>
    <w:rsid w:val="00396CE1"/>
    <w:rsid w:val="0039701E"/>
    <w:rsid w:val="003A029B"/>
    <w:rsid w:val="003A0A3E"/>
    <w:rsid w:val="003A167A"/>
    <w:rsid w:val="003A4FD7"/>
    <w:rsid w:val="003A529B"/>
    <w:rsid w:val="003A5F58"/>
    <w:rsid w:val="003A6679"/>
    <w:rsid w:val="003B2BF4"/>
    <w:rsid w:val="003B33FA"/>
    <w:rsid w:val="003B4016"/>
    <w:rsid w:val="003B4090"/>
    <w:rsid w:val="003B4815"/>
    <w:rsid w:val="003B4A45"/>
    <w:rsid w:val="003B4CFF"/>
    <w:rsid w:val="003B6977"/>
    <w:rsid w:val="003B6ADA"/>
    <w:rsid w:val="003C0724"/>
    <w:rsid w:val="003C33B0"/>
    <w:rsid w:val="003C4572"/>
    <w:rsid w:val="003C58CE"/>
    <w:rsid w:val="003C7F4A"/>
    <w:rsid w:val="003D1026"/>
    <w:rsid w:val="003D1FDF"/>
    <w:rsid w:val="003D2E23"/>
    <w:rsid w:val="003D305D"/>
    <w:rsid w:val="003D3678"/>
    <w:rsid w:val="003D376A"/>
    <w:rsid w:val="003D3DD1"/>
    <w:rsid w:val="003D4AE2"/>
    <w:rsid w:val="003E101E"/>
    <w:rsid w:val="003E1813"/>
    <w:rsid w:val="003E2654"/>
    <w:rsid w:val="003E2963"/>
    <w:rsid w:val="003E4344"/>
    <w:rsid w:val="003E46A4"/>
    <w:rsid w:val="003E72C7"/>
    <w:rsid w:val="003F0B31"/>
    <w:rsid w:val="003F1848"/>
    <w:rsid w:val="003F1CFE"/>
    <w:rsid w:val="003F1F65"/>
    <w:rsid w:val="003F26C2"/>
    <w:rsid w:val="003F3667"/>
    <w:rsid w:val="003F5E8A"/>
    <w:rsid w:val="003F672E"/>
    <w:rsid w:val="003F7F9C"/>
    <w:rsid w:val="00400505"/>
    <w:rsid w:val="00400525"/>
    <w:rsid w:val="00400648"/>
    <w:rsid w:val="00401600"/>
    <w:rsid w:val="004019B4"/>
    <w:rsid w:val="00403ADB"/>
    <w:rsid w:val="004045C3"/>
    <w:rsid w:val="00404EAE"/>
    <w:rsid w:val="00405276"/>
    <w:rsid w:val="0040531E"/>
    <w:rsid w:val="004058FE"/>
    <w:rsid w:val="00410004"/>
    <w:rsid w:val="00410096"/>
    <w:rsid w:val="0041075C"/>
    <w:rsid w:val="00410882"/>
    <w:rsid w:val="004113E5"/>
    <w:rsid w:val="0041191F"/>
    <w:rsid w:val="00413517"/>
    <w:rsid w:val="00414DF3"/>
    <w:rsid w:val="004157C2"/>
    <w:rsid w:val="00415FB4"/>
    <w:rsid w:val="004168B3"/>
    <w:rsid w:val="00416D3F"/>
    <w:rsid w:val="00417011"/>
    <w:rsid w:val="00420230"/>
    <w:rsid w:val="0042202B"/>
    <w:rsid w:val="00422817"/>
    <w:rsid w:val="00423EB0"/>
    <w:rsid w:val="004246D4"/>
    <w:rsid w:val="00424734"/>
    <w:rsid w:val="00425714"/>
    <w:rsid w:val="004258AC"/>
    <w:rsid w:val="004267F6"/>
    <w:rsid w:val="004315BD"/>
    <w:rsid w:val="0043598E"/>
    <w:rsid w:val="00435CDD"/>
    <w:rsid w:val="0043602A"/>
    <w:rsid w:val="0044167D"/>
    <w:rsid w:val="00442439"/>
    <w:rsid w:val="004442CF"/>
    <w:rsid w:val="004444E1"/>
    <w:rsid w:val="00445AE7"/>
    <w:rsid w:val="004468E9"/>
    <w:rsid w:val="00450148"/>
    <w:rsid w:val="00450EFF"/>
    <w:rsid w:val="00452037"/>
    <w:rsid w:val="00452F88"/>
    <w:rsid w:val="004550EC"/>
    <w:rsid w:val="0045538B"/>
    <w:rsid w:val="004569D5"/>
    <w:rsid w:val="00457CD5"/>
    <w:rsid w:val="00460F69"/>
    <w:rsid w:val="00463DF0"/>
    <w:rsid w:val="00465487"/>
    <w:rsid w:val="00467BB8"/>
    <w:rsid w:val="00467FE1"/>
    <w:rsid w:val="004702C1"/>
    <w:rsid w:val="0047234D"/>
    <w:rsid w:val="00472926"/>
    <w:rsid w:val="00473267"/>
    <w:rsid w:val="004737AF"/>
    <w:rsid w:val="00474241"/>
    <w:rsid w:val="00475289"/>
    <w:rsid w:val="00475344"/>
    <w:rsid w:val="0047563E"/>
    <w:rsid w:val="00476140"/>
    <w:rsid w:val="00477F72"/>
    <w:rsid w:val="00481B2A"/>
    <w:rsid w:val="0048200A"/>
    <w:rsid w:val="0048231C"/>
    <w:rsid w:val="00484BCD"/>
    <w:rsid w:val="00484C81"/>
    <w:rsid w:val="0048507C"/>
    <w:rsid w:val="0048538B"/>
    <w:rsid w:val="004853B1"/>
    <w:rsid w:val="004875FF"/>
    <w:rsid w:val="00491C12"/>
    <w:rsid w:val="0049268F"/>
    <w:rsid w:val="00495062"/>
    <w:rsid w:val="004960C5"/>
    <w:rsid w:val="00496F51"/>
    <w:rsid w:val="00497422"/>
    <w:rsid w:val="004A2CB6"/>
    <w:rsid w:val="004A3FAF"/>
    <w:rsid w:val="004A5EAB"/>
    <w:rsid w:val="004A6581"/>
    <w:rsid w:val="004A6917"/>
    <w:rsid w:val="004A6A49"/>
    <w:rsid w:val="004A7630"/>
    <w:rsid w:val="004B072B"/>
    <w:rsid w:val="004B1754"/>
    <w:rsid w:val="004B307E"/>
    <w:rsid w:val="004B58B8"/>
    <w:rsid w:val="004B6956"/>
    <w:rsid w:val="004B7CEE"/>
    <w:rsid w:val="004C00D1"/>
    <w:rsid w:val="004C0899"/>
    <w:rsid w:val="004C0EFC"/>
    <w:rsid w:val="004C2192"/>
    <w:rsid w:val="004C2CC0"/>
    <w:rsid w:val="004C3880"/>
    <w:rsid w:val="004C4037"/>
    <w:rsid w:val="004C5D53"/>
    <w:rsid w:val="004C68D8"/>
    <w:rsid w:val="004D02EA"/>
    <w:rsid w:val="004D0D55"/>
    <w:rsid w:val="004D16D6"/>
    <w:rsid w:val="004D1AED"/>
    <w:rsid w:val="004D2074"/>
    <w:rsid w:val="004D355E"/>
    <w:rsid w:val="004D37E6"/>
    <w:rsid w:val="004D3E9A"/>
    <w:rsid w:val="004D52B3"/>
    <w:rsid w:val="004D55AA"/>
    <w:rsid w:val="004D71E4"/>
    <w:rsid w:val="004D76E9"/>
    <w:rsid w:val="004D7D23"/>
    <w:rsid w:val="004E1600"/>
    <w:rsid w:val="004E21D8"/>
    <w:rsid w:val="004E24DD"/>
    <w:rsid w:val="004E354E"/>
    <w:rsid w:val="004E52FE"/>
    <w:rsid w:val="004E63D4"/>
    <w:rsid w:val="004E662D"/>
    <w:rsid w:val="004E691F"/>
    <w:rsid w:val="004E6B09"/>
    <w:rsid w:val="004F2354"/>
    <w:rsid w:val="004F2D68"/>
    <w:rsid w:val="004F4FC3"/>
    <w:rsid w:val="004F5527"/>
    <w:rsid w:val="004F62D6"/>
    <w:rsid w:val="004F68DC"/>
    <w:rsid w:val="004F6E7F"/>
    <w:rsid w:val="00500CF5"/>
    <w:rsid w:val="00500EE8"/>
    <w:rsid w:val="00501838"/>
    <w:rsid w:val="005028AF"/>
    <w:rsid w:val="00505279"/>
    <w:rsid w:val="005070AA"/>
    <w:rsid w:val="0050777D"/>
    <w:rsid w:val="00510C60"/>
    <w:rsid w:val="005127E9"/>
    <w:rsid w:val="00513CAA"/>
    <w:rsid w:val="00513CB7"/>
    <w:rsid w:val="0051728A"/>
    <w:rsid w:val="005201A0"/>
    <w:rsid w:val="0052023D"/>
    <w:rsid w:val="0052034E"/>
    <w:rsid w:val="00522F56"/>
    <w:rsid w:val="00523B9C"/>
    <w:rsid w:val="005241A7"/>
    <w:rsid w:val="00524921"/>
    <w:rsid w:val="00525C3E"/>
    <w:rsid w:val="005262CA"/>
    <w:rsid w:val="00526362"/>
    <w:rsid w:val="00526D76"/>
    <w:rsid w:val="00527EE4"/>
    <w:rsid w:val="00530CAE"/>
    <w:rsid w:val="00531168"/>
    <w:rsid w:val="005311BF"/>
    <w:rsid w:val="0053267D"/>
    <w:rsid w:val="00533A4F"/>
    <w:rsid w:val="00533D71"/>
    <w:rsid w:val="005342F4"/>
    <w:rsid w:val="00534B36"/>
    <w:rsid w:val="00535841"/>
    <w:rsid w:val="00535A82"/>
    <w:rsid w:val="005366CF"/>
    <w:rsid w:val="00536E89"/>
    <w:rsid w:val="00540878"/>
    <w:rsid w:val="00540E05"/>
    <w:rsid w:val="00540F9A"/>
    <w:rsid w:val="00542217"/>
    <w:rsid w:val="00543804"/>
    <w:rsid w:val="00543ABC"/>
    <w:rsid w:val="0054441F"/>
    <w:rsid w:val="005453A2"/>
    <w:rsid w:val="00545AE7"/>
    <w:rsid w:val="0054746E"/>
    <w:rsid w:val="00550AAA"/>
    <w:rsid w:val="00551F5D"/>
    <w:rsid w:val="005526E1"/>
    <w:rsid w:val="0055316D"/>
    <w:rsid w:val="005563C8"/>
    <w:rsid w:val="00557BAB"/>
    <w:rsid w:val="00560FBE"/>
    <w:rsid w:val="005614A5"/>
    <w:rsid w:val="00561630"/>
    <w:rsid w:val="00561C17"/>
    <w:rsid w:val="005622DE"/>
    <w:rsid w:val="00562699"/>
    <w:rsid w:val="005635E3"/>
    <w:rsid w:val="00563FDF"/>
    <w:rsid w:val="00564B3D"/>
    <w:rsid w:val="0057161E"/>
    <w:rsid w:val="00572182"/>
    <w:rsid w:val="005725A4"/>
    <w:rsid w:val="00573761"/>
    <w:rsid w:val="005743D6"/>
    <w:rsid w:val="0057440B"/>
    <w:rsid w:val="00574BD5"/>
    <w:rsid w:val="00575BD9"/>
    <w:rsid w:val="00577230"/>
    <w:rsid w:val="005775DC"/>
    <w:rsid w:val="00577A71"/>
    <w:rsid w:val="00577C6E"/>
    <w:rsid w:val="00582AA8"/>
    <w:rsid w:val="00582E54"/>
    <w:rsid w:val="00582F57"/>
    <w:rsid w:val="00583C01"/>
    <w:rsid w:val="00583DC9"/>
    <w:rsid w:val="00584422"/>
    <w:rsid w:val="00585004"/>
    <w:rsid w:val="005859A0"/>
    <w:rsid w:val="00585A07"/>
    <w:rsid w:val="00585E04"/>
    <w:rsid w:val="0058617C"/>
    <w:rsid w:val="005868A3"/>
    <w:rsid w:val="00590929"/>
    <w:rsid w:val="005916F8"/>
    <w:rsid w:val="00592760"/>
    <w:rsid w:val="00594284"/>
    <w:rsid w:val="00594EB4"/>
    <w:rsid w:val="00595113"/>
    <w:rsid w:val="0059531B"/>
    <w:rsid w:val="00596969"/>
    <w:rsid w:val="0059705D"/>
    <w:rsid w:val="005A0612"/>
    <w:rsid w:val="005A06BF"/>
    <w:rsid w:val="005A33A6"/>
    <w:rsid w:val="005A349F"/>
    <w:rsid w:val="005A38AC"/>
    <w:rsid w:val="005A3BCE"/>
    <w:rsid w:val="005A3E8E"/>
    <w:rsid w:val="005A4AE4"/>
    <w:rsid w:val="005A50AA"/>
    <w:rsid w:val="005A541D"/>
    <w:rsid w:val="005A7F88"/>
    <w:rsid w:val="005B0464"/>
    <w:rsid w:val="005B0D43"/>
    <w:rsid w:val="005B193E"/>
    <w:rsid w:val="005B1ED7"/>
    <w:rsid w:val="005B22D7"/>
    <w:rsid w:val="005B27D3"/>
    <w:rsid w:val="005B3C4C"/>
    <w:rsid w:val="005B3E55"/>
    <w:rsid w:val="005B3EB4"/>
    <w:rsid w:val="005B663E"/>
    <w:rsid w:val="005B7196"/>
    <w:rsid w:val="005B7C12"/>
    <w:rsid w:val="005C07BA"/>
    <w:rsid w:val="005C13CC"/>
    <w:rsid w:val="005C3C5F"/>
    <w:rsid w:val="005C40D9"/>
    <w:rsid w:val="005C4A2B"/>
    <w:rsid w:val="005C5AA5"/>
    <w:rsid w:val="005C6D5A"/>
    <w:rsid w:val="005C7DC9"/>
    <w:rsid w:val="005D02A8"/>
    <w:rsid w:val="005D1F21"/>
    <w:rsid w:val="005D207E"/>
    <w:rsid w:val="005D212B"/>
    <w:rsid w:val="005D271F"/>
    <w:rsid w:val="005D3CB3"/>
    <w:rsid w:val="005E0246"/>
    <w:rsid w:val="005E0CA6"/>
    <w:rsid w:val="005E0CFB"/>
    <w:rsid w:val="005E1143"/>
    <w:rsid w:val="005E2ADA"/>
    <w:rsid w:val="005E4911"/>
    <w:rsid w:val="005E622F"/>
    <w:rsid w:val="005E6DAD"/>
    <w:rsid w:val="005E77B0"/>
    <w:rsid w:val="005F0593"/>
    <w:rsid w:val="005F0A65"/>
    <w:rsid w:val="005F4128"/>
    <w:rsid w:val="005F4F62"/>
    <w:rsid w:val="005F5889"/>
    <w:rsid w:val="005F6447"/>
    <w:rsid w:val="005F71C1"/>
    <w:rsid w:val="006005A8"/>
    <w:rsid w:val="006011AB"/>
    <w:rsid w:val="00601B4B"/>
    <w:rsid w:val="00601E99"/>
    <w:rsid w:val="00602651"/>
    <w:rsid w:val="00602697"/>
    <w:rsid w:val="0060339D"/>
    <w:rsid w:val="006053AA"/>
    <w:rsid w:val="006054C7"/>
    <w:rsid w:val="00606261"/>
    <w:rsid w:val="00606B03"/>
    <w:rsid w:val="00606B27"/>
    <w:rsid w:val="00611FCD"/>
    <w:rsid w:val="00612254"/>
    <w:rsid w:val="00612941"/>
    <w:rsid w:val="00614057"/>
    <w:rsid w:val="0061419B"/>
    <w:rsid w:val="00614A79"/>
    <w:rsid w:val="006172AD"/>
    <w:rsid w:val="00617767"/>
    <w:rsid w:val="00620AAA"/>
    <w:rsid w:val="00620BCE"/>
    <w:rsid w:val="00621FC8"/>
    <w:rsid w:val="00622031"/>
    <w:rsid w:val="00624F4B"/>
    <w:rsid w:val="0062527E"/>
    <w:rsid w:val="00625954"/>
    <w:rsid w:val="00626AD9"/>
    <w:rsid w:val="0062774F"/>
    <w:rsid w:val="00630440"/>
    <w:rsid w:val="00630747"/>
    <w:rsid w:val="00631F9E"/>
    <w:rsid w:val="006339E8"/>
    <w:rsid w:val="00633CDE"/>
    <w:rsid w:val="006346E4"/>
    <w:rsid w:val="00634ED3"/>
    <w:rsid w:val="00635976"/>
    <w:rsid w:val="00636C3C"/>
    <w:rsid w:val="00636F17"/>
    <w:rsid w:val="006403CA"/>
    <w:rsid w:val="00640AEF"/>
    <w:rsid w:val="006421B2"/>
    <w:rsid w:val="00642551"/>
    <w:rsid w:val="00642733"/>
    <w:rsid w:val="00643479"/>
    <w:rsid w:val="00646076"/>
    <w:rsid w:val="00647771"/>
    <w:rsid w:val="006477D6"/>
    <w:rsid w:val="00647ABA"/>
    <w:rsid w:val="00650978"/>
    <w:rsid w:val="00651140"/>
    <w:rsid w:val="006538C4"/>
    <w:rsid w:val="0065471C"/>
    <w:rsid w:val="00654C11"/>
    <w:rsid w:val="00655D73"/>
    <w:rsid w:val="00656E61"/>
    <w:rsid w:val="00656F08"/>
    <w:rsid w:val="00657AEA"/>
    <w:rsid w:val="00657D64"/>
    <w:rsid w:val="00660196"/>
    <w:rsid w:val="00660A1C"/>
    <w:rsid w:val="00660B6C"/>
    <w:rsid w:val="00662A32"/>
    <w:rsid w:val="00664062"/>
    <w:rsid w:val="00664F1C"/>
    <w:rsid w:val="0066529D"/>
    <w:rsid w:val="00666340"/>
    <w:rsid w:val="00671287"/>
    <w:rsid w:val="00671997"/>
    <w:rsid w:val="006722EC"/>
    <w:rsid w:val="00672BC8"/>
    <w:rsid w:val="006747F4"/>
    <w:rsid w:val="00677845"/>
    <w:rsid w:val="00677AF2"/>
    <w:rsid w:val="0068139C"/>
    <w:rsid w:val="00683881"/>
    <w:rsid w:val="00685E24"/>
    <w:rsid w:val="00687151"/>
    <w:rsid w:val="00687314"/>
    <w:rsid w:val="00687580"/>
    <w:rsid w:val="00692244"/>
    <w:rsid w:val="00693345"/>
    <w:rsid w:val="00693363"/>
    <w:rsid w:val="00693883"/>
    <w:rsid w:val="00695DAB"/>
    <w:rsid w:val="006A11F3"/>
    <w:rsid w:val="006A1571"/>
    <w:rsid w:val="006A2304"/>
    <w:rsid w:val="006A4F83"/>
    <w:rsid w:val="006A531C"/>
    <w:rsid w:val="006A584F"/>
    <w:rsid w:val="006A5EB9"/>
    <w:rsid w:val="006A5FBF"/>
    <w:rsid w:val="006A76BE"/>
    <w:rsid w:val="006B03FE"/>
    <w:rsid w:val="006B04B3"/>
    <w:rsid w:val="006B0E5E"/>
    <w:rsid w:val="006B1287"/>
    <w:rsid w:val="006B1692"/>
    <w:rsid w:val="006B19B8"/>
    <w:rsid w:val="006B2167"/>
    <w:rsid w:val="006B291C"/>
    <w:rsid w:val="006B2969"/>
    <w:rsid w:val="006B3CCB"/>
    <w:rsid w:val="006B4095"/>
    <w:rsid w:val="006B5818"/>
    <w:rsid w:val="006B6C07"/>
    <w:rsid w:val="006B6E9A"/>
    <w:rsid w:val="006B76E8"/>
    <w:rsid w:val="006B7BCC"/>
    <w:rsid w:val="006C0913"/>
    <w:rsid w:val="006C09D8"/>
    <w:rsid w:val="006C0B5B"/>
    <w:rsid w:val="006C279E"/>
    <w:rsid w:val="006C2BE0"/>
    <w:rsid w:val="006C319C"/>
    <w:rsid w:val="006C378E"/>
    <w:rsid w:val="006C44A7"/>
    <w:rsid w:val="006C4599"/>
    <w:rsid w:val="006C4B61"/>
    <w:rsid w:val="006D2512"/>
    <w:rsid w:val="006D4AD8"/>
    <w:rsid w:val="006D6180"/>
    <w:rsid w:val="006D79F6"/>
    <w:rsid w:val="006E0AE4"/>
    <w:rsid w:val="006E0C8B"/>
    <w:rsid w:val="006E28E9"/>
    <w:rsid w:val="006E3129"/>
    <w:rsid w:val="006E313F"/>
    <w:rsid w:val="006E5E15"/>
    <w:rsid w:val="006E608E"/>
    <w:rsid w:val="006E647F"/>
    <w:rsid w:val="006E6659"/>
    <w:rsid w:val="006E7B5A"/>
    <w:rsid w:val="006F0062"/>
    <w:rsid w:val="006F2A68"/>
    <w:rsid w:val="006F342B"/>
    <w:rsid w:val="006F514B"/>
    <w:rsid w:val="006F7BDC"/>
    <w:rsid w:val="007016FC"/>
    <w:rsid w:val="00701A6F"/>
    <w:rsid w:val="0070325E"/>
    <w:rsid w:val="0070396D"/>
    <w:rsid w:val="00703C45"/>
    <w:rsid w:val="00707123"/>
    <w:rsid w:val="007103A8"/>
    <w:rsid w:val="007123AB"/>
    <w:rsid w:val="00712F01"/>
    <w:rsid w:val="00713D21"/>
    <w:rsid w:val="00714520"/>
    <w:rsid w:val="0071483B"/>
    <w:rsid w:val="00714E76"/>
    <w:rsid w:val="0071532D"/>
    <w:rsid w:val="00715A45"/>
    <w:rsid w:val="00717683"/>
    <w:rsid w:val="007206C9"/>
    <w:rsid w:val="00721397"/>
    <w:rsid w:val="00722CB9"/>
    <w:rsid w:val="00723407"/>
    <w:rsid w:val="00725479"/>
    <w:rsid w:val="00725F19"/>
    <w:rsid w:val="007261D7"/>
    <w:rsid w:val="0073038A"/>
    <w:rsid w:val="00731676"/>
    <w:rsid w:val="007328B2"/>
    <w:rsid w:val="00733C7E"/>
    <w:rsid w:val="00733DEF"/>
    <w:rsid w:val="007351AF"/>
    <w:rsid w:val="00735955"/>
    <w:rsid w:val="00736B4A"/>
    <w:rsid w:val="00740154"/>
    <w:rsid w:val="007420F4"/>
    <w:rsid w:val="00742A25"/>
    <w:rsid w:val="0074519A"/>
    <w:rsid w:val="00747030"/>
    <w:rsid w:val="00747DBE"/>
    <w:rsid w:val="00750130"/>
    <w:rsid w:val="00752F21"/>
    <w:rsid w:val="00753A69"/>
    <w:rsid w:val="00754343"/>
    <w:rsid w:val="00755D85"/>
    <w:rsid w:val="00756973"/>
    <w:rsid w:val="007606E4"/>
    <w:rsid w:val="00762363"/>
    <w:rsid w:val="007635AB"/>
    <w:rsid w:val="00764527"/>
    <w:rsid w:val="00764738"/>
    <w:rsid w:val="00764D5E"/>
    <w:rsid w:val="00766123"/>
    <w:rsid w:val="00766D8F"/>
    <w:rsid w:val="007673BA"/>
    <w:rsid w:val="00767AAE"/>
    <w:rsid w:val="007703F1"/>
    <w:rsid w:val="00771078"/>
    <w:rsid w:val="00772C35"/>
    <w:rsid w:val="0077614D"/>
    <w:rsid w:val="00780F26"/>
    <w:rsid w:val="00781129"/>
    <w:rsid w:val="007823B7"/>
    <w:rsid w:val="007830E2"/>
    <w:rsid w:val="00783255"/>
    <w:rsid w:val="00784BB7"/>
    <w:rsid w:val="00785E31"/>
    <w:rsid w:val="0078609A"/>
    <w:rsid w:val="00787927"/>
    <w:rsid w:val="00793F11"/>
    <w:rsid w:val="00794785"/>
    <w:rsid w:val="00794AF4"/>
    <w:rsid w:val="00795AAA"/>
    <w:rsid w:val="00795FDA"/>
    <w:rsid w:val="007A06C3"/>
    <w:rsid w:val="007A09D5"/>
    <w:rsid w:val="007A0CB5"/>
    <w:rsid w:val="007A3C74"/>
    <w:rsid w:val="007A43B0"/>
    <w:rsid w:val="007A63BD"/>
    <w:rsid w:val="007A6839"/>
    <w:rsid w:val="007B0250"/>
    <w:rsid w:val="007B1FF9"/>
    <w:rsid w:val="007B2AC8"/>
    <w:rsid w:val="007B3A20"/>
    <w:rsid w:val="007B6AED"/>
    <w:rsid w:val="007B7042"/>
    <w:rsid w:val="007B7312"/>
    <w:rsid w:val="007B735C"/>
    <w:rsid w:val="007B7B22"/>
    <w:rsid w:val="007C01AF"/>
    <w:rsid w:val="007C03AD"/>
    <w:rsid w:val="007C1290"/>
    <w:rsid w:val="007C131F"/>
    <w:rsid w:val="007C32D1"/>
    <w:rsid w:val="007C4CD8"/>
    <w:rsid w:val="007C632D"/>
    <w:rsid w:val="007C71FC"/>
    <w:rsid w:val="007C7A21"/>
    <w:rsid w:val="007D08DB"/>
    <w:rsid w:val="007D172A"/>
    <w:rsid w:val="007D1A89"/>
    <w:rsid w:val="007D2BA0"/>
    <w:rsid w:val="007D3187"/>
    <w:rsid w:val="007D34BD"/>
    <w:rsid w:val="007D3CDE"/>
    <w:rsid w:val="007D53A9"/>
    <w:rsid w:val="007D646C"/>
    <w:rsid w:val="007D7B0E"/>
    <w:rsid w:val="007E0A15"/>
    <w:rsid w:val="007E352C"/>
    <w:rsid w:val="007E4224"/>
    <w:rsid w:val="007E4EE2"/>
    <w:rsid w:val="007E7B0B"/>
    <w:rsid w:val="007F1475"/>
    <w:rsid w:val="007F16B1"/>
    <w:rsid w:val="007F1D1E"/>
    <w:rsid w:val="007F2326"/>
    <w:rsid w:val="007F33B9"/>
    <w:rsid w:val="007F4187"/>
    <w:rsid w:val="007F55A4"/>
    <w:rsid w:val="007F6CB5"/>
    <w:rsid w:val="007F6DE6"/>
    <w:rsid w:val="007F7896"/>
    <w:rsid w:val="00800823"/>
    <w:rsid w:val="00800B10"/>
    <w:rsid w:val="0080374D"/>
    <w:rsid w:val="00804001"/>
    <w:rsid w:val="00805DEB"/>
    <w:rsid w:val="00806CAA"/>
    <w:rsid w:val="00806FA2"/>
    <w:rsid w:val="00807AFE"/>
    <w:rsid w:val="00807F0E"/>
    <w:rsid w:val="0081121F"/>
    <w:rsid w:val="00811A76"/>
    <w:rsid w:val="0081241D"/>
    <w:rsid w:val="00814D2B"/>
    <w:rsid w:val="0081649C"/>
    <w:rsid w:val="00816753"/>
    <w:rsid w:val="008177EF"/>
    <w:rsid w:val="00817873"/>
    <w:rsid w:val="008200C8"/>
    <w:rsid w:val="008211C5"/>
    <w:rsid w:val="0082258F"/>
    <w:rsid w:val="00822CA3"/>
    <w:rsid w:val="00824205"/>
    <w:rsid w:val="00827120"/>
    <w:rsid w:val="00827217"/>
    <w:rsid w:val="008331E1"/>
    <w:rsid w:val="008332CC"/>
    <w:rsid w:val="00834211"/>
    <w:rsid w:val="008358B5"/>
    <w:rsid w:val="008360CD"/>
    <w:rsid w:val="008374B2"/>
    <w:rsid w:val="00840DE1"/>
    <w:rsid w:val="00841673"/>
    <w:rsid w:val="0084181D"/>
    <w:rsid w:val="00842304"/>
    <w:rsid w:val="008423B2"/>
    <w:rsid w:val="00842972"/>
    <w:rsid w:val="008434FE"/>
    <w:rsid w:val="00844705"/>
    <w:rsid w:val="00844B97"/>
    <w:rsid w:val="0084500D"/>
    <w:rsid w:val="008456D0"/>
    <w:rsid w:val="008460B9"/>
    <w:rsid w:val="00847B3E"/>
    <w:rsid w:val="0085096C"/>
    <w:rsid w:val="00852A9D"/>
    <w:rsid w:val="00853335"/>
    <w:rsid w:val="0085338F"/>
    <w:rsid w:val="00853EED"/>
    <w:rsid w:val="008559DC"/>
    <w:rsid w:val="00855D10"/>
    <w:rsid w:val="00855D33"/>
    <w:rsid w:val="00856565"/>
    <w:rsid w:val="008570AE"/>
    <w:rsid w:val="0085729D"/>
    <w:rsid w:val="008575F6"/>
    <w:rsid w:val="0086175D"/>
    <w:rsid w:val="0086197E"/>
    <w:rsid w:val="00863A1D"/>
    <w:rsid w:val="00864A21"/>
    <w:rsid w:val="00867053"/>
    <w:rsid w:val="00870142"/>
    <w:rsid w:val="00871A81"/>
    <w:rsid w:val="00871F25"/>
    <w:rsid w:val="00874457"/>
    <w:rsid w:val="00874565"/>
    <w:rsid w:val="0087733F"/>
    <w:rsid w:val="008773DA"/>
    <w:rsid w:val="008801A7"/>
    <w:rsid w:val="0088048A"/>
    <w:rsid w:val="008808B3"/>
    <w:rsid w:val="00880DAB"/>
    <w:rsid w:val="008817BB"/>
    <w:rsid w:val="00882448"/>
    <w:rsid w:val="00882784"/>
    <w:rsid w:val="00883D3E"/>
    <w:rsid w:val="00886899"/>
    <w:rsid w:val="00886BA4"/>
    <w:rsid w:val="00890FBF"/>
    <w:rsid w:val="00891164"/>
    <w:rsid w:val="00891C93"/>
    <w:rsid w:val="00891FD3"/>
    <w:rsid w:val="00894AF9"/>
    <w:rsid w:val="00897193"/>
    <w:rsid w:val="00897F05"/>
    <w:rsid w:val="00897FE4"/>
    <w:rsid w:val="008A0030"/>
    <w:rsid w:val="008A01F7"/>
    <w:rsid w:val="008A1597"/>
    <w:rsid w:val="008A1F23"/>
    <w:rsid w:val="008A3421"/>
    <w:rsid w:val="008A34D5"/>
    <w:rsid w:val="008A462D"/>
    <w:rsid w:val="008A58B6"/>
    <w:rsid w:val="008A695F"/>
    <w:rsid w:val="008B045D"/>
    <w:rsid w:val="008B1375"/>
    <w:rsid w:val="008B2D9E"/>
    <w:rsid w:val="008B320A"/>
    <w:rsid w:val="008B4C47"/>
    <w:rsid w:val="008B4F4C"/>
    <w:rsid w:val="008B797F"/>
    <w:rsid w:val="008C496B"/>
    <w:rsid w:val="008C5A6F"/>
    <w:rsid w:val="008C74A8"/>
    <w:rsid w:val="008D0194"/>
    <w:rsid w:val="008D0BDC"/>
    <w:rsid w:val="008D15A7"/>
    <w:rsid w:val="008D1A17"/>
    <w:rsid w:val="008D4184"/>
    <w:rsid w:val="008D62DE"/>
    <w:rsid w:val="008E0296"/>
    <w:rsid w:val="008E10D2"/>
    <w:rsid w:val="008E189C"/>
    <w:rsid w:val="008E2291"/>
    <w:rsid w:val="008E34A3"/>
    <w:rsid w:val="008E4D3F"/>
    <w:rsid w:val="008E4F13"/>
    <w:rsid w:val="008E624E"/>
    <w:rsid w:val="008E644A"/>
    <w:rsid w:val="008E6787"/>
    <w:rsid w:val="008F118C"/>
    <w:rsid w:val="008F17AE"/>
    <w:rsid w:val="008F1DF6"/>
    <w:rsid w:val="008F236E"/>
    <w:rsid w:val="008F4A72"/>
    <w:rsid w:val="008F5837"/>
    <w:rsid w:val="008F7126"/>
    <w:rsid w:val="008F74A9"/>
    <w:rsid w:val="00900600"/>
    <w:rsid w:val="00900848"/>
    <w:rsid w:val="00900BE6"/>
    <w:rsid w:val="009017BA"/>
    <w:rsid w:val="00901BDA"/>
    <w:rsid w:val="00901D68"/>
    <w:rsid w:val="00903C61"/>
    <w:rsid w:val="00904DFC"/>
    <w:rsid w:val="00904ECC"/>
    <w:rsid w:val="0090573B"/>
    <w:rsid w:val="009066EE"/>
    <w:rsid w:val="00907E01"/>
    <w:rsid w:val="009117C5"/>
    <w:rsid w:val="00911C0A"/>
    <w:rsid w:val="00913074"/>
    <w:rsid w:val="00913D9E"/>
    <w:rsid w:val="009146E6"/>
    <w:rsid w:val="00914D12"/>
    <w:rsid w:val="0091673D"/>
    <w:rsid w:val="00916E19"/>
    <w:rsid w:val="00917384"/>
    <w:rsid w:val="00917BB2"/>
    <w:rsid w:val="0092023C"/>
    <w:rsid w:val="0092038B"/>
    <w:rsid w:val="00923D08"/>
    <w:rsid w:val="00923F15"/>
    <w:rsid w:val="00924771"/>
    <w:rsid w:val="00925C09"/>
    <w:rsid w:val="00925D55"/>
    <w:rsid w:val="00925E88"/>
    <w:rsid w:val="00926028"/>
    <w:rsid w:val="0092685A"/>
    <w:rsid w:val="00926C3B"/>
    <w:rsid w:val="00931373"/>
    <w:rsid w:val="009317BD"/>
    <w:rsid w:val="00931D0D"/>
    <w:rsid w:val="00931EC4"/>
    <w:rsid w:val="00932071"/>
    <w:rsid w:val="009348A2"/>
    <w:rsid w:val="00936176"/>
    <w:rsid w:val="00936343"/>
    <w:rsid w:val="009376D7"/>
    <w:rsid w:val="009415E1"/>
    <w:rsid w:val="00941F55"/>
    <w:rsid w:val="00944224"/>
    <w:rsid w:val="009445E0"/>
    <w:rsid w:val="009448EC"/>
    <w:rsid w:val="009474AF"/>
    <w:rsid w:val="00947AB3"/>
    <w:rsid w:val="009519D8"/>
    <w:rsid w:val="00951D17"/>
    <w:rsid w:val="00952726"/>
    <w:rsid w:val="00952FD1"/>
    <w:rsid w:val="00953594"/>
    <w:rsid w:val="00955448"/>
    <w:rsid w:val="0095575A"/>
    <w:rsid w:val="00955859"/>
    <w:rsid w:val="00955E5A"/>
    <w:rsid w:val="0095606D"/>
    <w:rsid w:val="00956428"/>
    <w:rsid w:val="009572E6"/>
    <w:rsid w:val="009577EB"/>
    <w:rsid w:val="00960356"/>
    <w:rsid w:val="00960669"/>
    <w:rsid w:val="00960C8D"/>
    <w:rsid w:val="00962E99"/>
    <w:rsid w:val="00963D71"/>
    <w:rsid w:val="00964A96"/>
    <w:rsid w:val="00970BCE"/>
    <w:rsid w:val="00971DD7"/>
    <w:rsid w:val="009735B4"/>
    <w:rsid w:val="0097577E"/>
    <w:rsid w:val="009760C4"/>
    <w:rsid w:val="00976CC1"/>
    <w:rsid w:val="00976E0F"/>
    <w:rsid w:val="00980799"/>
    <w:rsid w:val="009810B4"/>
    <w:rsid w:val="00982936"/>
    <w:rsid w:val="00983B21"/>
    <w:rsid w:val="00984287"/>
    <w:rsid w:val="00984EC2"/>
    <w:rsid w:val="00987A89"/>
    <w:rsid w:val="00990A2E"/>
    <w:rsid w:val="009917DA"/>
    <w:rsid w:val="00994DEA"/>
    <w:rsid w:val="00996033"/>
    <w:rsid w:val="00996D3E"/>
    <w:rsid w:val="009A0D26"/>
    <w:rsid w:val="009A11BB"/>
    <w:rsid w:val="009A155B"/>
    <w:rsid w:val="009A18CE"/>
    <w:rsid w:val="009A2B1C"/>
    <w:rsid w:val="009A2F53"/>
    <w:rsid w:val="009A3A20"/>
    <w:rsid w:val="009A4317"/>
    <w:rsid w:val="009A4824"/>
    <w:rsid w:val="009A6D4F"/>
    <w:rsid w:val="009A717D"/>
    <w:rsid w:val="009B382F"/>
    <w:rsid w:val="009B5960"/>
    <w:rsid w:val="009B6915"/>
    <w:rsid w:val="009B696D"/>
    <w:rsid w:val="009B7394"/>
    <w:rsid w:val="009B7813"/>
    <w:rsid w:val="009B7B7E"/>
    <w:rsid w:val="009C0AF9"/>
    <w:rsid w:val="009C40B2"/>
    <w:rsid w:val="009C42B5"/>
    <w:rsid w:val="009C505B"/>
    <w:rsid w:val="009C5A79"/>
    <w:rsid w:val="009C5CF9"/>
    <w:rsid w:val="009C6797"/>
    <w:rsid w:val="009C6895"/>
    <w:rsid w:val="009C6D7C"/>
    <w:rsid w:val="009C6EB8"/>
    <w:rsid w:val="009C7437"/>
    <w:rsid w:val="009D0118"/>
    <w:rsid w:val="009D14E8"/>
    <w:rsid w:val="009D18EE"/>
    <w:rsid w:val="009D27F4"/>
    <w:rsid w:val="009D39D3"/>
    <w:rsid w:val="009D3AC7"/>
    <w:rsid w:val="009D4291"/>
    <w:rsid w:val="009D4942"/>
    <w:rsid w:val="009D64DC"/>
    <w:rsid w:val="009D7279"/>
    <w:rsid w:val="009D7D10"/>
    <w:rsid w:val="009E01C7"/>
    <w:rsid w:val="009E0616"/>
    <w:rsid w:val="009E0C94"/>
    <w:rsid w:val="009E15F8"/>
    <w:rsid w:val="009E171B"/>
    <w:rsid w:val="009E1858"/>
    <w:rsid w:val="009E24E4"/>
    <w:rsid w:val="009E3123"/>
    <w:rsid w:val="009E4704"/>
    <w:rsid w:val="009E5D8A"/>
    <w:rsid w:val="009E6C25"/>
    <w:rsid w:val="009E70D1"/>
    <w:rsid w:val="009E79D1"/>
    <w:rsid w:val="009E7CF7"/>
    <w:rsid w:val="009F1B21"/>
    <w:rsid w:val="009F2577"/>
    <w:rsid w:val="009F30A2"/>
    <w:rsid w:val="009F5F1E"/>
    <w:rsid w:val="009F6034"/>
    <w:rsid w:val="009F6E5C"/>
    <w:rsid w:val="009F7739"/>
    <w:rsid w:val="00A00AEC"/>
    <w:rsid w:val="00A0155C"/>
    <w:rsid w:val="00A01F7A"/>
    <w:rsid w:val="00A03CD9"/>
    <w:rsid w:val="00A0472E"/>
    <w:rsid w:val="00A04AC7"/>
    <w:rsid w:val="00A066DD"/>
    <w:rsid w:val="00A10C8D"/>
    <w:rsid w:val="00A10DD2"/>
    <w:rsid w:val="00A11A45"/>
    <w:rsid w:val="00A11E8E"/>
    <w:rsid w:val="00A12AE0"/>
    <w:rsid w:val="00A12B86"/>
    <w:rsid w:val="00A132BB"/>
    <w:rsid w:val="00A1351F"/>
    <w:rsid w:val="00A140C7"/>
    <w:rsid w:val="00A16717"/>
    <w:rsid w:val="00A238C9"/>
    <w:rsid w:val="00A246C3"/>
    <w:rsid w:val="00A24E4C"/>
    <w:rsid w:val="00A24F0D"/>
    <w:rsid w:val="00A25BA1"/>
    <w:rsid w:val="00A27B86"/>
    <w:rsid w:val="00A30B6F"/>
    <w:rsid w:val="00A31B55"/>
    <w:rsid w:val="00A32C41"/>
    <w:rsid w:val="00A33F7F"/>
    <w:rsid w:val="00A358C5"/>
    <w:rsid w:val="00A36906"/>
    <w:rsid w:val="00A423DA"/>
    <w:rsid w:val="00A42662"/>
    <w:rsid w:val="00A430C7"/>
    <w:rsid w:val="00A434F5"/>
    <w:rsid w:val="00A444A5"/>
    <w:rsid w:val="00A4480E"/>
    <w:rsid w:val="00A45184"/>
    <w:rsid w:val="00A46360"/>
    <w:rsid w:val="00A53BA2"/>
    <w:rsid w:val="00A53CBC"/>
    <w:rsid w:val="00A5426F"/>
    <w:rsid w:val="00A547CD"/>
    <w:rsid w:val="00A548DE"/>
    <w:rsid w:val="00A549F3"/>
    <w:rsid w:val="00A60418"/>
    <w:rsid w:val="00A609E1"/>
    <w:rsid w:val="00A61D3B"/>
    <w:rsid w:val="00A627F1"/>
    <w:rsid w:val="00A631A6"/>
    <w:rsid w:val="00A6344F"/>
    <w:rsid w:val="00A63C0A"/>
    <w:rsid w:val="00A65231"/>
    <w:rsid w:val="00A6605C"/>
    <w:rsid w:val="00A66A68"/>
    <w:rsid w:val="00A6771F"/>
    <w:rsid w:val="00A67723"/>
    <w:rsid w:val="00A67EE8"/>
    <w:rsid w:val="00A70AE4"/>
    <w:rsid w:val="00A71B0A"/>
    <w:rsid w:val="00A71E2D"/>
    <w:rsid w:val="00A80D44"/>
    <w:rsid w:val="00A81E3D"/>
    <w:rsid w:val="00A8210A"/>
    <w:rsid w:val="00A83023"/>
    <w:rsid w:val="00A83916"/>
    <w:rsid w:val="00A83DDF"/>
    <w:rsid w:val="00A85AB3"/>
    <w:rsid w:val="00A86552"/>
    <w:rsid w:val="00A87727"/>
    <w:rsid w:val="00A87808"/>
    <w:rsid w:val="00A904D6"/>
    <w:rsid w:val="00A91460"/>
    <w:rsid w:val="00A9243D"/>
    <w:rsid w:val="00A92570"/>
    <w:rsid w:val="00A92E91"/>
    <w:rsid w:val="00A94865"/>
    <w:rsid w:val="00A94EEF"/>
    <w:rsid w:val="00A962DD"/>
    <w:rsid w:val="00AA275E"/>
    <w:rsid w:val="00AA3D20"/>
    <w:rsid w:val="00AA4333"/>
    <w:rsid w:val="00AA6077"/>
    <w:rsid w:val="00AA708D"/>
    <w:rsid w:val="00AA7FC5"/>
    <w:rsid w:val="00AB0649"/>
    <w:rsid w:val="00AB1085"/>
    <w:rsid w:val="00AB1C07"/>
    <w:rsid w:val="00AB1D11"/>
    <w:rsid w:val="00AB1D8C"/>
    <w:rsid w:val="00AB257E"/>
    <w:rsid w:val="00AB4984"/>
    <w:rsid w:val="00AB4989"/>
    <w:rsid w:val="00AB4FCE"/>
    <w:rsid w:val="00AB567D"/>
    <w:rsid w:val="00AB7047"/>
    <w:rsid w:val="00AC01A4"/>
    <w:rsid w:val="00AC0250"/>
    <w:rsid w:val="00AC2132"/>
    <w:rsid w:val="00AC38F0"/>
    <w:rsid w:val="00AC3A33"/>
    <w:rsid w:val="00AC4FAE"/>
    <w:rsid w:val="00AC52DB"/>
    <w:rsid w:val="00AC5B76"/>
    <w:rsid w:val="00AC68F5"/>
    <w:rsid w:val="00AC6BEC"/>
    <w:rsid w:val="00AD0B37"/>
    <w:rsid w:val="00AD0E19"/>
    <w:rsid w:val="00AD103A"/>
    <w:rsid w:val="00AD16A1"/>
    <w:rsid w:val="00AD16A8"/>
    <w:rsid w:val="00AD1C6D"/>
    <w:rsid w:val="00AD20D3"/>
    <w:rsid w:val="00AD2F92"/>
    <w:rsid w:val="00AD387B"/>
    <w:rsid w:val="00AD436D"/>
    <w:rsid w:val="00AD583D"/>
    <w:rsid w:val="00AD6EA1"/>
    <w:rsid w:val="00AD7CED"/>
    <w:rsid w:val="00AE0DF6"/>
    <w:rsid w:val="00AE2902"/>
    <w:rsid w:val="00AE2FAF"/>
    <w:rsid w:val="00AE34F3"/>
    <w:rsid w:val="00AE556E"/>
    <w:rsid w:val="00AE58F3"/>
    <w:rsid w:val="00AE5A1F"/>
    <w:rsid w:val="00AE6F4B"/>
    <w:rsid w:val="00AE7882"/>
    <w:rsid w:val="00AE7E20"/>
    <w:rsid w:val="00AF1055"/>
    <w:rsid w:val="00AF1C87"/>
    <w:rsid w:val="00AF34A1"/>
    <w:rsid w:val="00AF3972"/>
    <w:rsid w:val="00AF4532"/>
    <w:rsid w:val="00AF4F5D"/>
    <w:rsid w:val="00AF5E2B"/>
    <w:rsid w:val="00AF5F24"/>
    <w:rsid w:val="00AF646D"/>
    <w:rsid w:val="00AF6861"/>
    <w:rsid w:val="00AF74DB"/>
    <w:rsid w:val="00B0221A"/>
    <w:rsid w:val="00B0235C"/>
    <w:rsid w:val="00B0398B"/>
    <w:rsid w:val="00B03CCF"/>
    <w:rsid w:val="00B04B15"/>
    <w:rsid w:val="00B04FF1"/>
    <w:rsid w:val="00B0571C"/>
    <w:rsid w:val="00B10193"/>
    <w:rsid w:val="00B10BB9"/>
    <w:rsid w:val="00B111BD"/>
    <w:rsid w:val="00B118E0"/>
    <w:rsid w:val="00B1191C"/>
    <w:rsid w:val="00B12772"/>
    <w:rsid w:val="00B132A8"/>
    <w:rsid w:val="00B133FB"/>
    <w:rsid w:val="00B13591"/>
    <w:rsid w:val="00B14A23"/>
    <w:rsid w:val="00B16748"/>
    <w:rsid w:val="00B1723D"/>
    <w:rsid w:val="00B17625"/>
    <w:rsid w:val="00B17AA0"/>
    <w:rsid w:val="00B17DED"/>
    <w:rsid w:val="00B17F2A"/>
    <w:rsid w:val="00B21A89"/>
    <w:rsid w:val="00B220F1"/>
    <w:rsid w:val="00B231C6"/>
    <w:rsid w:val="00B24CDD"/>
    <w:rsid w:val="00B27DA8"/>
    <w:rsid w:val="00B305AD"/>
    <w:rsid w:val="00B32034"/>
    <w:rsid w:val="00B33860"/>
    <w:rsid w:val="00B35AFD"/>
    <w:rsid w:val="00B35EF3"/>
    <w:rsid w:val="00B3629E"/>
    <w:rsid w:val="00B37016"/>
    <w:rsid w:val="00B377DA"/>
    <w:rsid w:val="00B407FE"/>
    <w:rsid w:val="00B40FC7"/>
    <w:rsid w:val="00B414B5"/>
    <w:rsid w:val="00B41DC2"/>
    <w:rsid w:val="00B420E3"/>
    <w:rsid w:val="00B4218E"/>
    <w:rsid w:val="00B42E76"/>
    <w:rsid w:val="00B43676"/>
    <w:rsid w:val="00B44E1C"/>
    <w:rsid w:val="00B450BB"/>
    <w:rsid w:val="00B452C2"/>
    <w:rsid w:val="00B46256"/>
    <w:rsid w:val="00B515F6"/>
    <w:rsid w:val="00B51711"/>
    <w:rsid w:val="00B5203A"/>
    <w:rsid w:val="00B5257F"/>
    <w:rsid w:val="00B53673"/>
    <w:rsid w:val="00B57477"/>
    <w:rsid w:val="00B578D9"/>
    <w:rsid w:val="00B60345"/>
    <w:rsid w:val="00B6353B"/>
    <w:rsid w:val="00B6422A"/>
    <w:rsid w:val="00B64AA7"/>
    <w:rsid w:val="00B66A38"/>
    <w:rsid w:val="00B66BB5"/>
    <w:rsid w:val="00B6748C"/>
    <w:rsid w:val="00B67E9D"/>
    <w:rsid w:val="00B70D1E"/>
    <w:rsid w:val="00B725BC"/>
    <w:rsid w:val="00B732C6"/>
    <w:rsid w:val="00B75040"/>
    <w:rsid w:val="00B768D7"/>
    <w:rsid w:val="00B775A2"/>
    <w:rsid w:val="00B8113A"/>
    <w:rsid w:val="00B835F0"/>
    <w:rsid w:val="00B84A59"/>
    <w:rsid w:val="00B855EC"/>
    <w:rsid w:val="00B863B0"/>
    <w:rsid w:val="00B868B4"/>
    <w:rsid w:val="00B87948"/>
    <w:rsid w:val="00B90A52"/>
    <w:rsid w:val="00B90EC0"/>
    <w:rsid w:val="00B90FFC"/>
    <w:rsid w:val="00B9194C"/>
    <w:rsid w:val="00B91D7A"/>
    <w:rsid w:val="00B927F3"/>
    <w:rsid w:val="00B934FF"/>
    <w:rsid w:val="00B956BA"/>
    <w:rsid w:val="00B95B4F"/>
    <w:rsid w:val="00B9647A"/>
    <w:rsid w:val="00BA10AF"/>
    <w:rsid w:val="00BA4045"/>
    <w:rsid w:val="00BA738F"/>
    <w:rsid w:val="00BB0FE9"/>
    <w:rsid w:val="00BB3453"/>
    <w:rsid w:val="00BB657B"/>
    <w:rsid w:val="00BC1BE9"/>
    <w:rsid w:val="00BC281F"/>
    <w:rsid w:val="00BC3876"/>
    <w:rsid w:val="00BC43C1"/>
    <w:rsid w:val="00BC4588"/>
    <w:rsid w:val="00BC4A92"/>
    <w:rsid w:val="00BC6840"/>
    <w:rsid w:val="00BC6A6C"/>
    <w:rsid w:val="00BC7421"/>
    <w:rsid w:val="00BD060F"/>
    <w:rsid w:val="00BD139A"/>
    <w:rsid w:val="00BD3612"/>
    <w:rsid w:val="00BD39FF"/>
    <w:rsid w:val="00BD458B"/>
    <w:rsid w:val="00BD4CA2"/>
    <w:rsid w:val="00BD6F5D"/>
    <w:rsid w:val="00BE0AE9"/>
    <w:rsid w:val="00BE1833"/>
    <w:rsid w:val="00BE1ADD"/>
    <w:rsid w:val="00BE29AD"/>
    <w:rsid w:val="00BE3C89"/>
    <w:rsid w:val="00BE6006"/>
    <w:rsid w:val="00BE6613"/>
    <w:rsid w:val="00BE6AD0"/>
    <w:rsid w:val="00BE76AA"/>
    <w:rsid w:val="00BF22F8"/>
    <w:rsid w:val="00BF2457"/>
    <w:rsid w:val="00BF2859"/>
    <w:rsid w:val="00BF34E2"/>
    <w:rsid w:val="00BF3E35"/>
    <w:rsid w:val="00BF426E"/>
    <w:rsid w:val="00BF46C6"/>
    <w:rsid w:val="00BF5C1B"/>
    <w:rsid w:val="00BF5E06"/>
    <w:rsid w:val="00BF6C45"/>
    <w:rsid w:val="00C013E7"/>
    <w:rsid w:val="00C019B0"/>
    <w:rsid w:val="00C01CD4"/>
    <w:rsid w:val="00C02E9A"/>
    <w:rsid w:val="00C03727"/>
    <w:rsid w:val="00C03D99"/>
    <w:rsid w:val="00C03F79"/>
    <w:rsid w:val="00C04F56"/>
    <w:rsid w:val="00C06CF7"/>
    <w:rsid w:val="00C1186E"/>
    <w:rsid w:val="00C11881"/>
    <w:rsid w:val="00C12001"/>
    <w:rsid w:val="00C126DB"/>
    <w:rsid w:val="00C13BD2"/>
    <w:rsid w:val="00C13D7D"/>
    <w:rsid w:val="00C14E23"/>
    <w:rsid w:val="00C164F4"/>
    <w:rsid w:val="00C1657C"/>
    <w:rsid w:val="00C16C30"/>
    <w:rsid w:val="00C2149E"/>
    <w:rsid w:val="00C222B9"/>
    <w:rsid w:val="00C2369A"/>
    <w:rsid w:val="00C25971"/>
    <w:rsid w:val="00C25D9F"/>
    <w:rsid w:val="00C2601E"/>
    <w:rsid w:val="00C266EC"/>
    <w:rsid w:val="00C26C56"/>
    <w:rsid w:val="00C275B1"/>
    <w:rsid w:val="00C30D52"/>
    <w:rsid w:val="00C30FC3"/>
    <w:rsid w:val="00C31D5D"/>
    <w:rsid w:val="00C32378"/>
    <w:rsid w:val="00C34875"/>
    <w:rsid w:val="00C348D8"/>
    <w:rsid w:val="00C34AE8"/>
    <w:rsid w:val="00C3550B"/>
    <w:rsid w:val="00C35C57"/>
    <w:rsid w:val="00C35DFE"/>
    <w:rsid w:val="00C36EF4"/>
    <w:rsid w:val="00C40EAD"/>
    <w:rsid w:val="00C41149"/>
    <w:rsid w:val="00C41794"/>
    <w:rsid w:val="00C437CB"/>
    <w:rsid w:val="00C43C37"/>
    <w:rsid w:val="00C444F7"/>
    <w:rsid w:val="00C45638"/>
    <w:rsid w:val="00C45FEF"/>
    <w:rsid w:val="00C51620"/>
    <w:rsid w:val="00C51FE6"/>
    <w:rsid w:val="00C545A6"/>
    <w:rsid w:val="00C579A8"/>
    <w:rsid w:val="00C62044"/>
    <w:rsid w:val="00C653AA"/>
    <w:rsid w:val="00C66C97"/>
    <w:rsid w:val="00C66D64"/>
    <w:rsid w:val="00C67A78"/>
    <w:rsid w:val="00C70264"/>
    <w:rsid w:val="00C70796"/>
    <w:rsid w:val="00C708E3"/>
    <w:rsid w:val="00C76E8E"/>
    <w:rsid w:val="00C807C7"/>
    <w:rsid w:val="00C81966"/>
    <w:rsid w:val="00C81CD1"/>
    <w:rsid w:val="00C85175"/>
    <w:rsid w:val="00C85FDF"/>
    <w:rsid w:val="00C864C9"/>
    <w:rsid w:val="00C9089E"/>
    <w:rsid w:val="00C91AFC"/>
    <w:rsid w:val="00C91BDC"/>
    <w:rsid w:val="00C9220D"/>
    <w:rsid w:val="00C92C12"/>
    <w:rsid w:val="00C930A0"/>
    <w:rsid w:val="00C932AE"/>
    <w:rsid w:val="00C97CDC"/>
    <w:rsid w:val="00C97F3D"/>
    <w:rsid w:val="00CA02A5"/>
    <w:rsid w:val="00CA06F7"/>
    <w:rsid w:val="00CA0B16"/>
    <w:rsid w:val="00CA0CC9"/>
    <w:rsid w:val="00CA21B7"/>
    <w:rsid w:val="00CA32A4"/>
    <w:rsid w:val="00CA33E6"/>
    <w:rsid w:val="00CA612C"/>
    <w:rsid w:val="00CA71C1"/>
    <w:rsid w:val="00CA7633"/>
    <w:rsid w:val="00CB0C22"/>
    <w:rsid w:val="00CB32C8"/>
    <w:rsid w:val="00CB4DF5"/>
    <w:rsid w:val="00CB630B"/>
    <w:rsid w:val="00CB6EBB"/>
    <w:rsid w:val="00CC2407"/>
    <w:rsid w:val="00CC24CB"/>
    <w:rsid w:val="00CC4EDC"/>
    <w:rsid w:val="00CD1005"/>
    <w:rsid w:val="00CD10BD"/>
    <w:rsid w:val="00CD217B"/>
    <w:rsid w:val="00CD3096"/>
    <w:rsid w:val="00CD3585"/>
    <w:rsid w:val="00CD3E8F"/>
    <w:rsid w:val="00CD6C3C"/>
    <w:rsid w:val="00CD6CA1"/>
    <w:rsid w:val="00CD6DDE"/>
    <w:rsid w:val="00CD7A80"/>
    <w:rsid w:val="00CE2621"/>
    <w:rsid w:val="00CE294C"/>
    <w:rsid w:val="00CE3100"/>
    <w:rsid w:val="00CE3384"/>
    <w:rsid w:val="00CE3655"/>
    <w:rsid w:val="00CE4866"/>
    <w:rsid w:val="00CE65BE"/>
    <w:rsid w:val="00CE7980"/>
    <w:rsid w:val="00CE7F38"/>
    <w:rsid w:val="00CF0E93"/>
    <w:rsid w:val="00CF0EF9"/>
    <w:rsid w:val="00CF1561"/>
    <w:rsid w:val="00CF2091"/>
    <w:rsid w:val="00CF2839"/>
    <w:rsid w:val="00CF2ED5"/>
    <w:rsid w:val="00CF2F33"/>
    <w:rsid w:val="00CF345F"/>
    <w:rsid w:val="00CF3A19"/>
    <w:rsid w:val="00CF40FF"/>
    <w:rsid w:val="00CF41DA"/>
    <w:rsid w:val="00CF54F4"/>
    <w:rsid w:val="00CF55EC"/>
    <w:rsid w:val="00CF584B"/>
    <w:rsid w:val="00CF7423"/>
    <w:rsid w:val="00D01CB1"/>
    <w:rsid w:val="00D023D2"/>
    <w:rsid w:val="00D03171"/>
    <w:rsid w:val="00D03810"/>
    <w:rsid w:val="00D03CF9"/>
    <w:rsid w:val="00D04686"/>
    <w:rsid w:val="00D0687B"/>
    <w:rsid w:val="00D07852"/>
    <w:rsid w:val="00D1062A"/>
    <w:rsid w:val="00D116D8"/>
    <w:rsid w:val="00D12EEB"/>
    <w:rsid w:val="00D15A2A"/>
    <w:rsid w:val="00D205BD"/>
    <w:rsid w:val="00D20B92"/>
    <w:rsid w:val="00D211A3"/>
    <w:rsid w:val="00D21293"/>
    <w:rsid w:val="00D215F4"/>
    <w:rsid w:val="00D216AE"/>
    <w:rsid w:val="00D21BD1"/>
    <w:rsid w:val="00D21C78"/>
    <w:rsid w:val="00D25DEB"/>
    <w:rsid w:val="00D266FE"/>
    <w:rsid w:val="00D26894"/>
    <w:rsid w:val="00D27A5B"/>
    <w:rsid w:val="00D27C63"/>
    <w:rsid w:val="00D306A8"/>
    <w:rsid w:val="00D3092A"/>
    <w:rsid w:val="00D30B8F"/>
    <w:rsid w:val="00D324FE"/>
    <w:rsid w:val="00D333E9"/>
    <w:rsid w:val="00D34C99"/>
    <w:rsid w:val="00D41949"/>
    <w:rsid w:val="00D421FA"/>
    <w:rsid w:val="00D4470F"/>
    <w:rsid w:val="00D45BF3"/>
    <w:rsid w:val="00D46326"/>
    <w:rsid w:val="00D463C9"/>
    <w:rsid w:val="00D46596"/>
    <w:rsid w:val="00D50EDF"/>
    <w:rsid w:val="00D519B4"/>
    <w:rsid w:val="00D53F4F"/>
    <w:rsid w:val="00D54525"/>
    <w:rsid w:val="00D56C04"/>
    <w:rsid w:val="00D570BB"/>
    <w:rsid w:val="00D575FA"/>
    <w:rsid w:val="00D57778"/>
    <w:rsid w:val="00D60132"/>
    <w:rsid w:val="00D6036B"/>
    <w:rsid w:val="00D6235D"/>
    <w:rsid w:val="00D62469"/>
    <w:rsid w:val="00D641A0"/>
    <w:rsid w:val="00D6558E"/>
    <w:rsid w:val="00D66388"/>
    <w:rsid w:val="00D66F80"/>
    <w:rsid w:val="00D70BCB"/>
    <w:rsid w:val="00D73235"/>
    <w:rsid w:val="00D73B57"/>
    <w:rsid w:val="00D74655"/>
    <w:rsid w:val="00D749E2"/>
    <w:rsid w:val="00D75525"/>
    <w:rsid w:val="00D76A0A"/>
    <w:rsid w:val="00D76CB4"/>
    <w:rsid w:val="00D773F4"/>
    <w:rsid w:val="00D81F69"/>
    <w:rsid w:val="00D87C32"/>
    <w:rsid w:val="00D90324"/>
    <w:rsid w:val="00D91862"/>
    <w:rsid w:val="00D91B64"/>
    <w:rsid w:val="00D920A1"/>
    <w:rsid w:val="00D92D66"/>
    <w:rsid w:val="00D92E89"/>
    <w:rsid w:val="00D9301B"/>
    <w:rsid w:val="00D937D1"/>
    <w:rsid w:val="00D93D2E"/>
    <w:rsid w:val="00D9432A"/>
    <w:rsid w:val="00D944E6"/>
    <w:rsid w:val="00D951AF"/>
    <w:rsid w:val="00D95569"/>
    <w:rsid w:val="00D96CDB"/>
    <w:rsid w:val="00D97AFB"/>
    <w:rsid w:val="00DA0390"/>
    <w:rsid w:val="00DA13D8"/>
    <w:rsid w:val="00DA27AE"/>
    <w:rsid w:val="00DA2926"/>
    <w:rsid w:val="00DA46F5"/>
    <w:rsid w:val="00DA5187"/>
    <w:rsid w:val="00DA568C"/>
    <w:rsid w:val="00DA6444"/>
    <w:rsid w:val="00DA671F"/>
    <w:rsid w:val="00DA6A18"/>
    <w:rsid w:val="00DA7F08"/>
    <w:rsid w:val="00DB00E7"/>
    <w:rsid w:val="00DB0AE9"/>
    <w:rsid w:val="00DB1E2C"/>
    <w:rsid w:val="00DB2CC3"/>
    <w:rsid w:val="00DB39D4"/>
    <w:rsid w:val="00DB4B8D"/>
    <w:rsid w:val="00DB5E9C"/>
    <w:rsid w:val="00DB6504"/>
    <w:rsid w:val="00DB690F"/>
    <w:rsid w:val="00DB70C6"/>
    <w:rsid w:val="00DB7792"/>
    <w:rsid w:val="00DB7CC2"/>
    <w:rsid w:val="00DC01F1"/>
    <w:rsid w:val="00DC3AB0"/>
    <w:rsid w:val="00DC5624"/>
    <w:rsid w:val="00DC5A30"/>
    <w:rsid w:val="00DC646E"/>
    <w:rsid w:val="00DC6CA7"/>
    <w:rsid w:val="00DC79F8"/>
    <w:rsid w:val="00DC7B7C"/>
    <w:rsid w:val="00DD0056"/>
    <w:rsid w:val="00DD0908"/>
    <w:rsid w:val="00DD0AB2"/>
    <w:rsid w:val="00DD1883"/>
    <w:rsid w:val="00DD23E3"/>
    <w:rsid w:val="00DD337C"/>
    <w:rsid w:val="00DD3458"/>
    <w:rsid w:val="00DD3A17"/>
    <w:rsid w:val="00DD41FB"/>
    <w:rsid w:val="00DD4B4B"/>
    <w:rsid w:val="00DD5184"/>
    <w:rsid w:val="00DD5668"/>
    <w:rsid w:val="00DD5E3C"/>
    <w:rsid w:val="00DD6FBF"/>
    <w:rsid w:val="00DD7780"/>
    <w:rsid w:val="00DE1816"/>
    <w:rsid w:val="00DE194A"/>
    <w:rsid w:val="00DE196D"/>
    <w:rsid w:val="00DE261E"/>
    <w:rsid w:val="00DE296F"/>
    <w:rsid w:val="00DE49C4"/>
    <w:rsid w:val="00DE4A0B"/>
    <w:rsid w:val="00DE673A"/>
    <w:rsid w:val="00DF0A03"/>
    <w:rsid w:val="00DF1A02"/>
    <w:rsid w:val="00DF218F"/>
    <w:rsid w:val="00DF261A"/>
    <w:rsid w:val="00DF351D"/>
    <w:rsid w:val="00DF4762"/>
    <w:rsid w:val="00DF4917"/>
    <w:rsid w:val="00DF5269"/>
    <w:rsid w:val="00DF5D78"/>
    <w:rsid w:val="00DF6370"/>
    <w:rsid w:val="00DF6741"/>
    <w:rsid w:val="00DF67EF"/>
    <w:rsid w:val="00E00E60"/>
    <w:rsid w:val="00E03228"/>
    <w:rsid w:val="00E0375D"/>
    <w:rsid w:val="00E03951"/>
    <w:rsid w:val="00E0430F"/>
    <w:rsid w:val="00E0565F"/>
    <w:rsid w:val="00E060AB"/>
    <w:rsid w:val="00E07288"/>
    <w:rsid w:val="00E07AD0"/>
    <w:rsid w:val="00E1538C"/>
    <w:rsid w:val="00E158C7"/>
    <w:rsid w:val="00E15CD2"/>
    <w:rsid w:val="00E16E50"/>
    <w:rsid w:val="00E16F1F"/>
    <w:rsid w:val="00E1737C"/>
    <w:rsid w:val="00E17503"/>
    <w:rsid w:val="00E17637"/>
    <w:rsid w:val="00E218FB"/>
    <w:rsid w:val="00E21CFE"/>
    <w:rsid w:val="00E21F55"/>
    <w:rsid w:val="00E2257C"/>
    <w:rsid w:val="00E23289"/>
    <w:rsid w:val="00E237C7"/>
    <w:rsid w:val="00E23ADD"/>
    <w:rsid w:val="00E23BBB"/>
    <w:rsid w:val="00E24025"/>
    <w:rsid w:val="00E242C4"/>
    <w:rsid w:val="00E24486"/>
    <w:rsid w:val="00E246F6"/>
    <w:rsid w:val="00E30486"/>
    <w:rsid w:val="00E30510"/>
    <w:rsid w:val="00E30B70"/>
    <w:rsid w:val="00E30C89"/>
    <w:rsid w:val="00E344A8"/>
    <w:rsid w:val="00E369F3"/>
    <w:rsid w:val="00E36CD0"/>
    <w:rsid w:val="00E37951"/>
    <w:rsid w:val="00E41846"/>
    <w:rsid w:val="00E422E7"/>
    <w:rsid w:val="00E4318C"/>
    <w:rsid w:val="00E43287"/>
    <w:rsid w:val="00E433A7"/>
    <w:rsid w:val="00E43EEE"/>
    <w:rsid w:val="00E44B56"/>
    <w:rsid w:val="00E47270"/>
    <w:rsid w:val="00E479A8"/>
    <w:rsid w:val="00E47E32"/>
    <w:rsid w:val="00E47EAA"/>
    <w:rsid w:val="00E50B9E"/>
    <w:rsid w:val="00E52EBA"/>
    <w:rsid w:val="00E5463E"/>
    <w:rsid w:val="00E54B51"/>
    <w:rsid w:val="00E56735"/>
    <w:rsid w:val="00E56B9B"/>
    <w:rsid w:val="00E57C4E"/>
    <w:rsid w:val="00E60F82"/>
    <w:rsid w:val="00E64440"/>
    <w:rsid w:val="00E71822"/>
    <w:rsid w:val="00E722C7"/>
    <w:rsid w:val="00E72D6E"/>
    <w:rsid w:val="00E73AF5"/>
    <w:rsid w:val="00E7434E"/>
    <w:rsid w:val="00E7489A"/>
    <w:rsid w:val="00E748C8"/>
    <w:rsid w:val="00E7696F"/>
    <w:rsid w:val="00E8087E"/>
    <w:rsid w:val="00E82BF9"/>
    <w:rsid w:val="00E82CB1"/>
    <w:rsid w:val="00E8306F"/>
    <w:rsid w:val="00E8351F"/>
    <w:rsid w:val="00E84D5C"/>
    <w:rsid w:val="00E862A1"/>
    <w:rsid w:val="00E910AE"/>
    <w:rsid w:val="00E9162A"/>
    <w:rsid w:val="00E91DA6"/>
    <w:rsid w:val="00E92225"/>
    <w:rsid w:val="00E9247E"/>
    <w:rsid w:val="00E92E49"/>
    <w:rsid w:val="00E93F33"/>
    <w:rsid w:val="00E956A7"/>
    <w:rsid w:val="00E959E3"/>
    <w:rsid w:val="00E964F8"/>
    <w:rsid w:val="00E9651E"/>
    <w:rsid w:val="00E96D78"/>
    <w:rsid w:val="00E97306"/>
    <w:rsid w:val="00E97699"/>
    <w:rsid w:val="00EA0B59"/>
    <w:rsid w:val="00EA0F29"/>
    <w:rsid w:val="00EA1584"/>
    <w:rsid w:val="00EA2D5E"/>
    <w:rsid w:val="00EA3DCA"/>
    <w:rsid w:val="00EA43DC"/>
    <w:rsid w:val="00EA4561"/>
    <w:rsid w:val="00EA57E5"/>
    <w:rsid w:val="00EA5FBF"/>
    <w:rsid w:val="00EA6051"/>
    <w:rsid w:val="00EA775B"/>
    <w:rsid w:val="00EB020A"/>
    <w:rsid w:val="00EB1040"/>
    <w:rsid w:val="00EB3713"/>
    <w:rsid w:val="00EB4102"/>
    <w:rsid w:val="00EB6409"/>
    <w:rsid w:val="00EB661B"/>
    <w:rsid w:val="00EB711D"/>
    <w:rsid w:val="00EC1837"/>
    <w:rsid w:val="00EC1C5E"/>
    <w:rsid w:val="00EC26CF"/>
    <w:rsid w:val="00EC348E"/>
    <w:rsid w:val="00EC4DA9"/>
    <w:rsid w:val="00EC616A"/>
    <w:rsid w:val="00EC63D3"/>
    <w:rsid w:val="00EC7935"/>
    <w:rsid w:val="00ED03B7"/>
    <w:rsid w:val="00ED1580"/>
    <w:rsid w:val="00ED15F9"/>
    <w:rsid w:val="00ED1A99"/>
    <w:rsid w:val="00ED39AC"/>
    <w:rsid w:val="00ED3C17"/>
    <w:rsid w:val="00ED57B5"/>
    <w:rsid w:val="00ED5E02"/>
    <w:rsid w:val="00EE0C37"/>
    <w:rsid w:val="00EE107E"/>
    <w:rsid w:val="00EE1956"/>
    <w:rsid w:val="00EE3062"/>
    <w:rsid w:val="00EE3A68"/>
    <w:rsid w:val="00EE4D84"/>
    <w:rsid w:val="00EF0985"/>
    <w:rsid w:val="00EF0DC2"/>
    <w:rsid w:val="00EF2D34"/>
    <w:rsid w:val="00EF4E91"/>
    <w:rsid w:val="00EF5095"/>
    <w:rsid w:val="00EF6021"/>
    <w:rsid w:val="00EF6FC3"/>
    <w:rsid w:val="00EF7FFA"/>
    <w:rsid w:val="00F00B7C"/>
    <w:rsid w:val="00F01576"/>
    <w:rsid w:val="00F015E2"/>
    <w:rsid w:val="00F01B2F"/>
    <w:rsid w:val="00F020C6"/>
    <w:rsid w:val="00F03308"/>
    <w:rsid w:val="00F1115C"/>
    <w:rsid w:val="00F13491"/>
    <w:rsid w:val="00F13DC9"/>
    <w:rsid w:val="00F13E48"/>
    <w:rsid w:val="00F152C1"/>
    <w:rsid w:val="00F16757"/>
    <w:rsid w:val="00F16F7B"/>
    <w:rsid w:val="00F20098"/>
    <w:rsid w:val="00F20AA8"/>
    <w:rsid w:val="00F20F89"/>
    <w:rsid w:val="00F22508"/>
    <w:rsid w:val="00F23578"/>
    <w:rsid w:val="00F24921"/>
    <w:rsid w:val="00F24D15"/>
    <w:rsid w:val="00F2503A"/>
    <w:rsid w:val="00F2715A"/>
    <w:rsid w:val="00F306AB"/>
    <w:rsid w:val="00F308AE"/>
    <w:rsid w:val="00F334C7"/>
    <w:rsid w:val="00F34336"/>
    <w:rsid w:val="00F35421"/>
    <w:rsid w:val="00F35C7A"/>
    <w:rsid w:val="00F35D6D"/>
    <w:rsid w:val="00F36D53"/>
    <w:rsid w:val="00F37760"/>
    <w:rsid w:val="00F410E8"/>
    <w:rsid w:val="00F4228D"/>
    <w:rsid w:val="00F44375"/>
    <w:rsid w:val="00F452FA"/>
    <w:rsid w:val="00F45AD2"/>
    <w:rsid w:val="00F45AE8"/>
    <w:rsid w:val="00F4646C"/>
    <w:rsid w:val="00F4672D"/>
    <w:rsid w:val="00F47750"/>
    <w:rsid w:val="00F50102"/>
    <w:rsid w:val="00F53E5D"/>
    <w:rsid w:val="00F54206"/>
    <w:rsid w:val="00F576A7"/>
    <w:rsid w:val="00F601CF"/>
    <w:rsid w:val="00F60BD0"/>
    <w:rsid w:val="00F61269"/>
    <w:rsid w:val="00F6127C"/>
    <w:rsid w:val="00F62347"/>
    <w:rsid w:val="00F6288C"/>
    <w:rsid w:val="00F63922"/>
    <w:rsid w:val="00F63D82"/>
    <w:rsid w:val="00F64CF1"/>
    <w:rsid w:val="00F64E93"/>
    <w:rsid w:val="00F6553B"/>
    <w:rsid w:val="00F6589F"/>
    <w:rsid w:val="00F66B65"/>
    <w:rsid w:val="00F670D8"/>
    <w:rsid w:val="00F6721B"/>
    <w:rsid w:val="00F70635"/>
    <w:rsid w:val="00F711CA"/>
    <w:rsid w:val="00F719AC"/>
    <w:rsid w:val="00F720EF"/>
    <w:rsid w:val="00F72494"/>
    <w:rsid w:val="00F72888"/>
    <w:rsid w:val="00F72F77"/>
    <w:rsid w:val="00F73765"/>
    <w:rsid w:val="00F73CA2"/>
    <w:rsid w:val="00F768D7"/>
    <w:rsid w:val="00F80B56"/>
    <w:rsid w:val="00F80DF3"/>
    <w:rsid w:val="00F80F4E"/>
    <w:rsid w:val="00F81164"/>
    <w:rsid w:val="00F8146C"/>
    <w:rsid w:val="00F82F1B"/>
    <w:rsid w:val="00F84050"/>
    <w:rsid w:val="00F84386"/>
    <w:rsid w:val="00F84941"/>
    <w:rsid w:val="00F8616E"/>
    <w:rsid w:val="00F863AC"/>
    <w:rsid w:val="00F876C5"/>
    <w:rsid w:val="00F90BBE"/>
    <w:rsid w:val="00F91E1F"/>
    <w:rsid w:val="00F91F1F"/>
    <w:rsid w:val="00F925E7"/>
    <w:rsid w:val="00F92BA7"/>
    <w:rsid w:val="00F94919"/>
    <w:rsid w:val="00F94B77"/>
    <w:rsid w:val="00F96E8F"/>
    <w:rsid w:val="00F971F9"/>
    <w:rsid w:val="00F976A9"/>
    <w:rsid w:val="00FA0FCB"/>
    <w:rsid w:val="00FA318B"/>
    <w:rsid w:val="00FA3A68"/>
    <w:rsid w:val="00FA4750"/>
    <w:rsid w:val="00FA55BF"/>
    <w:rsid w:val="00FA5908"/>
    <w:rsid w:val="00FA5D4D"/>
    <w:rsid w:val="00FA5F85"/>
    <w:rsid w:val="00FA6398"/>
    <w:rsid w:val="00FB07E2"/>
    <w:rsid w:val="00FB0CFA"/>
    <w:rsid w:val="00FB2ACB"/>
    <w:rsid w:val="00FB2CEC"/>
    <w:rsid w:val="00FB2EE2"/>
    <w:rsid w:val="00FB306E"/>
    <w:rsid w:val="00FB3406"/>
    <w:rsid w:val="00FB3574"/>
    <w:rsid w:val="00FB405E"/>
    <w:rsid w:val="00FB421A"/>
    <w:rsid w:val="00FB64E5"/>
    <w:rsid w:val="00FC09FF"/>
    <w:rsid w:val="00FC3238"/>
    <w:rsid w:val="00FC34E1"/>
    <w:rsid w:val="00FC3F4F"/>
    <w:rsid w:val="00FC414C"/>
    <w:rsid w:val="00FC441F"/>
    <w:rsid w:val="00FC45F0"/>
    <w:rsid w:val="00FC4665"/>
    <w:rsid w:val="00FC471E"/>
    <w:rsid w:val="00FC5BD7"/>
    <w:rsid w:val="00FC689B"/>
    <w:rsid w:val="00FC711A"/>
    <w:rsid w:val="00FC75E7"/>
    <w:rsid w:val="00FD0695"/>
    <w:rsid w:val="00FD1369"/>
    <w:rsid w:val="00FD1469"/>
    <w:rsid w:val="00FD3975"/>
    <w:rsid w:val="00FD3A47"/>
    <w:rsid w:val="00FD457A"/>
    <w:rsid w:val="00FD55C7"/>
    <w:rsid w:val="00FD6D7D"/>
    <w:rsid w:val="00FE0814"/>
    <w:rsid w:val="00FE2327"/>
    <w:rsid w:val="00FE27DF"/>
    <w:rsid w:val="00FE2AD0"/>
    <w:rsid w:val="00FE2C88"/>
    <w:rsid w:val="00FE4B56"/>
    <w:rsid w:val="00FE4F72"/>
    <w:rsid w:val="00FE7441"/>
    <w:rsid w:val="00FE798B"/>
    <w:rsid w:val="00FE7F19"/>
    <w:rsid w:val="00FF0697"/>
    <w:rsid w:val="00FF12CF"/>
    <w:rsid w:val="00FF1988"/>
    <w:rsid w:val="00FF3753"/>
    <w:rsid w:val="00FF3D24"/>
    <w:rsid w:val="00FF4015"/>
    <w:rsid w:val="00FF4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v:textbox inset="5.85pt,.7pt,5.85pt,.7pt"/>
    </o:shapedefaults>
    <o:shapelayout v:ext="edit">
      <o:idmap v:ext="edit" data="1"/>
    </o:shapelayout>
  </w:shapeDefaults>
  <w:decimalSymbol w:val="."/>
  <w:listSeparator w:val=","/>
  <w14:docId w14:val="006E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3EA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526D76"/>
    <w:pPr>
      <w:tabs>
        <w:tab w:val="center" w:pos="4252"/>
        <w:tab w:val="right" w:pos="8504"/>
      </w:tabs>
      <w:snapToGrid w:val="0"/>
    </w:pPr>
    <w:rPr>
      <w:rFonts w:ascii="Arial" w:eastAsia="ＭＳ ゴシック" w:hAnsi="Arial" w:cs="Times New Roman"/>
      <w:sz w:val="18"/>
      <w:szCs w:val="24"/>
    </w:rPr>
  </w:style>
  <w:style w:type="character" w:customStyle="1" w:styleId="a4">
    <w:name w:val="フッター (文字)"/>
    <w:link w:val="a3"/>
    <w:uiPriority w:val="99"/>
    <w:rsid w:val="00526D76"/>
    <w:rPr>
      <w:rFonts w:ascii="Arial" w:eastAsia="ＭＳ ゴシック" w:hAnsi="Arial" w:cs="Times New Roman"/>
      <w:sz w:val="18"/>
      <w:szCs w:val="24"/>
    </w:rPr>
  </w:style>
  <w:style w:type="paragraph" w:styleId="a5">
    <w:name w:val="header"/>
    <w:basedOn w:val="a"/>
    <w:link w:val="a6"/>
    <w:uiPriority w:val="99"/>
    <w:unhideWhenUsed/>
    <w:rsid w:val="00152930"/>
    <w:pPr>
      <w:tabs>
        <w:tab w:val="center" w:pos="4252"/>
        <w:tab w:val="right" w:pos="8504"/>
      </w:tabs>
      <w:snapToGrid w:val="0"/>
    </w:pPr>
  </w:style>
  <w:style w:type="character" w:customStyle="1" w:styleId="a6">
    <w:name w:val="ヘッダー (文字)"/>
    <w:basedOn w:val="a0"/>
    <w:link w:val="a5"/>
    <w:uiPriority w:val="99"/>
    <w:rsid w:val="00152930"/>
  </w:style>
  <w:style w:type="paragraph" w:styleId="a7">
    <w:name w:val="Plain Text"/>
    <w:basedOn w:val="a"/>
    <w:link w:val="a8"/>
    <w:uiPriority w:val="99"/>
    <w:rsid w:val="00174830"/>
    <w:rPr>
      <w:rFonts w:ascii="ＭＳ 明朝" w:hAnsi="Courier New" w:cs="Courier New"/>
      <w:szCs w:val="21"/>
    </w:rPr>
  </w:style>
  <w:style w:type="character" w:customStyle="1" w:styleId="a8">
    <w:name w:val="書式なし (文字)"/>
    <w:link w:val="a7"/>
    <w:uiPriority w:val="99"/>
    <w:rsid w:val="00174830"/>
    <w:rPr>
      <w:rFonts w:ascii="ＭＳ 明朝" w:hAnsi="Courier New" w:cs="Courier New"/>
      <w:kern w:val="2"/>
      <w:sz w:val="21"/>
      <w:szCs w:val="21"/>
    </w:rPr>
  </w:style>
  <w:style w:type="paragraph" w:styleId="a9">
    <w:name w:val="Balloon Text"/>
    <w:basedOn w:val="a"/>
    <w:link w:val="aa"/>
    <w:uiPriority w:val="99"/>
    <w:semiHidden/>
    <w:unhideWhenUsed/>
    <w:rsid w:val="00EA57E5"/>
    <w:rPr>
      <w:rFonts w:ascii="Arial" w:eastAsia="ＭＳ ゴシック" w:hAnsi="Arial" w:cs="Times New Roman"/>
      <w:sz w:val="18"/>
      <w:szCs w:val="18"/>
    </w:rPr>
  </w:style>
  <w:style w:type="character" w:customStyle="1" w:styleId="aa">
    <w:name w:val="吹き出し (文字)"/>
    <w:link w:val="a9"/>
    <w:uiPriority w:val="99"/>
    <w:semiHidden/>
    <w:rsid w:val="00EA57E5"/>
    <w:rPr>
      <w:rFonts w:ascii="Arial" w:eastAsia="ＭＳ ゴシック" w:hAnsi="Arial" w:cs="Times New Roman"/>
      <w:kern w:val="2"/>
      <w:sz w:val="18"/>
      <w:szCs w:val="18"/>
    </w:rPr>
  </w:style>
  <w:style w:type="paragraph" w:styleId="ab">
    <w:name w:val="List Paragraph"/>
    <w:basedOn w:val="a"/>
    <w:uiPriority w:val="34"/>
    <w:qFormat/>
    <w:rsid w:val="001F5EAA"/>
    <w:pPr>
      <w:ind w:leftChars="400" w:left="840"/>
    </w:pPr>
    <w:rPr>
      <w:rFonts w:cs="Times New Roman"/>
    </w:rPr>
  </w:style>
  <w:style w:type="paragraph" w:customStyle="1" w:styleId="Default">
    <w:name w:val="Default"/>
    <w:rsid w:val="00050D75"/>
    <w:pPr>
      <w:widowControl w:val="0"/>
      <w:autoSpaceDE w:val="0"/>
      <w:autoSpaceDN w:val="0"/>
      <w:adjustRightInd w:val="0"/>
    </w:pPr>
    <w:rPr>
      <w:rFonts w:ascii="ＭＳ 明朝" w:cs="ＭＳ 明朝"/>
      <w:color w:val="000000"/>
      <w:sz w:val="24"/>
      <w:szCs w:val="24"/>
    </w:rPr>
  </w:style>
  <w:style w:type="table" w:styleId="ac">
    <w:name w:val="Table Grid"/>
    <w:basedOn w:val="a1"/>
    <w:uiPriority w:val="59"/>
    <w:rsid w:val="00482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一太郎８/９"/>
    <w:rsid w:val="00B40FC7"/>
    <w:pPr>
      <w:widowControl w:val="0"/>
      <w:wordWrap w:val="0"/>
      <w:autoSpaceDE w:val="0"/>
      <w:autoSpaceDN w:val="0"/>
      <w:adjustRightInd w:val="0"/>
      <w:spacing w:line="316" w:lineRule="atLeast"/>
      <w:jc w:val="both"/>
    </w:pPr>
    <w:rPr>
      <w:rFonts w:ascii="ＭＳ 明朝" w:cs="Times New Roman"/>
      <w:spacing w:val="2"/>
      <w:sz w:val="22"/>
      <w:szCs w:val="22"/>
    </w:rPr>
  </w:style>
  <w:style w:type="character" w:styleId="ae">
    <w:name w:val="Emphasis"/>
    <w:basedOn w:val="a0"/>
    <w:uiPriority w:val="20"/>
    <w:qFormat/>
    <w:rsid w:val="00F410E8"/>
    <w:rPr>
      <w:i/>
      <w:iCs/>
    </w:rPr>
  </w:style>
  <w:style w:type="character" w:styleId="af">
    <w:name w:val="annotation reference"/>
    <w:basedOn w:val="a0"/>
    <w:uiPriority w:val="99"/>
    <w:semiHidden/>
    <w:unhideWhenUsed/>
    <w:rsid w:val="0027044A"/>
    <w:rPr>
      <w:sz w:val="18"/>
      <w:szCs w:val="18"/>
    </w:rPr>
  </w:style>
  <w:style w:type="paragraph" w:styleId="af0">
    <w:name w:val="annotation text"/>
    <w:basedOn w:val="a"/>
    <w:link w:val="af1"/>
    <w:uiPriority w:val="99"/>
    <w:semiHidden/>
    <w:unhideWhenUsed/>
    <w:rsid w:val="0027044A"/>
    <w:pPr>
      <w:jc w:val="left"/>
    </w:pPr>
  </w:style>
  <w:style w:type="character" w:customStyle="1" w:styleId="af1">
    <w:name w:val="コメント文字列 (文字)"/>
    <w:basedOn w:val="a0"/>
    <w:link w:val="af0"/>
    <w:uiPriority w:val="99"/>
    <w:semiHidden/>
    <w:rsid w:val="0027044A"/>
    <w:rPr>
      <w:kern w:val="2"/>
      <w:sz w:val="21"/>
      <w:szCs w:val="22"/>
    </w:rPr>
  </w:style>
  <w:style w:type="paragraph" w:styleId="af2">
    <w:name w:val="annotation subject"/>
    <w:basedOn w:val="af0"/>
    <w:next w:val="af0"/>
    <w:link w:val="af3"/>
    <w:uiPriority w:val="99"/>
    <w:semiHidden/>
    <w:unhideWhenUsed/>
    <w:rsid w:val="0027044A"/>
    <w:rPr>
      <w:b/>
      <w:bCs/>
    </w:rPr>
  </w:style>
  <w:style w:type="character" w:customStyle="1" w:styleId="af3">
    <w:name w:val="コメント内容 (文字)"/>
    <w:basedOn w:val="af1"/>
    <w:link w:val="af2"/>
    <w:uiPriority w:val="99"/>
    <w:semiHidden/>
    <w:rsid w:val="0027044A"/>
    <w:rPr>
      <w:b/>
      <w:bCs/>
      <w:kern w:val="2"/>
      <w:sz w:val="21"/>
      <w:szCs w:val="22"/>
    </w:rPr>
  </w:style>
  <w:style w:type="paragraph" w:styleId="af4">
    <w:name w:val="Revision"/>
    <w:hidden/>
    <w:uiPriority w:val="99"/>
    <w:semiHidden/>
    <w:rsid w:val="0047234D"/>
    <w:rPr>
      <w:kern w:val="2"/>
      <w:sz w:val="21"/>
      <w:szCs w:val="22"/>
    </w:rPr>
  </w:style>
  <w:style w:type="paragraph" w:styleId="Web">
    <w:name w:val="Normal (Web)"/>
    <w:basedOn w:val="a"/>
    <w:uiPriority w:val="99"/>
    <w:semiHidden/>
    <w:unhideWhenUsed/>
    <w:rsid w:val="0068388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2522">
      <w:bodyDiv w:val="1"/>
      <w:marLeft w:val="0"/>
      <w:marRight w:val="0"/>
      <w:marTop w:val="0"/>
      <w:marBottom w:val="0"/>
      <w:divBdr>
        <w:top w:val="none" w:sz="0" w:space="0" w:color="auto"/>
        <w:left w:val="none" w:sz="0" w:space="0" w:color="auto"/>
        <w:bottom w:val="none" w:sz="0" w:space="0" w:color="auto"/>
        <w:right w:val="none" w:sz="0" w:space="0" w:color="auto"/>
      </w:divBdr>
    </w:div>
    <w:div w:id="119813022">
      <w:bodyDiv w:val="1"/>
      <w:marLeft w:val="0"/>
      <w:marRight w:val="0"/>
      <w:marTop w:val="0"/>
      <w:marBottom w:val="0"/>
      <w:divBdr>
        <w:top w:val="none" w:sz="0" w:space="0" w:color="auto"/>
        <w:left w:val="none" w:sz="0" w:space="0" w:color="auto"/>
        <w:bottom w:val="none" w:sz="0" w:space="0" w:color="auto"/>
        <w:right w:val="none" w:sz="0" w:space="0" w:color="auto"/>
      </w:divBdr>
    </w:div>
    <w:div w:id="210847796">
      <w:bodyDiv w:val="1"/>
      <w:marLeft w:val="0"/>
      <w:marRight w:val="0"/>
      <w:marTop w:val="0"/>
      <w:marBottom w:val="0"/>
      <w:divBdr>
        <w:top w:val="none" w:sz="0" w:space="0" w:color="auto"/>
        <w:left w:val="none" w:sz="0" w:space="0" w:color="auto"/>
        <w:bottom w:val="none" w:sz="0" w:space="0" w:color="auto"/>
        <w:right w:val="none" w:sz="0" w:space="0" w:color="auto"/>
      </w:divBdr>
    </w:div>
    <w:div w:id="267662392">
      <w:bodyDiv w:val="1"/>
      <w:marLeft w:val="0"/>
      <w:marRight w:val="0"/>
      <w:marTop w:val="0"/>
      <w:marBottom w:val="0"/>
      <w:divBdr>
        <w:top w:val="none" w:sz="0" w:space="0" w:color="auto"/>
        <w:left w:val="none" w:sz="0" w:space="0" w:color="auto"/>
        <w:bottom w:val="none" w:sz="0" w:space="0" w:color="auto"/>
        <w:right w:val="none" w:sz="0" w:space="0" w:color="auto"/>
      </w:divBdr>
    </w:div>
    <w:div w:id="342980200">
      <w:bodyDiv w:val="1"/>
      <w:marLeft w:val="0"/>
      <w:marRight w:val="0"/>
      <w:marTop w:val="0"/>
      <w:marBottom w:val="0"/>
      <w:divBdr>
        <w:top w:val="none" w:sz="0" w:space="0" w:color="auto"/>
        <w:left w:val="none" w:sz="0" w:space="0" w:color="auto"/>
        <w:bottom w:val="none" w:sz="0" w:space="0" w:color="auto"/>
        <w:right w:val="none" w:sz="0" w:space="0" w:color="auto"/>
      </w:divBdr>
    </w:div>
    <w:div w:id="385106173">
      <w:bodyDiv w:val="1"/>
      <w:marLeft w:val="0"/>
      <w:marRight w:val="0"/>
      <w:marTop w:val="0"/>
      <w:marBottom w:val="0"/>
      <w:divBdr>
        <w:top w:val="none" w:sz="0" w:space="0" w:color="auto"/>
        <w:left w:val="none" w:sz="0" w:space="0" w:color="auto"/>
        <w:bottom w:val="none" w:sz="0" w:space="0" w:color="auto"/>
        <w:right w:val="none" w:sz="0" w:space="0" w:color="auto"/>
      </w:divBdr>
    </w:div>
    <w:div w:id="425349360">
      <w:bodyDiv w:val="1"/>
      <w:marLeft w:val="0"/>
      <w:marRight w:val="0"/>
      <w:marTop w:val="0"/>
      <w:marBottom w:val="0"/>
      <w:divBdr>
        <w:top w:val="none" w:sz="0" w:space="0" w:color="auto"/>
        <w:left w:val="none" w:sz="0" w:space="0" w:color="auto"/>
        <w:bottom w:val="none" w:sz="0" w:space="0" w:color="auto"/>
        <w:right w:val="none" w:sz="0" w:space="0" w:color="auto"/>
      </w:divBdr>
    </w:div>
    <w:div w:id="481384051">
      <w:bodyDiv w:val="1"/>
      <w:marLeft w:val="0"/>
      <w:marRight w:val="0"/>
      <w:marTop w:val="0"/>
      <w:marBottom w:val="0"/>
      <w:divBdr>
        <w:top w:val="none" w:sz="0" w:space="0" w:color="auto"/>
        <w:left w:val="none" w:sz="0" w:space="0" w:color="auto"/>
        <w:bottom w:val="none" w:sz="0" w:space="0" w:color="auto"/>
        <w:right w:val="none" w:sz="0" w:space="0" w:color="auto"/>
      </w:divBdr>
    </w:div>
    <w:div w:id="590550830">
      <w:bodyDiv w:val="1"/>
      <w:marLeft w:val="0"/>
      <w:marRight w:val="0"/>
      <w:marTop w:val="0"/>
      <w:marBottom w:val="0"/>
      <w:divBdr>
        <w:top w:val="none" w:sz="0" w:space="0" w:color="auto"/>
        <w:left w:val="none" w:sz="0" w:space="0" w:color="auto"/>
        <w:bottom w:val="none" w:sz="0" w:space="0" w:color="auto"/>
        <w:right w:val="none" w:sz="0" w:space="0" w:color="auto"/>
      </w:divBdr>
    </w:div>
    <w:div w:id="781269931">
      <w:bodyDiv w:val="1"/>
      <w:marLeft w:val="0"/>
      <w:marRight w:val="0"/>
      <w:marTop w:val="0"/>
      <w:marBottom w:val="0"/>
      <w:divBdr>
        <w:top w:val="none" w:sz="0" w:space="0" w:color="auto"/>
        <w:left w:val="none" w:sz="0" w:space="0" w:color="auto"/>
        <w:bottom w:val="none" w:sz="0" w:space="0" w:color="auto"/>
        <w:right w:val="none" w:sz="0" w:space="0" w:color="auto"/>
      </w:divBdr>
    </w:div>
    <w:div w:id="801852746">
      <w:bodyDiv w:val="1"/>
      <w:marLeft w:val="0"/>
      <w:marRight w:val="0"/>
      <w:marTop w:val="0"/>
      <w:marBottom w:val="0"/>
      <w:divBdr>
        <w:top w:val="none" w:sz="0" w:space="0" w:color="auto"/>
        <w:left w:val="none" w:sz="0" w:space="0" w:color="auto"/>
        <w:bottom w:val="none" w:sz="0" w:space="0" w:color="auto"/>
        <w:right w:val="none" w:sz="0" w:space="0" w:color="auto"/>
      </w:divBdr>
    </w:div>
    <w:div w:id="848985282">
      <w:bodyDiv w:val="1"/>
      <w:marLeft w:val="0"/>
      <w:marRight w:val="0"/>
      <w:marTop w:val="0"/>
      <w:marBottom w:val="0"/>
      <w:divBdr>
        <w:top w:val="none" w:sz="0" w:space="0" w:color="auto"/>
        <w:left w:val="none" w:sz="0" w:space="0" w:color="auto"/>
        <w:bottom w:val="none" w:sz="0" w:space="0" w:color="auto"/>
        <w:right w:val="none" w:sz="0" w:space="0" w:color="auto"/>
      </w:divBdr>
    </w:div>
    <w:div w:id="918638272">
      <w:bodyDiv w:val="1"/>
      <w:marLeft w:val="0"/>
      <w:marRight w:val="0"/>
      <w:marTop w:val="0"/>
      <w:marBottom w:val="0"/>
      <w:divBdr>
        <w:top w:val="none" w:sz="0" w:space="0" w:color="auto"/>
        <w:left w:val="none" w:sz="0" w:space="0" w:color="auto"/>
        <w:bottom w:val="none" w:sz="0" w:space="0" w:color="auto"/>
        <w:right w:val="none" w:sz="0" w:space="0" w:color="auto"/>
      </w:divBdr>
    </w:div>
    <w:div w:id="925574458">
      <w:bodyDiv w:val="1"/>
      <w:marLeft w:val="0"/>
      <w:marRight w:val="0"/>
      <w:marTop w:val="0"/>
      <w:marBottom w:val="0"/>
      <w:divBdr>
        <w:top w:val="none" w:sz="0" w:space="0" w:color="auto"/>
        <w:left w:val="none" w:sz="0" w:space="0" w:color="auto"/>
        <w:bottom w:val="none" w:sz="0" w:space="0" w:color="auto"/>
        <w:right w:val="none" w:sz="0" w:space="0" w:color="auto"/>
      </w:divBdr>
    </w:div>
    <w:div w:id="966469594">
      <w:bodyDiv w:val="1"/>
      <w:marLeft w:val="0"/>
      <w:marRight w:val="0"/>
      <w:marTop w:val="0"/>
      <w:marBottom w:val="0"/>
      <w:divBdr>
        <w:top w:val="none" w:sz="0" w:space="0" w:color="auto"/>
        <w:left w:val="none" w:sz="0" w:space="0" w:color="auto"/>
        <w:bottom w:val="none" w:sz="0" w:space="0" w:color="auto"/>
        <w:right w:val="none" w:sz="0" w:space="0" w:color="auto"/>
      </w:divBdr>
    </w:div>
    <w:div w:id="1017463406">
      <w:bodyDiv w:val="1"/>
      <w:marLeft w:val="0"/>
      <w:marRight w:val="0"/>
      <w:marTop w:val="0"/>
      <w:marBottom w:val="0"/>
      <w:divBdr>
        <w:top w:val="none" w:sz="0" w:space="0" w:color="auto"/>
        <w:left w:val="none" w:sz="0" w:space="0" w:color="auto"/>
        <w:bottom w:val="none" w:sz="0" w:space="0" w:color="auto"/>
        <w:right w:val="none" w:sz="0" w:space="0" w:color="auto"/>
      </w:divBdr>
    </w:div>
    <w:div w:id="1082799155">
      <w:bodyDiv w:val="1"/>
      <w:marLeft w:val="0"/>
      <w:marRight w:val="0"/>
      <w:marTop w:val="0"/>
      <w:marBottom w:val="0"/>
      <w:divBdr>
        <w:top w:val="none" w:sz="0" w:space="0" w:color="auto"/>
        <w:left w:val="none" w:sz="0" w:space="0" w:color="auto"/>
        <w:bottom w:val="none" w:sz="0" w:space="0" w:color="auto"/>
        <w:right w:val="none" w:sz="0" w:space="0" w:color="auto"/>
      </w:divBdr>
    </w:div>
    <w:div w:id="1099444256">
      <w:bodyDiv w:val="1"/>
      <w:marLeft w:val="0"/>
      <w:marRight w:val="0"/>
      <w:marTop w:val="0"/>
      <w:marBottom w:val="0"/>
      <w:divBdr>
        <w:top w:val="none" w:sz="0" w:space="0" w:color="auto"/>
        <w:left w:val="none" w:sz="0" w:space="0" w:color="auto"/>
        <w:bottom w:val="none" w:sz="0" w:space="0" w:color="auto"/>
        <w:right w:val="none" w:sz="0" w:space="0" w:color="auto"/>
      </w:divBdr>
    </w:div>
    <w:div w:id="1264847930">
      <w:bodyDiv w:val="1"/>
      <w:marLeft w:val="0"/>
      <w:marRight w:val="0"/>
      <w:marTop w:val="0"/>
      <w:marBottom w:val="0"/>
      <w:divBdr>
        <w:top w:val="none" w:sz="0" w:space="0" w:color="auto"/>
        <w:left w:val="none" w:sz="0" w:space="0" w:color="auto"/>
        <w:bottom w:val="none" w:sz="0" w:space="0" w:color="auto"/>
        <w:right w:val="none" w:sz="0" w:space="0" w:color="auto"/>
      </w:divBdr>
    </w:div>
    <w:div w:id="1319647679">
      <w:bodyDiv w:val="1"/>
      <w:marLeft w:val="0"/>
      <w:marRight w:val="0"/>
      <w:marTop w:val="0"/>
      <w:marBottom w:val="0"/>
      <w:divBdr>
        <w:top w:val="none" w:sz="0" w:space="0" w:color="auto"/>
        <w:left w:val="none" w:sz="0" w:space="0" w:color="auto"/>
        <w:bottom w:val="none" w:sz="0" w:space="0" w:color="auto"/>
        <w:right w:val="none" w:sz="0" w:space="0" w:color="auto"/>
      </w:divBdr>
    </w:div>
    <w:div w:id="1333920331">
      <w:bodyDiv w:val="1"/>
      <w:marLeft w:val="0"/>
      <w:marRight w:val="0"/>
      <w:marTop w:val="0"/>
      <w:marBottom w:val="0"/>
      <w:divBdr>
        <w:top w:val="none" w:sz="0" w:space="0" w:color="auto"/>
        <w:left w:val="none" w:sz="0" w:space="0" w:color="auto"/>
        <w:bottom w:val="none" w:sz="0" w:space="0" w:color="auto"/>
        <w:right w:val="none" w:sz="0" w:space="0" w:color="auto"/>
      </w:divBdr>
    </w:div>
    <w:div w:id="1339621388">
      <w:bodyDiv w:val="1"/>
      <w:marLeft w:val="0"/>
      <w:marRight w:val="0"/>
      <w:marTop w:val="0"/>
      <w:marBottom w:val="0"/>
      <w:divBdr>
        <w:top w:val="none" w:sz="0" w:space="0" w:color="auto"/>
        <w:left w:val="none" w:sz="0" w:space="0" w:color="auto"/>
        <w:bottom w:val="none" w:sz="0" w:space="0" w:color="auto"/>
        <w:right w:val="none" w:sz="0" w:space="0" w:color="auto"/>
      </w:divBdr>
    </w:div>
    <w:div w:id="1389572122">
      <w:bodyDiv w:val="1"/>
      <w:marLeft w:val="0"/>
      <w:marRight w:val="0"/>
      <w:marTop w:val="0"/>
      <w:marBottom w:val="0"/>
      <w:divBdr>
        <w:top w:val="none" w:sz="0" w:space="0" w:color="auto"/>
        <w:left w:val="none" w:sz="0" w:space="0" w:color="auto"/>
        <w:bottom w:val="none" w:sz="0" w:space="0" w:color="auto"/>
        <w:right w:val="none" w:sz="0" w:space="0" w:color="auto"/>
      </w:divBdr>
    </w:div>
    <w:div w:id="1424491483">
      <w:bodyDiv w:val="1"/>
      <w:marLeft w:val="0"/>
      <w:marRight w:val="0"/>
      <w:marTop w:val="0"/>
      <w:marBottom w:val="0"/>
      <w:divBdr>
        <w:top w:val="none" w:sz="0" w:space="0" w:color="auto"/>
        <w:left w:val="none" w:sz="0" w:space="0" w:color="auto"/>
        <w:bottom w:val="none" w:sz="0" w:space="0" w:color="auto"/>
        <w:right w:val="none" w:sz="0" w:space="0" w:color="auto"/>
      </w:divBdr>
    </w:div>
    <w:div w:id="1558588893">
      <w:bodyDiv w:val="1"/>
      <w:marLeft w:val="0"/>
      <w:marRight w:val="0"/>
      <w:marTop w:val="0"/>
      <w:marBottom w:val="0"/>
      <w:divBdr>
        <w:top w:val="none" w:sz="0" w:space="0" w:color="auto"/>
        <w:left w:val="none" w:sz="0" w:space="0" w:color="auto"/>
        <w:bottom w:val="none" w:sz="0" w:space="0" w:color="auto"/>
        <w:right w:val="none" w:sz="0" w:space="0" w:color="auto"/>
      </w:divBdr>
    </w:div>
    <w:div w:id="1583106582">
      <w:bodyDiv w:val="1"/>
      <w:marLeft w:val="0"/>
      <w:marRight w:val="0"/>
      <w:marTop w:val="0"/>
      <w:marBottom w:val="0"/>
      <w:divBdr>
        <w:top w:val="none" w:sz="0" w:space="0" w:color="auto"/>
        <w:left w:val="none" w:sz="0" w:space="0" w:color="auto"/>
        <w:bottom w:val="none" w:sz="0" w:space="0" w:color="auto"/>
        <w:right w:val="none" w:sz="0" w:space="0" w:color="auto"/>
      </w:divBdr>
    </w:div>
    <w:div w:id="1607619241">
      <w:bodyDiv w:val="1"/>
      <w:marLeft w:val="0"/>
      <w:marRight w:val="0"/>
      <w:marTop w:val="0"/>
      <w:marBottom w:val="0"/>
      <w:divBdr>
        <w:top w:val="none" w:sz="0" w:space="0" w:color="auto"/>
        <w:left w:val="none" w:sz="0" w:space="0" w:color="auto"/>
        <w:bottom w:val="none" w:sz="0" w:space="0" w:color="auto"/>
        <w:right w:val="none" w:sz="0" w:space="0" w:color="auto"/>
      </w:divBdr>
    </w:div>
    <w:div w:id="1641301350">
      <w:bodyDiv w:val="1"/>
      <w:marLeft w:val="0"/>
      <w:marRight w:val="0"/>
      <w:marTop w:val="0"/>
      <w:marBottom w:val="0"/>
      <w:divBdr>
        <w:top w:val="none" w:sz="0" w:space="0" w:color="auto"/>
        <w:left w:val="none" w:sz="0" w:space="0" w:color="auto"/>
        <w:bottom w:val="none" w:sz="0" w:space="0" w:color="auto"/>
        <w:right w:val="none" w:sz="0" w:space="0" w:color="auto"/>
      </w:divBdr>
    </w:div>
    <w:div w:id="1648050723">
      <w:bodyDiv w:val="1"/>
      <w:marLeft w:val="0"/>
      <w:marRight w:val="0"/>
      <w:marTop w:val="0"/>
      <w:marBottom w:val="0"/>
      <w:divBdr>
        <w:top w:val="none" w:sz="0" w:space="0" w:color="auto"/>
        <w:left w:val="none" w:sz="0" w:space="0" w:color="auto"/>
        <w:bottom w:val="none" w:sz="0" w:space="0" w:color="auto"/>
        <w:right w:val="none" w:sz="0" w:space="0" w:color="auto"/>
      </w:divBdr>
    </w:div>
    <w:div w:id="1754007911">
      <w:bodyDiv w:val="1"/>
      <w:marLeft w:val="0"/>
      <w:marRight w:val="0"/>
      <w:marTop w:val="0"/>
      <w:marBottom w:val="0"/>
      <w:divBdr>
        <w:top w:val="none" w:sz="0" w:space="0" w:color="auto"/>
        <w:left w:val="none" w:sz="0" w:space="0" w:color="auto"/>
        <w:bottom w:val="none" w:sz="0" w:space="0" w:color="auto"/>
        <w:right w:val="none" w:sz="0" w:space="0" w:color="auto"/>
      </w:divBdr>
    </w:div>
    <w:div w:id="2000687889">
      <w:bodyDiv w:val="1"/>
      <w:marLeft w:val="0"/>
      <w:marRight w:val="0"/>
      <w:marTop w:val="0"/>
      <w:marBottom w:val="0"/>
      <w:divBdr>
        <w:top w:val="none" w:sz="0" w:space="0" w:color="auto"/>
        <w:left w:val="none" w:sz="0" w:space="0" w:color="auto"/>
        <w:bottom w:val="none" w:sz="0" w:space="0" w:color="auto"/>
        <w:right w:val="none" w:sz="0" w:space="0" w:color="auto"/>
      </w:divBdr>
    </w:div>
    <w:div w:id="2019967086">
      <w:bodyDiv w:val="1"/>
      <w:marLeft w:val="0"/>
      <w:marRight w:val="0"/>
      <w:marTop w:val="0"/>
      <w:marBottom w:val="0"/>
      <w:divBdr>
        <w:top w:val="none" w:sz="0" w:space="0" w:color="auto"/>
        <w:left w:val="none" w:sz="0" w:space="0" w:color="auto"/>
        <w:bottom w:val="none" w:sz="0" w:space="0" w:color="auto"/>
        <w:right w:val="none" w:sz="0" w:space="0" w:color="auto"/>
      </w:divBdr>
    </w:div>
    <w:div w:id="2033068741">
      <w:bodyDiv w:val="1"/>
      <w:marLeft w:val="0"/>
      <w:marRight w:val="0"/>
      <w:marTop w:val="0"/>
      <w:marBottom w:val="0"/>
      <w:divBdr>
        <w:top w:val="none" w:sz="0" w:space="0" w:color="auto"/>
        <w:left w:val="none" w:sz="0" w:space="0" w:color="auto"/>
        <w:bottom w:val="none" w:sz="0" w:space="0" w:color="auto"/>
        <w:right w:val="none" w:sz="0" w:space="0" w:color="auto"/>
      </w:divBdr>
    </w:div>
    <w:div w:id="2060014197">
      <w:bodyDiv w:val="1"/>
      <w:marLeft w:val="0"/>
      <w:marRight w:val="0"/>
      <w:marTop w:val="0"/>
      <w:marBottom w:val="0"/>
      <w:divBdr>
        <w:top w:val="none" w:sz="0" w:space="0" w:color="auto"/>
        <w:left w:val="none" w:sz="0" w:space="0" w:color="auto"/>
        <w:bottom w:val="none" w:sz="0" w:space="0" w:color="auto"/>
        <w:right w:val="none" w:sz="0" w:space="0" w:color="auto"/>
      </w:divBdr>
    </w:div>
    <w:div w:id="2074157801">
      <w:bodyDiv w:val="1"/>
      <w:marLeft w:val="0"/>
      <w:marRight w:val="0"/>
      <w:marTop w:val="0"/>
      <w:marBottom w:val="0"/>
      <w:divBdr>
        <w:top w:val="none" w:sz="0" w:space="0" w:color="auto"/>
        <w:left w:val="none" w:sz="0" w:space="0" w:color="auto"/>
        <w:bottom w:val="none" w:sz="0" w:space="0" w:color="auto"/>
        <w:right w:val="none" w:sz="0" w:space="0" w:color="auto"/>
      </w:divBdr>
    </w:div>
    <w:div w:id="209427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61A4C-1C91-405B-B040-10870EC03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1527</Words>
  <Characters>8708</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2018-12-20T08:11:00Z</dcterms:created>
  <dcterms:modified xsi:type="dcterms:W3CDTF">2018-12-28T07:49:00Z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1045852444</vt:i4>
  </property>
  <property fmtid="{D5CDD505-2E9C-101B-9397-08002B2CF9AE}" pid="3" name="_NewReviewCycle">
    <vt:lpwstr/>
  </property>
  <property fmtid="{D5CDD505-2E9C-101B-9397-08002B2CF9AE}" pid="4" name="_ReviewingToolsShownOnce">
    <vt:lpwstr/>
  </property>
</Properties>
</file>