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#include&lt;GL/glut.h&gt;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void star(void)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    // Quads - door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ab/>
        <w:t xml:space="preserve">glColor3f(1, 1, 0.5); //this will set a color of the square.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ab/>
        <w:t xml:space="preserve">glBegin(GL_LINE_LOOP); // write shape u want to create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ab/>
        <w:t xml:space="preserve">glVertex3f(-0.5, -0.1, 0.0); // v1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ab/>
        <w:t xml:space="preserve">glVertex3f(0.2, 1, 0.0); // v2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ab/>
        <w:t xml:space="preserve">glVertex3f(0.6, -0.2, 0.0); // v3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ab/>
        <w:t xml:space="preserve">glVertex3f(-0.6, 0.6, 0.0); // v4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ab/>
        <w:t xml:space="preserve">glVertex3f(0.9, 0.5, 0.0); // v4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ab/>
        <w:t xml:space="preserve">glEnd();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