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3FF9" w14:textId="202A2774" w:rsidR="001B2690" w:rsidRDefault="0040665D" w:rsidP="0040665D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40665D">
        <w:rPr>
          <w:rFonts w:ascii="Times New Roman" w:hAnsi="Times New Roman" w:cs="Times New Roman"/>
          <w:sz w:val="52"/>
          <w:szCs w:val="52"/>
          <w:lang w:val="en-US"/>
        </w:rPr>
        <w:t>Task: Credit Card Churn Analysis</w:t>
      </w:r>
    </w:p>
    <w:p w14:paraId="1792298A" w14:textId="77777777" w:rsidR="0040665D" w:rsidRPr="00D529FA" w:rsidRDefault="0040665D" w:rsidP="004066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9A8AAEB" w14:textId="74886CC4" w:rsidR="00D529FA" w:rsidRPr="00D529FA" w:rsidRDefault="00D529FA" w:rsidP="00D529F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529FA">
        <w:rPr>
          <w:rFonts w:ascii="Times New Roman" w:hAnsi="Times New Roman" w:cs="Times New Roman"/>
          <w:b/>
          <w:bCs/>
          <w:sz w:val="28"/>
          <w:szCs w:val="28"/>
          <w:u w:val="single"/>
        </w:rPr>
        <w:t>Initial Data Assessment &amp; Insights</w:t>
      </w:r>
      <w:r w:rsidRPr="00D529FA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314017F" w14:textId="77777777" w:rsidR="00D529FA" w:rsidRPr="00D529FA" w:rsidRDefault="00D529FA" w:rsidP="00D529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29FA">
        <w:rPr>
          <w:rFonts w:ascii="Times New Roman" w:hAnsi="Times New Roman" w:cs="Times New Roman"/>
          <w:b/>
          <w:bCs/>
          <w:sz w:val="28"/>
          <w:szCs w:val="28"/>
        </w:rPr>
        <w:t>Target Imbalance:</w:t>
      </w:r>
      <w:r w:rsidRPr="00D529FA">
        <w:rPr>
          <w:rFonts w:ascii="Times New Roman" w:hAnsi="Times New Roman" w:cs="Times New Roman"/>
          <w:sz w:val="28"/>
          <w:szCs w:val="28"/>
        </w:rPr>
        <w:t xml:space="preserve"> The target variable (Exited) is imbalanced. About </w:t>
      </w:r>
      <w:r w:rsidRPr="00D529FA">
        <w:rPr>
          <w:rFonts w:ascii="Times New Roman" w:hAnsi="Times New Roman" w:cs="Times New Roman"/>
          <w:b/>
          <w:bCs/>
          <w:sz w:val="28"/>
          <w:szCs w:val="28"/>
        </w:rPr>
        <w:t>79.6%</w:t>
      </w:r>
      <w:r w:rsidRPr="00D529FA">
        <w:rPr>
          <w:rFonts w:ascii="Times New Roman" w:hAnsi="Times New Roman" w:cs="Times New Roman"/>
          <w:sz w:val="28"/>
          <w:szCs w:val="28"/>
        </w:rPr>
        <w:t xml:space="preserve"> of customers stayed, while </w:t>
      </w:r>
      <w:r w:rsidRPr="00D529FA">
        <w:rPr>
          <w:rFonts w:ascii="Times New Roman" w:hAnsi="Times New Roman" w:cs="Times New Roman"/>
          <w:b/>
          <w:bCs/>
          <w:sz w:val="28"/>
          <w:szCs w:val="28"/>
        </w:rPr>
        <w:t>20.4%</w:t>
      </w:r>
      <w:r w:rsidRPr="00D529FA">
        <w:rPr>
          <w:rFonts w:ascii="Times New Roman" w:hAnsi="Times New Roman" w:cs="Times New Roman"/>
          <w:sz w:val="28"/>
          <w:szCs w:val="28"/>
        </w:rPr>
        <w:t xml:space="preserve"> churned.</w:t>
      </w:r>
    </w:p>
    <w:p w14:paraId="318A2653" w14:textId="77777777" w:rsidR="00D529FA" w:rsidRPr="00D529FA" w:rsidRDefault="00D529FA" w:rsidP="00D529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29FA">
        <w:rPr>
          <w:rFonts w:ascii="Times New Roman" w:hAnsi="Times New Roman" w:cs="Times New Roman"/>
          <w:b/>
          <w:bCs/>
          <w:sz w:val="28"/>
          <w:szCs w:val="28"/>
        </w:rPr>
        <w:t>Geography:</w:t>
      </w:r>
      <w:r w:rsidRPr="00D529FA">
        <w:rPr>
          <w:rFonts w:ascii="Times New Roman" w:hAnsi="Times New Roman" w:cs="Times New Roman"/>
          <w:sz w:val="28"/>
          <w:szCs w:val="28"/>
        </w:rPr>
        <w:t xml:space="preserve"> Customers from Germany have a significantly higher churn rate (~32.4%) compared to France and Spain (~16%).</w:t>
      </w:r>
    </w:p>
    <w:p w14:paraId="1BED190C" w14:textId="77777777" w:rsidR="00D529FA" w:rsidRPr="00D529FA" w:rsidRDefault="00D529FA" w:rsidP="00D529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29FA">
        <w:rPr>
          <w:rFonts w:ascii="Times New Roman" w:hAnsi="Times New Roman" w:cs="Times New Roman"/>
          <w:b/>
          <w:bCs/>
          <w:sz w:val="28"/>
          <w:szCs w:val="28"/>
        </w:rPr>
        <w:t>Gender:</w:t>
      </w:r>
      <w:r w:rsidRPr="00D529FA">
        <w:rPr>
          <w:rFonts w:ascii="Times New Roman" w:hAnsi="Times New Roman" w:cs="Times New Roman"/>
          <w:sz w:val="28"/>
          <w:szCs w:val="28"/>
        </w:rPr>
        <w:t xml:space="preserve"> Female customers are churning at a higher rate (~25%) than male customers (~16%).</w:t>
      </w:r>
    </w:p>
    <w:p w14:paraId="006EB532" w14:textId="128586B4" w:rsidR="00D529FA" w:rsidRDefault="00D529FA" w:rsidP="00D529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29FA">
        <w:rPr>
          <w:rFonts w:ascii="Times New Roman" w:hAnsi="Times New Roman" w:cs="Times New Roman"/>
          <w:b/>
          <w:bCs/>
          <w:sz w:val="28"/>
          <w:szCs w:val="28"/>
        </w:rPr>
        <w:t>Age:</w:t>
      </w:r>
      <w:r w:rsidRPr="00D529FA">
        <w:rPr>
          <w:rFonts w:ascii="Times New Roman" w:hAnsi="Times New Roman" w:cs="Times New Roman"/>
          <w:sz w:val="28"/>
          <w:szCs w:val="28"/>
        </w:rPr>
        <w:t xml:space="preserve"> Older customers (specifically in the 40–60 age bracket) show a much higher likelihood of churning.</w:t>
      </w:r>
    </w:p>
    <w:p w14:paraId="7736CD8C" w14:textId="77777777" w:rsidR="00D529FA" w:rsidRDefault="00D529FA" w:rsidP="00D529FA">
      <w:pPr>
        <w:rPr>
          <w:rFonts w:ascii="Times New Roman" w:hAnsi="Times New Roman" w:cs="Times New Roman"/>
          <w:sz w:val="28"/>
          <w:szCs w:val="28"/>
        </w:rPr>
      </w:pPr>
    </w:p>
    <w:p w14:paraId="3D52D8F9" w14:textId="77777777" w:rsidR="001574B8" w:rsidRPr="00F656CE" w:rsidRDefault="001574B8" w:rsidP="001574B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656CE">
        <w:rPr>
          <w:rFonts w:ascii="Times New Roman" w:hAnsi="Times New Roman" w:cs="Times New Roman"/>
          <w:b/>
          <w:bCs/>
          <w:sz w:val="28"/>
          <w:szCs w:val="28"/>
          <w:u w:val="single"/>
        </w:rPr>
        <w:t>Data Preprocessing</w:t>
      </w:r>
    </w:p>
    <w:p w14:paraId="2E5AAF2F" w14:textId="7BD7FD52" w:rsidR="001574B8" w:rsidRPr="001574B8" w:rsidRDefault="001574B8" w:rsidP="001574B8">
      <w:pPr>
        <w:rPr>
          <w:rFonts w:ascii="Times New Roman" w:hAnsi="Times New Roman" w:cs="Times New Roman"/>
          <w:sz w:val="28"/>
          <w:szCs w:val="28"/>
        </w:rPr>
      </w:pPr>
      <w:r w:rsidRPr="001574B8">
        <w:rPr>
          <w:rFonts w:ascii="Times New Roman" w:hAnsi="Times New Roman" w:cs="Times New Roman"/>
          <w:sz w:val="28"/>
          <w:szCs w:val="28"/>
        </w:rPr>
        <w:t xml:space="preserve">Before feeding this data into any model, </w:t>
      </w:r>
      <w:r w:rsidR="00F656CE">
        <w:rPr>
          <w:rFonts w:ascii="Times New Roman" w:hAnsi="Times New Roman" w:cs="Times New Roman"/>
          <w:sz w:val="28"/>
          <w:szCs w:val="28"/>
        </w:rPr>
        <w:t>we</w:t>
      </w:r>
      <w:r w:rsidRPr="001574B8">
        <w:rPr>
          <w:rFonts w:ascii="Times New Roman" w:hAnsi="Times New Roman" w:cs="Times New Roman"/>
          <w:sz w:val="28"/>
          <w:szCs w:val="28"/>
        </w:rPr>
        <w:t xml:space="preserve"> must preprocess it:</w:t>
      </w:r>
    </w:p>
    <w:p w14:paraId="67FF7909" w14:textId="42AC7642" w:rsidR="001574B8" w:rsidRPr="001574B8" w:rsidRDefault="00A52AFA" w:rsidP="001574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74B8">
        <w:rPr>
          <w:rFonts w:ascii="Times New Roman" w:hAnsi="Times New Roman" w:cs="Times New Roman"/>
          <w:b/>
          <w:bCs/>
          <w:sz w:val="28"/>
          <w:szCs w:val="28"/>
        </w:rPr>
        <w:t>Drop</w:t>
      </w:r>
      <w:r>
        <w:rPr>
          <w:rFonts w:ascii="Times New Roman" w:hAnsi="Times New Roman" w:cs="Times New Roman"/>
          <w:b/>
          <w:bCs/>
          <w:sz w:val="28"/>
          <w:szCs w:val="28"/>
        </w:rPr>
        <w:t>ping</w:t>
      </w:r>
      <w:r w:rsidR="001574B8" w:rsidRPr="001574B8">
        <w:rPr>
          <w:rFonts w:ascii="Times New Roman" w:hAnsi="Times New Roman" w:cs="Times New Roman"/>
          <w:b/>
          <w:bCs/>
          <w:sz w:val="28"/>
          <w:szCs w:val="28"/>
        </w:rPr>
        <w:t xml:space="preserve"> Useless Columns:</w:t>
      </w:r>
      <w:r w:rsidR="001574B8" w:rsidRPr="001574B8">
        <w:rPr>
          <w:rFonts w:ascii="Times New Roman" w:hAnsi="Times New Roman" w:cs="Times New Roman"/>
          <w:sz w:val="28"/>
          <w:szCs w:val="28"/>
        </w:rPr>
        <w:t xml:space="preserve"> RowNumber, CustomerId, and Surname do not provide predictive value.</w:t>
      </w:r>
    </w:p>
    <w:p w14:paraId="4ED33BBD" w14:textId="361FDC43" w:rsidR="001574B8" w:rsidRPr="001574B8" w:rsidRDefault="001574B8" w:rsidP="001574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74B8">
        <w:rPr>
          <w:rFonts w:ascii="Times New Roman" w:hAnsi="Times New Roman" w:cs="Times New Roman"/>
          <w:b/>
          <w:bCs/>
          <w:sz w:val="28"/>
          <w:szCs w:val="28"/>
        </w:rPr>
        <w:t>Encode Categorical Variables:</w:t>
      </w:r>
      <w:r w:rsidRPr="001574B8">
        <w:rPr>
          <w:rFonts w:ascii="Times New Roman" w:hAnsi="Times New Roman" w:cs="Times New Roman"/>
          <w:sz w:val="28"/>
          <w:szCs w:val="28"/>
        </w:rPr>
        <w:t xml:space="preserve"> Us</w:t>
      </w:r>
      <w:r w:rsidR="00A52AFA">
        <w:rPr>
          <w:rFonts w:ascii="Times New Roman" w:hAnsi="Times New Roman" w:cs="Times New Roman"/>
          <w:sz w:val="28"/>
          <w:szCs w:val="28"/>
        </w:rPr>
        <w:t>ing</w:t>
      </w:r>
      <w:r w:rsidRPr="001574B8">
        <w:rPr>
          <w:rFonts w:ascii="Times New Roman" w:hAnsi="Times New Roman" w:cs="Times New Roman"/>
          <w:sz w:val="28"/>
          <w:szCs w:val="28"/>
        </w:rPr>
        <w:t xml:space="preserve"> One-Hot Encoding (pd.get_dummies) for Geography and Gender.</w:t>
      </w:r>
    </w:p>
    <w:p w14:paraId="18A7A9F7" w14:textId="4C099D74" w:rsidR="001574B8" w:rsidRPr="001574B8" w:rsidRDefault="001574B8" w:rsidP="001574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74B8">
        <w:rPr>
          <w:rFonts w:ascii="Times New Roman" w:hAnsi="Times New Roman" w:cs="Times New Roman"/>
          <w:b/>
          <w:bCs/>
          <w:sz w:val="28"/>
          <w:szCs w:val="28"/>
        </w:rPr>
        <w:t>Feature Scaling:</w:t>
      </w:r>
      <w:r w:rsidRPr="001574B8">
        <w:rPr>
          <w:rFonts w:ascii="Times New Roman" w:hAnsi="Times New Roman" w:cs="Times New Roman"/>
          <w:sz w:val="28"/>
          <w:szCs w:val="28"/>
        </w:rPr>
        <w:t xml:space="preserve"> Standardiz</w:t>
      </w:r>
      <w:r w:rsidR="00A52AFA">
        <w:rPr>
          <w:rFonts w:ascii="Times New Roman" w:hAnsi="Times New Roman" w:cs="Times New Roman"/>
          <w:sz w:val="28"/>
          <w:szCs w:val="28"/>
        </w:rPr>
        <w:t>ing</w:t>
      </w:r>
      <w:r w:rsidRPr="001574B8">
        <w:rPr>
          <w:rFonts w:ascii="Times New Roman" w:hAnsi="Times New Roman" w:cs="Times New Roman"/>
          <w:sz w:val="28"/>
          <w:szCs w:val="28"/>
        </w:rPr>
        <w:t xml:space="preserve"> our numerical columns (like Balance, EstimatedSalary, Age) using StandardScaler. This is strictly required for Distance-based models, Neural Networks, and Logistic Regression.</w:t>
      </w:r>
    </w:p>
    <w:p w14:paraId="73301636" w14:textId="70C77662" w:rsidR="001574B8" w:rsidRDefault="001574B8" w:rsidP="001574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74B8">
        <w:rPr>
          <w:rFonts w:ascii="Times New Roman" w:hAnsi="Times New Roman" w:cs="Times New Roman"/>
          <w:b/>
          <w:bCs/>
          <w:sz w:val="28"/>
          <w:szCs w:val="28"/>
        </w:rPr>
        <w:t>Handle Class Imbalance:</w:t>
      </w:r>
      <w:r w:rsidRPr="001574B8">
        <w:rPr>
          <w:rFonts w:ascii="Times New Roman" w:hAnsi="Times New Roman" w:cs="Times New Roman"/>
          <w:sz w:val="28"/>
          <w:szCs w:val="28"/>
        </w:rPr>
        <w:t xml:space="preserve"> Since churners are only 20% of the dataset, consider</w:t>
      </w:r>
      <w:r w:rsidR="00A52AFA">
        <w:rPr>
          <w:rFonts w:ascii="Times New Roman" w:hAnsi="Times New Roman" w:cs="Times New Roman"/>
          <w:sz w:val="28"/>
          <w:szCs w:val="28"/>
        </w:rPr>
        <w:t>ing</w:t>
      </w:r>
      <w:r w:rsidRPr="001574B8">
        <w:rPr>
          <w:rFonts w:ascii="Times New Roman" w:hAnsi="Times New Roman" w:cs="Times New Roman"/>
          <w:sz w:val="28"/>
          <w:szCs w:val="28"/>
        </w:rPr>
        <w:t xml:space="preserve"> using </w:t>
      </w:r>
      <w:r w:rsidRPr="001574B8">
        <w:rPr>
          <w:rFonts w:ascii="Times New Roman" w:hAnsi="Times New Roman" w:cs="Times New Roman"/>
          <w:b/>
          <w:bCs/>
          <w:sz w:val="28"/>
          <w:szCs w:val="28"/>
        </w:rPr>
        <w:t>SMOTE</w:t>
      </w:r>
      <w:r w:rsidRPr="001574B8">
        <w:rPr>
          <w:rFonts w:ascii="Times New Roman" w:hAnsi="Times New Roman" w:cs="Times New Roman"/>
          <w:sz w:val="28"/>
          <w:szCs w:val="28"/>
        </w:rPr>
        <w:t xml:space="preserve"> (Synthetic Minority Over-sampling Technique) to balance our training data, or utilize class_weight='balanced' inside our model algorithms.</w:t>
      </w:r>
    </w:p>
    <w:p w14:paraId="1158BD64" w14:textId="77777777" w:rsidR="00F656CE" w:rsidRPr="001574B8" w:rsidRDefault="00F656CE" w:rsidP="00F656C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D0F946" w14:textId="77777777" w:rsidR="001574B8" w:rsidRPr="001574B8" w:rsidRDefault="001574B8" w:rsidP="001574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74B8">
        <w:rPr>
          <w:rFonts w:ascii="Times New Roman" w:hAnsi="Times New Roman" w:cs="Times New Roman"/>
          <w:b/>
          <w:bCs/>
          <w:sz w:val="28"/>
          <w:szCs w:val="28"/>
        </w:rPr>
        <w:t>Step B: Machine Learning Models (Recommended)</w:t>
      </w:r>
    </w:p>
    <w:p w14:paraId="69F7BC62" w14:textId="77777777" w:rsidR="001574B8" w:rsidRPr="001574B8" w:rsidRDefault="001574B8" w:rsidP="001574B8">
      <w:pPr>
        <w:rPr>
          <w:rFonts w:ascii="Times New Roman" w:hAnsi="Times New Roman" w:cs="Times New Roman"/>
          <w:sz w:val="28"/>
          <w:szCs w:val="28"/>
        </w:rPr>
      </w:pPr>
      <w:r w:rsidRPr="001574B8">
        <w:rPr>
          <w:rFonts w:ascii="Times New Roman" w:hAnsi="Times New Roman" w:cs="Times New Roman"/>
          <w:sz w:val="28"/>
          <w:szCs w:val="28"/>
        </w:rPr>
        <w:t>Tree-based ensemble models usually perform best on this type of tabular data with minimal tuning.</w:t>
      </w:r>
    </w:p>
    <w:p w14:paraId="6002E027" w14:textId="77777777" w:rsidR="001574B8" w:rsidRPr="001574B8" w:rsidRDefault="001574B8" w:rsidP="001574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74B8">
        <w:rPr>
          <w:rFonts w:ascii="Times New Roman" w:hAnsi="Times New Roman" w:cs="Times New Roman"/>
          <w:b/>
          <w:bCs/>
          <w:sz w:val="28"/>
          <w:szCs w:val="28"/>
        </w:rPr>
        <w:t>Random Forest Classifier:</w:t>
      </w:r>
      <w:r w:rsidRPr="001574B8">
        <w:rPr>
          <w:rFonts w:ascii="Times New Roman" w:hAnsi="Times New Roman" w:cs="Times New Roman"/>
          <w:sz w:val="28"/>
          <w:szCs w:val="28"/>
        </w:rPr>
        <w:t xml:space="preserve"> A great baseline. It's robust to outliers, doesn't strictly require feature scaling, and allows you to easily extract </w:t>
      </w:r>
      <w:r w:rsidRPr="001574B8">
        <w:rPr>
          <w:rFonts w:ascii="Times New Roman" w:hAnsi="Times New Roman" w:cs="Times New Roman"/>
          <w:sz w:val="28"/>
          <w:szCs w:val="28"/>
        </w:rPr>
        <w:lastRenderedPageBreak/>
        <w:t>"Feature Importances" to see which variables drive churn the most (e.g., Age and Balance).</w:t>
      </w:r>
    </w:p>
    <w:p w14:paraId="695E2F3A" w14:textId="77777777" w:rsidR="001574B8" w:rsidRPr="001574B8" w:rsidRDefault="001574B8" w:rsidP="001574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74B8">
        <w:rPr>
          <w:rFonts w:ascii="Times New Roman" w:hAnsi="Times New Roman" w:cs="Times New Roman"/>
          <w:b/>
          <w:bCs/>
          <w:sz w:val="28"/>
          <w:szCs w:val="28"/>
        </w:rPr>
        <w:t>XGBoost or LightGBM:</w:t>
      </w:r>
      <w:r w:rsidRPr="001574B8">
        <w:rPr>
          <w:rFonts w:ascii="Times New Roman" w:hAnsi="Times New Roman" w:cs="Times New Roman"/>
          <w:sz w:val="28"/>
          <w:szCs w:val="28"/>
        </w:rPr>
        <w:t xml:space="preserve"> These gradient boosting algorithms will likely yield the highest accuracy and F1-score for this dataset.</w:t>
      </w:r>
    </w:p>
    <w:p w14:paraId="029C4BEA" w14:textId="77777777" w:rsidR="00D529FA" w:rsidRPr="00D529FA" w:rsidRDefault="00D529FA" w:rsidP="00D529FA">
      <w:pPr>
        <w:rPr>
          <w:rFonts w:ascii="Times New Roman" w:hAnsi="Times New Roman" w:cs="Times New Roman"/>
          <w:sz w:val="28"/>
          <w:szCs w:val="28"/>
        </w:rPr>
      </w:pPr>
    </w:p>
    <w:p w14:paraId="6C94B620" w14:textId="77777777" w:rsidR="0040665D" w:rsidRPr="0040665D" w:rsidRDefault="0040665D" w:rsidP="0040665D">
      <w:pPr>
        <w:rPr>
          <w:rFonts w:ascii="Times New Roman" w:hAnsi="Times New Roman" w:cs="Times New Roman"/>
          <w:sz w:val="52"/>
          <w:szCs w:val="52"/>
          <w:lang w:val="en-US"/>
        </w:rPr>
      </w:pPr>
    </w:p>
    <w:sectPr w:rsidR="0040665D" w:rsidRPr="00406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5C4F"/>
    <w:multiLevelType w:val="multilevel"/>
    <w:tmpl w:val="1D6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25261"/>
    <w:multiLevelType w:val="multilevel"/>
    <w:tmpl w:val="4CD0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CD328D"/>
    <w:multiLevelType w:val="multilevel"/>
    <w:tmpl w:val="07D6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22977">
    <w:abstractNumId w:val="2"/>
  </w:num>
  <w:num w:numId="2" w16cid:durableId="1827283373">
    <w:abstractNumId w:val="1"/>
  </w:num>
  <w:num w:numId="3" w16cid:durableId="37330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77"/>
    <w:rsid w:val="001574B8"/>
    <w:rsid w:val="001B2690"/>
    <w:rsid w:val="0040665D"/>
    <w:rsid w:val="00492A77"/>
    <w:rsid w:val="005363E7"/>
    <w:rsid w:val="00767B0A"/>
    <w:rsid w:val="00A52AFA"/>
    <w:rsid w:val="00CD613B"/>
    <w:rsid w:val="00D529FA"/>
    <w:rsid w:val="00F6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7FEF"/>
  <w15:chartTrackingRefBased/>
  <w15:docId w15:val="{688C154B-E4F6-47AD-8BD3-3CDED901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SINGH CHAUHAN</dc:creator>
  <cp:keywords/>
  <dc:description/>
  <cp:lastModifiedBy>SAMARTH SINGH CHAUHAN</cp:lastModifiedBy>
  <cp:revision>7</cp:revision>
  <dcterms:created xsi:type="dcterms:W3CDTF">2026-06-20T13:26:00Z</dcterms:created>
  <dcterms:modified xsi:type="dcterms:W3CDTF">2026-06-20T13:30:00Z</dcterms:modified>
</cp:coreProperties>
</file>