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0" w:lineRule="auto"/>
        <w:jc w:val="center"/>
        <w:rPr>
          <w:b w:val="1"/>
          <w:bCs w:val="1"/>
          <w:sz w:val="36"/>
          <w:szCs w:val="36"/>
        </w:rPr>
      </w:pPr>
      <w:bookmarkStart w:colFirst="0" w:colLast="0" w:name="_sn5aefkj15u5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SHOHRAB RUSTAM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Bangalore, India | +91 7417 200 362 | mohdrustam001@gmail.com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000000" w:space="0" w:sz="6" w:val="single"/>
        </w:pBdr>
        <w:spacing w:after="180" w:before="120" w:lineRule="auto"/>
        <w:rPr>
          <w:b w:val="1"/>
          <w:bCs w:val="1"/>
          <w:sz w:val="22"/>
          <w:szCs w:val="22"/>
        </w:rPr>
      </w:pPr>
      <w:bookmarkStart w:colFirst="0" w:colLast="0" w:name="_qcqnfsj4texx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SOFTWARE ENGINEER</w:t>
      </w:r>
    </w:p>
    <w:p w:rsidR="00000000" w:rsidDel="00000000" w:rsidP="00000000" w:rsidRDefault="00000000" w:rsidRPr="00000000" w14:paraId="00000004">
      <w:pPr>
        <w:spacing w:after="16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 Software Engineer with 4+ years architecting high-performance microservices and distributed systems for fintech platforms serving 20M users. Expert in Java, Spring Boot, and Apache Kafka with proven ability to optimise performance by 40%, reduce latency by 60ms, and increase uptime to 99.9%. Specialised in event-driven architectures, leading technical migrations, and delivering scalable solutions handling 2M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000000" w:space="0" w:sz="6" w:val="single"/>
        </w:pBdr>
        <w:spacing w:after="180" w:before="120" w:lineRule="auto"/>
        <w:rPr>
          <w:b w:val="1"/>
          <w:bCs w:val="1"/>
          <w:sz w:val="20"/>
          <w:szCs w:val="20"/>
        </w:rPr>
      </w:pPr>
      <w:bookmarkStart w:colFirst="0" w:colLast="0" w:name="_513u31izov3j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 &amp; Frameworks:</w:t>
      </w:r>
      <w:r w:rsidDel="00000000" w:rsidR="00000000" w:rsidRPr="00000000">
        <w:rPr>
          <w:sz w:val="20"/>
          <w:szCs w:val="20"/>
          <w:rtl w:val="0"/>
        </w:rPr>
        <w:t xml:space="preserve"> Java, Spring Boot, Hibernate, JPA,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Data Structures &amp; Algorithms, Problem Solving</w:t>
      </w:r>
    </w:p>
    <w:p w:rsidR="00000000" w:rsidDel="00000000" w:rsidP="00000000" w:rsidRDefault="00000000" w:rsidRPr="00000000" w14:paraId="00000007">
      <w:pPr>
        <w:spacing w:after="40" w:before="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Messaging &amp; Databases:</w:t>
      </w:r>
      <w:r w:rsidDel="00000000" w:rsidR="00000000" w:rsidRPr="00000000">
        <w:rPr>
          <w:sz w:val="20"/>
          <w:szCs w:val="20"/>
          <w:rtl w:val="0"/>
        </w:rPr>
        <w:t xml:space="preserve"> Apache Kafka, RabbitMQ, Redis, PostgreSQL, MySQL, CockroachDB, Event-Driven Architecture</w:t>
      </w:r>
    </w:p>
    <w:p w:rsidR="00000000" w:rsidDel="00000000" w:rsidP="00000000" w:rsidRDefault="00000000" w:rsidRPr="00000000" w14:paraId="00000008">
      <w:pPr>
        <w:spacing w:after="40" w:before="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&amp; DevOps:</w:t>
      </w:r>
      <w:r w:rsidDel="00000000" w:rsidR="00000000" w:rsidRPr="00000000">
        <w:rPr>
          <w:sz w:val="20"/>
          <w:szCs w:val="20"/>
          <w:rtl w:val="0"/>
        </w:rPr>
        <w:t xml:space="preserve"> Docker, Kubernetes, Jenkins, CI/CD Pipelines, Git, Automated Deployment</w:t>
      </w:r>
    </w:p>
    <w:p w:rsidR="00000000" w:rsidDel="00000000" w:rsidP="00000000" w:rsidRDefault="00000000" w:rsidRPr="00000000" w14:paraId="00000009">
      <w:pPr>
        <w:spacing w:after="40" w:before="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Monitoring &amp; APIs:</w:t>
      </w:r>
      <w:r w:rsidDel="00000000" w:rsidR="00000000" w:rsidRPr="00000000">
        <w:rPr>
          <w:sz w:val="20"/>
          <w:szCs w:val="20"/>
          <w:rtl w:val="0"/>
        </w:rPr>
        <w:t xml:space="preserve"> ELK Stack, Elasticsearch, RESTful APIs, Microservices, API Gateway, Swagger, Third-Party Integration</w:t>
      </w:r>
    </w:p>
    <w:p w:rsidR="00000000" w:rsidDel="00000000" w:rsidP="00000000" w:rsidRDefault="00000000" w:rsidRPr="00000000" w14:paraId="0000000A">
      <w:pPr>
        <w:spacing w:after="40" w:before="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Architecture:</w:t>
      </w:r>
      <w:r w:rsidDel="00000000" w:rsidR="00000000" w:rsidRPr="00000000">
        <w:rPr>
          <w:sz w:val="20"/>
          <w:szCs w:val="20"/>
          <w:rtl w:val="0"/>
        </w:rPr>
        <w:t xml:space="preserve"> Microservices Architecture, Distributed Systems, System Design, Domain-Driven Design, Design Patterns</w:t>
      </w:r>
    </w:p>
    <w:p w:rsidR="00000000" w:rsidDel="00000000" w:rsidP="00000000" w:rsidRDefault="00000000" w:rsidRPr="00000000" w14:paraId="0000000B">
      <w:pPr>
        <w:spacing w:after="40" w:before="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Development Tools:</w:t>
      </w:r>
      <w:r w:rsidDel="00000000" w:rsidR="00000000" w:rsidRPr="00000000">
        <w:rPr>
          <w:sz w:val="20"/>
          <w:szCs w:val="20"/>
          <w:rtl w:val="0"/>
        </w:rPr>
        <w:t xml:space="preserve"> Cursor AI, Amazon Q, Claude AI, AI-Assisted Development, Prompt Engineering</w:t>
      </w:r>
    </w:p>
    <w:p w:rsidR="00000000" w:rsidDel="00000000" w:rsidP="00000000" w:rsidRDefault="00000000" w:rsidRPr="00000000" w14:paraId="0000000C">
      <w:pPr>
        <w:spacing w:after="40" w:before="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Methodologies: </w:t>
      </w:r>
      <w:r w:rsidDel="00000000" w:rsidR="00000000" w:rsidRPr="00000000">
        <w:rPr>
          <w:sz w:val="20"/>
          <w:szCs w:val="20"/>
          <w:rtl w:val="0"/>
        </w:rPr>
        <w:t xml:space="preserve">Agile, Scrum, Test-Driven Development, Code Review, Performance Optimisation,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000000" w:space="0" w:sz="6" w:val="single"/>
        </w:pBdr>
        <w:spacing w:after="180" w:before="120" w:lineRule="auto"/>
        <w:rPr>
          <w:b w:val="1"/>
          <w:bCs w:val="1"/>
          <w:sz w:val="22"/>
          <w:szCs w:val="22"/>
        </w:rPr>
      </w:pPr>
      <w:bookmarkStart w:colFirst="0" w:colLast="0" w:name="_x8lveheccmq5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spacing w:after="120" w:before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 | mPokket Financial Services Pvt. Ltd., Bangalore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December 2021 - Present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Architected 15+ Spring Boot microservices using Kafka and Redis, serving 50M+ users with 2M+ daily transactions.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Led monolithic-to-microservices migration, reducing API latency by 60ms (40%).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Optimised REST APIs by 30% through caching and query tuning; reduced production incidents by 45% and server costs by 25%.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Mentored 5 developers; conducted 50+ weekly code reviews, improving quality from 65% to 90%.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Integrated 10+ third-party services (payment gateways, CRM) with a 99.95% success rate using secure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Associate Software Engineer | InvestCloud Pvt. Ltd., Bangalore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June 2021 - December 2021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Optimised 20+ legacy Java APIs for wealth management platforms, improving response times by 25%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Resolved 50+ critical production issues, delivered 30+ enhancements with 85% code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000000" w:space="0" w:sz="6" w:val="single"/>
        </w:pBdr>
        <w:spacing w:after="180" w:before="120" w:lineRule="auto"/>
        <w:rPr>
          <w:b w:val="1"/>
          <w:bCs w:val="1"/>
          <w:sz w:val="22"/>
          <w:szCs w:val="22"/>
        </w:rPr>
      </w:pPr>
      <w:bookmarkStart w:colFirst="0" w:colLast="0" w:name="_4rbw4ye1fxzp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PROJECTS</w:t>
      </w:r>
    </w:p>
    <w:p w:rsidR="00000000" w:rsidDel="00000000" w:rsidP="00000000" w:rsidRDefault="00000000" w:rsidRPr="00000000" w14:paraId="00000018">
      <w:pPr>
        <w:spacing w:after="100" w:before="40" w:lineRule="auto"/>
        <w:jc w:val="both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Real-Time Payment Processing Engine:</w:t>
      </w:r>
    </w:p>
    <w:p w:rsidR="00000000" w:rsidDel="00000000" w:rsidP="00000000" w:rsidRDefault="00000000" w:rsidRPr="00000000" w14:paraId="00000019">
      <w:pPr>
        <w:spacing w:after="100" w:before="40" w:lineRule="auto"/>
        <w:jc w:val="both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Architected transaction system handling 2M daily transactions with zero data loss using Java, Kafka, Redis, PostgreSQL. Achieved sub-200ms response time via event-driven architecture; reduced database load by 60%. Implemented circuit breaker patterns, distributed caching, and automated monitoring ensuring 99.99% transaction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40" w:lineRule="auto"/>
        <w:jc w:val="both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Digital Lending Platform:</w:t>
      </w:r>
    </w:p>
    <w:p w:rsidR="00000000" w:rsidDel="00000000" w:rsidP="00000000" w:rsidRDefault="00000000" w:rsidRPr="00000000" w14:paraId="0000001B">
      <w:pPr>
        <w:spacing w:after="100" w:before="40" w:lineRule="auto"/>
        <w:jc w:val="both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Built 25+ REST APIs serving 20M users (99.9% availability). Developed penalty engine processing 500K+ calculations daily. Integrated CRM reducing resolution time by 40%. Implemented RBAC, automated loan workflows, and audit logging for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40" w:lineRule="auto"/>
        <w:jc w:val="both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Document Processing Microservices:</w:t>
      </w:r>
    </w:p>
    <w:p w:rsidR="00000000" w:rsidDel="00000000" w:rsidP="00000000" w:rsidRDefault="00000000" w:rsidRPr="00000000" w14:paraId="0000001D">
      <w:pPr>
        <w:spacing w:after="100" w:before="40" w:lineRule="auto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Led Laravel-to-Spring Boot migration achieving 3x performance and 10x scalability. Reduced processing time from 10s to 3s via Kafka streaming and S3 storage. Built CI/CD pipeline with Docker and Jenkins achieving 85% code coverage with zero-downtime deployments.</w:t>
      </w:r>
    </w:p>
    <w:p w:rsidR="00000000" w:rsidDel="00000000" w:rsidP="00000000" w:rsidRDefault="00000000" w:rsidRPr="00000000" w14:paraId="0000001E">
      <w:pPr>
        <w:spacing w:after="100" w:before="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bottom w:color="000000" w:space="0" w:sz="6" w:val="single"/>
        </w:pBdr>
        <w:spacing w:after="180" w:before="120" w:lineRule="auto"/>
        <w:rPr>
          <w:b w:val="1"/>
          <w:bCs w:val="1"/>
        </w:rPr>
      </w:pPr>
      <w:bookmarkStart w:colFirst="0" w:colLast="0" w:name="_bxvvtkaefftd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Bachelor of Technology </w:t>
      </w:r>
    </w:p>
    <w:p w:rsidR="00000000" w:rsidDel="00000000" w:rsidP="00000000" w:rsidRDefault="00000000" w:rsidRPr="00000000" w14:paraId="00000021">
      <w:pPr>
        <w:spacing w:after="120" w:before="80" w:lineRule="auto"/>
        <w:ind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A.P.J. Abdul Kalam Technical University, Lucknow | June 2017 - July 2021</w:t>
      </w:r>
    </w:p>
    <w:p w:rsidR="00000000" w:rsidDel="00000000" w:rsidP="00000000" w:rsidRDefault="00000000" w:rsidRPr="00000000" w14:paraId="00000022">
      <w:pPr>
        <w:spacing w:after="120" w:before="80" w:lineRule="auto"/>
        <w:ind w:firstLine="72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000000" w:space="0" w:sz="6" w:val="single"/>
        </w:pBdr>
        <w:spacing w:after="40" w:before="120" w:lineRule="auto"/>
        <w:rPr>
          <w:b w:val="1"/>
          <w:bCs w:val="1"/>
          <w:sz w:val="21"/>
          <w:szCs w:val="21"/>
        </w:rPr>
      </w:pPr>
      <w:bookmarkStart w:colFirst="0" w:colLast="0" w:name="_vmpzgkjqpvj3" w:id="6"/>
      <w:bookmarkEnd w:id="6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ACHIEVEMENTS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0" w:lineRule="auto"/>
        <w:ind w:left="720" w:hanging="360"/>
      </w:pPr>
      <w:r w:rsidDel="00000000" w:rsidR="00000000" w:rsidRPr="00000000">
        <w:rPr>
          <w:sz w:val="19"/>
          <w:szCs w:val="19"/>
          <w:rtl w:val="0"/>
        </w:rPr>
        <w:t xml:space="preserve">"Best Performer Q3 2023" at mPokket for delivering migration 2 weeks ahead of schedule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19"/>
          <w:szCs w:val="19"/>
          <w:rtl w:val="0"/>
        </w:rPr>
        <w:t xml:space="preserve">Reduced production incidents by 45% YoY; Led architecture design for 3 components adopted as org standards.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9"/>
        <w:szCs w:val="1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