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71A6" w:rsidRPr="00A471A6" w:rsidRDefault="00A471A6" w:rsidP="00A471A6">
      <w:pPr>
        <w:shd w:val="clear" w:color="auto" w:fill="FFFFFF"/>
        <w:spacing w:after="225" w:line="540" w:lineRule="atLeast"/>
        <w:outlineLvl w:val="0"/>
        <w:rPr>
          <w:rFonts w:ascii="Arial" w:eastAsia="Times New Roman" w:hAnsi="Arial" w:cs="Arial"/>
          <w:color w:val="111213"/>
          <w:kern w:val="36"/>
          <w:sz w:val="54"/>
          <w:szCs w:val="54"/>
        </w:rPr>
      </w:pPr>
      <w:r w:rsidRPr="00A471A6">
        <w:rPr>
          <w:rFonts w:ascii="Arial" w:eastAsia="Times New Roman" w:hAnsi="Arial" w:cs="Arial"/>
          <w:color w:val="111213"/>
          <w:kern w:val="36"/>
          <w:sz w:val="54"/>
          <w:szCs w:val="54"/>
        </w:rPr>
        <w:t>Géographie</w:t>
      </w:r>
    </w:p>
    <w:p w:rsidR="00A471A6" w:rsidRPr="00A471A6" w:rsidRDefault="00A471A6" w:rsidP="00A471A6">
      <w:pPr>
        <w:shd w:val="clear" w:color="auto" w:fill="FFFFFF"/>
        <w:spacing w:before="150" w:after="225" w:line="240" w:lineRule="auto"/>
        <w:jc w:val="center"/>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62.5pt;height:134.25pt"/>
        </w:pict>
      </w:r>
    </w:p>
    <w:p w:rsidR="00A471A6" w:rsidRPr="00A471A6" w:rsidRDefault="00A471A6" w:rsidP="00A471A6">
      <w:pPr>
        <w:shd w:val="clear" w:color="auto" w:fill="FFFFFF"/>
        <w:spacing w:before="150" w:after="150" w:line="210" w:lineRule="atLeast"/>
        <w:jc w:val="center"/>
        <w:outlineLvl w:val="5"/>
        <w:rPr>
          <w:rFonts w:ascii="Lucida Sans Unicode" w:eastAsia="Times New Roman" w:hAnsi="Lucida Sans Unicode" w:cs="Lucida Sans Unicode"/>
          <w:color w:val="E98500"/>
          <w:sz w:val="21"/>
          <w:szCs w:val="21"/>
        </w:rPr>
      </w:pPr>
      <w:r w:rsidRPr="00A471A6">
        <w:rPr>
          <w:rFonts w:ascii="Lucida Sans Unicode" w:eastAsia="Times New Roman" w:hAnsi="Lucida Sans Unicode" w:cs="Lucida Sans Unicode"/>
          <w:color w:val="E98500"/>
          <w:sz w:val="21"/>
          <w:szCs w:val="21"/>
        </w:rPr>
        <w:t>Carte de l’Ouzbékistan</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Avec une surface de 447 000 kilomètres carrés (approximativement la taille de l’Espagne ou de la Californie), partagée entre la plaine désertique, les bassins et les oasis et dominée à l’est par les montagnes, l’Ouzbékistan s’étend sur 1 425 kilomètres d’ouest en est et 930 kilomètres du nord au sud. Frontalier au sud-ouest du Turkménistan, du Kazakhstan et la mer d’Aral au nord, du Tadjikistan et du Kirghizistan à l’est, l’Ouzbékistan n’est pas seulement l’un des plus grands États d’Asie centrale, c’est aussi le seul ayant une frontière commune avec les quatre autres. L’Ouzbékistan partage aussi une frontière avec l’Afghanistan au sud.</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Avec la principauté du Liechtenstein, c’est le seul état au monde à être doublement enclavé, c’est-à-dire qu’il faut traverser au moins deux autres États pour avoir un accès direct à l’Océan mondial.</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L’Ouzbékistan est un pays essentiellement désertique dont seulement 10 % des terres sont exploitées par l’homme (cultures agricoles intensives et vallées irriguées). Le Kizil-Koum, l’un des déserts les plus étendus de l’Asie centrale, couvre une grande partie du territoire à l’ouest de l’Ouzbékistan. Une partie du désert du Karakoum traverse également le pays au sud-ouest.</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L’Amou-Daria et le Syr-Daria sont les plus importants fleuves de l’Ouzbékistan et de l’Asie centrale et se jettent dans la Mer d’Aral. La longueur totale de l’Amou-Daria est de 1437 km, celle du Syr-Daria est de 2137 km. Au nord-est et au sud s’étendent les chaînes de Tian Shan et de Guissar-Alay. Le sommet le plus élevé du pays est l’Adelunga Toghi qui culmine à 4301 mètres.</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Le climat est de type continental, sec et très contrasté, relativement froid en hiver (jusqu’à – 30° dans certaines régions), très chaud l’été (+ 35° à 40°, voire plus). L’hiver 2007-08 fut l’un des plus froids dans le pays avec les températures atteignant les -50⁰C, du jamais vu depuis 40 ans dans une région aux hivers plutôt doux.</w:t>
      </w:r>
    </w:p>
    <w:p w:rsidR="00A471A6" w:rsidRPr="00A471A6" w:rsidRDefault="00A471A6" w:rsidP="00A471A6">
      <w:pPr>
        <w:shd w:val="clear" w:color="auto" w:fill="FFFFFF"/>
        <w:spacing w:before="150" w:after="225" w:line="240" w:lineRule="auto"/>
        <w:jc w:val="both"/>
        <w:rPr>
          <w:rFonts w:ascii="Lucida Sans Unicode" w:eastAsia="Times New Roman" w:hAnsi="Lucida Sans Unicode" w:cs="Lucida Sans Unicode"/>
          <w:color w:val="525253"/>
          <w:sz w:val="20"/>
          <w:szCs w:val="20"/>
        </w:rPr>
      </w:pPr>
      <w:r w:rsidRPr="00A471A6">
        <w:rPr>
          <w:rFonts w:ascii="Lucida Sans Unicode" w:eastAsia="Times New Roman" w:hAnsi="Lucida Sans Unicode" w:cs="Lucida Sans Unicode"/>
          <w:color w:val="525253"/>
          <w:sz w:val="20"/>
          <w:szCs w:val="20"/>
        </w:rPr>
        <w:t xml:space="preserve">La Mer d’Aral, partagée entre l’Ouzbékistan et le Kazakhstan, subit depuis les années 60 une diminution spectaculaire, situation qui représente dorénavant un véritable désastre écologique pour la région. Entre 1960, quand elle couvrait 68 000 km², et 2000, sa superficie fut divisée par deux. L’évolution actuelle laisse présager la disparition totale de la Mer d’Aral à l’horizon de 2025. Ceci est essentiellement dû aux prélèvements permanents d’eau pour irriguer les </w:t>
      </w:r>
      <w:r w:rsidRPr="00A471A6">
        <w:rPr>
          <w:rFonts w:ascii="Lucida Sans Unicode" w:eastAsia="Times New Roman" w:hAnsi="Lucida Sans Unicode" w:cs="Lucida Sans Unicode"/>
          <w:color w:val="525253"/>
          <w:sz w:val="20"/>
          <w:szCs w:val="20"/>
        </w:rPr>
        <w:lastRenderedPageBreak/>
        <w:t>cultures de coton et de céréales en Ouzbékistan, et en plus grande importance par le Kazakhstan.</w:t>
      </w:r>
    </w:p>
    <w:p w:rsidR="00F544BF" w:rsidRDefault="00F544BF"/>
    <w:sectPr w:rsidR="00F544BF">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FELayout/>
  </w:compat>
  <w:rsids>
    <w:rsidRoot w:val="00A471A6"/>
    <w:rsid w:val="00A471A6"/>
    <w:rsid w:val="00F544BF"/>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A471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6">
    <w:name w:val="heading 6"/>
    <w:basedOn w:val="a"/>
    <w:link w:val="60"/>
    <w:uiPriority w:val="9"/>
    <w:qFormat/>
    <w:rsid w:val="00A471A6"/>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471A6"/>
    <w:rPr>
      <w:rFonts w:ascii="Times New Roman" w:eastAsia="Times New Roman" w:hAnsi="Times New Roman" w:cs="Times New Roman"/>
      <w:b/>
      <w:bCs/>
      <w:kern w:val="36"/>
      <w:sz w:val="48"/>
      <w:szCs w:val="48"/>
    </w:rPr>
  </w:style>
  <w:style w:type="character" w:customStyle="1" w:styleId="60">
    <w:name w:val="Заголовок 6 Знак"/>
    <w:basedOn w:val="a0"/>
    <w:link w:val="6"/>
    <w:uiPriority w:val="9"/>
    <w:rsid w:val="00A471A6"/>
    <w:rPr>
      <w:rFonts w:ascii="Times New Roman" w:eastAsia="Times New Roman" w:hAnsi="Times New Roman" w:cs="Times New Roman"/>
      <w:b/>
      <w:bCs/>
      <w:sz w:val="15"/>
      <w:szCs w:val="15"/>
    </w:rPr>
  </w:style>
  <w:style w:type="paragraph" w:styleId="a3">
    <w:name w:val="Normal (Web)"/>
    <w:basedOn w:val="a"/>
    <w:uiPriority w:val="99"/>
    <w:semiHidden/>
    <w:unhideWhenUsed/>
    <w:rsid w:val="00A471A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85519119">
      <w:bodyDiv w:val="1"/>
      <w:marLeft w:val="0"/>
      <w:marRight w:val="0"/>
      <w:marTop w:val="0"/>
      <w:marBottom w:val="0"/>
      <w:divBdr>
        <w:top w:val="none" w:sz="0" w:space="0" w:color="auto"/>
        <w:left w:val="none" w:sz="0" w:space="0" w:color="auto"/>
        <w:bottom w:val="none" w:sz="0" w:space="0" w:color="auto"/>
        <w:right w:val="none" w:sz="0" w:space="0" w:color="auto"/>
      </w:divBdr>
      <w:divsChild>
        <w:div w:id="1851602248">
          <w:marLeft w:val="0"/>
          <w:marRight w:val="0"/>
          <w:marTop w:val="0"/>
          <w:marBottom w:val="0"/>
          <w:divBdr>
            <w:top w:val="none" w:sz="0" w:space="0" w:color="auto"/>
            <w:left w:val="none" w:sz="0" w:space="0" w:color="auto"/>
            <w:bottom w:val="none" w:sz="0" w:space="0" w:color="auto"/>
            <w:right w:val="none" w:sz="0" w:space="0" w:color="auto"/>
          </w:divBdr>
          <w:divsChild>
            <w:div w:id="1134100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396</Words>
  <Characters>2260</Characters>
  <Application>Microsoft Office Word</Application>
  <DocSecurity>0</DocSecurity>
  <Lines>18</Lines>
  <Paragraphs>5</Paragraphs>
  <ScaleCrop>false</ScaleCrop>
  <Company>Reanimator Extreme Edition</Company>
  <LinksUpToDate>false</LinksUpToDate>
  <CharactersWithSpaces>2651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2026-02-26T05:00:00Z</dcterms:created>
  <dcterms:modified xsi:type="dcterms:W3CDTF">2026-02-26T05:00:00Z</dcterms:modified>
</cp:coreProperties>
</file>