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1593" w:leader="none"/>
        </w:tabs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C00000"/>
          <w:spacing w:val="0"/>
          <w:position w:val="0"/>
          <w:sz w:val="72"/>
          <w:shd w:fill="auto" w:val="clear"/>
        </w:rPr>
      </w:pPr>
      <w:r>
        <w:rPr>
          <w:rFonts w:ascii="Century Gothic" w:hAnsi="Century Gothic" w:cs="Century Gothic" w:eastAsia="Century Gothic"/>
          <w:b/>
          <w:color w:val="C00000"/>
          <w:spacing w:val="0"/>
          <w:position w:val="0"/>
          <w:sz w:val="72"/>
          <w:shd w:fill="auto" w:val="clear"/>
        </w:rPr>
        <w:tab/>
        <w:tab/>
        <w:tab/>
        <w:tab/>
        <w:tab/>
        <w:tab/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last updated: 14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of Feb, 2018</w:t>
      </w:r>
      <w:r>
        <w:rPr>
          <w:rFonts w:ascii="Century Gothic" w:hAnsi="Century Gothic" w:cs="Century Gothic" w:eastAsia="Century Gothic"/>
          <w:b/>
          <w:color w:val="C00000"/>
          <w:spacing w:val="0"/>
          <w:position w:val="0"/>
          <w:sz w:val="72"/>
          <w:shd w:fill="auto" w:val="clear"/>
        </w:rPr>
        <w:t xml:space="preserve"> </w:t>
      </w:r>
    </w:p>
    <w:p>
      <w:pPr>
        <w:tabs>
          <w:tab w:val="right" w:pos="1593" w:leader="none"/>
        </w:tabs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00000A"/>
          <w:spacing w:val="0"/>
          <w:position w:val="0"/>
          <w:sz w:val="72"/>
          <w:shd w:fill="auto" w:val="clear"/>
        </w:rPr>
      </w:pPr>
      <w:r>
        <w:rPr>
          <w:rFonts w:ascii="Century Gothic" w:hAnsi="Century Gothic" w:cs="Century Gothic" w:eastAsia="Century Gothic"/>
          <w:b/>
          <w:color w:val="C00000"/>
          <w:spacing w:val="0"/>
          <w:position w:val="0"/>
          <w:sz w:val="72"/>
          <w:shd w:fill="auto" w:val="clear"/>
        </w:rPr>
        <w:tab/>
        <w:t xml:space="preserve">       </w:t>
      </w:r>
      <w:r>
        <w:rPr>
          <w:rFonts w:ascii="Century Gothic" w:hAnsi="Century Gothic" w:cs="Century Gothic" w:eastAsia="Century Gothic"/>
          <w:b/>
          <w:color w:val="0080C0"/>
          <w:spacing w:val="0"/>
          <w:position w:val="0"/>
          <w:sz w:val="72"/>
          <w:shd w:fill="auto" w:val="clear"/>
        </w:rPr>
        <w:t xml:space="preserve">Timotei</w:t>
      </w:r>
      <w:r>
        <w:rPr>
          <w:rFonts w:ascii="Century Gothic" w:hAnsi="Century Gothic" w:cs="Century Gothic" w:eastAsia="Century Gothic"/>
          <w:b/>
          <w:color w:val="C00000"/>
          <w:spacing w:val="0"/>
          <w:position w:val="0"/>
          <w:sz w:val="7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b/>
          <w:color w:val="00000A"/>
          <w:spacing w:val="0"/>
          <w:position w:val="0"/>
          <w:sz w:val="72"/>
          <w:shd w:fill="auto" w:val="clear"/>
        </w:rPr>
        <w:t xml:space="preserve">Dumitru</w:t>
      </w:r>
    </w:p>
    <w:p>
      <w:pPr>
        <w:tabs>
          <w:tab w:val="right" w:pos="1593" w:leader="none"/>
        </w:tabs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00000A"/>
          <w:spacing w:val="0"/>
          <w:position w:val="0"/>
          <w:sz w:val="7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A"/>
          <w:spacing w:val="0"/>
          <w:position w:val="0"/>
          <w:sz w:val="72"/>
          <w:shd w:fill="auto" w:val="clear"/>
        </w:rPr>
        <w:tab/>
        <w:t xml:space="preserve">     </w:t>
      </w:r>
      <w:r>
        <w:rPr>
          <w:rFonts w:ascii="Century Gothic" w:hAnsi="Century Gothic" w:cs="Century Gothic" w:eastAsia="Century Gothic"/>
          <w:b/>
          <w:color w:val="00000A"/>
          <w:spacing w:val="0"/>
          <w:position w:val="0"/>
          <w:sz w:val="48"/>
          <w:shd w:fill="auto" w:val="clear"/>
        </w:rPr>
        <w:t xml:space="preserve">Junior Front End Developer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ab/>
        <w:t xml:space="preserve">           07376 548076 dumitru.timy@gmail.com | </w:t>
      </w: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LinkedIn</w:t>
        </w:r>
      </w:hyperlink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">
        <w:r>
          <w:rPr>
            <w:rFonts w:ascii="Century Gothic" w:hAnsi="Century Gothic" w:cs="Century Gothic" w:eastAsia="Century Gothic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GitHub</w:t>
        </w:r>
      </w:hyperlink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Century Gothic" w:hAnsi="Century Gothic" w:cs="Century Gothic" w:eastAsia="Century Gothic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FaceBook</w:t>
        </w:r>
      </w:hyperlink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4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C00000"/>
          <w:spacing w:val="20"/>
          <w:position w:val="0"/>
          <w:sz w:val="22"/>
          <w:shd w:fill="auto" w:val="clear"/>
        </w:rPr>
        <w:tab/>
        <w:tab/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About me </w:t>
      </w:r>
      <w:r>
        <w:rPr>
          <w:rFonts w:ascii="Century Gothic" w:hAnsi="Century Gothic" w:cs="Century Gothic" w:eastAsia="Century Gothic"/>
          <w:caps w:val="true"/>
          <w:color w:val="00000A"/>
          <w:spacing w:val="2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aps w:val="true"/>
          <w:color w:val="00000A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F2F2F2" w:val="clear"/>
        </w:rPr>
        <w:t xml:space="preserve">I'm a self-taught person who have one big regret and that is that i didn't start earlier this path of web development and programming in general. The pleasure i gain from "climbing" something that seems "unclimbable" is way too big, thats why i study everyday, even more it becomes an addiction for me, i can't let pass 1-2 days without writing some code or at least watch some tutorials.</w:t>
      </w: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000A"/>
          <w:spacing w:val="6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aps w:val="true"/>
          <w:color w:val="00000A"/>
          <w:spacing w:val="60"/>
          <w:position w:val="0"/>
          <w:sz w:val="22"/>
          <w:shd w:fill="auto" w:val="clear"/>
        </w:rPr>
        <w:tab/>
        <w:tab/>
        <w:t xml:space="preserve">Skills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000A"/>
          <w:spacing w:val="6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ab/>
        <w:tab/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Front-End</w:t>
      </w:r>
      <w:r>
        <w:rPr>
          <w:rFonts w:ascii="Century Gothic" w:hAnsi="Century Gothic" w:cs="Century Gothic" w:eastAsia="Century Gothic"/>
          <w:b/>
          <w:color w:val="008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React, HTML, CSS, EcmaScript(ES 6/7), JavaScript, SASS, Bootstrap.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ab/>
        <w:tab/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Back-End</w:t>
      </w:r>
      <w:r>
        <w:rPr>
          <w:rFonts w:ascii="Century Gothic" w:hAnsi="Century Gothic" w:cs="Century Gothic" w:eastAsia="Century Gothic"/>
          <w:b/>
          <w:color w:val="008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Gulp, Pug/Jade, Git, ExpressJS(basic), NodeJS(basic), MongoDB(basic).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ab/>
        <w:tab/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OS &amp; Others</w:t>
      </w:r>
      <w:r>
        <w:rPr>
          <w:rFonts w:ascii="Century Gothic" w:hAnsi="Century Gothic" w:cs="Century Gothic" w:eastAsia="Century Gothic"/>
          <w:b/>
          <w:color w:val="008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Windows (all), DOS/CLI, Word, Excel, PowerPoint.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ab/>
        <w:tab/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Social</w:t>
      </w:r>
      <w:r>
        <w:rPr>
          <w:rFonts w:ascii="Century Gothic" w:hAnsi="Century Gothic" w:cs="Century Gothic" w:eastAsia="Century Gothic"/>
          <w:caps w:val="true"/>
          <w:color w:val="C00000"/>
          <w:spacing w:val="2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Light travels faster than sound. This is why some people appear bright until you hear them speak (I hope you've smiled).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aps w:val="true"/>
          <w:color w:val="00000A"/>
          <w:spacing w:val="60"/>
          <w:position w:val="0"/>
          <w:sz w:val="22"/>
          <w:shd w:fill="auto" w:val="clear"/>
        </w:rPr>
        <w:tab/>
        <w:tab/>
        <w:t xml:space="preserve">EMPLOYMENT</w:t>
      </w: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2017 </w:t>
      </w:r>
      <w:r>
        <w:rPr>
          <w:rFonts w:ascii="Century Gothic" w:hAnsi="Century Gothic" w:cs="Century Gothic" w:eastAsia="Century Gothic"/>
          <w:i/>
          <w:color w:val="00000A"/>
          <w:spacing w:val="0"/>
          <w:position w:val="0"/>
          <w:sz w:val="22"/>
          <w:shd w:fill="auto" w:val="clear"/>
        </w:rPr>
        <w:t xml:space="preserve">Jun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00000A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Junior front-End Developer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 BitBee</w:t>
      </w:r>
    </w:p>
    <w:p>
      <w:pPr>
        <w:numPr>
          <w:ilvl w:val="0"/>
          <w:numId w:val="7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I've learn how to consume data provided by API or different endpoints provided by backend services.</w:t>
      </w:r>
    </w:p>
    <w:p>
      <w:pPr>
        <w:numPr>
          <w:ilvl w:val="0"/>
          <w:numId w:val="7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I've learn to use routing system in ReactJS, a feature that imitate the old way of making websites(like multiple pages website). </w:t>
      </w:r>
    </w:p>
    <w:p>
      <w:pPr>
        <w:numPr>
          <w:ilvl w:val="0"/>
          <w:numId w:val="7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I've built single and multi page websites using responsive web design or fluid typography with mobile first approach.</w:t>
      </w:r>
    </w:p>
    <w:p>
      <w:pPr>
        <w:numPr>
          <w:ilvl w:val="0"/>
          <w:numId w:val="7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I've used custom icons to improve loading speeds and make it easier to maintain.</w:t>
      </w:r>
    </w:p>
    <w:p>
      <w:pPr>
        <w:numPr>
          <w:ilvl w:val="0"/>
          <w:numId w:val="7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I've optimised the websites in loading speed minifying JavaScript, CSS and HTML, reducing the number of requests to the server.</w:t>
      </w:r>
    </w:p>
    <w:p>
      <w:pPr>
        <w:numPr>
          <w:ilvl w:val="0"/>
          <w:numId w:val="7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I've oprimized images by compressing them for faster transfer load of the page.</w:t>
      </w:r>
    </w:p>
    <w:p>
      <w:pPr>
        <w:numPr>
          <w:ilvl w:val="0"/>
          <w:numId w:val="7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I've learned how to prioritize the visible content for a feaster load of the page.</w:t>
      </w:r>
    </w:p>
    <w:p>
      <w:pPr>
        <w:numPr>
          <w:ilvl w:val="0"/>
          <w:numId w:val="7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I've worked and deployed in development and production environments.</w:t>
      </w:r>
    </w:p>
    <w:p>
      <w:pPr>
        <w:numPr>
          <w:ilvl w:val="0"/>
          <w:numId w:val="7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I've got 98-100 LightHouse, Google Page Analythics score and can reach the PERFECT score.</w:t>
      </w: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2016 </w:t>
      </w:r>
      <w:r>
        <w:rPr>
          <w:rFonts w:ascii="Century Gothic" w:hAnsi="Century Gothic" w:cs="Century Gothic" w:eastAsia="Century Gothic"/>
          <w:i/>
          <w:color w:val="00000A"/>
          <w:spacing w:val="0"/>
          <w:position w:val="0"/>
          <w:sz w:val="22"/>
          <w:shd w:fill="auto" w:val="clear"/>
        </w:rPr>
        <w:t xml:space="preserve">Jul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00000A"/>
          <w:spacing w:val="0"/>
          <w:position w:val="0"/>
          <w:sz w:val="22"/>
          <w:shd w:fill="auto" w:val="clear"/>
        </w:rPr>
        <w:t xml:space="preserve">2017 May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 </w:t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Sale Manager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 Solaris@Dum</w:t>
      </w:r>
    </w:p>
    <w:p>
      <w:pPr>
        <w:numPr>
          <w:ilvl w:val="0"/>
          <w:numId w:val="9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Meet with customers to discuss their evolving needs and to assess the quality of our company’s relationship with them.</w:t>
      </w:r>
    </w:p>
    <w:p>
      <w:pPr>
        <w:numPr>
          <w:ilvl w:val="0"/>
          <w:numId w:val="9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Provide on-the-ground support for sales associates as they generate leads and close new deals.</w:t>
      </w: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2015 </w:t>
      </w:r>
      <w:r>
        <w:rPr>
          <w:rFonts w:ascii="Century Gothic" w:hAnsi="Century Gothic" w:cs="Century Gothic" w:eastAsia="Century Gothic"/>
          <w:i/>
          <w:color w:val="00000A"/>
          <w:spacing w:val="0"/>
          <w:position w:val="0"/>
          <w:sz w:val="22"/>
          <w:shd w:fill="auto" w:val="clear"/>
        </w:rPr>
        <w:t xml:space="preserve">Jan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00000A"/>
          <w:spacing w:val="0"/>
          <w:position w:val="0"/>
          <w:sz w:val="22"/>
          <w:shd w:fill="auto" w:val="clear"/>
        </w:rPr>
        <w:t xml:space="preserve">2016 Jun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 </w:t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Network Technician </w:t>
      </w:r>
      <w:r>
        <w:rPr>
          <w:rFonts w:ascii="Century Gothic" w:hAnsi="Century Gothic" w:cs="Century Gothic" w:eastAsia="Century Gothic"/>
          <w:b/>
          <w:color w:val="008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 FiberLink</w:t>
      </w:r>
    </w:p>
    <w:p>
      <w:pPr>
        <w:numPr>
          <w:ilvl w:val="0"/>
          <w:numId w:val="11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Develop and maintain local networks in ways that optimize performance.</w:t>
      </w:r>
    </w:p>
    <w:p>
      <w:pPr>
        <w:numPr>
          <w:ilvl w:val="0"/>
          <w:numId w:val="11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Ensure security and privacy of networks and computer systems.</w:t>
      </w:r>
    </w:p>
    <w:p>
      <w:pPr>
        <w:numPr>
          <w:ilvl w:val="0"/>
          <w:numId w:val="11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Organize and schedule upgrades and maintenance without deterring others from completing their work. </w:t>
      </w:r>
    </w:p>
    <w:p>
      <w:pPr>
        <w:numPr>
          <w:ilvl w:val="0"/>
          <w:numId w:val="11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Provide technical support to clients through various channels of communication.</w:t>
      </w:r>
    </w:p>
    <w:p>
      <w:pPr>
        <w:numPr>
          <w:ilvl w:val="0"/>
          <w:numId w:val="11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Manage and support LAN and WAN Network devices. </w:t>
      </w: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Century Gothic" w:hAnsi="Century Gothic" w:cs="Century Gothic" w:eastAsia="Century Gothic"/>
          <w:i/>
          <w:color w:val="00000A"/>
          <w:spacing w:val="0"/>
          <w:position w:val="0"/>
          <w:sz w:val="22"/>
          <w:shd w:fill="auto" w:val="clear"/>
        </w:rPr>
        <w:t xml:space="preserve">Oct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00000A"/>
          <w:spacing w:val="0"/>
          <w:position w:val="0"/>
          <w:sz w:val="22"/>
          <w:shd w:fill="auto" w:val="clear"/>
        </w:rPr>
        <w:t xml:space="preserve">2014 Dec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IT Technician</w:t>
      </w:r>
      <w:r>
        <w:rPr>
          <w:rFonts w:ascii="Century Gothic" w:hAnsi="Century Gothic" w:cs="Century Gothic" w:eastAsia="Century Gothic"/>
          <w:b/>
          <w:color w:val="008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  Computers Warehouse</w:t>
      </w:r>
    </w:p>
    <w:p>
      <w:pPr>
        <w:numPr>
          <w:ilvl w:val="0"/>
          <w:numId w:val="13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Set up workstations with computers and necessary peripheral devices (routers, printers etc.).</w:t>
      </w:r>
    </w:p>
    <w:p>
      <w:pPr>
        <w:numPr>
          <w:ilvl w:val="0"/>
          <w:numId w:val="13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Check computer hardware (HDD, mouse, keyboard etc.) to ensure functionality.</w:t>
      </w:r>
    </w:p>
    <w:p>
      <w:pPr>
        <w:numPr>
          <w:ilvl w:val="0"/>
          <w:numId w:val="13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Install and configure appropriate software and functions according to specifications.</w:t>
      </w:r>
    </w:p>
    <w:p>
      <w:pPr>
        <w:numPr>
          <w:ilvl w:val="0"/>
          <w:numId w:val="13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Provide orientation and guidance to users on how to operate new software and computer equipment.</w:t>
      </w:r>
    </w:p>
    <w:p>
      <w:pPr>
        <w:numPr>
          <w:ilvl w:val="0"/>
          <w:numId w:val="13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Organize and schedule upgrades and maintenance without deterring others from completing their work</w:t>
      </w:r>
    </w:p>
    <w:p>
      <w:pPr>
        <w:numPr>
          <w:ilvl w:val="0"/>
          <w:numId w:val="13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Perform troubleshooting to diagnose and resolve problems (repair or replace parts, debugging etc.)</w:t>
      </w:r>
    </w:p>
    <w:p>
      <w:pPr>
        <w:numPr>
          <w:ilvl w:val="0"/>
          <w:numId w:val="13"/>
        </w:numPr>
        <w:tabs>
          <w:tab w:val="right" w:pos="2160" w:leader="none"/>
          <w:tab w:val="left" w:pos="2880" w:leader="none"/>
        </w:tabs>
        <w:suppressAutoHyphens w:val="true"/>
        <w:spacing w:before="0" w:after="0" w:line="320"/>
        <w:ind w:right="0" w:left="720" w:hanging="36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 xml:space="preserve">Identify computer or network equipment shortages and place orders.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000A"/>
          <w:spacing w:val="6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  <w:tab/>
        <w:t xml:space="preserve">                             </w:t>
      </w:r>
      <w:r>
        <w:rPr>
          <w:rFonts w:ascii="Century Gothic" w:hAnsi="Century Gothic" w:cs="Century Gothic" w:eastAsia="Century Gothic"/>
          <w:b/>
          <w:caps w:val="true"/>
          <w:color w:val="00000A"/>
          <w:spacing w:val="60"/>
          <w:position w:val="0"/>
          <w:sz w:val="22"/>
          <w:shd w:fill="auto" w:val="clear"/>
        </w:rPr>
        <w:t xml:space="preserve">education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000A"/>
          <w:spacing w:val="60"/>
          <w:position w:val="0"/>
          <w:sz w:val="22"/>
          <w:shd w:fill="auto" w:val="clear"/>
        </w:rPr>
      </w:pP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aps w:val="true"/>
          <w:color w:val="00000A"/>
          <w:spacing w:val="60"/>
          <w:position w:val="0"/>
          <w:sz w:val="22"/>
          <w:shd w:fill="auto" w:val="clear"/>
        </w:rPr>
        <w:tab/>
        <w:t xml:space="preserve">      </w:t>
      </w: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 xml:space="preserve">"Valahia" University - Targoviste, RO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aps w:val="true"/>
          <w:color w:val="0080C0"/>
          <w:spacing w:val="20"/>
          <w:position w:val="0"/>
          <w:sz w:val="24"/>
          <w:shd w:fill="auto" w:val="clear"/>
        </w:rPr>
        <w:tab/>
        <w:t xml:space="preserve">              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+ Field: Electric Engineering</w:t>
      </w:r>
    </w:p>
    <w:p>
      <w:pPr>
        <w:tabs>
          <w:tab w:val="right" w:pos="1593" w:leader="none"/>
        </w:tabs>
        <w:suppressAutoHyphens w:val="true"/>
        <w:spacing w:before="0" w:after="0" w:line="32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ab/>
        <w:t xml:space="preserve">                          + Specialization: Energetique</w:t>
      </w: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right" w:pos="2160" w:leader="none"/>
          <w:tab w:val="left" w:pos="2880" w:leader="none"/>
        </w:tabs>
        <w:suppressAutoHyphens w:val="true"/>
        <w:spacing w:before="0" w:after="0" w:line="276"/>
        <w:ind w:right="0" w:left="720" w:firstLine="0"/>
        <w:jc w:val="left"/>
        <w:rPr>
          <w:rFonts w:ascii="Century Gothic" w:hAnsi="Century Gothic" w:cs="Century Gothic" w:eastAsia="Century Gothic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hokadinuEU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linkedin.com/in/timotei-dumitru-1494ab160/" Id="docRId0" Type="http://schemas.openxmlformats.org/officeDocument/2006/relationships/hyperlink" /><Relationship TargetMode="External" Target="https://www.facebook.com/dumy.timy" Id="docRId2" Type="http://schemas.openxmlformats.org/officeDocument/2006/relationships/hyperlink" /><Relationship Target="styles.xml" Id="docRId4" Type="http://schemas.openxmlformats.org/officeDocument/2006/relationships/styles" /></Relationships>
</file>