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p w:rsidRPr="00FA0D4A" w:rsidR="0043318A" w:rsidP="005B4889" w:rsidRDefault="0043318A" w14:paraId="049D0588" w14:textId="77777777">
      <w:pPr>
        <w:jc w:val="both"/>
        <w:rPr>
          <w:rFonts w:ascii="Calibri" w:hAnsi="Calibri" w:cs="Calibri"/>
          <w:b/>
          <w:sz w:val="28"/>
          <w:u w:val="single"/>
        </w:rPr>
      </w:pPr>
    </w:p>
    <w:p w:rsidRPr="00FA0D4A" w:rsidR="0043318A" w:rsidP="005B4889" w:rsidRDefault="0043318A" w14:paraId="16E9E2BD" w14:textId="77777777">
      <w:pPr>
        <w:jc w:val="both"/>
        <w:rPr>
          <w:rFonts w:ascii="Calibri" w:hAnsi="Calibri" w:cs="Calibri"/>
          <w:b/>
          <w:sz w:val="28"/>
          <w:u w:val="single"/>
        </w:rPr>
      </w:pPr>
    </w:p>
    <w:p w:rsidRPr="00FA0D4A" w:rsidR="0043318A" w:rsidP="005B4889" w:rsidRDefault="0043318A" w14:paraId="25AC2635" w14:textId="77777777">
      <w:pPr>
        <w:jc w:val="both"/>
        <w:rPr>
          <w:rFonts w:ascii="Calibri" w:hAnsi="Calibri" w:cs="Calibri"/>
          <w:b/>
          <w:sz w:val="28"/>
          <w:u w:val="single"/>
        </w:rPr>
      </w:pPr>
    </w:p>
    <w:p w:rsidRPr="00FA0D4A" w:rsidR="0043318A" w:rsidP="005B4889" w:rsidRDefault="0043318A" w14:paraId="584285E9" w14:textId="77777777">
      <w:pPr>
        <w:jc w:val="both"/>
        <w:rPr>
          <w:rFonts w:ascii="Calibri" w:hAnsi="Calibri" w:cs="Calibri"/>
          <w:b/>
          <w:sz w:val="28"/>
          <w:u w:val="single"/>
        </w:rPr>
      </w:pPr>
    </w:p>
    <w:p w:rsidRPr="00FA0D4A" w:rsidR="0043318A" w:rsidP="005B4889" w:rsidRDefault="0043318A" w14:paraId="0B182080" w14:textId="77777777">
      <w:pPr>
        <w:jc w:val="both"/>
        <w:rPr>
          <w:rFonts w:ascii="Calibri" w:hAnsi="Calibri" w:cs="Calibri"/>
          <w:b/>
          <w:sz w:val="28"/>
          <w:u w:val="single"/>
        </w:rPr>
      </w:pPr>
    </w:p>
    <w:p w:rsidRPr="00FA0D4A" w:rsidR="0043318A" w:rsidP="005B4889" w:rsidRDefault="0043318A" w14:paraId="37A394B5" w14:textId="77777777">
      <w:pPr>
        <w:jc w:val="both"/>
        <w:rPr>
          <w:rFonts w:ascii="Calibri" w:hAnsi="Calibri" w:cs="Calibri"/>
          <w:b/>
          <w:sz w:val="28"/>
          <w:u w:val="single"/>
        </w:rPr>
      </w:pPr>
    </w:p>
    <w:p w:rsidRPr="00FA0D4A" w:rsidR="0043318A" w:rsidP="005B4889" w:rsidRDefault="0043318A" w14:paraId="198CC52A" w14:textId="77777777">
      <w:pPr>
        <w:jc w:val="both"/>
        <w:rPr>
          <w:rFonts w:ascii="Calibri" w:hAnsi="Calibri" w:cs="Calibri"/>
          <w:b/>
          <w:sz w:val="28"/>
          <w:u w:val="single"/>
        </w:rPr>
      </w:pPr>
    </w:p>
    <w:p w:rsidRPr="00FA0D4A" w:rsidR="0043318A" w:rsidP="005B4889" w:rsidRDefault="0043318A" w14:paraId="487494D4" w14:textId="77777777">
      <w:pPr>
        <w:jc w:val="both"/>
        <w:rPr>
          <w:rFonts w:ascii="Calibri" w:hAnsi="Calibri" w:cs="Calibri"/>
          <w:b/>
          <w:sz w:val="28"/>
          <w:u w:val="single"/>
        </w:rPr>
      </w:pPr>
    </w:p>
    <w:p w:rsidRPr="00FA0D4A" w:rsidR="0043318A" w:rsidP="005B4889" w:rsidRDefault="0043318A" w14:paraId="3B7E682D" w14:textId="77777777">
      <w:pPr>
        <w:jc w:val="both"/>
        <w:rPr>
          <w:rFonts w:ascii="Calibri" w:hAnsi="Calibri" w:cs="Calibri"/>
          <w:b/>
          <w:sz w:val="28"/>
          <w:u w:val="single"/>
        </w:rPr>
      </w:pPr>
    </w:p>
    <w:p w:rsidRPr="00FA0D4A" w:rsidR="0043318A" w:rsidP="005B4889" w:rsidRDefault="0043318A" w14:paraId="7B6F540C" w14:textId="77777777">
      <w:pPr>
        <w:jc w:val="both"/>
        <w:rPr>
          <w:rFonts w:ascii="Calibri" w:hAnsi="Calibri" w:cs="Calibri"/>
          <w:b/>
          <w:sz w:val="28"/>
          <w:u w:val="single"/>
        </w:rPr>
      </w:pPr>
    </w:p>
    <w:p w:rsidRPr="00FA0D4A" w:rsidR="0043318A" w:rsidP="00B61D0D" w:rsidRDefault="001C7F14" w14:paraId="78F8380F" w14:textId="4097C112">
      <w:pPr>
        <w:jc w:val="center"/>
        <w:rPr>
          <w:rFonts w:ascii="Calibri" w:hAnsi="Calibri" w:cs="Calibri"/>
          <w:b/>
          <w:i/>
          <w:sz w:val="44"/>
          <w:szCs w:val="40"/>
          <w:u w:val="single"/>
        </w:rPr>
      </w:pPr>
      <w:r>
        <w:rPr>
          <w:rFonts w:ascii="Calibri" w:hAnsi="Calibri" w:cs="Calibri"/>
          <w:b/>
          <w:i/>
          <w:sz w:val="44"/>
          <w:szCs w:val="40"/>
          <w:u w:val="single"/>
        </w:rPr>
        <w:t xml:space="preserve">Statistical Learned Ultimate </w:t>
      </w:r>
      <w:r w:rsidRPr="00FA0D4A" w:rsidR="00793522">
        <w:rPr>
          <w:rFonts w:ascii="Calibri" w:hAnsi="Calibri" w:cs="Calibri"/>
          <w:b/>
          <w:i/>
          <w:sz w:val="44"/>
          <w:szCs w:val="40"/>
          <w:u w:val="single"/>
        </w:rPr>
        <w:t>(</w:t>
      </w:r>
      <w:r>
        <w:rPr>
          <w:rFonts w:ascii="Calibri" w:hAnsi="Calibri" w:cs="Calibri"/>
          <w:b/>
          <w:i/>
          <w:sz w:val="44"/>
          <w:szCs w:val="40"/>
          <w:u w:val="single"/>
        </w:rPr>
        <w:t>SLU</w:t>
      </w:r>
      <w:r w:rsidRPr="00FA0D4A" w:rsidR="00793522">
        <w:rPr>
          <w:rFonts w:ascii="Calibri" w:hAnsi="Calibri" w:cs="Calibri"/>
          <w:b/>
          <w:i/>
          <w:sz w:val="44"/>
          <w:szCs w:val="40"/>
          <w:u w:val="single"/>
        </w:rPr>
        <w:t>)</w:t>
      </w:r>
    </w:p>
    <w:p w:rsidRPr="00FA0D4A" w:rsidR="0043318A" w:rsidP="005B4889" w:rsidRDefault="0043318A" w14:paraId="658B8046" w14:textId="77777777">
      <w:pPr>
        <w:jc w:val="both"/>
        <w:rPr>
          <w:rFonts w:ascii="Calibri" w:hAnsi="Calibri" w:cs="Calibri"/>
          <w:b/>
          <w:sz w:val="28"/>
          <w:u w:val="single"/>
        </w:rPr>
      </w:pPr>
    </w:p>
    <w:p w:rsidRPr="00FA0D4A" w:rsidR="0043318A" w:rsidP="005B4889" w:rsidRDefault="0043318A" w14:paraId="33C4DBC4" w14:textId="77777777">
      <w:pPr>
        <w:jc w:val="both"/>
        <w:rPr>
          <w:rFonts w:ascii="Calibri" w:hAnsi="Calibri" w:cs="Calibri"/>
          <w:b/>
          <w:sz w:val="28"/>
          <w:u w:val="single"/>
        </w:rPr>
      </w:pPr>
    </w:p>
    <w:p w:rsidRPr="00FA0D4A" w:rsidR="0043318A" w:rsidP="005B4889" w:rsidRDefault="0043318A" w14:paraId="222FBBFB" w14:textId="77777777">
      <w:pPr>
        <w:jc w:val="both"/>
        <w:rPr>
          <w:rFonts w:ascii="Calibri" w:hAnsi="Calibri" w:cs="Calibri"/>
          <w:b/>
          <w:sz w:val="28"/>
          <w:u w:val="single"/>
        </w:rPr>
      </w:pPr>
    </w:p>
    <w:p w:rsidRPr="00FA0D4A" w:rsidR="0043318A" w:rsidP="005B4889" w:rsidRDefault="0043318A" w14:paraId="1C4B547E" w14:textId="77777777">
      <w:pPr>
        <w:jc w:val="both"/>
        <w:rPr>
          <w:rFonts w:ascii="Calibri" w:hAnsi="Calibri" w:cs="Calibri"/>
          <w:b/>
          <w:sz w:val="28"/>
          <w:u w:val="single"/>
        </w:rPr>
      </w:pPr>
    </w:p>
    <w:p w:rsidRPr="00FA0D4A" w:rsidR="0043318A" w:rsidP="005B4889" w:rsidRDefault="0043318A" w14:paraId="10F5241E" w14:textId="77777777">
      <w:pPr>
        <w:jc w:val="both"/>
        <w:rPr>
          <w:rFonts w:ascii="Calibri" w:hAnsi="Calibri" w:cs="Calibri"/>
          <w:b/>
          <w:sz w:val="28"/>
          <w:u w:val="single"/>
        </w:rPr>
      </w:pPr>
    </w:p>
    <w:p w:rsidRPr="00FA0D4A" w:rsidR="0043318A" w:rsidP="005B4889" w:rsidRDefault="0043318A" w14:paraId="27774B2C" w14:textId="77777777">
      <w:pPr>
        <w:jc w:val="both"/>
        <w:rPr>
          <w:rFonts w:ascii="Calibri" w:hAnsi="Calibri" w:cs="Calibri"/>
          <w:b/>
          <w:sz w:val="28"/>
          <w:u w:val="single"/>
        </w:rPr>
      </w:pPr>
    </w:p>
    <w:p w:rsidRPr="00FA0D4A" w:rsidR="0043318A" w:rsidP="005B4889" w:rsidRDefault="0043318A" w14:paraId="268B9A46" w14:textId="77777777">
      <w:pPr>
        <w:jc w:val="both"/>
        <w:rPr>
          <w:rFonts w:ascii="Calibri" w:hAnsi="Calibri" w:cs="Calibri"/>
          <w:b/>
          <w:sz w:val="28"/>
          <w:u w:val="single"/>
        </w:rPr>
      </w:pPr>
    </w:p>
    <w:p w:rsidRPr="00FA0D4A" w:rsidR="00950D70" w:rsidP="005B4889" w:rsidRDefault="00950D70" w14:paraId="54AA2740" w14:textId="77777777">
      <w:pPr>
        <w:jc w:val="both"/>
        <w:rPr>
          <w:rFonts w:ascii="Calibri" w:hAnsi="Calibri" w:cs="Calibri"/>
          <w:b/>
          <w:sz w:val="28"/>
          <w:u w:val="single"/>
        </w:rPr>
      </w:pPr>
    </w:p>
    <w:p w:rsidRPr="00FA0D4A" w:rsidR="00950D70" w:rsidP="005B4889" w:rsidRDefault="00950D70" w14:paraId="1EB0A874" w14:textId="77777777">
      <w:pPr>
        <w:jc w:val="both"/>
        <w:rPr>
          <w:rFonts w:ascii="Calibri" w:hAnsi="Calibri" w:cs="Calibri"/>
          <w:b/>
          <w:sz w:val="28"/>
          <w:u w:val="single"/>
        </w:rPr>
      </w:pPr>
    </w:p>
    <w:p w:rsidRPr="00FA0D4A" w:rsidR="00950D70" w:rsidP="00950D70" w:rsidRDefault="00950D70" w14:paraId="7A3B3AAF" w14:textId="77777777">
      <w:pPr>
        <w:ind w:left="7200"/>
        <w:jc w:val="right"/>
        <w:rPr>
          <w:rFonts w:ascii="Calibri" w:hAnsi="Calibri" w:cs="Calibri"/>
          <w:sz w:val="28"/>
        </w:rPr>
      </w:pPr>
      <w:r w:rsidRPr="00FA0D4A">
        <w:rPr>
          <w:rFonts w:ascii="Calibri" w:hAnsi="Calibri" w:cs="Calibri"/>
          <w:sz w:val="28"/>
        </w:rPr>
        <w:t>AF Analytics</w:t>
      </w:r>
    </w:p>
    <w:p w:rsidRPr="00FA0D4A" w:rsidR="0043318A" w:rsidP="005B4889" w:rsidRDefault="0043318A" w14:paraId="4D4755E4" w14:textId="77777777">
      <w:pPr>
        <w:jc w:val="both"/>
        <w:rPr>
          <w:rFonts w:ascii="Calibri" w:hAnsi="Calibri" w:cs="Calibri"/>
          <w:b/>
          <w:sz w:val="28"/>
          <w:u w:val="single"/>
        </w:rPr>
      </w:pPr>
    </w:p>
    <w:sdt>
      <w:sdtPr>
        <w:id w:val="1809891372"/>
        <w:docPartObj>
          <w:docPartGallery w:val="Table of Contents"/>
          <w:docPartUnique/>
        </w:docPartObj>
        <w:rPr>
          <w:rFonts w:ascii="Calibri" w:hAnsi="Calibri" w:eastAsia="Arial" w:cs="Calibri" w:eastAsiaTheme="minorAscii"/>
          <w:color w:val="auto"/>
          <w:sz w:val="22"/>
          <w:szCs w:val="22"/>
        </w:rPr>
      </w:sdtPr>
      <w:sdtEndPr>
        <w:rPr>
          <w:rFonts w:ascii="Calibri" w:hAnsi="Calibri" w:eastAsia="Arial" w:cs="Calibri" w:eastAsiaTheme="minorAscii"/>
          <w:b w:val="1"/>
          <w:bCs w:val="1"/>
          <w:noProof/>
          <w:color w:val="auto"/>
          <w:sz w:val="22"/>
          <w:szCs w:val="22"/>
        </w:rPr>
      </w:sdtEndPr>
      <w:sdtContent>
        <w:p w:rsidRPr="00FA0D4A" w:rsidR="006E28F5" w:rsidRDefault="006E28F5" w14:paraId="44B6F1A8" w14:textId="77777777">
          <w:pPr>
            <w:pStyle w:val="TOCHeading"/>
            <w:rPr>
              <w:rFonts w:ascii="Calibri" w:hAnsi="Calibri" w:cs="Calibri"/>
            </w:rPr>
          </w:pPr>
          <w:r w:rsidRPr="00FA0D4A">
            <w:rPr>
              <w:rFonts w:ascii="Calibri" w:hAnsi="Calibri" w:cs="Calibri"/>
            </w:rPr>
            <w:t>Table of Contents</w:t>
          </w:r>
        </w:p>
        <w:p w:rsidR="00802E2A" w:rsidRDefault="006E28F5" w14:paraId="05870048" w14:textId="62282B87">
          <w:pPr>
            <w:pStyle w:val="TOC1"/>
            <w:tabs>
              <w:tab w:val="right" w:leader="dot" w:pos="9350"/>
            </w:tabs>
            <w:rPr>
              <w:rFonts w:asciiTheme="minorHAnsi" w:hAnsiTheme="minorHAnsi" w:eastAsiaTheme="minorEastAsia"/>
              <w:noProof/>
            </w:rPr>
          </w:pPr>
          <w:r w:rsidRPr="00FA0D4A">
            <w:rPr>
              <w:rFonts w:ascii="Calibri" w:hAnsi="Calibri" w:cs="Calibri"/>
            </w:rPr>
            <w:fldChar w:fldCharType="begin"/>
          </w:r>
          <w:r w:rsidRPr="00FA0D4A">
            <w:rPr>
              <w:rFonts w:ascii="Calibri" w:hAnsi="Calibri" w:cs="Calibri"/>
            </w:rPr>
            <w:instrText xml:space="preserve"> TOC \o "1-3" \h \z \u </w:instrText>
          </w:r>
          <w:r w:rsidRPr="00FA0D4A">
            <w:rPr>
              <w:rFonts w:ascii="Calibri" w:hAnsi="Calibri" w:cs="Calibri"/>
            </w:rPr>
            <w:fldChar w:fldCharType="separate"/>
          </w:r>
          <w:hyperlink w:history="1" w:anchor="_Toc66454960">
            <w:r w:rsidRPr="00677610" w:rsidR="00802E2A">
              <w:rPr>
                <w:rStyle w:val="Hyperlink"/>
                <w:rFonts w:ascii="Calibri" w:hAnsi="Calibri" w:cs="Calibri"/>
                <w:b/>
                <w:i/>
                <w:noProof/>
              </w:rPr>
              <w:t>Objective</w:t>
            </w:r>
            <w:r w:rsidR="00802E2A">
              <w:rPr>
                <w:noProof/>
                <w:webHidden/>
              </w:rPr>
              <w:tab/>
            </w:r>
            <w:r w:rsidR="00802E2A">
              <w:rPr>
                <w:noProof/>
                <w:webHidden/>
              </w:rPr>
              <w:fldChar w:fldCharType="begin"/>
            </w:r>
            <w:r w:rsidR="00802E2A">
              <w:rPr>
                <w:noProof/>
                <w:webHidden/>
              </w:rPr>
              <w:instrText xml:space="preserve"> PAGEREF _Toc66454960 \h </w:instrText>
            </w:r>
            <w:r w:rsidR="00802E2A">
              <w:rPr>
                <w:noProof/>
                <w:webHidden/>
              </w:rPr>
            </w:r>
            <w:r w:rsidR="00802E2A">
              <w:rPr>
                <w:noProof/>
                <w:webHidden/>
              </w:rPr>
              <w:fldChar w:fldCharType="separate"/>
            </w:r>
            <w:r w:rsidR="00802E2A">
              <w:rPr>
                <w:noProof/>
                <w:webHidden/>
              </w:rPr>
              <w:t>3</w:t>
            </w:r>
            <w:r w:rsidR="00802E2A">
              <w:rPr>
                <w:noProof/>
                <w:webHidden/>
              </w:rPr>
              <w:fldChar w:fldCharType="end"/>
            </w:r>
          </w:hyperlink>
        </w:p>
        <w:p w:rsidR="00802E2A" w:rsidRDefault="009D5CD7" w14:paraId="272275EB" w14:textId="1F9965F9">
          <w:pPr>
            <w:pStyle w:val="TOC1"/>
            <w:tabs>
              <w:tab w:val="right" w:leader="dot" w:pos="9350"/>
            </w:tabs>
            <w:rPr>
              <w:rFonts w:asciiTheme="minorHAnsi" w:hAnsiTheme="minorHAnsi" w:eastAsiaTheme="minorEastAsia"/>
              <w:noProof/>
            </w:rPr>
          </w:pPr>
          <w:hyperlink w:history="1" w:anchor="_Toc66454961">
            <w:r w:rsidRPr="00677610" w:rsidR="00802E2A">
              <w:rPr>
                <w:rStyle w:val="Hyperlink"/>
                <w:rFonts w:ascii="Calibri" w:hAnsi="Calibri" w:cs="Calibri"/>
                <w:b/>
                <w:i/>
                <w:noProof/>
              </w:rPr>
              <w:t>Data Inputs and Processing</w:t>
            </w:r>
            <w:r w:rsidR="00802E2A">
              <w:rPr>
                <w:noProof/>
                <w:webHidden/>
              </w:rPr>
              <w:tab/>
            </w:r>
            <w:r w:rsidR="00802E2A">
              <w:rPr>
                <w:noProof/>
                <w:webHidden/>
              </w:rPr>
              <w:fldChar w:fldCharType="begin"/>
            </w:r>
            <w:r w:rsidR="00802E2A">
              <w:rPr>
                <w:noProof/>
                <w:webHidden/>
              </w:rPr>
              <w:instrText xml:space="preserve"> PAGEREF _Toc66454961 \h </w:instrText>
            </w:r>
            <w:r w:rsidR="00802E2A">
              <w:rPr>
                <w:noProof/>
                <w:webHidden/>
              </w:rPr>
            </w:r>
            <w:r w:rsidR="00802E2A">
              <w:rPr>
                <w:noProof/>
                <w:webHidden/>
              </w:rPr>
              <w:fldChar w:fldCharType="separate"/>
            </w:r>
            <w:r w:rsidR="00802E2A">
              <w:rPr>
                <w:noProof/>
                <w:webHidden/>
              </w:rPr>
              <w:t>3</w:t>
            </w:r>
            <w:r w:rsidR="00802E2A">
              <w:rPr>
                <w:noProof/>
                <w:webHidden/>
              </w:rPr>
              <w:fldChar w:fldCharType="end"/>
            </w:r>
          </w:hyperlink>
        </w:p>
        <w:p w:rsidR="00802E2A" w:rsidRDefault="009D5CD7" w14:paraId="70126ED7" w14:textId="65F39229">
          <w:pPr>
            <w:pStyle w:val="TOC1"/>
            <w:tabs>
              <w:tab w:val="right" w:leader="dot" w:pos="9350"/>
            </w:tabs>
            <w:rPr>
              <w:rFonts w:asciiTheme="minorHAnsi" w:hAnsiTheme="minorHAnsi" w:eastAsiaTheme="minorEastAsia"/>
              <w:noProof/>
            </w:rPr>
          </w:pPr>
          <w:hyperlink w:history="1" w:anchor="_Toc66454962">
            <w:r w:rsidRPr="00677610" w:rsidR="00802E2A">
              <w:rPr>
                <w:rStyle w:val="Hyperlink"/>
                <w:rFonts w:ascii="Calibri" w:hAnsi="Calibri" w:cs="Calibri"/>
                <w:b/>
                <w:i/>
                <w:noProof/>
              </w:rPr>
              <w:t>Methodology</w:t>
            </w:r>
            <w:r w:rsidR="00802E2A">
              <w:rPr>
                <w:noProof/>
                <w:webHidden/>
              </w:rPr>
              <w:tab/>
            </w:r>
            <w:r w:rsidR="00802E2A">
              <w:rPr>
                <w:noProof/>
                <w:webHidden/>
              </w:rPr>
              <w:fldChar w:fldCharType="begin"/>
            </w:r>
            <w:r w:rsidR="00802E2A">
              <w:rPr>
                <w:noProof/>
                <w:webHidden/>
              </w:rPr>
              <w:instrText xml:space="preserve"> PAGEREF _Toc66454962 \h </w:instrText>
            </w:r>
            <w:r w:rsidR="00802E2A">
              <w:rPr>
                <w:noProof/>
                <w:webHidden/>
              </w:rPr>
            </w:r>
            <w:r w:rsidR="00802E2A">
              <w:rPr>
                <w:noProof/>
                <w:webHidden/>
              </w:rPr>
              <w:fldChar w:fldCharType="separate"/>
            </w:r>
            <w:r w:rsidR="00802E2A">
              <w:rPr>
                <w:noProof/>
                <w:webHidden/>
              </w:rPr>
              <w:t>3</w:t>
            </w:r>
            <w:r w:rsidR="00802E2A">
              <w:rPr>
                <w:noProof/>
                <w:webHidden/>
              </w:rPr>
              <w:fldChar w:fldCharType="end"/>
            </w:r>
          </w:hyperlink>
        </w:p>
        <w:p w:rsidR="00802E2A" w:rsidRDefault="009D5CD7" w14:paraId="0E333056" w14:textId="42BD5DB7">
          <w:pPr>
            <w:pStyle w:val="TOC2"/>
            <w:tabs>
              <w:tab w:val="right" w:leader="dot" w:pos="9350"/>
            </w:tabs>
            <w:rPr>
              <w:rFonts w:asciiTheme="minorHAnsi" w:hAnsiTheme="minorHAnsi" w:eastAsiaTheme="minorEastAsia"/>
              <w:noProof/>
            </w:rPr>
          </w:pPr>
          <w:hyperlink w:history="1" w:anchor="_Toc66454963">
            <w:r w:rsidRPr="00677610" w:rsidR="00802E2A">
              <w:rPr>
                <w:rStyle w:val="Hyperlink"/>
                <w:rFonts w:ascii="Calibri" w:hAnsi="Calibri" w:cs="Calibri"/>
                <w:noProof/>
              </w:rPr>
              <w:t>1. Short/ Medium/ Long tailed LoB classification</w:t>
            </w:r>
            <w:r w:rsidR="00802E2A">
              <w:rPr>
                <w:noProof/>
                <w:webHidden/>
              </w:rPr>
              <w:tab/>
            </w:r>
            <w:r w:rsidR="00802E2A">
              <w:rPr>
                <w:noProof/>
                <w:webHidden/>
              </w:rPr>
              <w:fldChar w:fldCharType="begin"/>
            </w:r>
            <w:r w:rsidR="00802E2A">
              <w:rPr>
                <w:noProof/>
                <w:webHidden/>
              </w:rPr>
              <w:instrText xml:space="preserve"> PAGEREF _Toc66454963 \h </w:instrText>
            </w:r>
            <w:r w:rsidR="00802E2A">
              <w:rPr>
                <w:noProof/>
                <w:webHidden/>
              </w:rPr>
            </w:r>
            <w:r w:rsidR="00802E2A">
              <w:rPr>
                <w:noProof/>
                <w:webHidden/>
              </w:rPr>
              <w:fldChar w:fldCharType="separate"/>
            </w:r>
            <w:r w:rsidR="00802E2A">
              <w:rPr>
                <w:noProof/>
                <w:webHidden/>
              </w:rPr>
              <w:t>3</w:t>
            </w:r>
            <w:r w:rsidR="00802E2A">
              <w:rPr>
                <w:noProof/>
                <w:webHidden/>
              </w:rPr>
              <w:fldChar w:fldCharType="end"/>
            </w:r>
          </w:hyperlink>
        </w:p>
        <w:p w:rsidR="00802E2A" w:rsidRDefault="009D5CD7" w14:paraId="5CD1FB07" w14:textId="1B354B8A">
          <w:pPr>
            <w:pStyle w:val="TOC2"/>
            <w:tabs>
              <w:tab w:val="right" w:leader="dot" w:pos="9350"/>
            </w:tabs>
            <w:rPr>
              <w:rFonts w:asciiTheme="minorHAnsi" w:hAnsiTheme="minorHAnsi" w:eastAsiaTheme="minorEastAsia"/>
              <w:noProof/>
            </w:rPr>
          </w:pPr>
          <w:hyperlink w:history="1" w:anchor="_Toc66454964">
            <w:r w:rsidRPr="00677610" w:rsidR="00802E2A">
              <w:rPr>
                <w:rStyle w:val="Hyperlink"/>
                <w:rFonts w:ascii="Calibri" w:hAnsi="Calibri" w:cs="Calibri"/>
                <w:noProof/>
              </w:rPr>
              <w:t>2. Initial Selection</w:t>
            </w:r>
            <w:r w:rsidR="00802E2A">
              <w:rPr>
                <w:noProof/>
                <w:webHidden/>
              </w:rPr>
              <w:tab/>
            </w:r>
            <w:r w:rsidR="00802E2A">
              <w:rPr>
                <w:noProof/>
                <w:webHidden/>
              </w:rPr>
              <w:fldChar w:fldCharType="begin"/>
            </w:r>
            <w:r w:rsidR="00802E2A">
              <w:rPr>
                <w:noProof/>
                <w:webHidden/>
              </w:rPr>
              <w:instrText xml:space="preserve"> PAGEREF _Toc66454964 \h </w:instrText>
            </w:r>
            <w:r w:rsidR="00802E2A">
              <w:rPr>
                <w:noProof/>
                <w:webHidden/>
              </w:rPr>
            </w:r>
            <w:r w:rsidR="00802E2A">
              <w:rPr>
                <w:noProof/>
                <w:webHidden/>
              </w:rPr>
              <w:fldChar w:fldCharType="separate"/>
            </w:r>
            <w:r w:rsidR="00802E2A">
              <w:rPr>
                <w:noProof/>
                <w:webHidden/>
              </w:rPr>
              <w:t>3</w:t>
            </w:r>
            <w:r w:rsidR="00802E2A">
              <w:rPr>
                <w:noProof/>
                <w:webHidden/>
              </w:rPr>
              <w:fldChar w:fldCharType="end"/>
            </w:r>
          </w:hyperlink>
        </w:p>
        <w:p w:rsidR="00802E2A" w:rsidRDefault="009D5CD7" w14:paraId="7E9826B0" w14:textId="5540A574">
          <w:pPr>
            <w:pStyle w:val="TOC2"/>
            <w:tabs>
              <w:tab w:val="right" w:leader="dot" w:pos="9350"/>
            </w:tabs>
            <w:rPr>
              <w:rFonts w:asciiTheme="minorHAnsi" w:hAnsiTheme="minorHAnsi" w:eastAsiaTheme="minorEastAsia"/>
              <w:noProof/>
            </w:rPr>
          </w:pPr>
          <w:hyperlink w:history="1" w:anchor="_Toc66454965">
            <w:r w:rsidRPr="00677610" w:rsidR="00802E2A">
              <w:rPr>
                <w:rStyle w:val="Hyperlink"/>
                <w:rFonts w:ascii="Calibri" w:hAnsi="Calibri" w:cs="Calibri"/>
                <w:noProof/>
              </w:rPr>
              <w:t>3.Curve Fit</w:t>
            </w:r>
            <w:r w:rsidR="00802E2A">
              <w:rPr>
                <w:noProof/>
                <w:webHidden/>
              </w:rPr>
              <w:tab/>
            </w:r>
            <w:r w:rsidR="00802E2A">
              <w:rPr>
                <w:noProof/>
                <w:webHidden/>
              </w:rPr>
              <w:fldChar w:fldCharType="begin"/>
            </w:r>
            <w:r w:rsidR="00802E2A">
              <w:rPr>
                <w:noProof/>
                <w:webHidden/>
              </w:rPr>
              <w:instrText xml:space="preserve"> PAGEREF _Toc66454965 \h </w:instrText>
            </w:r>
            <w:r w:rsidR="00802E2A">
              <w:rPr>
                <w:noProof/>
                <w:webHidden/>
              </w:rPr>
            </w:r>
            <w:r w:rsidR="00802E2A">
              <w:rPr>
                <w:noProof/>
                <w:webHidden/>
              </w:rPr>
              <w:fldChar w:fldCharType="separate"/>
            </w:r>
            <w:r w:rsidR="00802E2A">
              <w:rPr>
                <w:noProof/>
                <w:webHidden/>
              </w:rPr>
              <w:t>5</w:t>
            </w:r>
            <w:r w:rsidR="00802E2A">
              <w:rPr>
                <w:noProof/>
                <w:webHidden/>
              </w:rPr>
              <w:fldChar w:fldCharType="end"/>
            </w:r>
          </w:hyperlink>
        </w:p>
        <w:p w:rsidR="00802E2A" w:rsidRDefault="009D5CD7" w14:paraId="2E112467" w14:textId="02B94132">
          <w:pPr>
            <w:pStyle w:val="TOC2"/>
            <w:tabs>
              <w:tab w:val="right" w:leader="dot" w:pos="9350"/>
            </w:tabs>
            <w:rPr>
              <w:rFonts w:asciiTheme="minorHAnsi" w:hAnsiTheme="minorHAnsi" w:eastAsiaTheme="minorEastAsia"/>
              <w:noProof/>
            </w:rPr>
          </w:pPr>
          <w:hyperlink w:history="1" w:anchor="_Toc66454966">
            <w:r w:rsidRPr="00677610" w:rsidR="00802E2A">
              <w:rPr>
                <w:rStyle w:val="Hyperlink"/>
                <w:rFonts w:ascii="Calibri" w:hAnsi="Calibri" w:cs="Calibri"/>
                <w:noProof/>
              </w:rPr>
              <w:t>4.Determine the Factor 1 index</w:t>
            </w:r>
            <w:r w:rsidR="00802E2A">
              <w:rPr>
                <w:noProof/>
                <w:webHidden/>
              </w:rPr>
              <w:tab/>
            </w:r>
            <w:r w:rsidR="00802E2A">
              <w:rPr>
                <w:noProof/>
                <w:webHidden/>
              </w:rPr>
              <w:fldChar w:fldCharType="begin"/>
            </w:r>
            <w:r w:rsidR="00802E2A">
              <w:rPr>
                <w:noProof/>
                <w:webHidden/>
              </w:rPr>
              <w:instrText xml:space="preserve"> PAGEREF _Toc66454966 \h </w:instrText>
            </w:r>
            <w:r w:rsidR="00802E2A">
              <w:rPr>
                <w:noProof/>
                <w:webHidden/>
              </w:rPr>
            </w:r>
            <w:r w:rsidR="00802E2A">
              <w:rPr>
                <w:noProof/>
                <w:webHidden/>
              </w:rPr>
              <w:fldChar w:fldCharType="separate"/>
            </w:r>
            <w:r w:rsidR="00802E2A">
              <w:rPr>
                <w:noProof/>
                <w:webHidden/>
              </w:rPr>
              <w:t>6</w:t>
            </w:r>
            <w:r w:rsidR="00802E2A">
              <w:rPr>
                <w:noProof/>
                <w:webHidden/>
              </w:rPr>
              <w:fldChar w:fldCharType="end"/>
            </w:r>
          </w:hyperlink>
        </w:p>
        <w:p w:rsidR="00802E2A" w:rsidRDefault="009D5CD7" w14:paraId="62AE3DA3" w14:textId="6AAEA22D">
          <w:pPr>
            <w:pStyle w:val="TOC2"/>
            <w:tabs>
              <w:tab w:val="right" w:leader="dot" w:pos="9350"/>
            </w:tabs>
            <w:rPr>
              <w:rFonts w:asciiTheme="minorHAnsi" w:hAnsiTheme="minorHAnsi" w:eastAsiaTheme="minorEastAsia"/>
              <w:noProof/>
            </w:rPr>
          </w:pPr>
          <w:hyperlink w:history="1" w:anchor="_Toc66454967">
            <w:r w:rsidRPr="00677610" w:rsidR="00802E2A">
              <w:rPr>
                <w:rStyle w:val="Hyperlink"/>
                <w:rFonts w:ascii="Calibri" w:hAnsi="Calibri" w:cs="Calibri"/>
                <w:noProof/>
              </w:rPr>
              <w:t>5.Final Selection</w:t>
            </w:r>
            <w:r w:rsidR="00802E2A">
              <w:rPr>
                <w:noProof/>
                <w:webHidden/>
              </w:rPr>
              <w:tab/>
            </w:r>
            <w:r w:rsidR="00802E2A">
              <w:rPr>
                <w:noProof/>
                <w:webHidden/>
              </w:rPr>
              <w:fldChar w:fldCharType="begin"/>
            </w:r>
            <w:r w:rsidR="00802E2A">
              <w:rPr>
                <w:noProof/>
                <w:webHidden/>
              </w:rPr>
              <w:instrText xml:space="preserve"> PAGEREF _Toc66454967 \h </w:instrText>
            </w:r>
            <w:r w:rsidR="00802E2A">
              <w:rPr>
                <w:noProof/>
                <w:webHidden/>
              </w:rPr>
            </w:r>
            <w:r w:rsidR="00802E2A">
              <w:rPr>
                <w:noProof/>
                <w:webHidden/>
              </w:rPr>
              <w:fldChar w:fldCharType="separate"/>
            </w:r>
            <w:r w:rsidR="00802E2A">
              <w:rPr>
                <w:noProof/>
                <w:webHidden/>
              </w:rPr>
              <w:t>6</w:t>
            </w:r>
            <w:r w:rsidR="00802E2A">
              <w:rPr>
                <w:noProof/>
                <w:webHidden/>
              </w:rPr>
              <w:fldChar w:fldCharType="end"/>
            </w:r>
          </w:hyperlink>
        </w:p>
        <w:p w:rsidR="00802E2A" w:rsidRDefault="009D5CD7" w14:paraId="517F7539" w14:textId="5CDA7C3D">
          <w:pPr>
            <w:pStyle w:val="TOC2"/>
            <w:tabs>
              <w:tab w:val="right" w:leader="dot" w:pos="9350"/>
            </w:tabs>
            <w:rPr>
              <w:rFonts w:asciiTheme="minorHAnsi" w:hAnsiTheme="minorHAnsi" w:eastAsiaTheme="minorEastAsia"/>
              <w:noProof/>
            </w:rPr>
          </w:pPr>
          <w:hyperlink w:history="1" w:anchor="_Toc66454968">
            <w:r w:rsidRPr="00677610" w:rsidR="00802E2A">
              <w:rPr>
                <w:rStyle w:val="Hyperlink"/>
                <w:rFonts w:ascii="Calibri" w:hAnsi="Calibri" w:cs="Calibri"/>
                <w:noProof/>
              </w:rPr>
              <w:t>6.Ultimate Calculation</w:t>
            </w:r>
            <w:r w:rsidR="00802E2A">
              <w:rPr>
                <w:noProof/>
                <w:webHidden/>
              </w:rPr>
              <w:tab/>
            </w:r>
            <w:r w:rsidR="00802E2A">
              <w:rPr>
                <w:noProof/>
                <w:webHidden/>
              </w:rPr>
              <w:fldChar w:fldCharType="begin"/>
            </w:r>
            <w:r w:rsidR="00802E2A">
              <w:rPr>
                <w:noProof/>
                <w:webHidden/>
              </w:rPr>
              <w:instrText xml:space="preserve"> PAGEREF _Toc66454968 \h </w:instrText>
            </w:r>
            <w:r w:rsidR="00802E2A">
              <w:rPr>
                <w:noProof/>
                <w:webHidden/>
              </w:rPr>
            </w:r>
            <w:r w:rsidR="00802E2A">
              <w:rPr>
                <w:noProof/>
                <w:webHidden/>
              </w:rPr>
              <w:fldChar w:fldCharType="separate"/>
            </w:r>
            <w:r w:rsidR="00802E2A">
              <w:rPr>
                <w:noProof/>
                <w:webHidden/>
              </w:rPr>
              <w:t>9</w:t>
            </w:r>
            <w:r w:rsidR="00802E2A">
              <w:rPr>
                <w:noProof/>
                <w:webHidden/>
              </w:rPr>
              <w:fldChar w:fldCharType="end"/>
            </w:r>
          </w:hyperlink>
        </w:p>
        <w:p w:rsidR="00802E2A" w:rsidRDefault="009D5CD7" w14:paraId="21C0F1D6" w14:textId="256B45DC">
          <w:pPr>
            <w:pStyle w:val="TOC2"/>
            <w:tabs>
              <w:tab w:val="right" w:leader="dot" w:pos="9350"/>
            </w:tabs>
            <w:rPr>
              <w:rFonts w:asciiTheme="minorHAnsi" w:hAnsiTheme="minorHAnsi" w:eastAsiaTheme="minorEastAsia"/>
              <w:noProof/>
            </w:rPr>
          </w:pPr>
          <w:hyperlink w:history="1" w:anchor="_Toc66454969">
            <w:r w:rsidRPr="00677610" w:rsidR="00802E2A">
              <w:rPr>
                <w:rStyle w:val="Hyperlink"/>
                <w:rFonts w:ascii="Calibri" w:hAnsi="Calibri" w:cs="Calibri"/>
                <w:noProof/>
              </w:rPr>
              <w:t>7.Ultimate Method Selection by Exposure Year</w:t>
            </w:r>
            <w:r w:rsidR="00802E2A">
              <w:rPr>
                <w:noProof/>
                <w:webHidden/>
              </w:rPr>
              <w:tab/>
            </w:r>
            <w:r w:rsidR="00802E2A">
              <w:rPr>
                <w:noProof/>
                <w:webHidden/>
              </w:rPr>
              <w:fldChar w:fldCharType="begin"/>
            </w:r>
            <w:r w:rsidR="00802E2A">
              <w:rPr>
                <w:noProof/>
                <w:webHidden/>
              </w:rPr>
              <w:instrText xml:space="preserve"> PAGEREF _Toc66454969 \h </w:instrText>
            </w:r>
            <w:r w:rsidR="00802E2A">
              <w:rPr>
                <w:noProof/>
                <w:webHidden/>
              </w:rPr>
            </w:r>
            <w:r w:rsidR="00802E2A">
              <w:rPr>
                <w:noProof/>
                <w:webHidden/>
              </w:rPr>
              <w:fldChar w:fldCharType="separate"/>
            </w:r>
            <w:r w:rsidR="00802E2A">
              <w:rPr>
                <w:noProof/>
                <w:webHidden/>
              </w:rPr>
              <w:t>9</w:t>
            </w:r>
            <w:r w:rsidR="00802E2A">
              <w:rPr>
                <w:noProof/>
                <w:webHidden/>
              </w:rPr>
              <w:fldChar w:fldCharType="end"/>
            </w:r>
          </w:hyperlink>
        </w:p>
        <w:p w:rsidR="00802E2A" w:rsidRDefault="009D5CD7" w14:paraId="020A6853" w14:textId="631671E6">
          <w:pPr>
            <w:pStyle w:val="TOC1"/>
            <w:tabs>
              <w:tab w:val="right" w:leader="dot" w:pos="9350"/>
            </w:tabs>
            <w:rPr>
              <w:rFonts w:asciiTheme="minorHAnsi" w:hAnsiTheme="minorHAnsi" w:eastAsiaTheme="minorEastAsia"/>
              <w:noProof/>
            </w:rPr>
          </w:pPr>
          <w:hyperlink w:history="1" w:anchor="_Toc66454970">
            <w:r w:rsidRPr="00677610" w:rsidR="00802E2A">
              <w:rPr>
                <w:rStyle w:val="Hyperlink"/>
                <w:rFonts w:ascii="Calibri" w:hAnsi="Calibri" w:cs="Calibri"/>
                <w:b/>
                <w:i/>
                <w:noProof/>
              </w:rPr>
              <w:t>Appendix 1</w:t>
            </w:r>
            <w:r w:rsidR="00802E2A">
              <w:rPr>
                <w:noProof/>
                <w:webHidden/>
              </w:rPr>
              <w:tab/>
            </w:r>
            <w:r w:rsidR="00802E2A">
              <w:rPr>
                <w:noProof/>
                <w:webHidden/>
              </w:rPr>
              <w:fldChar w:fldCharType="begin"/>
            </w:r>
            <w:r w:rsidR="00802E2A">
              <w:rPr>
                <w:noProof/>
                <w:webHidden/>
              </w:rPr>
              <w:instrText xml:space="preserve"> PAGEREF _Toc66454970 \h </w:instrText>
            </w:r>
            <w:r w:rsidR="00802E2A">
              <w:rPr>
                <w:noProof/>
                <w:webHidden/>
              </w:rPr>
            </w:r>
            <w:r w:rsidR="00802E2A">
              <w:rPr>
                <w:noProof/>
                <w:webHidden/>
              </w:rPr>
              <w:fldChar w:fldCharType="separate"/>
            </w:r>
            <w:r w:rsidR="00802E2A">
              <w:rPr>
                <w:noProof/>
                <w:webHidden/>
              </w:rPr>
              <w:t>10</w:t>
            </w:r>
            <w:r w:rsidR="00802E2A">
              <w:rPr>
                <w:noProof/>
                <w:webHidden/>
              </w:rPr>
              <w:fldChar w:fldCharType="end"/>
            </w:r>
          </w:hyperlink>
        </w:p>
        <w:p w:rsidR="00802E2A" w:rsidRDefault="009D5CD7" w14:paraId="6450F9DD" w14:textId="04BA3734">
          <w:pPr>
            <w:pStyle w:val="TOC1"/>
            <w:tabs>
              <w:tab w:val="right" w:leader="dot" w:pos="9350"/>
            </w:tabs>
            <w:rPr>
              <w:rFonts w:asciiTheme="minorHAnsi" w:hAnsiTheme="minorHAnsi" w:eastAsiaTheme="minorEastAsia"/>
              <w:noProof/>
            </w:rPr>
          </w:pPr>
          <w:hyperlink w:history="1" w:anchor="_Toc66454971">
            <w:r w:rsidRPr="00677610" w:rsidR="00802E2A">
              <w:rPr>
                <w:rStyle w:val="Hyperlink"/>
                <w:rFonts w:ascii="Calibri" w:hAnsi="Calibri" w:cs="Calibri"/>
                <w:b/>
                <w:i/>
                <w:noProof/>
              </w:rPr>
              <w:t>Appendix 2</w:t>
            </w:r>
            <w:r w:rsidR="00802E2A">
              <w:rPr>
                <w:noProof/>
                <w:webHidden/>
              </w:rPr>
              <w:tab/>
            </w:r>
            <w:r w:rsidR="00802E2A">
              <w:rPr>
                <w:noProof/>
                <w:webHidden/>
              </w:rPr>
              <w:fldChar w:fldCharType="begin"/>
            </w:r>
            <w:r w:rsidR="00802E2A">
              <w:rPr>
                <w:noProof/>
                <w:webHidden/>
              </w:rPr>
              <w:instrText xml:space="preserve"> PAGEREF _Toc66454971 \h </w:instrText>
            </w:r>
            <w:r w:rsidR="00802E2A">
              <w:rPr>
                <w:noProof/>
                <w:webHidden/>
              </w:rPr>
            </w:r>
            <w:r w:rsidR="00802E2A">
              <w:rPr>
                <w:noProof/>
                <w:webHidden/>
              </w:rPr>
              <w:fldChar w:fldCharType="separate"/>
            </w:r>
            <w:r w:rsidR="00802E2A">
              <w:rPr>
                <w:noProof/>
                <w:webHidden/>
              </w:rPr>
              <w:t>11</w:t>
            </w:r>
            <w:r w:rsidR="00802E2A">
              <w:rPr>
                <w:noProof/>
                <w:webHidden/>
              </w:rPr>
              <w:fldChar w:fldCharType="end"/>
            </w:r>
          </w:hyperlink>
        </w:p>
        <w:p w:rsidRPr="00FA0D4A" w:rsidR="006E28F5" w:rsidRDefault="006E28F5" w14:paraId="5CA35313" w14:textId="45811ECA">
          <w:pPr>
            <w:rPr>
              <w:rFonts w:ascii="Calibri" w:hAnsi="Calibri" w:cs="Calibri"/>
            </w:rPr>
          </w:pPr>
          <w:r w:rsidRPr="00FA0D4A">
            <w:rPr>
              <w:rFonts w:ascii="Calibri" w:hAnsi="Calibri" w:cs="Calibri"/>
              <w:b/>
              <w:bCs/>
              <w:noProof/>
            </w:rPr>
            <w:fldChar w:fldCharType="end"/>
          </w:r>
        </w:p>
      </w:sdtContent>
    </w:sdt>
    <w:p w:rsidRPr="00FA0D4A" w:rsidR="00D511C0" w:rsidP="005B4889" w:rsidRDefault="00D511C0" w14:paraId="00B6EEBA" w14:textId="77777777">
      <w:pPr>
        <w:ind w:left="7200"/>
        <w:jc w:val="both"/>
        <w:rPr>
          <w:rFonts w:ascii="Calibri" w:hAnsi="Calibri" w:cs="Calibri"/>
          <w:sz w:val="28"/>
        </w:rPr>
      </w:pPr>
    </w:p>
    <w:p w:rsidRPr="00FA0D4A" w:rsidR="00D511C0" w:rsidRDefault="00D511C0" w14:paraId="04F0FB7D" w14:textId="77777777">
      <w:pPr>
        <w:rPr>
          <w:rFonts w:ascii="Calibri" w:hAnsi="Calibri" w:cs="Calibri"/>
          <w:sz w:val="28"/>
        </w:rPr>
      </w:pPr>
      <w:r w:rsidRPr="00FA0D4A">
        <w:rPr>
          <w:rFonts w:ascii="Calibri" w:hAnsi="Calibri" w:cs="Calibri"/>
          <w:sz w:val="28"/>
        </w:rPr>
        <w:br w:type="page"/>
      </w:r>
    </w:p>
    <w:p w:rsidRPr="00FA0D4A" w:rsidR="005B4889" w:rsidP="006E28F5" w:rsidRDefault="00FC44F4" w14:paraId="2BEC9A71" w14:textId="77777777">
      <w:pPr>
        <w:pStyle w:val="Heading1"/>
        <w:rPr>
          <w:rFonts w:ascii="Calibri" w:hAnsi="Calibri" w:cs="Calibri"/>
          <w:b/>
          <w:i/>
          <w:sz w:val="24"/>
        </w:rPr>
      </w:pPr>
      <w:bookmarkStart w:name="_Toc66454960" w:id="0"/>
      <w:r w:rsidRPr="00FA0D4A">
        <w:rPr>
          <w:rFonts w:ascii="Calibri" w:hAnsi="Calibri" w:cs="Calibri"/>
          <w:b/>
          <w:i/>
          <w:color w:val="FF0000"/>
          <w:sz w:val="24"/>
        </w:rPr>
        <w:lastRenderedPageBreak/>
        <w:t>Objective</w:t>
      </w:r>
      <w:bookmarkEnd w:id="0"/>
    </w:p>
    <w:p w:rsidRPr="00FA0D4A" w:rsidR="00D511C0" w:rsidP="005B4889" w:rsidRDefault="00D511C0" w14:paraId="2EEDB095" w14:textId="77777777">
      <w:pPr>
        <w:jc w:val="both"/>
        <w:rPr>
          <w:rFonts w:ascii="Calibri" w:hAnsi="Calibri" w:cs="Calibri"/>
        </w:rPr>
      </w:pPr>
    </w:p>
    <w:p w:rsidRPr="00FA0D4A" w:rsidR="00725620" w:rsidP="00725620" w:rsidRDefault="00FC44F4" w14:paraId="53DBCD54" w14:textId="659C04E0">
      <w:pPr>
        <w:jc w:val="both"/>
        <w:rPr>
          <w:rFonts w:ascii="Calibri" w:hAnsi="Calibri" w:cs="Calibri"/>
          <w:sz w:val="20"/>
          <w:szCs w:val="20"/>
        </w:rPr>
      </w:pPr>
      <w:r w:rsidRPr="00FA0D4A">
        <w:rPr>
          <w:rFonts w:ascii="Calibri" w:hAnsi="Calibri" w:cs="Calibri"/>
          <w:sz w:val="20"/>
          <w:szCs w:val="20"/>
        </w:rPr>
        <w:t>Efficient estimation of actuarial reserves using machine-based selection of development factors and appropriate reserving methods.</w:t>
      </w:r>
    </w:p>
    <w:p w:rsidRPr="00FA0D4A" w:rsidR="00F768C2" w:rsidP="006E28F5" w:rsidRDefault="00A103B5" w14:paraId="3260F558" w14:textId="77777777">
      <w:pPr>
        <w:pStyle w:val="Heading1"/>
        <w:rPr>
          <w:rFonts w:ascii="Calibri" w:hAnsi="Calibri" w:cs="Calibri"/>
          <w:b/>
          <w:i/>
          <w:color w:val="FF0000"/>
          <w:sz w:val="24"/>
        </w:rPr>
      </w:pPr>
      <w:bookmarkStart w:name="_Toc66454961" w:id="1"/>
      <w:r w:rsidRPr="00FA0D4A">
        <w:rPr>
          <w:rFonts w:ascii="Calibri" w:hAnsi="Calibri" w:cs="Calibri"/>
          <w:b/>
          <w:i/>
          <w:color w:val="FF0000"/>
          <w:sz w:val="24"/>
        </w:rPr>
        <w:t xml:space="preserve">Data </w:t>
      </w:r>
      <w:r w:rsidRPr="00FA0D4A" w:rsidR="00F768C2">
        <w:rPr>
          <w:rFonts w:ascii="Calibri" w:hAnsi="Calibri" w:cs="Calibri"/>
          <w:b/>
          <w:i/>
          <w:color w:val="FF0000"/>
          <w:sz w:val="24"/>
        </w:rPr>
        <w:t xml:space="preserve">Inputs and </w:t>
      </w:r>
      <w:r w:rsidRPr="00FA0D4A">
        <w:rPr>
          <w:rFonts w:ascii="Calibri" w:hAnsi="Calibri" w:cs="Calibri"/>
          <w:b/>
          <w:i/>
          <w:color w:val="FF0000"/>
          <w:sz w:val="24"/>
        </w:rPr>
        <w:t>Processing</w:t>
      </w:r>
      <w:bookmarkEnd w:id="1"/>
    </w:p>
    <w:p w:rsidRPr="00FA0D4A" w:rsidR="00D511C0" w:rsidP="005B4889" w:rsidRDefault="00D511C0" w14:paraId="4CB1050A" w14:textId="77777777">
      <w:pPr>
        <w:jc w:val="both"/>
        <w:rPr>
          <w:rFonts w:ascii="Calibri" w:hAnsi="Calibri" w:cs="Calibri"/>
          <w:sz w:val="20"/>
          <w:szCs w:val="20"/>
        </w:rPr>
      </w:pPr>
    </w:p>
    <w:p w:rsidRPr="00FA0D4A" w:rsidR="00F768C2" w:rsidP="00CE3637" w:rsidRDefault="00F768C2" w14:paraId="3E1B22D4" w14:textId="166D371A">
      <w:pPr>
        <w:pStyle w:val="ListParagraph"/>
        <w:numPr>
          <w:ilvl w:val="0"/>
          <w:numId w:val="20"/>
        </w:numPr>
        <w:jc w:val="both"/>
        <w:rPr>
          <w:rFonts w:ascii="Calibri" w:hAnsi="Calibri" w:cs="Calibri"/>
          <w:sz w:val="20"/>
          <w:szCs w:val="20"/>
        </w:rPr>
      </w:pPr>
      <w:r w:rsidRPr="00FA0D4A">
        <w:rPr>
          <w:rFonts w:ascii="Calibri" w:hAnsi="Calibri" w:cs="Calibri"/>
          <w:sz w:val="20"/>
          <w:szCs w:val="20"/>
        </w:rPr>
        <w:t>The analysis is done on YQ gross incurred triangle</w:t>
      </w:r>
      <w:r w:rsidRPr="00FA0D4A" w:rsidR="008D58CA">
        <w:rPr>
          <w:rFonts w:ascii="Calibri" w:hAnsi="Calibri" w:cs="Calibri"/>
          <w:sz w:val="20"/>
          <w:szCs w:val="20"/>
        </w:rPr>
        <w:t xml:space="preserve"> (attritional losses only)</w:t>
      </w:r>
      <w:r w:rsidRPr="00FA0D4A">
        <w:rPr>
          <w:rFonts w:ascii="Calibri" w:hAnsi="Calibri" w:cs="Calibri"/>
          <w:sz w:val="20"/>
          <w:szCs w:val="20"/>
        </w:rPr>
        <w:t xml:space="preserve"> for short to medium tailed lines of business. Recent 10 exposure years of data is considered</w:t>
      </w:r>
      <w:r w:rsidRPr="00FA0D4A" w:rsidR="00977C76">
        <w:rPr>
          <w:rFonts w:ascii="Calibri" w:hAnsi="Calibri" w:cs="Calibri"/>
          <w:sz w:val="20"/>
          <w:szCs w:val="20"/>
        </w:rPr>
        <w:t xml:space="preserve"> for Short tailed </w:t>
      </w:r>
      <w:proofErr w:type="spellStart"/>
      <w:r w:rsidRPr="00FA0D4A" w:rsidR="00977C76">
        <w:rPr>
          <w:rFonts w:ascii="Calibri" w:hAnsi="Calibri" w:cs="Calibri"/>
          <w:sz w:val="20"/>
          <w:szCs w:val="20"/>
        </w:rPr>
        <w:t>LoBs</w:t>
      </w:r>
      <w:proofErr w:type="spellEnd"/>
      <w:r w:rsidRPr="00FA0D4A" w:rsidR="00977C76">
        <w:rPr>
          <w:rFonts w:ascii="Calibri" w:hAnsi="Calibri" w:cs="Calibri"/>
          <w:sz w:val="20"/>
          <w:szCs w:val="20"/>
        </w:rPr>
        <w:t xml:space="preserve"> and 14 years of data is considered for Medium tailed </w:t>
      </w:r>
      <w:proofErr w:type="spellStart"/>
      <w:r w:rsidRPr="00FA0D4A" w:rsidR="00977C76">
        <w:rPr>
          <w:rFonts w:ascii="Calibri" w:hAnsi="Calibri" w:cs="Calibri"/>
          <w:sz w:val="20"/>
          <w:szCs w:val="20"/>
        </w:rPr>
        <w:t>LoBs</w:t>
      </w:r>
      <w:proofErr w:type="spellEnd"/>
      <w:r w:rsidR="00184F2D">
        <w:rPr>
          <w:rFonts w:ascii="Calibri" w:hAnsi="Calibri" w:cs="Calibri"/>
          <w:sz w:val="20"/>
          <w:szCs w:val="20"/>
        </w:rPr>
        <w:t xml:space="preserve"> from the most recent non-zero incurred year</w:t>
      </w:r>
      <w:r w:rsidR="00952A0C">
        <w:rPr>
          <w:rFonts w:ascii="Calibri" w:hAnsi="Calibri" w:cs="Calibri"/>
          <w:sz w:val="20"/>
          <w:szCs w:val="20"/>
        </w:rPr>
        <w:t>.</w:t>
      </w:r>
      <w:r w:rsidR="00717622">
        <w:rPr>
          <w:rFonts w:ascii="Calibri" w:hAnsi="Calibri" w:cs="Calibri"/>
          <w:sz w:val="20"/>
          <w:szCs w:val="20"/>
        </w:rPr>
        <w:t xml:space="preserve"> </w:t>
      </w:r>
      <w:r w:rsidR="00952A0C">
        <w:rPr>
          <w:rFonts w:ascii="Calibri" w:hAnsi="Calibri" w:cs="Calibri"/>
          <w:sz w:val="20"/>
          <w:szCs w:val="20"/>
        </w:rPr>
        <w:t xml:space="preserve">Data </w:t>
      </w:r>
      <w:r w:rsidR="00184F2D">
        <w:rPr>
          <w:rFonts w:ascii="Calibri" w:hAnsi="Calibri" w:cs="Calibri"/>
          <w:sz w:val="20"/>
          <w:szCs w:val="20"/>
        </w:rPr>
        <w:t>older th</w:t>
      </w:r>
      <w:r w:rsidR="00952A0C">
        <w:rPr>
          <w:rFonts w:ascii="Calibri" w:hAnsi="Calibri" w:cs="Calibri"/>
          <w:sz w:val="20"/>
          <w:szCs w:val="20"/>
        </w:rPr>
        <w:t>a</w:t>
      </w:r>
      <w:r w:rsidR="00184F2D">
        <w:rPr>
          <w:rFonts w:ascii="Calibri" w:hAnsi="Calibri" w:cs="Calibri"/>
          <w:sz w:val="20"/>
          <w:szCs w:val="20"/>
        </w:rPr>
        <w:t>n recent 14 years from</w:t>
      </w:r>
      <w:r w:rsidR="00717622">
        <w:rPr>
          <w:rFonts w:ascii="Calibri" w:hAnsi="Calibri" w:cs="Calibri"/>
          <w:sz w:val="20"/>
          <w:szCs w:val="20"/>
        </w:rPr>
        <w:t xml:space="preserve"> the</w:t>
      </w:r>
      <w:r w:rsidR="00184F2D">
        <w:rPr>
          <w:rFonts w:ascii="Calibri" w:hAnsi="Calibri" w:cs="Calibri"/>
          <w:sz w:val="20"/>
          <w:szCs w:val="20"/>
        </w:rPr>
        <w:t xml:space="preserve"> analysis year</w:t>
      </w:r>
      <w:r w:rsidR="00952A0C">
        <w:rPr>
          <w:rFonts w:ascii="Calibri" w:hAnsi="Calibri" w:cs="Calibri"/>
          <w:sz w:val="20"/>
          <w:szCs w:val="20"/>
        </w:rPr>
        <w:t xml:space="preserve"> will not be considered for analysis.</w:t>
      </w:r>
    </w:p>
    <w:p w:rsidRPr="00FA0D4A" w:rsidR="00F768C2" w:rsidP="00CE3637" w:rsidRDefault="00F768C2" w14:paraId="321402D2" w14:textId="77777777">
      <w:pPr>
        <w:pStyle w:val="ListParagraph"/>
        <w:numPr>
          <w:ilvl w:val="0"/>
          <w:numId w:val="20"/>
        </w:numPr>
        <w:jc w:val="both"/>
        <w:rPr>
          <w:rFonts w:ascii="Calibri" w:hAnsi="Calibri" w:cs="Calibri"/>
          <w:sz w:val="20"/>
          <w:szCs w:val="20"/>
        </w:rPr>
      </w:pPr>
      <w:r w:rsidRPr="00FA0D4A">
        <w:rPr>
          <w:rFonts w:ascii="Calibri" w:hAnsi="Calibri" w:cs="Calibri"/>
          <w:sz w:val="20"/>
          <w:szCs w:val="20"/>
        </w:rPr>
        <w:t>Both incremental and cumulative triangles are needed for the analysis.</w:t>
      </w:r>
    </w:p>
    <w:p w:rsidRPr="00FA0D4A" w:rsidR="00D14CCA" w:rsidP="00CE3637" w:rsidRDefault="00D14CCA" w14:paraId="44BD0A08" w14:textId="7924DB55">
      <w:pPr>
        <w:pStyle w:val="ListParagraph"/>
        <w:numPr>
          <w:ilvl w:val="0"/>
          <w:numId w:val="20"/>
        </w:numPr>
        <w:jc w:val="both"/>
        <w:rPr>
          <w:rFonts w:ascii="Calibri" w:hAnsi="Calibri" w:cs="Calibri"/>
          <w:sz w:val="20"/>
          <w:szCs w:val="20"/>
        </w:rPr>
      </w:pPr>
      <w:r w:rsidRPr="00FA0D4A">
        <w:rPr>
          <w:rFonts w:ascii="Calibri" w:hAnsi="Calibri" w:cs="Calibri"/>
          <w:sz w:val="20"/>
          <w:szCs w:val="20"/>
        </w:rPr>
        <w:t xml:space="preserve">Reserving methods’ assumptions are fetched from </w:t>
      </w:r>
      <w:r w:rsidRPr="00FA0D4A" w:rsidR="00A10ACE">
        <w:rPr>
          <w:rFonts w:ascii="Calibri" w:hAnsi="Calibri" w:cs="Calibri"/>
          <w:sz w:val="20"/>
          <w:szCs w:val="20"/>
        </w:rPr>
        <w:t>Vena</w:t>
      </w:r>
      <w:r w:rsidRPr="00FA0D4A">
        <w:rPr>
          <w:rFonts w:ascii="Calibri" w:hAnsi="Calibri" w:cs="Calibri"/>
          <w:sz w:val="20"/>
          <w:szCs w:val="20"/>
        </w:rPr>
        <w:t>.</w:t>
      </w:r>
    </w:p>
    <w:p w:rsidRPr="00FA0D4A" w:rsidR="00950D70" w:rsidP="00725620" w:rsidRDefault="005B4889" w14:paraId="2336A349" w14:textId="6142212E">
      <w:pPr>
        <w:jc w:val="both"/>
        <w:rPr>
          <w:rFonts w:ascii="Calibri" w:hAnsi="Calibri" w:cs="Calibri"/>
          <w:sz w:val="20"/>
          <w:szCs w:val="20"/>
        </w:rPr>
      </w:pPr>
      <w:r w:rsidRPr="00FA0D4A">
        <w:rPr>
          <w:rFonts w:ascii="Calibri" w:hAnsi="Calibri" w:cs="Calibri"/>
          <w:sz w:val="20"/>
          <w:szCs w:val="20"/>
        </w:rPr>
        <w:t>This documentation contains snapshots of data/results for profile ‘</w:t>
      </w:r>
      <w:proofErr w:type="spellStart"/>
      <w:r w:rsidRPr="00FA0D4A" w:rsidR="002B2137">
        <w:rPr>
          <w:rFonts w:ascii="Calibri" w:hAnsi="Calibri" w:cs="Calibri"/>
          <w:sz w:val="20"/>
          <w:szCs w:val="20"/>
        </w:rPr>
        <w:t>Marine_Cargo_DE_CS_AY</w:t>
      </w:r>
      <w:proofErr w:type="spellEnd"/>
      <w:r w:rsidRPr="00FA0D4A">
        <w:rPr>
          <w:rFonts w:ascii="Calibri" w:hAnsi="Calibri" w:cs="Calibri"/>
          <w:sz w:val="20"/>
          <w:szCs w:val="20"/>
        </w:rPr>
        <w:t xml:space="preserve">’ as </w:t>
      </w:r>
      <w:proofErr w:type="gramStart"/>
      <w:r w:rsidRPr="00FA0D4A">
        <w:rPr>
          <w:rFonts w:ascii="Calibri" w:hAnsi="Calibri" w:cs="Calibri"/>
          <w:sz w:val="20"/>
          <w:szCs w:val="20"/>
        </w:rPr>
        <w:t>at</w:t>
      </w:r>
      <w:proofErr w:type="gramEnd"/>
      <w:r w:rsidRPr="00FA0D4A">
        <w:rPr>
          <w:rFonts w:ascii="Calibri" w:hAnsi="Calibri" w:cs="Calibri"/>
          <w:sz w:val="20"/>
          <w:szCs w:val="20"/>
        </w:rPr>
        <w:t xml:space="preserve"> 20</w:t>
      </w:r>
      <w:r w:rsidRPr="00FA0D4A" w:rsidR="00A10ACE">
        <w:rPr>
          <w:rFonts w:ascii="Calibri" w:hAnsi="Calibri" w:cs="Calibri"/>
          <w:sz w:val="20"/>
          <w:szCs w:val="20"/>
        </w:rPr>
        <w:t xml:space="preserve">20 </w:t>
      </w:r>
      <w:r w:rsidRPr="00FA0D4A">
        <w:rPr>
          <w:rFonts w:ascii="Calibri" w:hAnsi="Calibri" w:cs="Calibri"/>
          <w:sz w:val="20"/>
          <w:szCs w:val="20"/>
        </w:rPr>
        <w:t>Q</w:t>
      </w:r>
      <w:r w:rsidRPr="00FA0D4A" w:rsidR="002B2137">
        <w:rPr>
          <w:rFonts w:ascii="Calibri" w:hAnsi="Calibri" w:cs="Calibri"/>
          <w:sz w:val="20"/>
          <w:szCs w:val="20"/>
        </w:rPr>
        <w:t>4</w:t>
      </w:r>
      <w:r w:rsidRPr="00FA0D4A">
        <w:rPr>
          <w:rFonts w:ascii="Calibri" w:hAnsi="Calibri" w:cs="Calibri"/>
          <w:sz w:val="20"/>
          <w:szCs w:val="20"/>
        </w:rPr>
        <w:t xml:space="preserve"> valuations.</w:t>
      </w:r>
    </w:p>
    <w:p w:rsidRPr="00FA0D4A" w:rsidR="00FC44F4" w:rsidP="006E28F5" w:rsidRDefault="00B00A49" w14:paraId="0E327A92" w14:textId="36C8ADC5">
      <w:pPr>
        <w:pStyle w:val="Heading1"/>
        <w:rPr>
          <w:rFonts w:ascii="Calibri" w:hAnsi="Calibri" w:cs="Calibri"/>
          <w:b/>
          <w:i/>
          <w:color w:val="FF0000"/>
          <w:sz w:val="24"/>
        </w:rPr>
      </w:pPr>
      <w:bookmarkStart w:name="_Toc66454962" w:id="2"/>
      <w:r w:rsidRPr="00FA0D4A">
        <w:rPr>
          <w:rFonts w:ascii="Calibri" w:hAnsi="Calibri" w:cs="Calibri"/>
          <w:b/>
          <w:i/>
          <w:color w:val="FF0000"/>
          <w:sz w:val="24"/>
        </w:rPr>
        <w:t>Methodology</w:t>
      </w:r>
      <w:bookmarkEnd w:id="2"/>
    </w:p>
    <w:p w:rsidRPr="00FA0D4A" w:rsidR="005A6590" w:rsidP="005A6590" w:rsidRDefault="005A6590" w14:paraId="4BBF3DA6" w14:textId="77777777">
      <w:pPr>
        <w:rPr>
          <w:rFonts w:ascii="Calibri" w:hAnsi="Calibri" w:cs="Calibri"/>
        </w:rPr>
      </w:pPr>
    </w:p>
    <w:p w:rsidRPr="00FA0D4A" w:rsidR="001B638A" w:rsidP="001B638A" w:rsidRDefault="001B638A" w14:paraId="5541C78F" w14:textId="061C63D1">
      <w:pPr>
        <w:pStyle w:val="Heading2"/>
        <w:rPr>
          <w:rFonts w:ascii="Calibri" w:hAnsi="Calibri" w:cs="Calibri"/>
          <w:sz w:val="20"/>
          <w:szCs w:val="24"/>
        </w:rPr>
      </w:pPr>
      <w:bookmarkStart w:name="_Toc66454963" w:id="3"/>
      <w:r w:rsidRPr="00FA0D4A">
        <w:rPr>
          <w:rFonts w:ascii="Calibri" w:hAnsi="Calibri" w:cs="Calibri"/>
          <w:sz w:val="20"/>
          <w:szCs w:val="24"/>
        </w:rPr>
        <w:t xml:space="preserve">1. Short/ Medium/ Long tailed </w:t>
      </w:r>
      <w:proofErr w:type="spellStart"/>
      <w:r w:rsidRPr="00FA0D4A">
        <w:rPr>
          <w:rFonts w:ascii="Calibri" w:hAnsi="Calibri" w:cs="Calibri"/>
          <w:sz w:val="20"/>
          <w:szCs w:val="24"/>
        </w:rPr>
        <w:t>LoB</w:t>
      </w:r>
      <w:proofErr w:type="spellEnd"/>
      <w:r w:rsidRPr="00FA0D4A">
        <w:rPr>
          <w:rFonts w:ascii="Calibri" w:hAnsi="Calibri" w:cs="Calibri"/>
          <w:sz w:val="20"/>
          <w:szCs w:val="24"/>
        </w:rPr>
        <w:t xml:space="preserve"> classification</w:t>
      </w:r>
      <w:bookmarkEnd w:id="3"/>
    </w:p>
    <w:p w:rsidRPr="00FA0D4A" w:rsidR="001B638A" w:rsidP="001B638A" w:rsidRDefault="001B638A" w14:paraId="5B52BF2A" w14:textId="585465A7">
      <w:pPr>
        <w:jc w:val="both"/>
        <w:rPr>
          <w:rFonts w:ascii="Calibri" w:hAnsi="Calibri" w:cs="Calibri"/>
          <w:sz w:val="20"/>
          <w:szCs w:val="20"/>
        </w:rPr>
      </w:pPr>
      <w:r w:rsidRPr="00FA0D4A">
        <w:rPr>
          <w:rFonts w:ascii="Calibri" w:hAnsi="Calibri" w:cs="Calibri"/>
          <w:sz w:val="20"/>
          <w:szCs w:val="20"/>
        </w:rPr>
        <w:t>Reserve classes are classified as short</w:t>
      </w:r>
      <w:r w:rsidRPr="00FA0D4A" w:rsidR="008D58CA">
        <w:rPr>
          <w:rFonts w:ascii="Calibri" w:hAnsi="Calibri" w:cs="Calibri"/>
          <w:sz w:val="20"/>
          <w:szCs w:val="20"/>
        </w:rPr>
        <w:t>,</w:t>
      </w:r>
      <w:r w:rsidRPr="00FA0D4A">
        <w:rPr>
          <w:rFonts w:ascii="Calibri" w:hAnsi="Calibri" w:cs="Calibri"/>
          <w:sz w:val="20"/>
          <w:szCs w:val="20"/>
        </w:rPr>
        <w:t xml:space="preserve"> </w:t>
      </w:r>
      <w:proofErr w:type="gramStart"/>
      <w:r w:rsidRPr="00FA0D4A">
        <w:rPr>
          <w:rFonts w:ascii="Calibri" w:hAnsi="Calibri" w:cs="Calibri"/>
          <w:sz w:val="20"/>
          <w:szCs w:val="20"/>
        </w:rPr>
        <w:t>medium</w:t>
      </w:r>
      <w:proofErr w:type="gramEnd"/>
      <w:r w:rsidRPr="00FA0D4A">
        <w:rPr>
          <w:rFonts w:ascii="Calibri" w:hAnsi="Calibri" w:cs="Calibri"/>
          <w:sz w:val="20"/>
          <w:szCs w:val="20"/>
        </w:rPr>
        <w:t xml:space="preserve"> or long tailed based on average duration. Average duration is calculated using the payment patterns selected by reserving actuaries as </w:t>
      </w:r>
      <w:proofErr w:type="gramStart"/>
      <w:r w:rsidRPr="00FA0D4A">
        <w:rPr>
          <w:rFonts w:ascii="Calibri" w:hAnsi="Calibri" w:cs="Calibri"/>
          <w:sz w:val="20"/>
          <w:szCs w:val="20"/>
        </w:rPr>
        <w:t>at</w:t>
      </w:r>
      <w:proofErr w:type="gramEnd"/>
      <w:r w:rsidRPr="00FA0D4A">
        <w:rPr>
          <w:rFonts w:ascii="Calibri" w:hAnsi="Calibri" w:cs="Calibri"/>
          <w:sz w:val="20"/>
          <w:szCs w:val="20"/>
        </w:rPr>
        <w:t xml:space="preserve"> 202</w:t>
      </w:r>
      <w:r w:rsidR="00AD2477">
        <w:rPr>
          <w:rFonts w:ascii="Calibri" w:hAnsi="Calibri" w:cs="Calibri"/>
          <w:sz w:val="20"/>
          <w:szCs w:val="20"/>
        </w:rPr>
        <w:t>1</w:t>
      </w:r>
      <w:r w:rsidRPr="00FA0D4A">
        <w:rPr>
          <w:rFonts w:ascii="Calibri" w:hAnsi="Calibri" w:cs="Calibri"/>
          <w:sz w:val="20"/>
          <w:szCs w:val="20"/>
        </w:rPr>
        <w:t xml:space="preserve"> Q</w:t>
      </w:r>
      <w:r w:rsidR="00CA4BA8">
        <w:rPr>
          <w:rFonts w:ascii="Calibri" w:hAnsi="Calibri" w:cs="Calibri"/>
          <w:sz w:val="20"/>
          <w:szCs w:val="20"/>
        </w:rPr>
        <w:t>4</w:t>
      </w:r>
      <w:r w:rsidR="00AD2477">
        <w:rPr>
          <w:rFonts w:ascii="Calibri" w:hAnsi="Calibri" w:cs="Calibri"/>
          <w:sz w:val="20"/>
          <w:szCs w:val="20"/>
        </w:rPr>
        <w:t xml:space="preserve"> </w:t>
      </w:r>
      <w:r w:rsidRPr="00FA0D4A">
        <w:rPr>
          <w:rFonts w:ascii="Calibri" w:hAnsi="Calibri" w:cs="Calibri"/>
          <w:sz w:val="20"/>
          <w:szCs w:val="20"/>
        </w:rPr>
        <w:t>valuations.</w:t>
      </w:r>
    </w:p>
    <w:p w:rsidRPr="00FA0D4A" w:rsidR="001B638A" w:rsidP="001B638A" w:rsidRDefault="001B638A" w14:paraId="107C979C" w14:textId="77777777">
      <w:pPr>
        <w:jc w:val="both"/>
        <w:rPr>
          <w:rFonts w:ascii="Calibri" w:hAnsi="Calibri" w:cs="Calibri"/>
          <w:sz w:val="20"/>
          <w:szCs w:val="20"/>
        </w:rPr>
      </w:pPr>
      <w:r w:rsidRPr="00FA0D4A">
        <w:rPr>
          <w:rFonts w:ascii="Calibri" w:hAnsi="Calibri" w:cs="Calibri"/>
          <w:sz w:val="20"/>
          <w:szCs w:val="20"/>
        </w:rPr>
        <w:t xml:space="preserve">A reserve class is classified as </w:t>
      </w:r>
    </w:p>
    <w:p w:rsidRPr="00FA0D4A" w:rsidR="001B638A" w:rsidP="00CE3637" w:rsidRDefault="001B638A" w14:paraId="16D0FDFC" w14:textId="07AFA055">
      <w:pPr>
        <w:pStyle w:val="ListParagraph"/>
        <w:numPr>
          <w:ilvl w:val="0"/>
          <w:numId w:val="17"/>
        </w:numPr>
        <w:jc w:val="both"/>
        <w:rPr>
          <w:rFonts w:ascii="Calibri" w:hAnsi="Calibri" w:cs="Calibri"/>
          <w:sz w:val="20"/>
          <w:szCs w:val="20"/>
        </w:rPr>
      </w:pPr>
      <w:r w:rsidRPr="00FA0D4A">
        <w:rPr>
          <w:rFonts w:ascii="Calibri" w:hAnsi="Calibri" w:cs="Calibri"/>
          <w:sz w:val="20"/>
          <w:szCs w:val="20"/>
        </w:rPr>
        <w:t>Short tailed if average duration is &lt;</w:t>
      </w:r>
      <w:r w:rsidRPr="00FA0D4A" w:rsidR="001720C3">
        <w:rPr>
          <w:rFonts w:ascii="Calibri" w:hAnsi="Calibri" w:cs="Calibri"/>
          <w:sz w:val="20"/>
          <w:szCs w:val="20"/>
        </w:rPr>
        <w:t>=</w:t>
      </w:r>
      <w:r w:rsidRPr="00FA0D4A">
        <w:rPr>
          <w:rFonts w:ascii="Calibri" w:hAnsi="Calibri" w:cs="Calibri"/>
          <w:sz w:val="20"/>
          <w:szCs w:val="20"/>
        </w:rPr>
        <w:t>3 years</w:t>
      </w:r>
    </w:p>
    <w:p w:rsidRPr="00FA0D4A" w:rsidR="001B638A" w:rsidP="00CE3637" w:rsidRDefault="001B638A" w14:paraId="6AAC7CDE" w14:textId="3747A831">
      <w:pPr>
        <w:pStyle w:val="ListParagraph"/>
        <w:numPr>
          <w:ilvl w:val="0"/>
          <w:numId w:val="17"/>
        </w:numPr>
        <w:jc w:val="both"/>
        <w:rPr>
          <w:rFonts w:ascii="Calibri" w:hAnsi="Calibri" w:cs="Calibri"/>
          <w:sz w:val="20"/>
          <w:szCs w:val="20"/>
        </w:rPr>
      </w:pPr>
      <w:r w:rsidRPr="00FA0D4A">
        <w:rPr>
          <w:rFonts w:ascii="Calibri" w:hAnsi="Calibri" w:cs="Calibri"/>
          <w:sz w:val="20"/>
          <w:szCs w:val="20"/>
        </w:rPr>
        <w:t>Medium tailed if average duration &gt;3 years and average duration &lt;=5 years</w:t>
      </w:r>
    </w:p>
    <w:p w:rsidRPr="00FA0D4A" w:rsidR="001B638A" w:rsidP="00CE3637" w:rsidRDefault="001B638A" w14:paraId="239471EF" w14:textId="2D73E19D">
      <w:pPr>
        <w:pStyle w:val="ListParagraph"/>
        <w:numPr>
          <w:ilvl w:val="0"/>
          <w:numId w:val="17"/>
        </w:numPr>
        <w:jc w:val="both"/>
        <w:rPr>
          <w:rFonts w:ascii="Calibri" w:hAnsi="Calibri" w:cs="Calibri"/>
          <w:sz w:val="20"/>
          <w:szCs w:val="20"/>
        </w:rPr>
      </w:pPr>
      <w:r w:rsidRPr="00FA0D4A">
        <w:rPr>
          <w:rFonts w:ascii="Calibri" w:hAnsi="Calibri" w:cs="Calibri"/>
          <w:sz w:val="20"/>
          <w:szCs w:val="20"/>
        </w:rPr>
        <w:t>Long tailed if average duration &gt;5 years</w:t>
      </w:r>
    </w:p>
    <w:p w:rsidRPr="00FA0D4A" w:rsidR="00680858" w:rsidP="00680858" w:rsidRDefault="00680858" w14:paraId="51A30E83" w14:textId="77777777">
      <w:pPr>
        <w:pStyle w:val="ListParagraph"/>
        <w:jc w:val="both"/>
        <w:rPr>
          <w:rFonts w:ascii="Calibri" w:hAnsi="Calibri" w:cs="Calibri"/>
          <w:sz w:val="20"/>
          <w:szCs w:val="20"/>
        </w:rPr>
      </w:pPr>
    </w:p>
    <w:p w:rsidRPr="00FA0D4A" w:rsidR="00FC44F4" w:rsidP="006E28F5" w:rsidRDefault="001B638A" w14:paraId="0987312F" w14:textId="57DF9791">
      <w:pPr>
        <w:pStyle w:val="Heading2"/>
        <w:rPr>
          <w:rFonts w:ascii="Calibri" w:hAnsi="Calibri" w:cs="Calibri"/>
          <w:sz w:val="20"/>
          <w:szCs w:val="24"/>
        </w:rPr>
      </w:pPr>
      <w:bookmarkStart w:name="_Toc66454964" w:id="4"/>
      <w:r w:rsidRPr="00FA0D4A">
        <w:rPr>
          <w:rFonts w:ascii="Calibri" w:hAnsi="Calibri" w:cs="Calibri"/>
          <w:sz w:val="20"/>
          <w:szCs w:val="24"/>
        </w:rPr>
        <w:t>2</w:t>
      </w:r>
      <w:r w:rsidRPr="00FA0D4A" w:rsidR="00A648D0">
        <w:rPr>
          <w:rFonts w:ascii="Calibri" w:hAnsi="Calibri" w:cs="Calibri"/>
          <w:sz w:val="20"/>
          <w:szCs w:val="24"/>
        </w:rPr>
        <w:t>.</w:t>
      </w:r>
      <w:r w:rsidRPr="00FA0D4A">
        <w:rPr>
          <w:rFonts w:ascii="Calibri" w:hAnsi="Calibri" w:cs="Calibri"/>
          <w:sz w:val="20"/>
          <w:szCs w:val="24"/>
        </w:rPr>
        <w:t xml:space="preserve"> </w:t>
      </w:r>
      <w:r w:rsidRPr="00FA0D4A" w:rsidR="00FC44F4">
        <w:rPr>
          <w:rFonts w:ascii="Calibri" w:hAnsi="Calibri" w:cs="Calibri"/>
          <w:sz w:val="20"/>
          <w:szCs w:val="24"/>
        </w:rPr>
        <w:t>Initial Selection</w:t>
      </w:r>
      <w:bookmarkEnd w:id="4"/>
    </w:p>
    <w:p w:rsidRPr="00FA0D4A" w:rsidR="00FC44F4" w:rsidP="00CE3637" w:rsidRDefault="00F8465A" w14:paraId="22767B71" w14:textId="6ECE9F07">
      <w:pPr>
        <w:pStyle w:val="ListParagraph"/>
        <w:numPr>
          <w:ilvl w:val="0"/>
          <w:numId w:val="18"/>
        </w:numPr>
        <w:jc w:val="both"/>
        <w:rPr>
          <w:rFonts w:ascii="Calibri" w:hAnsi="Calibri" w:cs="Calibri"/>
          <w:sz w:val="20"/>
          <w:szCs w:val="20"/>
        </w:rPr>
      </w:pPr>
      <w:r w:rsidRPr="00FA0D4A">
        <w:rPr>
          <w:rFonts w:ascii="Calibri" w:hAnsi="Calibri" w:cs="Calibri"/>
          <w:sz w:val="20"/>
          <w:szCs w:val="20"/>
        </w:rPr>
        <w:t>I</w:t>
      </w:r>
      <w:r w:rsidRPr="00FA0D4A" w:rsidR="00FC44F4">
        <w:rPr>
          <w:rFonts w:ascii="Calibri" w:hAnsi="Calibri" w:cs="Calibri"/>
          <w:sz w:val="20"/>
          <w:szCs w:val="20"/>
        </w:rPr>
        <w:t xml:space="preserve">nitial selection </w:t>
      </w:r>
      <w:r w:rsidRPr="00FA0D4A">
        <w:rPr>
          <w:rFonts w:ascii="Calibri" w:hAnsi="Calibri" w:cs="Calibri"/>
          <w:sz w:val="20"/>
          <w:szCs w:val="20"/>
        </w:rPr>
        <w:t xml:space="preserve">is made </w:t>
      </w:r>
      <w:r w:rsidRPr="00FA0D4A" w:rsidR="00FC44F4">
        <w:rPr>
          <w:rFonts w:ascii="Calibri" w:hAnsi="Calibri" w:cs="Calibri"/>
          <w:sz w:val="20"/>
          <w:szCs w:val="20"/>
        </w:rPr>
        <w:t>using Volume weighted averages</w:t>
      </w:r>
      <w:r w:rsidRPr="00FA0D4A" w:rsidR="00785338">
        <w:rPr>
          <w:rFonts w:ascii="Calibri" w:hAnsi="Calibri" w:cs="Calibri"/>
          <w:sz w:val="20"/>
          <w:szCs w:val="20"/>
        </w:rPr>
        <w:t xml:space="preserve"> calculated on cumulative incurred triangle,</w:t>
      </w:r>
      <w:r w:rsidRPr="00FA0D4A" w:rsidR="00FC44F4">
        <w:rPr>
          <w:rFonts w:ascii="Calibri" w:hAnsi="Calibri" w:cs="Calibri"/>
          <w:sz w:val="20"/>
          <w:szCs w:val="20"/>
        </w:rPr>
        <w:t xml:space="preserve"> depending on the type of business:</w:t>
      </w:r>
    </w:p>
    <w:p w:rsidRPr="00FA0D4A" w:rsidR="006C5421" w:rsidP="001B638A" w:rsidRDefault="00FC44F4" w14:paraId="673AFFAA" w14:textId="7172F69C">
      <w:pPr>
        <w:pStyle w:val="ListParagraph"/>
        <w:ind w:left="1080"/>
        <w:jc w:val="both"/>
        <w:rPr>
          <w:rFonts w:ascii="Calibri" w:hAnsi="Calibri" w:cs="Calibri"/>
          <w:sz w:val="20"/>
          <w:szCs w:val="20"/>
        </w:rPr>
      </w:pPr>
      <w:r w:rsidRPr="00FA0D4A">
        <w:rPr>
          <w:rFonts w:ascii="Calibri" w:hAnsi="Calibri" w:cs="Calibri"/>
          <w:sz w:val="20"/>
          <w:szCs w:val="20"/>
        </w:rPr>
        <w:t xml:space="preserve">Short Tailed – Volume weighted </w:t>
      </w:r>
      <w:r w:rsidRPr="00FA0D4A" w:rsidR="00866B81">
        <w:rPr>
          <w:rFonts w:ascii="Calibri" w:hAnsi="Calibri" w:cs="Calibri"/>
          <w:sz w:val="20"/>
          <w:szCs w:val="20"/>
        </w:rPr>
        <w:t>3,</w:t>
      </w:r>
      <w:r w:rsidRPr="00FA0D4A" w:rsidR="00702402">
        <w:rPr>
          <w:rFonts w:ascii="Calibri" w:hAnsi="Calibri" w:cs="Calibri"/>
          <w:sz w:val="20"/>
          <w:szCs w:val="20"/>
        </w:rPr>
        <w:t>4</w:t>
      </w:r>
      <w:r w:rsidRPr="00FA0D4A" w:rsidR="00866B81">
        <w:rPr>
          <w:rFonts w:ascii="Calibri" w:hAnsi="Calibri" w:cs="Calibri"/>
          <w:sz w:val="20"/>
          <w:szCs w:val="20"/>
        </w:rPr>
        <w:t xml:space="preserve"> and 5 are evaluated</w:t>
      </w:r>
    </w:p>
    <w:p w:rsidR="00866B81" w:rsidP="001B638A" w:rsidRDefault="00866B81" w14:paraId="7510EAB8" w14:textId="12DCFE17">
      <w:pPr>
        <w:pStyle w:val="ListParagraph"/>
        <w:ind w:left="1080"/>
        <w:jc w:val="both"/>
        <w:rPr>
          <w:rFonts w:ascii="Calibri" w:hAnsi="Calibri" w:cs="Calibri"/>
          <w:sz w:val="20"/>
          <w:szCs w:val="20"/>
        </w:rPr>
      </w:pPr>
      <w:r w:rsidRPr="00FA0D4A">
        <w:rPr>
          <w:rFonts w:ascii="Calibri" w:hAnsi="Calibri" w:cs="Calibri"/>
          <w:sz w:val="20"/>
          <w:szCs w:val="20"/>
        </w:rPr>
        <w:t>Medium Tailed – Volume weighted 3,4,5,6,7,8,9,</w:t>
      </w:r>
      <w:r w:rsidRPr="00FA0D4A" w:rsidR="009155FE">
        <w:rPr>
          <w:rFonts w:ascii="Calibri" w:hAnsi="Calibri" w:cs="Calibri"/>
          <w:sz w:val="20"/>
          <w:szCs w:val="20"/>
        </w:rPr>
        <w:t>10,</w:t>
      </w:r>
      <w:r w:rsidRPr="00FA0D4A">
        <w:rPr>
          <w:rFonts w:ascii="Calibri" w:hAnsi="Calibri" w:cs="Calibri"/>
          <w:sz w:val="20"/>
          <w:szCs w:val="20"/>
        </w:rPr>
        <w:t xml:space="preserve"> and All are evaluated</w:t>
      </w:r>
    </w:p>
    <w:p w:rsidR="009155FE" w:rsidP="009155FE" w:rsidRDefault="009155FE" w14:paraId="5B991435" w14:textId="7031415E">
      <w:pPr>
        <w:pStyle w:val="ListParagraph"/>
        <w:ind w:left="1080"/>
        <w:jc w:val="both"/>
        <w:rPr>
          <w:rFonts w:ascii="Calibri" w:hAnsi="Calibri" w:cs="Calibri"/>
          <w:sz w:val="20"/>
          <w:szCs w:val="20"/>
        </w:rPr>
      </w:pPr>
      <w:r>
        <w:rPr>
          <w:rFonts w:ascii="Calibri" w:hAnsi="Calibri" w:cs="Calibri"/>
          <w:sz w:val="20"/>
          <w:szCs w:val="20"/>
        </w:rPr>
        <w:t>Long</w:t>
      </w:r>
      <w:r w:rsidRPr="00FA0D4A">
        <w:rPr>
          <w:rFonts w:ascii="Calibri" w:hAnsi="Calibri" w:cs="Calibri"/>
          <w:sz w:val="20"/>
          <w:szCs w:val="20"/>
        </w:rPr>
        <w:t xml:space="preserve"> Tailed – Volume weighted 5,6,7,8,9,10</w:t>
      </w:r>
      <w:r>
        <w:rPr>
          <w:rFonts w:ascii="Calibri" w:hAnsi="Calibri" w:cs="Calibri"/>
          <w:sz w:val="20"/>
          <w:szCs w:val="20"/>
        </w:rPr>
        <w:t>,</w:t>
      </w:r>
      <w:r w:rsidRPr="00FA0D4A">
        <w:rPr>
          <w:rFonts w:ascii="Calibri" w:hAnsi="Calibri" w:cs="Calibri"/>
          <w:sz w:val="20"/>
          <w:szCs w:val="20"/>
        </w:rPr>
        <w:t xml:space="preserve"> and All are evaluated</w:t>
      </w:r>
    </w:p>
    <w:p w:rsidR="009155FE" w:rsidP="001B638A" w:rsidRDefault="009155FE" w14:paraId="2D07B912" w14:textId="77777777">
      <w:pPr>
        <w:pStyle w:val="ListParagraph"/>
        <w:ind w:left="1080"/>
        <w:jc w:val="both"/>
        <w:rPr>
          <w:rFonts w:ascii="Calibri" w:hAnsi="Calibri" w:cs="Calibri"/>
          <w:sz w:val="20"/>
          <w:szCs w:val="20"/>
        </w:rPr>
      </w:pPr>
    </w:p>
    <w:p w:rsidRPr="00FA0D4A" w:rsidR="00802E2A" w:rsidP="001B638A" w:rsidRDefault="00802E2A" w14:paraId="7816DBBD" w14:textId="77777777">
      <w:pPr>
        <w:pStyle w:val="ListParagraph"/>
        <w:ind w:left="1080"/>
        <w:jc w:val="both"/>
        <w:rPr>
          <w:rFonts w:ascii="Calibri" w:hAnsi="Calibri" w:cs="Calibri"/>
          <w:sz w:val="20"/>
          <w:szCs w:val="20"/>
        </w:rPr>
      </w:pPr>
    </w:p>
    <w:p w:rsidRPr="00FA0D4A" w:rsidR="00866B81" w:rsidP="00CE3637" w:rsidRDefault="00866B81" w14:paraId="7EFF560E" w14:textId="5EC92482">
      <w:pPr>
        <w:pStyle w:val="ListParagraph"/>
        <w:numPr>
          <w:ilvl w:val="0"/>
          <w:numId w:val="18"/>
        </w:numPr>
        <w:jc w:val="both"/>
        <w:rPr>
          <w:rFonts w:ascii="Calibri" w:hAnsi="Calibri" w:cs="Calibri"/>
          <w:sz w:val="20"/>
          <w:szCs w:val="20"/>
        </w:rPr>
      </w:pPr>
      <w:r w:rsidRPr="00FA0D4A">
        <w:rPr>
          <w:rFonts w:ascii="Calibri" w:hAnsi="Calibri" w:cs="Calibri"/>
          <w:sz w:val="20"/>
          <w:szCs w:val="20"/>
        </w:rPr>
        <w:t>Evaluation of Volume weighted period:</w:t>
      </w:r>
    </w:p>
    <w:p w:rsidRPr="00FA0D4A" w:rsidR="00866B81" w:rsidP="001B638A" w:rsidRDefault="00866B81" w14:paraId="32EB4959" w14:textId="77777777">
      <w:pPr>
        <w:pStyle w:val="ListParagraph"/>
        <w:ind w:left="1080"/>
        <w:jc w:val="both"/>
        <w:rPr>
          <w:rFonts w:ascii="Calibri" w:hAnsi="Calibri" w:cs="Calibri"/>
          <w:sz w:val="20"/>
          <w:szCs w:val="20"/>
        </w:rPr>
      </w:pPr>
      <w:r w:rsidRPr="00FA0D4A">
        <w:rPr>
          <w:rFonts w:ascii="Calibri" w:hAnsi="Calibri" w:cs="Calibri"/>
          <w:sz w:val="20"/>
          <w:szCs w:val="20"/>
        </w:rPr>
        <w:t>Averages of different periods are then evaluated to select the optimal period for initial selected LDFs:</w:t>
      </w:r>
    </w:p>
    <w:p w:rsidRPr="00FA0D4A" w:rsidR="00866B81" w:rsidP="00CE3637" w:rsidRDefault="00866B81" w14:paraId="0769B16E" w14:textId="77777777">
      <w:pPr>
        <w:pStyle w:val="ListParagraph"/>
        <w:numPr>
          <w:ilvl w:val="1"/>
          <w:numId w:val="5"/>
        </w:numPr>
        <w:jc w:val="both"/>
        <w:rPr>
          <w:rFonts w:ascii="Calibri" w:hAnsi="Calibri" w:cs="Calibri"/>
          <w:sz w:val="20"/>
          <w:szCs w:val="20"/>
        </w:rPr>
      </w:pPr>
      <w:r w:rsidRPr="00FA0D4A">
        <w:rPr>
          <w:rFonts w:ascii="Calibri" w:hAnsi="Calibri" w:cs="Calibri"/>
          <w:sz w:val="20"/>
          <w:szCs w:val="20"/>
        </w:rPr>
        <w:t xml:space="preserve">RMSE is calculated by development period among the link ratios and the initial selected factor for that period </w:t>
      </w:r>
    </w:p>
    <w:p w:rsidRPr="00FA0D4A" w:rsidR="00866B81" w:rsidP="00CE3637" w:rsidRDefault="00866B81" w14:paraId="7CC8711E" w14:textId="77777777">
      <w:pPr>
        <w:pStyle w:val="ListParagraph"/>
        <w:numPr>
          <w:ilvl w:val="1"/>
          <w:numId w:val="5"/>
        </w:numPr>
        <w:jc w:val="both"/>
        <w:rPr>
          <w:rFonts w:ascii="Calibri" w:hAnsi="Calibri" w:cs="Calibri"/>
          <w:sz w:val="20"/>
          <w:szCs w:val="20"/>
        </w:rPr>
      </w:pPr>
      <w:r w:rsidRPr="00FA0D4A">
        <w:rPr>
          <w:rFonts w:ascii="Calibri" w:hAnsi="Calibri" w:cs="Calibri"/>
          <w:sz w:val="20"/>
          <w:szCs w:val="20"/>
        </w:rPr>
        <w:t xml:space="preserve">Weights are given as absolute of (1-%Incurred Developed) </w:t>
      </w:r>
    </w:p>
    <w:p w:rsidRPr="00FA0D4A" w:rsidR="00866B81" w:rsidP="00CE3637" w:rsidRDefault="00866B81" w14:paraId="30A899E4" w14:textId="77777777">
      <w:pPr>
        <w:pStyle w:val="ListParagraph"/>
        <w:numPr>
          <w:ilvl w:val="1"/>
          <w:numId w:val="5"/>
        </w:numPr>
        <w:jc w:val="both"/>
        <w:rPr>
          <w:rFonts w:ascii="Calibri" w:hAnsi="Calibri" w:cs="Calibri"/>
          <w:sz w:val="20"/>
          <w:szCs w:val="20"/>
        </w:rPr>
      </w:pPr>
      <w:r w:rsidRPr="00FA0D4A">
        <w:rPr>
          <w:rFonts w:ascii="Calibri" w:hAnsi="Calibri" w:cs="Calibri"/>
          <w:sz w:val="20"/>
          <w:szCs w:val="20"/>
        </w:rPr>
        <w:t>Weighted RMSE is calculated for volume weighted averages for all periods</w:t>
      </w:r>
    </w:p>
    <w:p w:rsidRPr="00FA0D4A" w:rsidR="00866B81" w:rsidP="00CE3637" w:rsidRDefault="00866B81" w14:paraId="4F247B65" w14:textId="77777777">
      <w:pPr>
        <w:pStyle w:val="ListParagraph"/>
        <w:numPr>
          <w:ilvl w:val="1"/>
          <w:numId w:val="5"/>
        </w:numPr>
        <w:jc w:val="both"/>
        <w:rPr>
          <w:rFonts w:ascii="Calibri" w:hAnsi="Calibri" w:cs="Calibri"/>
          <w:sz w:val="20"/>
          <w:szCs w:val="20"/>
        </w:rPr>
      </w:pPr>
      <w:r w:rsidRPr="00FA0D4A">
        <w:rPr>
          <w:rFonts w:ascii="Calibri" w:hAnsi="Calibri" w:cs="Calibri"/>
          <w:sz w:val="20"/>
          <w:szCs w:val="20"/>
        </w:rPr>
        <w:lastRenderedPageBreak/>
        <w:t>The period which has the least weighted RMSE is finalized for computing initial selections</w:t>
      </w:r>
    </w:p>
    <w:p w:rsidR="00866B81" w:rsidP="00866B81" w:rsidRDefault="00866B81" w14:paraId="658A780D" w14:textId="1E3CFD20">
      <w:pPr>
        <w:pStyle w:val="ListParagraph"/>
        <w:ind w:left="1080"/>
        <w:jc w:val="both"/>
        <w:rPr>
          <w:rFonts w:ascii="Calibri" w:hAnsi="Calibri" w:cs="Calibri"/>
          <w:sz w:val="20"/>
          <w:szCs w:val="20"/>
        </w:rPr>
      </w:pPr>
    </w:p>
    <w:p w:rsidR="00802E2A" w:rsidP="00866B81" w:rsidRDefault="00802E2A" w14:paraId="24C76C73" w14:textId="1C1EBFDF">
      <w:pPr>
        <w:pStyle w:val="ListParagraph"/>
        <w:ind w:left="1080"/>
        <w:jc w:val="both"/>
        <w:rPr>
          <w:rFonts w:ascii="Calibri" w:hAnsi="Calibri" w:cs="Calibri"/>
          <w:sz w:val="20"/>
          <w:szCs w:val="20"/>
        </w:rPr>
      </w:pPr>
    </w:p>
    <w:p w:rsidRPr="00FA0D4A" w:rsidR="00802E2A" w:rsidP="00866B81" w:rsidRDefault="00802E2A" w14:paraId="62B38D53" w14:textId="77777777">
      <w:pPr>
        <w:pStyle w:val="ListParagraph"/>
        <w:ind w:left="1080"/>
        <w:jc w:val="both"/>
        <w:rPr>
          <w:rFonts w:ascii="Calibri" w:hAnsi="Calibri" w:cs="Calibri"/>
          <w:sz w:val="20"/>
          <w:szCs w:val="20"/>
        </w:rPr>
      </w:pPr>
    </w:p>
    <w:p w:rsidRPr="00FA0D4A" w:rsidR="005A6590" w:rsidP="00CE3637" w:rsidRDefault="00B35695" w14:paraId="49381DCD" w14:textId="77777777">
      <w:pPr>
        <w:pStyle w:val="ListParagraph"/>
        <w:numPr>
          <w:ilvl w:val="0"/>
          <w:numId w:val="18"/>
        </w:numPr>
        <w:jc w:val="both"/>
        <w:rPr>
          <w:rFonts w:ascii="Calibri" w:hAnsi="Calibri" w:cs="Calibri"/>
          <w:sz w:val="20"/>
          <w:szCs w:val="20"/>
        </w:rPr>
      </w:pPr>
      <w:r w:rsidRPr="00FA0D4A">
        <w:rPr>
          <w:rFonts w:ascii="Calibri" w:hAnsi="Calibri" w:cs="Calibri"/>
          <w:sz w:val="20"/>
          <w:szCs w:val="20"/>
          <w:u w:val="single"/>
        </w:rPr>
        <w:t>Outlier</w:t>
      </w:r>
      <w:r w:rsidRPr="00FA0D4A" w:rsidR="005A6590">
        <w:rPr>
          <w:rFonts w:ascii="Calibri" w:hAnsi="Calibri" w:cs="Calibri"/>
          <w:sz w:val="20"/>
          <w:szCs w:val="20"/>
          <w:u w:val="single"/>
        </w:rPr>
        <w:t xml:space="preserve"> Detection</w:t>
      </w:r>
      <w:r w:rsidRPr="00FA0D4A">
        <w:rPr>
          <w:rFonts w:ascii="Calibri" w:hAnsi="Calibri" w:cs="Calibri"/>
          <w:sz w:val="20"/>
          <w:szCs w:val="20"/>
          <w:u w:val="single"/>
        </w:rPr>
        <w:t xml:space="preserve"> in link ratios</w:t>
      </w:r>
      <w:r w:rsidRPr="00FA0D4A">
        <w:rPr>
          <w:rFonts w:ascii="Calibri" w:hAnsi="Calibri" w:cs="Calibri"/>
          <w:sz w:val="20"/>
          <w:szCs w:val="20"/>
        </w:rPr>
        <w:t>:</w:t>
      </w:r>
      <w:r w:rsidRPr="00FA0D4A" w:rsidR="006C5421">
        <w:rPr>
          <w:rFonts w:ascii="Calibri" w:hAnsi="Calibri" w:cs="Calibri"/>
          <w:sz w:val="20"/>
          <w:szCs w:val="20"/>
        </w:rPr>
        <w:t xml:space="preserve"> </w:t>
      </w:r>
    </w:p>
    <w:p w:rsidRPr="0051534D" w:rsidR="002C118F" w:rsidP="005A6590" w:rsidRDefault="00B35695" w14:paraId="58475885" w14:textId="61C477E3">
      <w:pPr>
        <w:pStyle w:val="ListParagraph"/>
        <w:jc w:val="both"/>
        <w:rPr>
          <w:rFonts w:ascii="Calibri" w:hAnsi="Calibri" w:cs="Calibri"/>
          <w:sz w:val="20"/>
          <w:szCs w:val="20"/>
        </w:rPr>
      </w:pPr>
      <w:r w:rsidRPr="0051534D">
        <w:rPr>
          <w:rFonts w:ascii="Calibri" w:hAnsi="Calibri" w:cs="Calibri"/>
          <w:sz w:val="20"/>
          <w:szCs w:val="20"/>
        </w:rPr>
        <w:t xml:space="preserve">For development periods </w:t>
      </w:r>
      <w:r w:rsidRPr="0051534D" w:rsidR="002C118F">
        <w:rPr>
          <w:rFonts w:ascii="Calibri" w:hAnsi="Calibri" w:cs="Calibri"/>
          <w:sz w:val="20"/>
          <w:szCs w:val="20"/>
        </w:rPr>
        <w:t>with minimum of 4 data points (or link ratios)</w:t>
      </w:r>
      <w:r w:rsidRPr="0051534D">
        <w:rPr>
          <w:rFonts w:ascii="Calibri" w:hAnsi="Calibri" w:cs="Calibri"/>
          <w:sz w:val="20"/>
          <w:szCs w:val="20"/>
        </w:rPr>
        <w:t xml:space="preserve">, in the triangle of link ratios, we exclude factors falling outside the range </w:t>
      </w:r>
    </w:p>
    <w:p w:rsidRPr="0051534D" w:rsidR="002C118F" w:rsidP="002C118F" w:rsidRDefault="002C118F" w14:paraId="77F52CB5" w14:textId="2778D350">
      <w:pPr>
        <w:pStyle w:val="ListParagraph"/>
        <w:jc w:val="both"/>
        <w:rPr>
          <w:rFonts w:ascii="Calibri" w:hAnsi="Calibri" w:cs="Calibri"/>
          <w:sz w:val="20"/>
          <w:szCs w:val="20"/>
        </w:rPr>
      </w:pPr>
      <w:r w:rsidRPr="0051534D">
        <w:rPr>
          <w:rFonts w:ascii="Calibri" w:hAnsi="Calibri" w:cs="Calibri"/>
          <w:sz w:val="20"/>
          <w:szCs w:val="20"/>
        </w:rPr>
        <w:t xml:space="preserve">If </w:t>
      </w:r>
      <w:proofErr w:type="gramStart"/>
      <w:r w:rsidRPr="0051534D">
        <w:rPr>
          <w:rFonts w:ascii="Calibri" w:hAnsi="Calibri" w:cs="Calibri"/>
          <w:sz w:val="20"/>
          <w:szCs w:val="20"/>
        </w:rPr>
        <w:t>IQR !</w:t>
      </w:r>
      <w:proofErr w:type="gramEnd"/>
      <w:r w:rsidRPr="0051534D">
        <w:rPr>
          <w:rFonts w:ascii="Calibri" w:hAnsi="Calibri" w:cs="Calibri"/>
          <w:sz w:val="20"/>
          <w:szCs w:val="20"/>
        </w:rPr>
        <w:t xml:space="preserve">=0, then </w:t>
      </w:r>
      <w:r w:rsidRPr="0051534D" w:rsidR="00B35695">
        <w:rPr>
          <w:rFonts w:ascii="Calibri" w:hAnsi="Calibri" w:cs="Calibri"/>
          <w:sz w:val="20"/>
          <w:szCs w:val="20"/>
        </w:rPr>
        <w:t xml:space="preserve">[Q1 – </w:t>
      </w:r>
      <w:r w:rsidR="0037102C">
        <w:rPr>
          <w:rFonts w:ascii="Calibri" w:hAnsi="Calibri" w:cs="Calibri"/>
          <w:sz w:val="20"/>
          <w:szCs w:val="20"/>
        </w:rPr>
        <w:t>3</w:t>
      </w:r>
      <w:r w:rsidRPr="0051534D" w:rsidR="00B35695">
        <w:rPr>
          <w:rFonts w:ascii="Calibri" w:hAnsi="Calibri" w:cs="Calibri"/>
          <w:sz w:val="20"/>
          <w:szCs w:val="20"/>
        </w:rPr>
        <w:t>*IQR</w:t>
      </w:r>
      <w:r w:rsidRPr="0051534D">
        <w:rPr>
          <w:rFonts w:ascii="Calibri" w:hAnsi="Calibri" w:cs="Calibri"/>
          <w:sz w:val="20"/>
          <w:szCs w:val="20"/>
        </w:rPr>
        <w:t xml:space="preserve"> *exp(-Skewness*abs(MC))</w:t>
      </w:r>
      <w:r w:rsidRPr="0051534D" w:rsidR="00B35695">
        <w:rPr>
          <w:rFonts w:ascii="Calibri" w:hAnsi="Calibri" w:cs="Calibri"/>
          <w:sz w:val="20"/>
          <w:szCs w:val="20"/>
        </w:rPr>
        <w:t xml:space="preserve"> , Q3 + </w:t>
      </w:r>
      <w:r w:rsidR="0037102C">
        <w:rPr>
          <w:rFonts w:ascii="Calibri" w:hAnsi="Calibri" w:cs="Calibri"/>
          <w:sz w:val="20"/>
          <w:szCs w:val="20"/>
        </w:rPr>
        <w:t>3</w:t>
      </w:r>
      <w:r w:rsidRPr="0051534D" w:rsidR="00B35695">
        <w:rPr>
          <w:rFonts w:ascii="Calibri" w:hAnsi="Calibri" w:cs="Calibri"/>
          <w:sz w:val="20"/>
          <w:szCs w:val="20"/>
        </w:rPr>
        <w:t>*IQR</w:t>
      </w:r>
      <w:r w:rsidRPr="0051534D">
        <w:rPr>
          <w:rFonts w:ascii="Calibri" w:hAnsi="Calibri" w:cs="Calibri"/>
          <w:sz w:val="20"/>
          <w:szCs w:val="20"/>
        </w:rPr>
        <w:t xml:space="preserve"> *exp( Skewness*MC)</w:t>
      </w:r>
      <w:r w:rsidRPr="0051534D" w:rsidR="00B35695">
        <w:rPr>
          <w:rFonts w:ascii="Calibri" w:hAnsi="Calibri" w:cs="Calibri"/>
          <w:sz w:val="20"/>
          <w:szCs w:val="20"/>
        </w:rPr>
        <w:t>]</w:t>
      </w:r>
      <w:r w:rsidRPr="0051534D">
        <w:rPr>
          <w:rFonts w:ascii="Calibri" w:hAnsi="Calibri" w:cs="Calibri"/>
          <w:sz w:val="20"/>
          <w:szCs w:val="20"/>
        </w:rPr>
        <w:t xml:space="preserve"> </w:t>
      </w:r>
    </w:p>
    <w:p w:rsidRPr="0051534D" w:rsidR="002C118F" w:rsidP="002C118F" w:rsidRDefault="002C118F" w14:paraId="5D754B75" w14:textId="5C3D48A6">
      <w:pPr>
        <w:pStyle w:val="ListParagraph"/>
        <w:jc w:val="both"/>
        <w:rPr>
          <w:rFonts w:ascii="Calibri" w:hAnsi="Calibri" w:cs="Calibri"/>
          <w:sz w:val="20"/>
          <w:szCs w:val="20"/>
        </w:rPr>
      </w:pPr>
      <w:r w:rsidRPr="0051534D">
        <w:rPr>
          <w:rFonts w:ascii="Calibri" w:hAnsi="Calibri" w:cs="Calibri"/>
          <w:sz w:val="20"/>
          <w:szCs w:val="20"/>
        </w:rPr>
        <w:t xml:space="preserve">If IQR = </w:t>
      </w:r>
      <w:proofErr w:type="gramStart"/>
      <w:r w:rsidRPr="0051534D">
        <w:rPr>
          <w:rFonts w:ascii="Calibri" w:hAnsi="Calibri" w:cs="Calibri"/>
          <w:sz w:val="20"/>
          <w:szCs w:val="20"/>
        </w:rPr>
        <w:t>0</w:t>
      </w:r>
      <w:r w:rsidRPr="0051534D" w:rsidR="005B5009">
        <w:rPr>
          <w:rFonts w:ascii="Calibri" w:hAnsi="Calibri" w:cs="Calibri"/>
          <w:sz w:val="20"/>
          <w:szCs w:val="20"/>
        </w:rPr>
        <w:t xml:space="preserve"> </w:t>
      </w:r>
      <w:r w:rsidRPr="0051534D">
        <w:rPr>
          <w:rFonts w:ascii="Calibri" w:hAnsi="Calibri" w:cs="Calibri"/>
          <w:sz w:val="20"/>
          <w:szCs w:val="20"/>
        </w:rPr>
        <w:t>,</w:t>
      </w:r>
      <w:proofErr w:type="gramEnd"/>
      <w:r w:rsidRPr="0051534D">
        <w:rPr>
          <w:rFonts w:ascii="Calibri" w:hAnsi="Calibri" w:cs="Calibri"/>
          <w:sz w:val="20"/>
          <w:szCs w:val="20"/>
        </w:rPr>
        <w:t xml:space="preserve"> then [0.9</w:t>
      </w:r>
      <w:r w:rsidR="0037102C">
        <w:rPr>
          <w:rFonts w:ascii="Calibri" w:hAnsi="Calibri" w:cs="Calibri"/>
          <w:sz w:val="20"/>
          <w:szCs w:val="20"/>
        </w:rPr>
        <w:t>5</w:t>
      </w:r>
      <w:r w:rsidRPr="0051534D">
        <w:rPr>
          <w:rFonts w:ascii="Calibri" w:hAnsi="Calibri" w:cs="Calibri"/>
          <w:sz w:val="20"/>
          <w:szCs w:val="20"/>
        </w:rPr>
        <w:t>*Q1 , 1.</w:t>
      </w:r>
      <w:r w:rsidR="0037102C">
        <w:rPr>
          <w:rFonts w:ascii="Calibri" w:hAnsi="Calibri" w:cs="Calibri"/>
          <w:sz w:val="20"/>
          <w:szCs w:val="20"/>
        </w:rPr>
        <w:t>05</w:t>
      </w:r>
      <w:r w:rsidRPr="0051534D">
        <w:rPr>
          <w:rFonts w:ascii="Calibri" w:hAnsi="Calibri" w:cs="Calibri"/>
          <w:sz w:val="20"/>
          <w:szCs w:val="20"/>
        </w:rPr>
        <w:t xml:space="preserve">*Q3] </w:t>
      </w:r>
    </w:p>
    <w:p w:rsidRPr="0051534D" w:rsidR="005A6590" w:rsidP="002C118F" w:rsidRDefault="00B35695" w14:paraId="6C2B7BD1" w14:textId="77777777">
      <w:pPr>
        <w:pStyle w:val="ListParagraph"/>
        <w:jc w:val="both"/>
        <w:rPr>
          <w:rFonts w:ascii="Calibri" w:hAnsi="Calibri" w:cs="Calibri"/>
          <w:sz w:val="20"/>
          <w:szCs w:val="20"/>
        </w:rPr>
      </w:pPr>
      <w:r w:rsidRPr="0051534D">
        <w:rPr>
          <w:rFonts w:ascii="Calibri" w:hAnsi="Calibri" w:cs="Calibri"/>
          <w:sz w:val="20"/>
          <w:szCs w:val="20"/>
        </w:rPr>
        <w:t>where Q1 and Q3 are the first and third quartiles for the development period factors and IQR is the Inter Quartile Range.</w:t>
      </w:r>
      <w:r w:rsidRPr="0051534D" w:rsidR="005B5009">
        <w:rPr>
          <w:rFonts w:ascii="Calibri" w:hAnsi="Calibri" w:cs="Calibri"/>
          <w:sz w:val="20"/>
          <w:szCs w:val="20"/>
        </w:rPr>
        <w:t xml:space="preserve"> </w:t>
      </w:r>
    </w:p>
    <w:p w:rsidRPr="0051534D" w:rsidR="00B35695" w:rsidP="002C118F" w:rsidRDefault="005B5009" w14:paraId="7BA3C1C2" w14:textId="2B580E5B">
      <w:pPr>
        <w:pStyle w:val="ListParagraph"/>
        <w:jc w:val="both"/>
        <w:rPr>
          <w:rFonts w:ascii="Calibri" w:hAnsi="Calibri" w:cs="Calibri"/>
          <w:sz w:val="20"/>
          <w:szCs w:val="20"/>
        </w:rPr>
      </w:pPr>
      <w:r w:rsidRPr="0051534D">
        <w:rPr>
          <w:rFonts w:ascii="Calibri" w:hAnsi="Calibri" w:cs="Calibri"/>
          <w:sz w:val="20"/>
          <w:szCs w:val="20"/>
        </w:rPr>
        <w:t xml:space="preserve">Skewness is </w:t>
      </w:r>
      <w:r w:rsidRPr="0051534D" w:rsidR="005A6590">
        <w:rPr>
          <w:rFonts w:ascii="Calibri" w:hAnsi="Calibri" w:cs="Calibri"/>
          <w:sz w:val="20"/>
          <w:szCs w:val="20"/>
        </w:rPr>
        <w:t>the skewness of a distribution based on the population.</w:t>
      </w:r>
    </w:p>
    <w:p w:rsidR="005A6590" w:rsidP="005A6590" w:rsidRDefault="005A6590" w14:paraId="5C1BA836" w14:textId="6B880916">
      <w:pPr>
        <w:pStyle w:val="ListParagraph"/>
        <w:jc w:val="both"/>
        <w:rPr>
          <w:rFonts w:ascii="Calibri" w:hAnsi="Calibri" w:cs="Calibri"/>
          <w:sz w:val="20"/>
          <w:szCs w:val="20"/>
        </w:rPr>
      </w:pPr>
      <w:r w:rsidRPr="0051534D">
        <w:rPr>
          <w:rFonts w:ascii="Calibri" w:hAnsi="Calibri" w:cs="Calibri"/>
          <w:sz w:val="20"/>
          <w:szCs w:val="20"/>
        </w:rPr>
        <w:t>This method relies on the ‘</w:t>
      </w:r>
      <w:proofErr w:type="spellStart"/>
      <w:r w:rsidRPr="0051534D">
        <w:rPr>
          <w:rFonts w:ascii="Calibri" w:hAnsi="Calibri" w:cs="Calibri"/>
          <w:sz w:val="20"/>
          <w:szCs w:val="20"/>
        </w:rPr>
        <w:t>medcouple</w:t>
      </w:r>
      <w:proofErr w:type="spellEnd"/>
      <w:r w:rsidRPr="0051534D">
        <w:rPr>
          <w:rFonts w:ascii="Calibri" w:hAnsi="Calibri" w:cs="Calibri"/>
          <w:sz w:val="20"/>
          <w:szCs w:val="20"/>
        </w:rPr>
        <w:t xml:space="preserve">’ (MC) statistic of skewness which allows for more data to be included where the data is skewed. Using MC, the interval for acceptable link ratios is modified and outliers are detected using the modified interval. </w:t>
      </w:r>
    </w:p>
    <w:p w:rsidRPr="0051534D" w:rsidR="0051534D" w:rsidP="005A6590" w:rsidRDefault="0051534D" w14:paraId="5CD18C66" w14:textId="632E2425">
      <w:pPr>
        <w:pStyle w:val="ListParagraph"/>
        <w:jc w:val="both"/>
        <w:rPr>
          <w:rFonts w:ascii="Calibri" w:hAnsi="Calibri" w:cs="Calibri"/>
          <w:sz w:val="20"/>
          <w:szCs w:val="20"/>
        </w:rPr>
      </w:pPr>
      <w:proofErr w:type="gramStart"/>
      <w:r>
        <w:rPr>
          <w:rFonts w:ascii="Calibri" w:hAnsi="Calibri" w:cs="Calibri"/>
          <w:sz w:val="20"/>
          <w:szCs w:val="20"/>
        </w:rPr>
        <w:t>Note :</w:t>
      </w:r>
      <w:proofErr w:type="gramEnd"/>
      <w:r>
        <w:rPr>
          <w:rFonts w:ascii="Calibri" w:hAnsi="Calibri" w:cs="Calibri"/>
          <w:sz w:val="20"/>
          <w:szCs w:val="20"/>
        </w:rPr>
        <w:t xml:space="preserve"> If we don’t adjust for skewness, then the normal IQR approach for outlier detection will identify more outliers in either direction, possibly under/over estimating DFM ultimate.</w:t>
      </w:r>
    </w:p>
    <w:p w:rsidRPr="0051534D" w:rsidR="005A6590" w:rsidP="002C118F" w:rsidRDefault="005A6590" w14:paraId="6E12C961" w14:textId="04378003">
      <w:pPr>
        <w:pStyle w:val="ListParagraph"/>
        <w:jc w:val="both"/>
        <w:rPr>
          <w:rFonts w:ascii="Calibri" w:hAnsi="Calibri" w:cs="Calibri"/>
          <w:sz w:val="20"/>
          <w:szCs w:val="20"/>
        </w:rPr>
      </w:pPr>
    </w:p>
    <w:p w:rsidRPr="0051534D" w:rsidR="005A6590" w:rsidP="005A6590" w:rsidRDefault="005A6590" w14:paraId="1F9C5264" w14:textId="2B77FD28">
      <w:pPr>
        <w:pStyle w:val="ListParagraph"/>
        <w:jc w:val="both"/>
        <w:rPr>
          <w:rFonts w:ascii="Calibri" w:hAnsi="Calibri" w:cs="Calibri"/>
          <w:sz w:val="20"/>
          <w:szCs w:val="20"/>
        </w:rPr>
      </w:pPr>
      <w:r w:rsidRPr="0051534D">
        <w:rPr>
          <w:rFonts w:ascii="Calibri" w:hAnsi="Calibri" w:cs="Calibri"/>
          <w:sz w:val="20"/>
          <w:szCs w:val="20"/>
        </w:rPr>
        <w:t>Calculation of MC:</w:t>
      </w:r>
    </w:p>
    <w:p w:rsidRPr="0051534D" w:rsidR="005A6590" w:rsidP="005A6590" w:rsidRDefault="005A6590" w14:paraId="3537BFDF" w14:textId="77777777">
      <w:pPr>
        <w:pStyle w:val="ListParagraph"/>
        <w:jc w:val="both"/>
        <w:rPr>
          <w:rFonts w:ascii="Calibri" w:hAnsi="Calibri" w:cs="Calibri"/>
          <w:sz w:val="20"/>
          <w:szCs w:val="20"/>
        </w:rPr>
      </w:pPr>
    </w:p>
    <w:p w:rsidRPr="0051534D" w:rsidR="005A6590" w:rsidP="002C118F" w:rsidRDefault="005A6590" w14:paraId="6036A6B7" w14:textId="4B654875">
      <w:pPr>
        <w:pStyle w:val="ListParagraph"/>
        <w:jc w:val="both"/>
        <w:rPr>
          <w:rFonts w:ascii="Calibri" w:hAnsi="Calibri" w:cs="Calibri"/>
          <w:sz w:val="20"/>
          <w:szCs w:val="20"/>
        </w:rPr>
      </w:pPr>
      <w:r w:rsidRPr="0051534D">
        <w:rPr>
          <w:rFonts w:ascii="Calibri" w:hAnsi="Calibri" w:cs="Calibri"/>
          <w:noProof/>
          <w:sz w:val="20"/>
          <w:szCs w:val="20"/>
        </w:rPr>
        <w:drawing>
          <wp:inline distT="0" distB="0" distL="0" distR="0" wp14:anchorId="07998853" wp14:editId="7F8EFB9F">
            <wp:extent cx="5769234" cy="2228850"/>
            <wp:effectExtent l="0" t="0" r="3175" b="0"/>
            <wp:docPr id="3" name="Picture 2">
              <a:extLst xmlns:a="http://schemas.openxmlformats.org/drawingml/2006/main">
                <a:ext uri="{FF2B5EF4-FFF2-40B4-BE49-F238E27FC236}">
                  <a16:creationId xmlns:a16="http://schemas.microsoft.com/office/drawing/2014/main" id="{1635B044-A9D0-47E5-AEA4-E850A9096C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635B044-A9D0-47E5-AEA4-E850A9096CE8}"/>
                        </a:ext>
                      </a:extLst>
                    </pic:cNvPr>
                    <pic:cNvPicPr>
                      <a:picLocks noChangeAspect="1"/>
                    </pic:cNvPicPr>
                  </pic:nvPicPr>
                  <pic:blipFill>
                    <a:blip r:embed="rId11"/>
                    <a:stretch>
                      <a:fillRect/>
                    </a:stretch>
                  </pic:blipFill>
                  <pic:spPr>
                    <a:xfrm>
                      <a:off x="0" y="0"/>
                      <a:ext cx="5780687" cy="2233274"/>
                    </a:xfrm>
                    <a:prstGeom prst="rect">
                      <a:avLst/>
                    </a:prstGeom>
                  </pic:spPr>
                </pic:pic>
              </a:graphicData>
            </a:graphic>
          </wp:inline>
        </w:drawing>
      </w:r>
    </w:p>
    <w:p w:rsidRPr="0051534D" w:rsidR="006C5421" w:rsidP="00B35695" w:rsidRDefault="006C5421" w14:paraId="06D070C2" w14:textId="5B39FB0F">
      <w:pPr>
        <w:pStyle w:val="Heading2"/>
        <w:rPr>
          <w:rFonts w:ascii="Calibri" w:hAnsi="Calibri" w:cs="Calibri"/>
          <w:sz w:val="20"/>
          <w:szCs w:val="24"/>
        </w:rPr>
      </w:pPr>
    </w:p>
    <w:p w:rsidRPr="0051534D" w:rsidR="005A6590" w:rsidP="005A6590" w:rsidRDefault="005A6590" w14:paraId="5A614B49" w14:textId="61920B61">
      <w:pPr>
        <w:rPr>
          <w:rFonts w:ascii="Calibri" w:hAnsi="Calibri" w:cs="Calibri"/>
          <w:sz w:val="20"/>
          <w:szCs w:val="20"/>
        </w:rPr>
      </w:pPr>
    </w:p>
    <w:p w:rsidRPr="0051534D" w:rsidR="005A6590" w:rsidP="005A6590" w:rsidRDefault="005A6590" w14:paraId="3ACB7C9A" w14:textId="7770A68E">
      <w:pPr>
        <w:rPr>
          <w:rFonts w:ascii="Calibri" w:hAnsi="Calibri" w:cs="Calibri"/>
        </w:rPr>
      </w:pPr>
    </w:p>
    <w:p w:rsidRPr="0051534D" w:rsidR="00680858" w:rsidP="005A6590" w:rsidRDefault="00680858" w14:paraId="37B2962A" w14:textId="77777777">
      <w:pPr>
        <w:rPr>
          <w:rFonts w:ascii="Calibri" w:hAnsi="Calibri" w:cs="Calibri"/>
        </w:rPr>
      </w:pPr>
    </w:p>
    <w:p w:rsidRPr="0051534D" w:rsidR="001720C3" w:rsidP="00B35695" w:rsidRDefault="001720C3" w14:paraId="63FC1840" w14:textId="77777777">
      <w:pPr>
        <w:pStyle w:val="Heading2"/>
        <w:rPr>
          <w:rFonts w:ascii="Calibri" w:hAnsi="Calibri" w:cs="Calibri"/>
        </w:rPr>
      </w:pPr>
    </w:p>
    <w:p w:rsidRPr="0051534D" w:rsidR="001720C3" w:rsidP="00B35695" w:rsidRDefault="001720C3" w14:paraId="512500AD" w14:textId="4FA67656">
      <w:pPr>
        <w:pStyle w:val="Heading2"/>
        <w:rPr>
          <w:rFonts w:ascii="Calibri" w:hAnsi="Calibri" w:cs="Calibri"/>
        </w:rPr>
      </w:pPr>
    </w:p>
    <w:p w:rsidRPr="0051534D" w:rsidR="00D57FF6" w:rsidP="00D57FF6" w:rsidRDefault="00D57FF6" w14:paraId="4016ADAA" w14:textId="4111263A">
      <w:pPr>
        <w:rPr>
          <w:rFonts w:ascii="Calibri" w:hAnsi="Calibri" w:cs="Calibri"/>
        </w:rPr>
      </w:pPr>
    </w:p>
    <w:p w:rsidRPr="0051534D" w:rsidR="00D57FF6" w:rsidP="00D57FF6" w:rsidRDefault="00D57FF6" w14:paraId="49F4663F" w14:textId="40035D4C">
      <w:pPr>
        <w:rPr>
          <w:rFonts w:ascii="Calibri" w:hAnsi="Calibri" w:cs="Calibri"/>
        </w:rPr>
      </w:pPr>
    </w:p>
    <w:p w:rsidRPr="0051534D" w:rsidR="00D57FF6" w:rsidP="00D57FF6" w:rsidRDefault="00D57FF6" w14:paraId="5C1F015A" w14:textId="2C83C43F">
      <w:pPr>
        <w:rPr>
          <w:rFonts w:ascii="Calibri" w:hAnsi="Calibri" w:cs="Calibri"/>
        </w:rPr>
      </w:pPr>
    </w:p>
    <w:p w:rsidRPr="003B2EBF" w:rsidR="00FC44F4" w:rsidP="00B35695" w:rsidRDefault="00680858" w14:paraId="544D177A" w14:textId="593B4077">
      <w:pPr>
        <w:pStyle w:val="Heading2"/>
        <w:rPr>
          <w:rFonts w:ascii="Calibri" w:hAnsi="Calibri" w:cs="Calibri"/>
        </w:rPr>
      </w:pPr>
      <w:bookmarkStart w:name="_Toc66454965" w:id="5"/>
      <w:r w:rsidRPr="003B2EBF">
        <w:rPr>
          <w:rFonts w:ascii="Calibri" w:hAnsi="Calibri" w:cs="Calibri"/>
        </w:rPr>
        <w:t>3</w:t>
      </w:r>
      <w:r w:rsidRPr="003B2EBF" w:rsidR="00A648D0">
        <w:rPr>
          <w:rFonts w:ascii="Calibri" w:hAnsi="Calibri" w:cs="Calibri"/>
        </w:rPr>
        <w:t>.</w:t>
      </w:r>
      <w:r w:rsidRPr="003B2EBF" w:rsidR="002E1606">
        <w:rPr>
          <w:rFonts w:ascii="Calibri" w:hAnsi="Calibri" w:cs="Calibri"/>
        </w:rPr>
        <w:t>Curve Fit</w:t>
      </w:r>
      <w:bookmarkEnd w:id="5"/>
    </w:p>
    <w:p w:rsidRPr="003B2EBF" w:rsidR="002E1606" w:rsidP="005B4889" w:rsidRDefault="003A4F58" w14:paraId="2C8A81A8" w14:textId="77777777">
      <w:pPr>
        <w:ind w:left="360"/>
        <w:jc w:val="both"/>
        <w:rPr>
          <w:rFonts w:ascii="Calibri" w:hAnsi="Calibri" w:cs="Calibri"/>
          <w:sz w:val="20"/>
          <w:szCs w:val="20"/>
        </w:rPr>
      </w:pPr>
      <w:r w:rsidRPr="003B2EBF">
        <w:rPr>
          <w:rFonts w:ascii="Calibri" w:hAnsi="Calibri" w:cs="Calibri"/>
          <w:sz w:val="20"/>
          <w:szCs w:val="20"/>
        </w:rPr>
        <w:t>Our objective here is to d</w:t>
      </w:r>
      <w:r w:rsidRPr="003B2EBF" w:rsidR="002E1606">
        <w:rPr>
          <w:rFonts w:ascii="Calibri" w:hAnsi="Calibri" w:cs="Calibri"/>
          <w:sz w:val="20"/>
          <w:szCs w:val="20"/>
        </w:rPr>
        <w:t>etermine influential data points from initial selection of LDFs to exclude from curve fit that negatively impacts the overall fit of the curve</w:t>
      </w:r>
    </w:p>
    <w:p w:rsidRPr="003B2EBF" w:rsidR="00785338" w:rsidP="00CE3637" w:rsidRDefault="00F8465A" w14:paraId="589CD7CE" w14:textId="77777777">
      <w:pPr>
        <w:pStyle w:val="ListParagraph"/>
        <w:numPr>
          <w:ilvl w:val="0"/>
          <w:numId w:val="1"/>
        </w:numPr>
        <w:jc w:val="both"/>
        <w:rPr>
          <w:rFonts w:ascii="Calibri" w:hAnsi="Calibri" w:cs="Calibri"/>
          <w:sz w:val="20"/>
          <w:szCs w:val="20"/>
        </w:rPr>
      </w:pPr>
      <w:r w:rsidRPr="003B2EBF">
        <w:rPr>
          <w:rFonts w:ascii="Calibri" w:hAnsi="Calibri" w:cs="Calibri"/>
          <w:sz w:val="20"/>
          <w:szCs w:val="20"/>
        </w:rPr>
        <w:t>From the initial selection, e</w:t>
      </w:r>
      <w:r w:rsidRPr="003B2EBF" w:rsidR="00785338">
        <w:rPr>
          <w:rFonts w:ascii="Calibri" w:hAnsi="Calibri" w:cs="Calibri"/>
          <w:sz w:val="20"/>
          <w:szCs w:val="20"/>
        </w:rPr>
        <w:t xml:space="preserve">ach development factor is removed one by </w:t>
      </w:r>
      <w:proofErr w:type="gramStart"/>
      <w:r w:rsidRPr="003B2EBF" w:rsidR="00785338">
        <w:rPr>
          <w:rFonts w:ascii="Calibri" w:hAnsi="Calibri" w:cs="Calibri"/>
          <w:sz w:val="20"/>
          <w:szCs w:val="20"/>
        </w:rPr>
        <w:t>one</w:t>
      </w:r>
      <w:proofErr w:type="gramEnd"/>
      <w:r w:rsidRPr="003B2EBF" w:rsidR="00785338">
        <w:rPr>
          <w:rFonts w:ascii="Calibri" w:hAnsi="Calibri" w:cs="Calibri"/>
          <w:sz w:val="20"/>
          <w:szCs w:val="20"/>
        </w:rPr>
        <w:t xml:space="preserve"> and the curve is fit. RMSE, R-Squared and </w:t>
      </w:r>
      <w:r w:rsidRPr="003B2EBF" w:rsidR="00FA4266">
        <w:rPr>
          <w:rFonts w:ascii="Calibri" w:hAnsi="Calibri" w:cs="Calibri"/>
          <w:sz w:val="20"/>
          <w:szCs w:val="20"/>
        </w:rPr>
        <w:t>C</w:t>
      </w:r>
      <w:r w:rsidRPr="003B2EBF" w:rsidR="00785338">
        <w:rPr>
          <w:rFonts w:ascii="Calibri" w:hAnsi="Calibri" w:cs="Calibri"/>
          <w:sz w:val="20"/>
          <w:szCs w:val="20"/>
        </w:rPr>
        <w:t xml:space="preserve">ook’s distance is calculated. Factors, which on their removal led to minimum RMSE or maximum R-Squared or Cook’s distance greater than 1, are removed from the curve fit process. </w:t>
      </w:r>
    </w:p>
    <w:p w:rsidRPr="003B2EBF" w:rsidR="00785338" w:rsidP="00CE3637" w:rsidRDefault="00F8465A" w14:paraId="140FE882" w14:textId="77777777">
      <w:pPr>
        <w:pStyle w:val="ListParagraph"/>
        <w:numPr>
          <w:ilvl w:val="0"/>
          <w:numId w:val="1"/>
        </w:numPr>
        <w:jc w:val="both"/>
        <w:rPr>
          <w:rFonts w:ascii="Calibri" w:hAnsi="Calibri" w:cs="Calibri"/>
          <w:sz w:val="20"/>
          <w:szCs w:val="20"/>
        </w:rPr>
      </w:pPr>
      <w:r w:rsidRPr="003B2EBF">
        <w:rPr>
          <w:rFonts w:ascii="Calibri" w:hAnsi="Calibri" w:cs="Calibri"/>
          <w:sz w:val="20"/>
          <w:szCs w:val="20"/>
        </w:rPr>
        <w:t>Finally,</w:t>
      </w:r>
      <w:r w:rsidRPr="003B2EBF" w:rsidR="00785338">
        <w:rPr>
          <w:rFonts w:ascii="Calibri" w:hAnsi="Calibri" w:cs="Calibri"/>
          <w:sz w:val="20"/>
          <w:szCs w:val="20"/>
        </w:rPr>
        <w:t xml:space="preserve"> the curve is fit using the leftover data points from the initial selections</w:t>
      </w:r>
    </w:p>
    <w:p w:rsidRPr="003B2EBF" w:rsidR="002E1606" w:rsidP="00CE3637" w:rsidRDefault="00F77EDB" w14:paraId="41578191" w14:textId="77777777">
      <w:pPr>
        <w:pStyle w:val="ListParagraph"/>
        <w:numPr>
          <w:ilvl w:val="0"/>
          <w:numId w:val="1"/>
        </w:numPr>
        <w:jc w:val="both"/>
        <w:rPr>
          <w:rFonts w:ascii="Calibri" w:hAnsi="Calibri" w:cs="Calibri"/>
          <w:sz w:val="20"/>
          <w:szCs w:val="20"/>
        </w:rPr>
      </w:pPr>
      <w:r w:rsidRPr="003B2EBF">
        <w:rPr>
          <w:rFonts w:ascii="Calibri" w:hAnsi="Calibri" w:cs="Calibri"/>
          <w:sz w:val="20"/>
          <w:szCs w:val="20"/>
        </w:rPr>
        <w:t>E</w:t>
      </w:r>
      <w:r w:rsidRPr="003B2EBF" w:rsidR="002E1606">
        <w:rPr>
          <w:rFonts w:ascii="Calibri" w:hAnsi="Calibri" w:cs="Calibri"/>
          <w:sz w:val="20"/>
          <w:szCs w:val="20"/>
        </w:rPr>
        <w:t xml:space="preserve">xponential, </w:t>
      </w:r>
      <w:r w:rsidRPr="003B2EBF">
        <w:rPr>
          <w:rFonts w:ascii="Calibri" w:hAnsi="Calibri" w:cs="Calibri"/>
          <w:sz w:val="20"/>
          <w:szCs w:val="20"/>
        </w:rPr>
        <w:t>P</w:t>
      </w:r>
      <w:r w:rsidRPr="003B2EBF" w:rsidR="002E1606">
        <w:rPr>
          <w:rFonts w:ascii="Calibri" w:hAnsi="Calibri" w:cs="Calibri"/>
          <w:sz w:val="20"/>
          <w:szCs w:val="20"/>
        </w:rPr>
        <w:t xml:space="preserve">ower, </w:t>
      </w:r>
      <w:proofErr w:type="gramStart"/>
      <w:r w:rsidRPr="003B2EBF">
        <w:rPr>
          <w:rFonts w:ascii="Calibri" w:hAnsi="Calibri" w:cs="Calibri"/>
          <w:sz w:val="20"/>
          <w:szCs w:val="20"/>
        </w:rPr>
        <w:t>Weibull</w:t>
      </w:r>
      <w:proofErr w:type="gramEnd"/>
      <w:r w:rsidRPr="003B2EBF" w:rsidR="002E1606">
        <w:rPr>
          <w:rFonts w:ascii="Calibri" w:hAnsi="Calibri" w:cs="Calibri"/>
          <w:sz w:val="20"/>
          <w:szCs w:val="20"/>
        </w:rPr>
        <w:t xml:space="preserve"> and </w:t>
      </w:r>
      <w:r w:rsidRPr="003B2EBF">
        <w:rPr>
          <w:rFonts w:ascii="Calibri" w:hAnsi="Calibri" w:cs="Calibri"/>
          <w:sz w:val="20"/>
          <w:szCs w:val="20"/>
        </w:rPr>
        <w:t>I</w:t>
      </w:r>
      <w:r w:rsidRPr="003B2EBF" w:rsidR="002E1606">
        <w:rPr>
          <w:rFonts w:ascii="Calibri" w:hAnsi="Calibri" w:cs="Calibri"/>
          <w:sz w:val="20"/>
          <w:szCs w:val="20"/>
        </w:rPr>
        <w:t xml:space="preserve">nverse </w:t>
      </w:r>
      <w:r w:rsidRPr="003B2EBF">
        <w:rPr>
          <w:rFonts w:ascii="Calibri" w:hAnsi="Calibri" w:cs="Calibri"/>
          <w:sz w:val="20"/>
          <w:szCs w:val="20"/>
        </w:rPr>
        <w:t>P</w:t>
      </w:r>
      <w:r w:rsidRPr="003B2EBF" w:rsidR="002E1606">
        <w:rPr>
          <w:rFonts w:ascii="Calibri" w:hAnsi="Calibri" w:cs="Calibri"/>
          <w:sz w:val="20"/>
          <w:szCs w:val="20"/>
        </w:rPr>
        <w:t>ower distribution</w:t>
      </w:r>
      <w:r w:rsidRPr="003B2EBF" w:rsidR="00F8465A">
        <w:rPr>
          <w:rFonts w:ascii="Calibri" w:hAnsi="Calibri" w:cs="Calibri"/>
          <w:sz w:val="20"/>
          <w:szCs w:val="20"/>
        </w:rPr>
        <w:t>s are fitted</w:t>
      </w:r>
      <w:r w:rsidRPr="003B2EBF">
        <w:rPr>
          <w:rFonts w:ascii="Calibri" w:hAnsi="Calibri" w:cs="Calibri"/>
          <w:sz w:val="20"/>
          <w:szCs w:val="20"/>
        </w:rPr>
        <w:t xml:space="preserve"> following the above process</w:t>
      </w:r>
      <w:r w:rsidRPr="003B2EBF" w:rsidR="00F8465A">
        <w:rPr>
          <w:rFonts w:ascii="Calibri" w:hAnsi="Calibri" w:cs="Calibri"/>
          <w:sz w:val="20"/>
          <w:szCs w:val="20"/>
        </w:rPr>
        <w:t xml:space="preserve"> </w:t>
      </w:r>
      <w:r w:rsidRPr="003B2EBF" w:rsidR="003E7C9D">
        <w:rPr>
          <w:rFonts w:ascii="Calibri" w:hAnsi="Calibri" w:cs="Calibri"/>
          <w:sz w:val="20"/>
          <w:szCs w:val="20"/>
        </w:rPr>
        <w:t xml:space="preserve">(Refer to </w:t>
      </w:r>
      <w:proofErr w:type="spellStart"/>
      <w:r w:rsidRPr="003B2EBF" w:rsidR="003E7C9D">
        <w:rPr>
          <w:rFonts w:ascii="Calibri" w:hAnsi="Calibri" w:cs="Calibri"/>
          <w:sz w:val="20"/>
          <w:szCs w:val="20"/>
        </w:rPr>
        <w:t>ResQ</w:t>
      </w:r>
      <w:proofErr w:type="spellEnd"/>
      <w:r w:rsidRPr="003B2EBF" w:rsidR="003E7C9D">
        <w:rPr>
          <w:rFonts w:ascii="Calibri" w:hAnsi="Calibri" w:cs="Calibri"/>
          <w:sz w:val="20"/>
          <w:szCs w:val="20"/>
        </w:rPr>
        <w:t xml:space="preserve"> help for detailed calculation)</w:t>
      </w:r>
    </w:p>
    <w:p w:rsidRPr="003B2EBF" w:rsidR="002E1606" w:rsidP="00CE3637" w:rsidRDefault="002E1606" w14:paraId="5512764F" w14:textId="70E56D62">
      <w:pPr>
        <w:pStyle w:val="ListParagraph"/>
        <w:numPr>
          <w:ilvl w:val="0"/>
          <w:numId w:val="1"/>
        </w:numPr>
        <w:jc w:val="both"/>
        <w:rPr>
          <w:rFonts w:ascii="Calibri" w:hAnsi="Calibri" w:cs="Calibri"/>
          <w:sz w:val="20"/>
          <w:szCs w:val="20"/>
        </w:rPr>
      </w:pPr>
      <w:r w:rsidRPr="003B2EBF">
        <w:rPr>
          <w:rFonts w:ascii="Calibri" w:hAnsi="Calibri" w:cs="Calibri"/>
          <w:sz w:val="20"/>
          <w:szCs w:val="20"/>
        </w:rPr>
        <w:t xml:space="preserve">R-Squared </w:t>
      </w:r>
      <w:r w:rsidRPr="003B2EBF" w:rsidR="00F8465A">
        <w:rPr>
          <w:rFonts w:ascii="Calibri" w:hAnsi="Calibri" w:cs="Calibri"/>
          <w:sz w:val="20"/>
          <w:szCs w:val="20"/>
        </w:rPr>
        <w:t xml:space="preserve">is calculated </w:t>
      </w:r>
      <w:r w:rsidRPr="003B2EBF">
        <w:rPr>
          <w:rFonts w:ascii="Calibri" w:hAnsi="Calibri" w:cs="Calibri"/>
          <w:sz w:val="20"/>
          <w:szCs w:val="20"/>
        </w:rPr>
        <w:t xml:space="preserve">for all the </w:t>
      </w:r>
      <w:r w:rsidRPr="003B2EBF" w:rsidR="00F8465A">
        <w:rPr>
          <w:rFonts w:ascii="Calibri" w:hAnsi="Calibri" w:cs="Calibri"/>
          <w:sz w:val="20"/>
          <w:szCs w:val="20"/>
        </w:rPr>
        <w:t>curve</w:t>
      </w:r>
      <w:r w:rsidRPr="003B2EBF" w:rsidR="00814C42">
        <w:rPr>
          <w:rFonts w:ascii="Calibri" w:hAnsi="Calibri" w:cs="Calibri"/>
          <w:sz w:val="20"/>
          <w:szCs w:val="20"/>
        </w:rPr>
        <w:t>s</w:t>
      </w:r>
      <w:r w:rsidRPr="003B2EBF" w:rsidR="00F8465A">
        <w:rPr>
          <w:rFonts w:ascii="Calibri" w:hAnsi="Calibri" w:cs="Calibri"/>
          <w:sz w:val="20"/>
          <w:szCs w:val="20"/>
        </w:rPr>
        <w:t xml:space="preserve"> fit</w:t>
      </w:r>
    </w:p>
    <w:p w:rsidRPr="003B2EBF" w:rsidR="00E2157C" w:rsidP="006C5421" w:rsidRDefault="002B2137" w14:paraId="40519E59" w14:textId="1C8C9F7E">
      <w:pPr>
        <w:ind w:left="360"/>
        <w:jc w:val="both"/>
        <w:rPr>
          <w:rFonts w:ascii="Calibri" w:hAnsi="Calibri" w:cs="Calibri"/>
          <w:sz w:val="20"/>
          <w:szCs w:val="20"/>
        </w:rPr>
      </w:pPr>
      <w:r w:rsidRPr="003B2EBF">
        <w:rPr>
          <w:rFonts w:ascii="Calibri" w:hAnsi="Calibri" w:cs="Calibri"/>
          <w:noProof/>
          <w:sz w:val="20"/>
          <w:szCs w:val="20"/>
        </w:rPr>
        <w:drawing>
          <wp:anchor distT="0" distB="0" distL="114300" distR="114300" simplePos="0" relativeHeight="251665408" behindDoc="0" locked="0" layoutInCell="1" allowOverlap="1" wp14:anchorId="1CD0D387" wp14:editId="758F8FBE">
            <wp:simplePos x="0" y="0"/>
            <wp:positionH relativeFrom="column">
              <wp:posOffset>590550</wp:posOffset>
            </wp:positionH>
            <wp:positionV relativeFrom="paragraph">
              <wp:posOffset>329565</wp:posOffset>
            </wp:positionV>
            <wp:extent cx="3773805" cy="54102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73805" cy="5410200"/>
                    </a:xfrm>
                    <a:prstGeom prst="rect">
                      <a:avLst/>
                    </a:prstGeom>
                  </pic:spPr>
                </pic:pic>
              </a:graphicData>
            </a:graphic>
            <wp14:sizeRelH relativeFrom="margin">
              <wp14:pctWidth>0</wp14:pctWidth>
            </wp14:sizeRelH>
          </wp:anchor>
        </w:drawing>
      </w:r>
      <w:r w:rsidRPr="003B2EBF" w:rsidR="006C5421">
        <w:rPr>
          <w:rFonts w:ascii="Calibri" w:hAnsi="Calibri" w:cs="Calibri"/>
          <w:sz w:val="20"/>
          <w:szCs w:val="20"/>
        </w:rPr>
        <w:t xml:space="preserve">Below is a snapshot of initial selection and the curve fit values for profile </w:t>
      </w:r>
      <w:r w:rsidRPr="003B2EBF">
        <w:rPr>
          <w:rFonts w:ascii="Calibri" w:hAnsi="Calibri" w:cs="Calibri"/>
          <w:sz w:val="20"/>
          <w:szCs w:val="20"/>
        </w:rPr>
        <w:t>‘</w:t>
      </w:r>
      <w:proofErr w:type="spellStart"/>
      <w:r w:rsidRPr="003B2EBF">
        <w:rPr>
          <w:rFonts w:ascii="Calibri" w:hAnsi="Calibri" w:cs="Calibri"/>
          <w:sz w:val="20"/>
          <w:szCs w:val="20"/>
        </w:rPr>
        <w:t>Marine_Cargo_DE_CS_AY</w:t>
      </w:r>
      <w:proofErr w:type="spellEnd"/>
      <w:r w:rsidRPr="003B2EBF">
        <w:rPr>
          <w:rFonts w:ascii="Calibri" w:hAnsi="Calibri" w:cs="Calibri"/>
          <w:sz w:val="20"/>
          <w:szCs w:val="20"/>
        </w:rPr>
        <w:t>’</w:t>
      </w:r>
    </w:p>
    <w:p w:rsidRPr="003B2EBF" w:rsidR="00CD52B6" w:rsidP="006C5421" w:rsidRDefault="00680858" w14:paraId="7AC4EF13" w14:textId="33A77DC0">
      <w:pPr>
        <w:pStyle w:val="Heading2"/>
        <w:rPr>
          <w:rFonts w:ascii="Calibri" w:hAnsi="Calibri" w:cs="Calibri"/>
          <w:color w:val="FF0000"/>
        </w:rPr>
      </w:pPr>
      <w:bookmarkStart w:name="_Toc66454966" w:id="6"/>
      <w:r w:rsidRPr="003B2EBF">
        <w:rPr>
          <w:rFonts w:ascii="Calibri" w:hAnsi="Calibri" w:cs="Calibri"/>
        </w:rPr>
        <w:lastRenderedPageBreak/>
        <w:t>4</w:t>
      </w:r>
      <w:r w:rsidRPr="003B2EBF" w:rsidR="00A648D0">
        <w:rPr>
          <w:rFonts w:ascii="Calibri" w:hAnsi="Calibri" w:cs="Calibri"/>
        </w:rPr>
        <w:t>.</w:t>
      </w:r>
      <w:r w:rsidRPr="003B2EBF" w:rsidR="007C59B0">
        <w:rPr>
          <w:rFonts w:ascii="Calibri" w:hAnsi="Calibri" w:cs="Calibri"/>
        </w:rPr>
        <w:t xml:space="preserve">Determine the </w:t>
      </w:r>
      <w:r w:rsidR="00B353CF">
        <w:rPr>
          <w:rFonts w:ascii="Calibri" w:hAnsi="Calibri" w:cs="Calibri"/>
        </w:rPr>
        <w:t>Factor 1 index</w:t>
      </w:r>
      <w:bookmarkEnd w:id="6"/>
    </w:p>
    <w:p w:rsidRPr="003B2EBF" w:rsidR="00265C9E" w:rsidP="00CE3637" w:rsidRDefault="00265C9E" w14:paraId="7014B64B" w14:textId="251D20EC">
      <w:pPr>
        <w:pStyle w:val="ListParagraph"/>
        <w:numPr>
          <w:ilvl w:val="0"/>
          <w:numId w:val="2"/>
        </w:numPr>
        <w:jc w:val="both"/>
        <w:rPr>
          <w:rFonts w:ascii="Calibri" w:hAnsi="Calibri" w:cs="Calibri"/>
          <w:sz w:val="20"/>
          <w:szCs w:val="20"/>
        </w:rPr>
      </w:pPr>
      <w:r w:rsidRPr="003B2EBF">
        <w:rPr>
          <w:rFonts w:ascii="Calibri" w:hAnsi="Calibri" w:cs="Calibri"/>
          <w:sz w:val="20"/>
          <w:szCs w:val="20"/>
        </w:rPr>
        <w:t xml:space="preserve">For each development period, </w:t>
      </w:r>
      <w:r w:rsidRPr="003B2EBF" w:rsidR="007074E1">
        <w:rPr>
          <w:rFonts w:ascii="Calibri" w:hAnsi="Calibri" w:cs="Calibri"/>
          <w:sz w:val="20"/>
          <w:szCs w:val="20"/>
        </w:rPr>
        <w:t xml:space="preserve">proportion of </w:t>
      </w:r>
      <w:r w:rsidRPr="003B2EBF" w:rsidR="00C729A6">
        <w:rPr>
          <w:rFonts w:ascii="Calibri" w:hAnsi="Calibri" w:cs="Calibri"/>
          <w:sz w:val="20"/>
          <w:szCs w:val="20"/>
        </w:rPr>
        <w:t xml:space="preserve">sum of absolute value of </w:t>
      </w:r>
      <w:r w:rsidRPr="003B2EBF">
        <w:rPr>
          <w:rFonts w:ascii="Calibri" w:hAnsi="Calibri" w:cs="Calibri"/>
          <w:sz w:val="20"/>
          <w:szCs w:val="20"/>
        </w:rPr>
        <w:t xml:space="preserve">incremental incurred </w:t>
      </w:r>
      <w:r w:rsidRPr="003B2EBF" w:rsidR="00C729A6">
        <w:rPr>
          <w:rFonts w:ascii="Calibri" w:hAnsi="Calibri" w:cs="Calibri"/>
          <w:sz w:val="20"/>
          <w:szCs w:val="20"/>
        </w:rPr>
        <w:t xml:space="preserve">for all development periods </w:t>
      </w:r>
      <w:r w:rsidRPr="003B2EBF">
        <w:rPr>
          <w:rFonts w:ascii="Calibri" w:hAnsi="Calibri" w:cs="Calibri"/>
          <w:sz w:val="20"/>
          <w:szCs w:val="20"/>
        </w:rPr>
        <w:t xml:space="preserve">post </w:t>
      </w:r>
      <w:r w:rsidRPr="003B2EBF" w:rsidR="00CD035F">
        <w:rPr>
          <w:rFonts w:ascii="Calibri" w:hAnsi="Calibri" w:cs="Calibri"/>
          <w:sz w:val="20"/>
          <w:szCs w:val="20"/>
        </w:rPr>
        <w:t xml:space="preserve">that </w:t>
      </w:r>
      <w:r w:rsidRPr="003B2EBF">
        <w:rPr>
          <w:rFonts w:ascii="Calibri" w:hAnsi="Calibri" w:cs="Calibri"/>
          <w:sz w:val="20"/>
          <w:szCs w:val="20"/>
        </w:rPr>
        <w:t xml:space="preserve">development period </w:t>
      </w:r>
      <w:r w:rsidRPr="003B2EBF" w:rsidR="007074E1">
        <w:rPr>
          <w:rFonts w:ascii="Calibri" w:hAnsi="Calibri" w:cs="Calibri"/>
          <w:sz w:val="20"/>
          <w:szCs w:val="20"/>
        </w:rPr>
        <w:t xml:space="preserve">to </w:t>
      </w:r>
      <w:r w:rsidRPr="003B2EBF" w:rsidR="00C729A6">
        <w:rPr>
          <w:rFonts w:ascii="Calibri" w:hAnsi="Calibri" w:cs="Calibri"/>
          <w:sz w:val="20"/>
          <w:szCs w:val="20"/>
        </w:rPr>
        <w:t xml:space="preserve">sum of absolute value of </w:t>
      </w:r>
      <w:r w:rsidRPr="003B2EBF">
        <w:rPr>
          <w:rFonts w:ascii="Calibri" w:hAnsi="Calibri" w:cs="Calibri"/>
          <w:sz w:val="20"/>
          <w:szCs w:val="20"/>
        </w:rPr>
        <w:t xml:space="preserve">incremental incurred </w:t>
      </w:r>
      <w:r w:rsidRPr="003B2EBF" w:rsidR="00C729A6">
        <w:rPr>
          <w:rFonts w:ascii="Calibri" w:hAnsi="Calibri" w:cs="Calibri"/>
          <w:sz w:val="20"/>
          <w:szCs w:val="20"/>
        </w:rPr>
        <w:t xml:space="preserve">for all development periods </w:t>
      </w:r>
      <w:r w:rsidRPr="003B2EBF">
        <w:rPr>
          <w:rFonts w:ascii="Calibri" w:hAnsi="Calibri" w:cs="Calibri"/>
          <w:sz w:val="20"/>
          <w:szCs w:val="20"/>
        </w:rPr>
        <w:t>is calculated.</w:t>
      </w:r>
      <w:r w:rsidRPr="003B2EBF" w:rsidR="00CD035F">
        <w:rPr>
          <w:rFonts w:ascii="Calibri" w:hAnsi="Calibri" w:cs="Calibri"/>
          <w:sz w:val="20"/>
          <w:szCs w:val="20"/>
        </w:rPr>
        <w:t xml:space="preserve"> </w:t>
      </w:r>
    </w:p>
    <w:p w:rsidR="003B2EBF" w:rsidP="00CE3637" w:rsidRDefault="00C729A6" w14:paraId="68BB75D8" w14:textId="3AC2DB30">
      <w:pPr>
        <w:pStyle w:val="ListParagraph"/>
        <w:numPr>
          <w:ilvl w:val="0"/>
          <w:numId w:val="2"/>
        </w:numPr>
        <w:jc w:val="both"/>
        <w:rPr>
          <w:rFonts w:ascii="Calibri" w:hAnsi="Calibri" w:cs="Calibri"/>
          <w:sz w:val="20"/>
          <w:szCs w:val="20"/>
        </w:rPr>
      </w:pPr>
      <w:r w:rsidRPr="003B2EBF">
        <w:rPr>
          <w:rFonts w:ascii="Calibri" w:hAnsi="Calibri" w:cs="Calibri"/>
          <w:sz w:val="20"/>
          <w:szCs w:val="20"/>
        </w:rPr>
        <w:t>T</w:t>
      </w:r>
      <w:r w:rsidRPr="003B2EBF" w:rsidR="00904ED2">
        <w:rPr>
          <w:rFonts w:ascii="Calibri" w:hAnsi="Calibri" w:cs="Calibri"/>
          <w:sz w:val="20"/>
          <w:szCs w:val="20"/>
        </w:rPr>
        <w:t xml:space="preserve">he </w:t>
      </w:r>
      <w:r w:rsidRPr="003B2EBF">
        <w:rPr>
          <w:rFonts w:ascii="Calibri" w:hAnsi="Calibri" w:cs="Calibri"/>
          <w:sz w:val="20"/>
          <w:szCs w:val="20"/>
        </w:rPr>
        <w:t xml:space="preserve">first </w:t>
      </w:r>
      <w:r w:rsidRPr="003B2EBF" w:rsidR="00904ED2">
        <w:rPr>
          <w:rFonts w:ascii="Calibri" w:hAnsi="Calibri" w:cs="Calibri"/>
          <w:sz w:val="20"/>
          <w:szCs w:val="20"/>
        </w:rPr>
        <w:t>development period</w:t>
      </w:r>
      <w:r w:rsidRPr="003B2EBF">
        <w:rPr>
          <w:rFonts w:ascii="Calibri" w:hAnsi="Calibri" w:cs="Calibri"/>
          <w:sz w:val="20"/>
          <w:szCs w:val="20"/>
        </w:rPr>
        <w:t xml:space="preserve"> </w:t>
      </w:r>
      <w:r w:rsidRPr="003B2EBF" w:rsidR="007074E1">
        <w:rPr>
          <w:rFonts w:ascii="Calibri" w:hAnsi="Calibri" w:cs="Calibri"/>
          <w:sz w:val="20"/>
          <w:szCs w:val="20"/>
        </w:rPr>
        <w:t xml:space="preserve">at </w:t>
      </w:r>
      <w:r w:rsidRPr="003B2EBF">
        <w:rPr>
          <w:rFonts w:ascii="Calibri" w:hAnsi="Calibri" w:cs="Calibri"/>
          <w:sz w:val="20"/>
          <w:szCs w:val="20"/>
        </w:rPr>
        <w:t xml:space="preserve">which </w:t>
      </w:r>
      <w:r w:rsidRPr="003B2EBF" w:rsidR="007074E1">
        <w:rPr>
          <w:rFonts w:ascii="Calibri" w:hAnsi="Calibri" w:cs="Calibri"/>
          <w:sz w:val="20"/>
          <w:szCs w:val="20"/>
        </w:rPr>
        <w:t xml:space="preserve">the above </w:t>
      </w:r>
      <w:r w:rsidRPr="003B2EBF" w:rsidR="00904ED2">
        <w:rPr>
          <w:rFonts w:ascii="Calibri" w:hAnsi="Calibri" w:cs="Calibri"/>
          <w:sz w:val="20"/>
          <w:szCs w:val="20"/>
        </w:rPr>
        <w:t xml:space="preserve">proportion </w:t>
      </w:r>
      <w:r w:rsidRPr="003B2EBF" w:rsidR="007074E1">
        <w:rPr>
          <w:rFonts w:ascii="Calibri" w:hAnsi="Calibri" w:cs="Calibri"/>
          <w:sz w:val="20"/>
          <w:szCs w:val="20"/>
        </w:rPr>
        <w:t xml:space="preserve">becomes </w:t>
      </w:r>
      <w:r w:rsidRPr="003B2EBF" w:rsidR="00904ED2">
        <w:rPr>
          <w:rFonts w:ascii="Calibri" w:hAnsi="Calibri" w:cs="Calibri"/>
          <w:sz w:val="20"/>
          <w:szCs w:val="20"/>
        </w:rPr>
        <w:t xml:space="preserve">less than </w:t>
      </w:r>
      <w:r w:rsidRPr="003B2EBF" w:rsidR="00D4395B">
        <w:rPr>
          <w:rFonts w:ascii="Calibri" w:hAnsi="Calibri" w:cs="Calibri"/>
          <w:sz w:val="20"/>
          <w:szCs w:val="20"/>
        </w:rPr>
        <w:t>2</w:t>
      </w:r>
      <w:r w:rsidRPr="003B2EBF" w:rsidR="00904ED2">
        <w:rPr>
          <w:rFonts w:ascii="Calibri" w:hAnsi="Calibri" w:cs="Calibri"/>
          <w:sz w:val="20"/>
          <w:szCs w:val="20"/>
        </w:rPr>
        <w:t xml:space="preserve">% </w:t>
      </w:r>
      <w:r w:rsidRPr="003B2EBF" w:rsidR="00CD035F">
        <w:rPr>
          <w:rFonts w:ascii="Calibri" w:hAnsi="Calibri" w:cs="Calibri"/>
          <w:sz w:val="20"/>
          <w:szCs w:val="20"/>
        </w:rPr>
        <w:t>is considered</w:t>
      </w:r>
      <w:r w:rsidRPr="003B2EBF" w:rsidR="003B2EBF">
        <w:rPr>
          <w:rFonts w:ascii="Calibri" w:hAnsi="Calibri" w:cs="Calibri"/>
          <w:sz w:val="20"/>
          <w:szCs w:val="20"/>
        </w:rPr>
        <w:t>. This development quarter is further referred to as factor_1_index</w:t>
      </w:r>
      <w:r w:rsidR="003B2EBF">
        <w:rPr>
          <w:rFonts w:ascii="Calibri" w:hAnsi="Calibri" w:cs="Calibri"/>
          <w:sz w:val="20"/>
          <w:szCs w:val="20"/>
        </w:rPr>
        <w:t>.</w:t>
      </w:r>
    </w:p>
    <w:p w:rsidR="00B353CF" w:rsidP="00CE3637" w:rsidRDefault="00B353CF" w14:paraId="605FA07E" w14:textId="78FE2A4F">
      <w:pPr>
        <w:pStyle w:val="ListParagraph"/>
        <w:numPr>
          <w:ilvl w:val="0"/>
          <w:numId w:val="2"/>
        </w:numPr>
        <w:jc w:val="both"/>
        <w:rPr>
          <w:rFonts w:ascii="Calibri" w:hAnsi="Calibri" w:cs="Calibri"/>
          <w:sz w:val="20"/>
          <w:szCs w:val="20"/>
        </w:rPr>
      </w:pPr>
      <w:r>
        <w:rPr>
          <w:rFonts w:ascii="Calibri" w:hAnsi="Calibri" w:cs="Calibri"/>
          <w:sz w:val="20"/>
          <w:szCs w:val="20"/>
        </w:rPr>
        <w:t xml:space="preserve">This index is used to determine the </w:t>
      </w:r>
      <w:r w:rsidR="00802E2A">
        <w:rPr>
          <w:rFonts w:ascii="Calibri" w:hAnsi="Calibri" w:cs="Calibri"/>
          <w:sz w:val="20"/>
          <w:szCs w:val="20"/>
        </w:rPr>
        <w:t xml:space="preserve">development period </w:t>
      </w:r>
      <w:r>
        <w:rPr>
          <w:rFonts w:ascii="Calibri" w:hAnsi="Calibri" w:cs="Calibri"/>
          <w:sz w:val="20"/>
          <w:szCs w:val="20"/>
        </w:rPr>
        <w:t>from which triangle development is to be cut and tail/adjustment factor is to be taken</w:t>
      </w:r>
      <w:r w:rsidR="00802E2A">
        <w:rPr>
          <w:rFonts w:ascii="Calibri" w:hAnsi="Calibri" w:cs="Calibri"/>
          <w:sz w:val="20"/>
          <w:szCs w:val="20"/>
        </w:rPr>
        <w:t xml:space="preserve"> (details on adjustment factor are mentioned in step 9 ahead)</w:t>
      </w:r>
    </w:p>
    <w:p w:rsidRPr="003B2EBF" w:rsidR="00072D24" w:rsidP="005B4889" w:rsidRDefault="00CD52B6" w14:paraId="0258D206" w14:textId="2AE26281">
      <w:pPr>
        <w:ind w:left="360"/>
        <w:jc w:val="both"/>
        <w:rPr>
          <w:rFonts w:ascii="Calibri" w:hAnsi="Calibri" w:cs="Calibri"/>
          <w:sz w:val="20"/>
          <w:szCs w:val="20"/>
        </w:rPr>
      </w:pPr>
      <w:r w:rsidRPr="003B2EBF">
        <w:rPr>
          <w:rFonts w:ascii="Calibri" w:hAnsi="Calibri" w:cs="Calibri"/>
          <w:sz w:val="20"/>
          <w:szCs w:val="20"/>
        </w:rPr>
        <w:t xml:space="preserve">Below is a snapshot of the above calculation for </w:t>
      </w:r>
      <w:bookmarkStart w:name="_Hlk36636440" w:id="7"/>
      <w:r w:rsidRPr="003B2EBF">
        <w:rPr>
          <w:rFonts w:ascii="Calibri" w:hAnsi="Calibri" w:cs="Calibri"/>
          <w:sz w:val="20"/>
          <w:szCs w:val="20"/>
        </w:rPr>
        <w:t>profile ‘</w:t>
      </w:r>
      <w:proofErr w:type="spellStart"/>
      <w:r w:rsidRPr="003B2EBF" w:rsidR="002B2137">
        <w:rPr>
          <w:rFonts w:ascii="Calibri" w:hAnsi="Calibri" w:cs="Calibri"/>
          <w:sz w:val="20"/>
          <w:szCs w:val="20"/>
        </w:rPr>
        <w:t>Marine_Cargo_DE_CS_AY</w:t>
      </w:r>
      <w:proofErr w:type="spellEnd"/>
      <w:r w:rsidRPr="003B2EBF">
        <w:rPr>
          <w:rFonts w:ascii="Calibri" w:hAnsi="Calibri" w:cs="Calibri"/>
          <w:sz w:val="20"/>
          <w:szCs w:val="20"/>
        </w:rPr>
        <w:t>’</w:t>
      </w:r>
      <w:bookmarkEnd w:id="7"/>
      <w:r w:rsidRPr="003B2EBF" w:rsidR="00A5085C">
        <w:rPr>
          <w:rFonts w:ascii="Calibri" w:hAnsi="Calibri" w:cs="Calibri"/>
          <w:sz w:val="20"/>
          <w:szCs w:val="20"/>
        </w:rPr>
        <w:t xml:space="preserve"> </w:t>
      </w:r>
      <w:r w:rsidRPr="003B2EBF" w:rsidR="00A72936">
        <w:rPr>
          <w:rFonts w:ascii="Calibri" w:hAnsi="Calibri" w:cs="Calibri"/>
          <w:sz w:val="20"/>
          <w:szCs w:val="20"/>
        </w:rPr>
        <w:t>(numbers are in 000’s)</w:t>
      </w:r>
      <w:r w:rsidRPr="003B2EBF" w:rsidR="00FE6C08">
        <w:rPr>
          <w:rFonts w:ascii="Calibri" w:hAnsi="Calibri" w:cs="Calibri"/>
          <w:noProof/>
          <w:sz w:val="20"/>
          <w:szCs w:val="20"/>
        </w:rPr>
        <w:t xml:space="preserve"> </w:t>
      </w:r>
      <w:r w:rsidRPr="003B2EBF" w:rsidR="00257161">
        <w:rPr>
          <w:rFonts w:ascii="Calibri" w:hAnsi="Calibri" w:cs="Calibri"/>
          <w:sz w:val="20"/>
          <w:szCs w:val="20"/>
        </w:rPr>
        <w:t>The proportion against development quarter 2</w:t>
      </w:r>
      <w:r w:rsidRPr="003B2EBF" w:rsidR="004C77EA">
        <w:rPr>
          <w:rFonts w:ascii="Calibri" w:hAnsi="Calibri" w:cs="Calibri"/>
          <w:sz w:val="20"/>
          <w:szCs w:val="20"/>
        </w:rPr>
        <w:t>3 (development month 69)</w:t>
      </w:r>
      <w:r w:rsidRPr="003B2EBF" w:rsidR="00257161">
        <w:rPr>
          <w:rFonts w:ascii="Calibri" w:hAnsi="Calibri" w:cs="Calibri"/>
          <w:sz w:val="20"/>
          <w:szCs w:val="20"/>
        </w:rPr>
        <w:t xml:space="preserve"> is 1.</w:t>
      </w:r>
      <w:r w:rsidRPr="003B2EBF" w:rsidR="004C77EA">
        <w:rPr>
          <w:rFonts w:ascii="Calibri" w:hAnsi="Calibri" w:cs="Calibri"/>
          <w:sz w:val="20"/>
          <w:szCs w:val="20"/>
        </w:rPr>
        <w:t>8</w:t>
      </w:r>
      <w:r w:rsidRPr="003B2EBF" w:rsidR="00257161">
        <w:rPr>
          <w:rFonts w:ascii="Calibri" w:hAnsi="Calibri" w:cs="Calibri"/>
          <w:sz w:val="20"/>
          <w:szCs w:val="20"/>
        </w:rPr>
        <w:t>%. Thus, the factor_1_index</w:t>
      </w:r>
      <w:r w:rsidRPr="003B2EBF" w:rsidR="00257161">
        <w:rPr>
          <w:rFonts w:ascii="Calibri" w:hAnsi="Calibri" w:cs="Calibri"/>
          <w:noProof/>
          <w:sz w:val="20"/>
          <w:szCs w:val="20"/>
        </w:rPr>
        <w:t xml:space="preserve"> =2</w:t>
      </w:r>
      <w:r w:rsidRPr="003B2EBF" w:rsidR="004C77EA">
        <w:rPr>
          <w:rFonts w:ascii="Calibri" w:hAnsi="Calibri" w:cs="Calibri"/>
          <w:noProof/>
          <w:sz w:val="20"/>
          <w:szCs w:val="20"/>
        </w:rPr>
        <w:t>3</w:t>
      </w:r>
      <w:r w:rsidRPr="003B2EBF" w:rsidR="00257161">
        <w:rPr>
          <w:rFonts w:ascii="Calibri" w:hAnsi="Calibri" w:cs="Calibri"/>
          <w:noProof/>
          <w:sz w:val="20"/>
          <w:szCs w:val="20"/>
        </w:rPr>
        <w:t xml:space="preserve">. </w:t>
      </w:r>
    </w:p>
    <w:p w:rsidRPr="00101228" w:rsidR="00680858" w:rsidP="00B353CF" w:rsidRDefault="004C77EA" w14:paraId="26C7E574" w14:textId="7C158A4E">
      <w:r w:rsidRPr="00101228">
        <w:rPr>
          <w:noProof/>
        </w:rPr>
        <w:drawing>
          <wp:inline distT="0" distB="0" distL="0" distR="0" wp14:anchorId="6167BC95" wp14:editId="15C55048">
            <wp:extent cx="5943600" cy="97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74725"/>
                    </a:xfrm>
                    <a:prstGeom prst="rect">
                      <a:avLst/>
                    </a:prstGeom>
                  </pic:spPr>
                </pic:pic>
              </a:graphicData>
            </a:graphic>
          </wp:inline>
        </w:drawing>
      </w:r>
    </w:p>
    <w:p w:rsidRPr="00101228" w:rsidR="004C77EA" w:rsidP="006E28F5" w:rsidRDefault="004C77EA" w14:paraId="65C0F44B" w14:textId="77777777">
      <w:pPr>
        <w:pStyle w:val="Heading2"/>
        <w:rPr>
          <w:rFonts w:ascii="Calibri" w:hAnsi="Calibri" w:cs="Calibri"/>
        </w:rPr>
      </w:pPr>
    </w:p>
    <w:p w:rsidRPr="00101228" w:rsidR="00CD52B6" w:rsidP="006E28F5" w:rsidRDefault="00680858" w14:paraId="5F54021E" w14:textId="4DA59E91">
      <w:pPr>
        <w:pStyle w:val="Heading2"/>
        <w:rPr>
          <w:rFonts w:ascii="Calibri" w:hAnsi="Calibri" w:cs="Calibri"/>
        </w:rPr>
      </w:pPr>
      <w:bookmarkStart w:name="_Toc66454967" w:id="8"/>
      <w:r w:rsidRPr="00101228">
        <w:rPr>
          <w:rFonts w:ascii="Calibri" w:hAnsi="Calibri" w:cs="Calibri"/>
        </w:rPr>
        <w:t>5</w:t>
      </w:r>
      <w:r w:rsidRPr="00101228" w:rsidR="00A648D0">
        <w:rPr>
          <w:rFonts w:ascii="Calibri" w:hAnsi="Calibri" w:cs="Calibri"/>
        </w:rPr>
        <w:t>.</w:t>
      </w:r>
      <w:r w:rsidRPr="00101228" w:rsidR="00CD52B6">
        <w:rPr>
          <w:rFonts w:ascii="Calibri" w:hAnsi="Calibri" w:cs="Calibri"/>
        </w:rPr>
        <w:t>Final Selection</w:t>
      </w:r>
      <w:bookmarkEnd w:id="8"/>
    </w:p>
    <w:p w:rsidRPr="00101228" w:rsidR="00A10ACE" w:rsidP="00CE3637" w:rsidRDefault="002A6121" w14:paraId="1ACFF55E" w14:textId="1BA45AF5">
      <w:pPr>
        <w:pStyle w:val="ListParagraph"/>
        <w:numPr>
          <w:ilvl w:val="0"/>
          <w:numId w:val="6"/>
        </w:numPr>
        <w:spacing w:line="240" w:lineRule="auto"/>
        <w:jc w:val="both"/>
        <w:rPr>
          <w:rFonts w:ascii="Calibri" w:hAnsi="Calibri" w:cs="Calibri"/>
          <w:sz w:val="20"/>
          <w:szCs w:val="20"/>
        </w:rPr>
      </w:pPr>
      <w:r w:rsidRPr="00101228">
        <w:rPr>
          <w:rFonts w:ascii="Calibri" w:hAnsi="Calibri" w:cs="Calibri"/>
          <w:sz w:val="20"/>
          <w:szCs w:val="20"/>
        </w:rPr>
        <w:t xml:space="preserve">Various sets of </w:t>
      </w:r>
      <w:r w:rsidRPr="00101228" w:rsidR="00D57FF6">
        <w:rPr>
          <w:rFonts w:ascii="Calibri" w:hAnsi="Calibri" w:cs="Calibri"/>
          <w:sz w:val="20"/>
          <w:szCs w:val="20"/>
        </w:rPr>
        <w:t xml:space="preserve">pattern </w:t>
      </w:r>
      <w:r w:rsidRPr="00101228">
        <w:rPr>
          <w:rFonts w:ascii="Calibri" w:hAnsi="Calibri" w:cs="Calibri"/>
          <w:sz w:val="20"/>
          <w:szCs w:val="20"/>
        </w:rPr>
        <w:t>selections are made using the al</w:t>
      </w:r>
      <w:r w:rsidRPr="00101228" w:rsidR="009D4507">
        <w:rPr>
          <w:rFonts w:ascii="Calibri" w:hAnsi="Calibri" w:cs="Calibri"/>
          <w:sz w:val="20"/>
          <w:szCs w:val="20"/>
        </w:rPr>
        <w:t xml:space="preserve">gorithm </w:t>
      </w:r>
      <w:r w:rsidRPr="00101228" w:rsidR="00BA184C">
        <w:rPr>
          <w:rFonts w:ascii="Calibri" w:hAnsi="Calibri" w:cs="Calibri"/>
          <w:sz w:val="20"/>
          <w:szCs w:val="20"/>
        </w:rPr>
        <w:t>mentioned</w:t>
      </w:r>
      <w:r w:rsidRPr="00101228" w:rsidR="004E31E9">
        <w:rPr>
          <w:rFonts w:ascii="Calibri" w:hAnsi="Calibri" w:cs="Calibri"/>
          <w:sz w:val="20"/>
          <w:szCs w:val="20"/>
        </w:rPr>
        <w:t xml:space="preserve"> </w:t>
      </w:r>
      <w:r w:rsidRPr="00101228" w:rsidR="002E6013">
        <w:rPr>
          <w:rFonts w:ascii="Calibri" w:hAnsi="Calibri" w:cs="Calibri"/>
          <w:sz w:val="20"/>
          <w:szCs w:val="20"/>
        </w:rPr>
        <w:t xml:space="preserve">in detail </w:t>
      </w:r>
      <w:r w:rsidRPr="00101228" w:rsidR="004E31E9">
        <w:rPr>
          <w:rFonts w:ascii="Calibri" w:hAnsi="Calibri" w:cs="Calibri"/>
          <w:sz w:val="20"/>
          <w:szCs w:val="20"/>
        </w:rPr>
        <w:t>below.</w:t>
      </w:r>
      <w:r w:rsidRPr="00101228" w:rsidR="002E6013">
        <w:rPr>
          <w:rFonts w:ascii="Calibri" w:hAnsi="Calibri" w:cs="Calibri"/>
          <w:sz w:val="20"/>
          <w:szCs w:val="20"/>
        </w:rPr>
        <w:t xml:space="preserve"> The algorithm iteratively creates combinations of factors using the initial selections and curve fits to create possible sets of factors for final selection.</w:t>
      </w:r>
      <w:r w:rsidRPr="00101228" w:rsidR="00A10ACE">
        <w:rPr>
          <w:rFonts w:ascii="Calibri" w:hAnsi="Calibri" w:cs="Calibri"/>
          <w:sz w:val="20"/>
          <w:szCs w:val="20"/>
        </w:rPr>
        <w:t xml:space="preserve"> Initial selection is also taken as one of the sets of factors for final selection (this set is considered converged by default). </w:t>
      </w:r>
    </w:p>
    <w:p w:rsidRPr="00101228" w:rsidR="009D4507" w:rsidP="00CE3637" w:rsidRDefault="009D4507" w14:paraId="60126D09" w14:textId="14AB15DB">
      <w:pPr>
        <w:pStyle w:val="ListParagraph"/>
        <w:numPr>
          <w:ilvl w:val="0"/>
          <w:numId w:val="6"/>
        </w:numPr>
        <w:jc w:val="both"/>
        <w:rPr>
          <w:rFonts w:ascii="Calibri" w:hAnsi="Calibri" w:cs="Calibri"/>
          <w:sz w:val="20"/>
          <w:szCs w:val="20"/>
        </w:rPr>
      </w:pPr>
      <w:r w:rsidRPr="00101228">
        <w:rPr>
          <w:rFonts w:ascii="Calibri" w:hAnsi="Calibri" w:cs="Calibri"/>
          <w:sz w:val="20"/>
          <w:szCs w:val="20"/>
        </w:rPr>
        <w:t>An index</w:t>
      </w:r>
      <w:r w:rsidRPr="00101228" w:rsidR="00B507C1">
        <w:rPr>
          <w:rFonts w:ascii="Calibri" w:hAnsi="Calibri" w:cs="Calibri"/>
          <w:sz w:val="20"/>
          <w:szCs w:val="20"/>
        </w:rPr>
        <w:t xml:space="preserve"> (referred as </w:t>
      </w:r>
      <w:proofErr w:type="spellStart"/>
      <w:r w:rsidRPr="00101228" w:rsidR="00B507C1">
        <w:rPr>
          <w:rFonts w:ascii="Calibri" w:hAnsi="Calibri" w:cs="Calibri"/>
          <w:sz w:val="20"/>
          <w:szCs w:val="20"/>
        </w:rPr>
        <w:t>default_last_index</w:t>
      </w:r>
      <w:proofErr w:type="spellEnd"/>
      <w:r w:rsidRPr="00101228" w:rsidR="00B507C1">
        <w:rPr>
          <w:rFonts w:ascii="Calibri" w:hAnsi="Calibri" w:cs="Calibri"/>
          <w:sz w:val="20"/>
          <w:szCs w:val="20"/>
        </w:rPr>
        <w:t>)</w:t>
      </w:r>
      <w:r w:rsidRPr="00101228">
        <w:rPr>
          <w:rFonts w:ascii="Calibri" w:hAnsi="Calibri" w:cs="Calibri"/>
          <w:sz w:val="20"/>
          <w:szCs w:val="20"/>
        </w:rPr>
        <w:t xml:space="preserve"> is taken for the last development quarter till which the algorithm will be run. By default, this index is taken as </w:t>
      </w:r>
      <w:r w:rsidRPr="00101228" w:rsidR="00D4395B">
        <w:rPr>
          <w:rFonts w:ascii="Calibri" w:hAnsi="Calibri" w:cs="Calibri"/>
          <w:sz w:val="20"/>
          <w:szCs w:val="20"/>
        </w:rPr>
        <w:t>20</w:t>
      </w:r>
      <w:r w:rsidRPr="00101228">
        <w:rPr>
          <w:rFonts w:ascii="Calibri" w:hAnsi="Calibri" w:cs="Calibri"/>
          <w:sz w:val="20"/>
          <w:szCs w:val="20"/>
        </w:rPr>
        <w:t>.</w:t>
      </w:r>
      <w:r w:rsidRPr="00101228" w:rsidR="004E31E9">
        <w:rPr>
          <w:rFonts w:ascii="Calibri" w:hAnsi="Calibri" w:cs="Calibri"/>
          <w:sz w:val="20"/>
          <w:szCs w:val="20"/>
        </w:rPr>
        <w:t xml:space="preserve"> The final selection process will belong to one of the 2 possible cases:</w:t>
      </w:r>
    </w:p>
    <w:p w:rsidRPr="00101228" w:rsidR="009D4507" w:rsidP="00CE3637" w:rsidRDefault="004E31E9" w14:paraId="3DEDEF2D" w14:textId="77777777">
      <w:pPr>
        <w:pStyle w:val="ListParagraph"/>
        <w:numPr>
          <w:ilvl w:val="0"/>
          <w:numId w:val="6"/>
        </w:numPr>
        <w:jc w:val="both"/>
        <w:rPr>
          <w:rFonts w:ascii="Calibri" w:hAnsi="Calibri" w:cs="Calibri"/>
          <w:sz w:val="20"/>
          <w:szCs w:val="20"/>
        </w:rPr>
      </w:pPr>
      <w:r w:rsidRPr="00101228">
        <w:rPr>
          <w:rFonts w:ascii="Calibri" w:hAnsi="Calibri" w:cs="Calibri"/>
          <w:sz w:val="20"/>
          <w:szCs w:val="20"/>
        </w:rPr>
        <w:t xml:space="preserve">Case 1: </w:t>
      </w:r>
      <w:r w:rsidRPr="00101228" w:rsidR="009D4507">
        <w:rPr>
          <w:rFonts w:ascii="Calibri" w:hAnsi="Calibri" w:cs="Calibri"/>
          <w:sz w:val="20"/>
          <w:szCs w:val="20"/>
        </w:rPr>
        <w:t xml:space="preserve">If the </w:t>
      </w:r>
      <w:r w:rsidRPr="00101228" w:rsidR="00B72D7F">
        <w:rPr>
          <w:rFonts w:ascii="Calibri" w:hAnsi="Calibri" w:cs="Calibri"/>
          <w:sz w:val="20"/>
          <w:szCs w:val="20"/>
        </w:rPr>
        <w:t>factor_1_index</w:t>
      </w:r>
      <w:r w:rsidRPr="00101228" w:rsidR="009D4507">
        <w:rPr>
          <w:rFonts w:ascii="Calibri" w:hAnsi="Calibri" w:cs="Calibri"/>
          <w:sz w:val="20"/>
          <w:szCs w:val="20"/>
        </w:rPr>
        <w:t xml:space="preserve"> is </w:t>
      </w:r>
      <w:r w:rsidRPr="00101228" w:rsidR="00B507C1">
        <w:rPr>
          <w:rFonts w:ascii="Calibri" w:hAnsi="Calibri" w:cs="Calibri"/>
          <w:sz w:val="20"/>
          <w:szCs w:val="20"/>
        </w:rPr>
        <w:t>less</w:t>
      </w:r>
      <w:r w:rsidRPr="00101228" w:rsidR="009D4507">
        <w:rPr>
          <w:rFonts w:ascii="Calibri" w:hAnsi="Calibri" w:cs="Calibri"/>
          <w:sz w:val="20"/>
          <w:szCs w:val="20"/>
        </w:rPr>
        <w:t xml:space="preserve"> than the </w:t>
      </w:r>
      <w:proofErr w:type="spellStart"/>
      <w:r w:rsidRPr="00101228" w:rsidR="00B507C1">
        <w:rPr>
          <w:rFonts w:ascii="Calibri" w:hAnsi="Calibri" w:cs="Calibri"/>
          <w:sz w:val="20"/>
          <w:szCs w:val="20"/>
        </w:rPr>
        <w:t>default_last_index</w:t>
      </w:r>
      <w:proofErr w:type="spellEnd"/>
      <w:r w:rsidRPr="00101228" w:rsidR="00B507C1">
        <w:rPr>
          <w:rFonts w:ascii="Calibri" w:hAnsi="Calibri" w:cs="Calibri"/>
          <w:sz w:val="20"/>
          <w:szCs w:val="20"/>
        </w:rPr>
        <w:t xml:space="preserve">, the algorithm is run from the first development quarter to the </w:t>
      </w:r>
      <w:r w:rsidRPr="00101228" w:rsidR="00C946CF">
        <w:rPr>
          <w:rFonts w:ascii="Calibri" w:hAnsi="Calibri" w:cs="Calibri"/>
          <w:sz w:val="20"/>
          <w:szCs w:val="20"/>
        </w:rPr>
        <w:t xml:space="preserve">factor_1_index </w:t>
      </w:r>
      <w:r w:rsidRPr="00101228">
        <w:rPr>
          <w:rFonts w:ascii="Calibri" w:hAnsi="Calibri" w:cs="Calibri"/>
          <w:sz w:val="20"/>
          <w:szCs w:val="20"/>
        </w:rPr>
        <w:t>quarter</w:t>
      </w:r>
    </w:p>
    <w:p w:rsidRPr="00101228" w:rsidR="00BA184C" w:rsidP="00CE3637" w:rsidRDefault="004E31E9" w14:paraId="6BFD6351" w14:textId="77777777">
      <w:pPr>
        <w:pStyle w:val="ListParagraph"/>
        <w:numPr>
          <w:ilvl w:val="0"/>
          <w:numId w:val="6"/>
        </w:numPr>
        <w:jc w:val="both"/>
        <w:rPr>
          <w:rFonts w:ascii="Calibri" w:hAnsi="Calibri" w:cs="Calibri"/>
          <w:sz w:val="20"/>
          <w:szCs w:val="20"/>
        </w:rPr>
      </w:pPr>
      <w:r w:rsidRPr="00101228">
        <w:rPr>
          <w:rFonts w:ascii="Calibri" w:hAnsi="Calibri" w:cs="Calibri"/>
          <w:sz w:val="20"/>
          <w:szCs w:val="20"/>
        </w:rPr>
        <w:t xml:space="preserve">Case 2: </w:t>
      </w:r>
      <w:r w:rsidRPr="00101228" w:rsidR="00B507C1">
        <w:rPr>
          <w:rFonts w:ascii="Calibri" w:hAnsi="Calibri" w:cs="Calibri"/>
          <w:sz w:val="20"/>
          <w:szCs w:val="20"/>
        </w:rPr>
        <w:t xml:space="preserve">If the </w:t>
      </w:r>
      <w:r w:rsidRPr="00101228" w:rsidR="00B72D7F">
        <w:rPr>
          <w:rFonts w:ascii="Calibri" w:hAnsi="Calibri" w:cs="Calibri"/>
          <w:sz w:val="20"/>
          <w:szCs w:val="20"/>
        </w:rPr>
        <w:t>factor_1_index</w:t>
      </w:r>
      <w:r w:rsidRPr="00101228" w:rsidR="00B507C1">
        <w:rPr>
          <w:rFonts w:ascii="Calibri" w:hAnsi="Calibri" w:cs="Calibri"/>
          <w:sz w:val="20"/>
          <w:szCs w:val="20"/>
        </w:rPr>
        <w:t xml:space="preserve"> is greater than the </w:t>
      </w:r>
      <w:proofErr w:type="spellStart"/>
      <w:r w:rsidRPr="00101228" w:rsidR="00B507C1">
        <w:rPr>
          <w:rFonts w:ascii="Calibri" w:hAnsi="Calibri" w:cs="Calibri"/>
          <w:sz w:val="20"/>
          <w:szCs w:val="20"/>
        </w:rPr>
        <w:t>default_last_index</w:t>
      </w:r>
      <w:proofErr w:type="spellEnd"/>
      <w:r w:rsidRPr="00101228" w:rsidR="00B507C1">
        <w:rPr>
          <w:rFonts w:ascii="Calibri" w:hAnsi="Calibri" w:cs="Calibri"/>
          <w:sz w:val="20"/>
          <w:szCs w:val="20"/>
        </w:rPr>
        <w:t xml:space="preserve">, then the algorithm is run from the first development quarter to the </w:t>
      </w:r>
      <w:proofErr w:type="spellStart"/>
      <w:r w:rsidRPr="00101228" w:rsidR="005D26D8">
        <w:rPr>
          <w:rFonts w:ascii="Calibri" w:hAnsi="Calibri" w:cs="Calibri"/>
          <w:sz w:val="20"/>
          <w:szCs w:val="20"/>
        </w:rPr>
        <w:t>default_last_index</w:t>
      </w:r>
      <w:proofErr w:type="spellEnd"/>
      <w:r w:rsidRPr="00101228" w:rsidR="000623B4">
        <w:rPr>
          <w:rFonts w:ascii="Calibri" w:hAnsi="Calibri" w:cs="Calibri"/>
          <w:sz w:val="20"/>
          <w:szCs w:val="20"/>
        </w:rPr>
        <w:t xml:space="preserve">. </w:t>
      </w:r>
      <w:r w:rsidRPr="00101228">
        <w:rPr>
          <w:rFonts w:ascii="Calibri" w:hAnsi="Calibri" w:cs="Calibri"/>
          <w:sz w:val="20"/>
          <w:szCs w:val="20"/>
        </w:rPr>
        <w:t xml:space="preserve">The development factors for quarters from </w:t>
      </w:r>
      <w:proofErr w:type="spellStart"/>
      <w:r w:rsidRPr="00101228">
        <w:rPr>
          <w:rFonts w:ascii="Calibri" w:hAnsi="Calibri" w:cs="Calibri"/>
          <w:sz w:val="20"/>
          <w:szCs w:val="20"/>
        </w:rPr>
        <w:t>default_last_index</w:t>
      </w:r>
      <w:proofErr w:type="spellEnd"/>
      <w:r w:rsidRPr="00101228">
        <w:rPr>
          <w:rFonts w:ascii="Calibri" w:hAnsi="Calibri" w:cs="Calibri"/>
          <w:sz w:val="20"/>
          <w:szCs w:val="20"/>
        </w:rPr>
        <w:t xml:space="preserve"> +1 till factor_1_index - 1 are replaced from the curve </w:t>
      </w:r>
      <w:r w:rsidRPr="00101228" w:rsidR="005D26D8">
        <w:rPr>
          <w:rFonts w:ascii="Calibri" w:hAnsi="Calibri" w:cs="Calibri"/>
          <w:sz w:val="20"/>
          <w:szCs w:val="20"/>
        </w:rPr>
        <w:t>with</w:t>
      </w:r>
      <w:r w:rsidRPr="00101228">
        <w:rPr>
          <w:rFonts w:ascii="Calibri" w:hAnsi="Calibri" w:cs="Calibri"/>
          <w:sz w:val="20"/>
          <w:szCs w:val="20"/>
        </w:rPr>
        <w:t xml:space="preserve"> the b</w:t>
      </w:r>
      <w:r w:rsidRPr="00101228" w:rsidR="00BA184C">
        <w:rPr>
          <w:rFonts w:ascii="Calibri" w:hAnsi="Calibri" w:cs="Calibri"/>
          <w:sz w:val="20"/>
          <w:szCs w:val="20"/>
        </w:rPr>
        <w:t>est R-Squared</w:t>
      </w:r>
    </w:p>
    <w:p w:rsidRPr="00535CEF" w:rsidR="00513E90" w:rsidP="001D6309" w:rsidRDefault="00BA184C" w14:paraId="72D80FB0" w14:textId="77777777">
      <w:pPr>
        <w:ind w:left="360" w:firstLine="360"/>
        <w:jc w:val="both"/>
        <w:rPr>
          <w:rFonts w:ascii="Calibri" w:hAnsi="Calibri" w:cs="Calibri"/>
          <w:b/>
        </w:rPr>
      </w:pPr>
      <w:r w:rsidRPr="00535CEF">
        <w:rPr>
          <w:rFonts w:ascii="Calibri" w:hAnsi="Calibri" w:cs="Calibri"/>
          <w:b/>
        </w:rPr>
        <w:t>Algorithm:</w:t>
      </w:r>
    </w:p>
    <w:p w:rsidRPr="00535CEF" w:rsidR="00513E90" w:rsidP="00CE3637" w:rsidRDefault="006D4A12" w14:paraId="65DEB71D" w14:textId="77777777">
      <w:pPr>
        <w:pStyle w:val="ListParagraph"/>
        <w:numPr>
          <w:ilvl w:val="0"/>
          <w:numId w:val="11"/>
        </w:numPr>
        <w:jc w:val="both"/>
        <w:rPr>
          <w:rFonts w:ascii="Calibri" w:hAnsi="Calibri" w:cs="Calibri"/>
          <w:sz w:val="20"/>
          <w:szCs w:val="20"/>
        </w:rPr>
      </w:pPr>
      <w:r w:rsidRPr="00535CEF">
        <w:rPr>
          <w:rFonts w:ascii="Calibri" w:hAnsi="Calibri" w:cs="Calibri"/>
          <w:sz w:val="20"/>
          <w:szCs w:val="20"/>
        </w:rPr>
        <w:t xml:space="preserve">Begin with the initial selection as the base set. The development quarters will range as per one of the 2 cases above. </w:t>
      </w:r>
    </w:p>
    <w:p w:rsidRPr="00535CEF" w:rsidR="009E4DC6" w:rsidP="00CE3637" w:rsidRDefault="00C95329" w14:paraId="2C23CE32" w14:textId="77777777">
      <w:pPr>
        <w:pStyle w:val="ListParagraph"/>
        <w:numPr>
          <w:ilvl w:val="0"/>
          <w:numId w:val="11"/>
        </w:numPr>
        <w:jc w:val="both"/>
        <w:rPr>
          <w:rFonts w:ascii="Calibri" w:hAnsi="Calibri" w:cs="Calibri"/>
          <w:sz w:val="20"/>
          <w:szCs w:val="20"/>
        </w:rPr>
      </w:pPr>
      <w:r w:rsidRPr="00535CEF">
        <w:rPr>
          <w:rFonts w:ascii="Calibri" w:hAnsi="Calibri" w:cs="Calibri"/>
          <w:sz w:val="20"/>
          <w:szCs w:val="20"/>
        </w:rPr>
        <w:t xml:space="preserve">Initialize an index replacement tracker </w:t>
      </w:r>
      <w:r w:rsidRPr="00535CEF" w:rsidR="005D05A1">
        <w:rPr>
          <w:rFonts w:ascii="Calibri" w:hAnsi="Calibri" w:cs="Calibri"/>
          <w:sz w:val="20"/>
          <w:szCs w:val="20"/>
        </w:rPr>
        <w:t xml:space="preserve">which tracks which development quarter of the initial selection is replaced till now. </w:t>
      </w:r>
      <w:r w:rsidRPr="00535CEF" w:rsidR="00CD2CC1">
        <w:rPr>
          <w:rFonts w:ascii="Calibri" w:hAnsi="Calibri" w:cs="Calibri"/>
          <w:sz w:val="20"/>
          <w:szCs w:val="20"/>
        </w:rPr>
        <w:t>V</w:t>
      </w:r>
      <w:r w:rsidRPr="00535CEF" w:rsidR="005D05A1">
        <w:rPr>
          <w:rFonts w:ascii="Calibri" w:hAnsi="Calibri" w:cs="Calibri"/>
          <w:sz w:val="20"/>
          <w:szCs w:val="20"/>
        </w:rPr>
        <w:t xml:space="preserve">alue for a development quarter can </w:t>
      </w:r>
      <w:r w:rsidRPr="00535CEF" w:rsidR="00CD2CC1">
        <w:rPr>
          <w:rFonts w:ascii="Calibri" w:hAnsi="Calibri" w:cs="Calibri"/>
          <w:sz w:val="20"/>
          <w:szCs w:val="20"/>
        </w:rPr>
        <w:t>only be replaced once in this algorithm.</w:t>
      </w:r>
    </w:p>
    <w:p w:rsidRPr="00535CEF" w:rsidR="00684365" w:rsidP="00CE3637" w:rsidRDefault="00FA6FB0" w14:paraId="3BF0B95C" w14:textId="03674E66">
      <w:pPr>
        <w:pStyle w:val="ListParagraph"/>
        <w:numPr>
          <w:ilvl w:val="0"/>
          <w:numId w:val="11"/>
        </w:numPr>
        <w:jc w:val="both"/>
        <w:rPr>
          <w:rFonts w:ascii="Calibri" w:hAnsi="Calibri" w:cs="Calibri"/>
          <w:sz w:val="20"/>
          <w:szCs w:val="20"/>
        </w:rPr>
      </w:pPr>
      <w:r w:rsidRPr="00535CEF">
        <w:rPr>
          <w:rFonts w:ascii="Calibri" w:hAnsi="Calibri" w:cs="Calibri"/>
          <w:sz w:val="20"/>
          <w:szCs w:val="20"/>
        </w:rPr>
        <w:t>A</w:t>
      </w:r>
      <w:r w:rsidRPr="00535CEF" w:rsidR="009E4DC6">
        <w:rPr>
          <w:rFonts w:ascii="Calibri" w:hAnsi="Calibri" w:cs="Calibri"/>
          <w:sz w:val="20"/>
          <w:szCs w:val="20"/>
        </w:rPr>
        <w:t xml:space="preserve">s we go from first development </w:t>
      </w:r>
      <w:r w:rsidRPr="00535CEF" w:rsidR="00511657">
        <w:rPr>
          <w:rFonts w:ascii="Calibri" w:hAnsi="Calibri" w:cs="Calibri"/>
          <w:sz w:val="20"/>
          <w:szCs w:val="20"/>
        </w:rPr>
        <w:t xml:space="preserve">quarter </w:t>
      </w:r>
      <w:r w:rsidRPr="00535CEF" w:rsidR="009E4DC6">
        <w:rPr>
          <w:rFonts w:ascii="Calibri" w:hAnsi="Calibri" w:cs="Calibri"/>
          <w:sz w:val="20"/>
          <w:szCs w:val="20"/>
        </w:rPr>
        <w:t xml:space="preserve">through </w:t>
      </w:r>
      <w:r w:rsidRPr="00535CEF" w:rsidR="00511657">
        <w:rPr>
          <w:rFonts w:ascii="Calibri" w:hAnsi="Calibri" w:cs="Calibri"/>
          <w:sz w:val="20"/>
          <w:szCs w:val="20"/>
        </w:rPr>
        <w:t xml:space="preserve">the last </w:t>
      </w:r>
      <w:r w:rsidRPr="00535CEF" w:rsidR="009E4DC6">
        <w:rPr>
          <w:rFonts w:ascii="Calibri" w:hAnsi="Calibri" w:cs="Calibri"/>
          <w:sz w:val="20"/>
          <w:szCs w:val="20"/>
        </w:rPr>
        <w:t>development</w:t>
      </w:r>
      <w:r w:rsidRPr="00535CEF" w:rsidR="00511657">
        <w:rPr>
          <w:rFonts w:ascii="Calibri" w:hAnsi="Calibri" w:cs="Calibri"/>
          <w:sz w:val="20"/>
          <w:szCs w:val="20"/>
        </w:rPr>
        <w:t xml:space="preserve"> quarter</w:t>
      </w:r>
      <w:r w:rsidRPr="00535CEF">
        <w:rPr>
          <w:rFonts w:ascii="Calibri" w:hAnsi="Calibri" w:cs="Calibri"/>
          <w:sz w:val="20"/>
          <w:szCs w:val="20"/>
        </w:rPr>
        <w:t>, check the set for development quarter with value &lt;</w:t>
      </w:r>
      <w:r w:rsidRPr="00535CEF" w:rsidR="00CF6988">
        <w:rPr>
          <w:rFonts w:ascii="Calibri" w:hAnsi="Calibri" w:cs="Calibri"/>
          <w:sz w:val="20"/>
          <w:szCs w:val="20"/>
        </w:rPr>
        <w:t>0.99</w:t>
      </w:r>
      <w:r w:rsidRPr="00535CEF">
        <w:rPr>
          <w:rFonts w:ascii="Calibri" w:hAnsi="Calibri" w:cs="Calibri"/>
          <w:sz w:val="20"/>
          <w:szCs w:val="20"/>
        </w:rPr>
        <w:t xml:space="preserve"> or if the value is greater than the value of the previous development quarter.</w:t>
      </w:r>
    </w:p>
    <w:p w:rsidRPr="00535CEF" w:rsidR="00C95329" w:rsidP="00CE3637" w:rsidRDefault="00B7712A" w14:paraId="1D03D75D" w14:textId="77777777">
      <w:pPr>
        <w:pStyle w:val="ListParagraph"/>
        <w:numPr>
          <w:ilvl w:val="3"/>
          <w:numId w:val="13"/>
        </w:numPr>
        <w:jc w:val="both"/>
        <w:rPr>
          <w:rFonts w:ascii="Calibri" w:hAnsi="Calibri" w:cs="Calibri"/>
          <w:sz w:val="20"/>
          <w:szCs w:val="20"/>
        </w:rPr>
      </w:pPr>
      <w:r w:rsidRPr="00535CEF">
        <w:rPr>
          <w:rFonts w:ascii="Calibri" w:hAnsi="Calibri" w:cs="Calibri"/>
          <w:sz w:val="20"/>
          <w:szCs w:val="20"/>
        </w:rPr>
        <w:t xml:space="preserve">If </w:t>
      </w:r>
      <w:r w:rsidRPr="00535CEF" w:rsidR="00FA6FB0">
        <w:rPr>
          <w:rFonts w:ascii="Calibri" w:hAnsi="Calibri" w:cs="Calibri"/>
          <w:sz w:val="20"/>
          <w:szCs w:val="20"/>
        </w:rPr>
        <w:t>any such development quarter is found</w:t>
      </w:r>
      <w:r w:rsidRPr="00535CEF">
        <w:rPr>
          <w:rFonts w:ascii="Calibri" w:hAnsi="Calibri" w:cs="Calibri"/>
          <w:sz w:val="20"/>
          <w:szCs w:val="20"/>
        </w:rPr>
        <w:t xml:space="preserve">, </w:t>
      </w:r>
      <w:r w:rsidRPr="00535CEF" w:rsidR="00FA6FB0">
        <w:rPr>
          <w:rFonts w:ascii="Calibri" w:hAnsi="Calibri" w:cs="Calibri"/>
          <w:sz w:val="20"/>
          <w:szCs w:val="20"/>
        </w:rPr>
        <w:t>stop checking the set and m</w:t>
      </w:r>
      <w:r w:rsidRPr="00535CEF" w:rsidR="00C95329">
        <w:rPr>
          <w:rFonts w:ascii="Calibri" w:hAnsi="Calibri" w:cs="Calibri"/>
          <w:sz w:val="20"/>
          <w:szCs w:val="20"/>
        </w:rPr>
        <w:t>ark the current set as ‘not converged’</w:t>
      </w:r>
      <w:r w:rsidRPr="00535CEF" w:rsidR="00275F66">
        <w:rPr>
          <w:rFonts w:ascii="Calibri" w:hAnsi="Calibri" w:cs="Calibri"/>
          <w:sz w:val="20"/>
          <w:szCs w:val="20"/>
        </w:rPr>
        <w:t>.</w:t>
      </w:r>
    </w:p>
    <w:p w:rsidRPr="00535CEF" w:rsidR="00A8762D" w:rsidP="00CE3637" w:rsidRDefault="00A8762D" w14:paraId="3769D590" w14:textId="77777777">
      <w:pPr>
        <w:pStyle w:val="ListParagraph"/>
        <w:numPr>
          <w:ilvl w:val="3"/>
          <w:numId w:val="13"/>
        </w:numPr>
        <w:jc w:val="both"/>
        <w:rPr>
          <w:rFonts w:ascii="Calibri" w:hAnsi="Calibri" w:cs="Calibri"/>
          <w:sz w:val="20"/>
          <w:szCs w:val="20"/>
        </w:rPr>
      </w:pPr>
      <w:r w:rsidRPr="00535CEF">
        <w:rPr>
          <w:rFonts w:ascii="Calibri" w:hAnsi="Calibri" w:cs="Calibri"/>
          <w:sz w:val="20"/>
          <w:szCs w:val="20"/>
        </w:rPr>
        <w:lastRenderedPageBreak/>
        <w:t>For all development quarters from the above found quarter through the first, find the development quarter which can be used for replacement</w:t>
      </w:r>
      <w:r w:rsidRPr="00535CEF" w:rsidR="00275F66">
        <w:rPr>
          <w:rFonts w:ascii="Calibri" w:hAnsi="Calibri" w:cs="Calibri"/>
          <w:sz w:val="20"/>
          <w:szCs w:val="20"/>
        </w:rPr>
        <w:t xml:space="preserve"> using</w:t>
      </w:r>
      <w:r w:rsidRPr="00535CEF">
        <w:rPr>
          <w:rFonts w:ascii="Calibri" w:hAnsi="Calibri" w:cs="Calibri"/>
          <w:sz w:val="20"/>
          <w:szCs w:val="20"/>
        </w:rPr>
        <w:t xml:space="preserve"> </w:t>
      </w:r>
      <w:r w:rsidRPr="00535CEF" w:rsidR="00275F66">
        <w:rPr>
          <w:rFonts w:ascii="Calibri" w:hAnsi="Calibri" w:cs="Calibri"/>
          <w:sz w:val="20"/>
          <w:szCs w:val="20"/>
        </w:rPr>
        <w:t>t</w:t>
      </w:r>
      <w:r w:rsidRPr="00535CEF">
        <w:rPr>
          <w:rFonts w:ascii="Calibri" w:hAnsi="Calibri" w:cs="Calibri"/>
          <w:sz w:val="20"/>
          <w:szCs w:val="20"/>
        </w:rPr>
        <w:t>he index replacement tracker</w:t>
      </w:r>
      <w:r w:rsidRPr="00535CEF" w:rsidR="00275F66">
        <w:rPr>
          <w:rFonts w:ascii="Calibri" w:hAnsi="Calibri" w:cs="Calibri"/>
          <w:sz w:val="20"/>
          <w:szCs w:val="20"/>
        </w:rPr>
        <w:t>. Also, c</w:t>
      </w:r>
      <w:r w:rsidRPr="00535CEF">
        <w:rPr>
          <w:rFonts w:ascii="Calibri" w:hAnsi="Calibri" w:cs="Calibri"/>
          <w:sz w:val="20"/>
          <w:szCs w:val="20"/>
        </w:rPr>
        <w:t xml:space="preserve">heck </w:t>
      </w:r>
      <w:r w:rsidRPr="00535CEF" w:rsidR="00275F66">
        <w:rPr>
          <w:rFonts w:ascii="Calibri" w:hAnsi="Calibri" w:cs="Calibri"/>
          <w:sz w:val="20"/>
          <w:szCs w:val="20"/>
        </w:rPr>
        <w:t xml:space="preserve">if </w:t>
      </w:r>
      <w:r w:rsidRPr="00535CEF">
        <w:rPr>
          <w:rFonts w:ascii="Calibri" w:hAnsi="Calibri" w:cs="Calibri"/>
          <w:sz w:val="20"/>
          <w:szCs w:val="20"/>
        </w:rPr>
        <w:t>the corresponding development quarter’s value from the curve fits</w:t>
      </w:r>
      <w:r w:rsidRPr="00535CEF" w:rsidR="00275F66">
        <w:rPr>
          <w:rFonts w:ascii="Calibri" w:hAnsi="Calibri" w:cs="Calibri"/>
          <w:sz w:val="20"/>
          <w:szCs w:val="20"/>
        </w:rPr>
        <w:t xml:space="preserve"> are smaller than the previous development quarter’s value in the set.</w:t>
      </w:r>
    </w:p>
    <w:p w:rsidRPr="00535CEF" w:rsidR="000623B4" w:rsidP="00CE3637" w:rsidRDefault="000623B4" w14:paraId="7232D9CA" w14:textId="77777777">
      <w:pPr>
        <w:pStyle w:val="ListParagraph"/>
        <w:numPr>
          <w:ilvl w:val="3"/>
          <w:numId w:val="13"/>
        </w:numPr>
        <w:jc w:val="both"/>
        <w:rPr>
          <w:rFonts w:ascii="Calibri" w:hAnsi="Calibri" w:cs="Calibri"/>
          <w:sz w:val="20"/>
          <w:szCs w:val="20"/>
        </w:rPr>
      </w:pPr>
      <w:r w:rsidRPr="00535CEF">
        <w:rPr>
          <w:rFonts w:ascii="Calibri" w:hAnsi="Calibri" w:cs="Calibri"/>
          <w:sz w:val="20"/>
          <w:szCs w:val="20"/>
        </w:rPr>
        <w:t>If there exists a valid development quarter in step II above, then mark the development quarter found in step I as ‘replaced’ in the index replacement tracker</w:t>
      </w:r>
    </w:p>
    <w:p w:rsidRPr="00535CEF" w:rsidR="00C77052" w:rsidP="00CE3637" w:rsidRDefault="00C77052" w14:paraId="23DA0A7A" w14:textId="77777777">
      <w:pPr>
        <w:pStyle w:val="ListParagraph"/>
        <w:numPr>
          <w:ilvl w:val="3"/>
          <w:numId w:val="13"/>
        </w:numPr>
        <w:jc w:val="both"/>
        <w:rPr>
          <w:rFonts w:ascii="Calibri" w:hAnsi="Calibri" w:cs="Calibri"/>
          <w:sz w:val="20"/>
          <w:szCs w:val="20"/>
        </w:rPr>
      </w:pPr>
      <w:r w:rsidRPr="00535CEF">
        <w:rPr>
          <w:rFonts w:ascii="Calibri" w:hAnsi="Calibri" w:cs="Calibri"/>
          <w:sz w:val="20"/>
          <w:szCs w:val="20"/>
        </w:rPr>
        <w:t xml:space="preserve">Repeat the steps b to c above using all the possible curve fits found above. </w:t>
      </w:r>
    </w:p>
    <w:p w:rsidRPr="00535CEF" w:rsidR="000623B4" w:rsidP="005B4889" w:rsidRDefault="000623B4" w14:paraId="7ED0B9F7" w14:textId="77777777">
      <w:pPr>
        <w:pStyle w:val="ListParagraph"/>
        <w:ind w:left="1080"/>
        <w:jc w:val="both"/>
        <w:rPr>
          <w:rFonts w:ascii="Calibri" w:hAnsi="Calibri" w:cs="Calibri"/>
          <w:sz w:val="20"/>
          <w:szCs w:val="20"/>
        </w:rPr>
      </w:pPr>
    </w:p>
    <w:p w:rsidRPr="006211BF" w:rsidR="00C77052" w:rsidP="00CE3637" w:rsidRDefault="00C77052" w14:paraId="287B3C28" w14:textId="77777777">
      <w:pPr>
        <w:pStyle w:val="ListParagraph"/>
        <w:numPr>
          <w:ilvl w:val="0"/>
          <w:numId w:val="11"/>
        </w:numPr>
        <w:jc w:val="both"/>
        <w:rPr>
          <w:rFonts w:ascii="Calibri" w:hAnsi="Calibri" w:cs="Calibri"/>
          <w:sz w:val="20"/>
          <w:szCs w:val="20"/>
        </w:rPr>
      </w:pPr>
      <w:r w:rsidRPr="006211BF">
        <w:rPr>
          <w:rFonts w:ascii="Calibri" w:hAnsi="Calibri" w:cs="Calibri"/>
          <w:sz w:val="20"/>
          <w:szCs w:val="20"/>
        </w:rPr>
        <w:t xml:space="preserve">As we go from first development quarter through the last development quarter, if all values are decreasing in value and greater than or equal to </w:t>
      </w:r>
      <w:r w:rsidRPr="006211BF" w:rsidR="00CF6988">
        <w:rPr>
          <w:rFonts w:ascii="Calibri" w:hAnsi="Calibri" w:cs="Calibri"/>
          <w:sz w:val="20"/>
          <w:szCs w:val="20"/>
        </w:rPr>
        <w:t>0.99</w:t>
      </w:r>
      <w:r w:rsidRPr="006211BF">
        <w:rPr>
          <w:rFonts w:ascii="Calibri" w:hAnsi="Calibri" w:cs="Calibri"/>
          <w:sz w:val="20"/>
          <w:szCs w:val="20"/>
        </w:rPr>
        <w:t>, then mark the set as ‘converged’</w:t>
      </w:r>
    </w:p>
    <w:p w:rsidRPr="005B23F6" w:rsidR="00AB2230" w:rsidP="00CE3637" w:rsidRDefault="000623B4" w14:paraId="1ABF9516" w14:textId="736F2F3F">
      <w:pPr>
        <w:pStyle w:val="ListParagraph"/>
        <w:numPr>
          <w:ilvl w:val="0"/>
          <w:numId w:val="11"/>
        </w:numPr>
        <w:jc w:val="both"/>
        <w:rPr>
          <w:rFonts w:ascii="Calibri" w:hAnsi="Calibri" w:cs="Calibri"/>
          <w:sz w:val="20"/>
          <w:szCs w:val="20"/>
        </w:rPr>
      </w:pPr>
      <w:r w:rsidRPr="005B23F6">
        <w:rPr>
          <w:rFonts w:ascii="Calibri" w:hAnsi="Calibri" w:cs="Calibri"/>
          <w:sz w:val="20"/>
          <w:szCs w:val="20"/>
        </w:rPr>
        <w:t>Values from development quarter factor_1_index till the last development quarter are taken as 1</w:t>
      </w:r>
    </w:p>
    <w:p w:rsidRPr="005B23F6" w:rsidR="00300EE4" w:rsidP="00300EE4" w:rsidRDefault="00300EE4" w14:paraId="0B748AE9" w14:textId="0868A11A">
      <w:pPr>
        <w:ind w:left="1080"/>
        <w:jc w:val="both"/>
        <w:rPr>
          <w:rFonts w:ascii="Calibri" w:hAnsi="Calibri" w:cs="Calibri"/>
          <w:sz w:val="20"/>
          <w:szCs w:val="20"/>
        </w:rPr>
      </w:pPr>
      <w:r w:rsidRPr="005B23F6">
        <w:rPr>
          <w:rFonts w:ascii="Calibri" w:hAnsi="Calibri" w:cs="Calibri"/>
          <w:sz w:val="20"/>
          <w:szCs w:val="20"/>
        </w:rPr>
        <w:t>Note: Refer to the Appendix</w:t>
      </w:r>
      <w:r w:rsidRPr="005B23F6" w:rsidR="00163087">
        <w:rPr>
          <w:rFonts w:ascii="Calibri" w:hAnsi="Calibri" w:cs="Calibri"/>
          <w:sz w:val="20"/>
          <w:szCs w:val="20"/>
        </w:rPr>
        <w:t xml:space="preserve"> 2</w:t>
      </w:r>
      <w:r w:rsidRPr="005B23F6">
        <w:rPr>
          <w:rFonts w:ascii="Calibri" w:hAnsi="Calibri" w:cs="Calibri"/>
          <w:sz w:val="20"/>
          <w:szCs w:val="20"/>
        </w:rPr>
        <w:t xml:space="preserve"> for an illustration on the above algorithm. </w:t>
      </w:r>
    </w:p>
    <w:p w:rsidRPr="00535CEF" w:rsidR="005B23F6" w:rsidP="00CE3637" w:rsidRDefault="00C915E5" w14:paraId="718EDEC3" w14:textId="77777777">
      <w:pPr>
        <w:pStyle w:val="ListParagraph"/>
        <w:numPr>
          <w:ilvl w:val="0"/>
          <w:numId w:val="11"/>
        </w:numPr>
        <w:jc w:val="both"/>
        <w:rPr>
          <w:rFonts w:ascii="Calibri" w:hAnsi="Calibri" w:cs="Calibri"/>
          <w:sz w:val="20"/>
          <w:szCs w:val="20"/>
        </w:rPr>
      </w:pPr>
      <w:r w:rsidRPr="005B23F6">
        <w:rPr>
          <w:rFonts w:ascii="Calibri" w:hAnsi="Calibri" w:cs="Calibri"/>
          <w:sz w:val="20"/>
          <w:szCs w:val="20"/>
        </w:rPr>
        <w:t>Once all possible sets of final selection are created using the algorithm above, the sets are evaluated to choose the best out of the lot</w:t>
      </w:r>
      <w:r w:rsidRPr="005B23F6" w:rsidR="005E615B">
        <w:rPr>
          <w:rFonts w:ascii="Calibri" w:hAnsi="Calibri" w:cs="Calibri"/>
          <w:sz w:val="20"/>
          <w:szCs w:val="20"/>
        </w:rPr>
        <w:t>.</w:t>
      </w:r>
      <w:r w:rsidRPr="005B23F6" w:rsidR="00A10ACE">
        <w:rPr>
          <w:rFonts w:ascii="Calibri" w:hAnsi="Calibri" w:cs="Calibri"/>
          <w:sz w:val="20"/>
          <w:szCs w:val="20"/>
        </w:rPr>
        <w:t xml:space="preserve"> </w:t>
      </w:r>
      <w:r w:rsidRPr="005B23F6" w:rsidR="00300EE4">
        <w:rPr>
          <w:rFonts w:ascii="Calibri" w:hAnsi="Calibri" w:cs="Calibri"/>
          <w:b/>
          <w:bCs/>
          <w:sz w:val="20"/>
          <w:szCs w:val="20"/>
        </w:rPr>
        <w:t>Also, t</w:t>
      </w:r>
      <w:r w:rsidRPr="005B23F6" w:rsidR="00A10ACE">
        <w:rPr>
          <w:rFonts w:ascii="Calibri" w:hAnsi="Calibri" w:cs="Calibri"/>
          <w:b/>
          <w:bCs/>
          <w:sz w:val="20"/>
          <w:szCs w:val="20"/>
        </w:rPr>
        <w:t xml:space="preserve">he set of initial selection is </w:t>
      </w:r>
      <w:r w:rsidRPr="005B23F6" w:rsidR="00300EE4">
        <w:rPr>
          <w:rFonts w:ascii="Calibri" w:hAnsi="Calibri" w:cs="Calibri"/>
          <w:b/>
          <w:bCs/>
          <w:sz w:val="20"/>
          <w:szCs w:val="20"/>
        </w:rPr>
        <w:t xml:space="preserve">always considered as one possible set of final selection and </w:t>
      </w:r>
      <w:r w:rsidRPr="005B23F6" w:rsidR="00A10ACE">
        <w:rPr>
          <w:rFonts w:ascii="Calibri" w:hAnsi="Calibri" w:cs="Calibri"/>
          <w:b/>
          <w:bCs/>
          <w:sz w:val="20"/>
          <w:szCs w:val="20"/>
        </w:rPr>
        <w:t>evaluated in this process.</w:t>
      </w:r>
      <w:r w:rsidR="005B23F6">
        <w:rPr>
          <w:rFonts w:ascii="Calibri" w:hAnsi="Calibri" w:cs="Calibri"/>
          <w:b/>
          <w:bCs/>
          <w:sz w:val="20"/>
          <w:szCs w:val="20"/>
        </w:rPr>
        <w:t xml:space="preserve"> </w:t>
      </w:r>
    </w:p>
    <w:p w:rsidRPr="00535CEF" w:rsidR="00E730F6" w:rsidP="00CE3637" w:rsidRDefault="007074E1" w14:paraId="02E9262B" w14:textId="6557BA31">
      <w:pPr>
        <w:pStyle w:val="ListParagraph"/>
        <w:numPr>
          <w:ilvl w:val="0"/>
          <w:numId w:val="11"/>
        </w:numPr>
        <w:jc w:val="both"/>
        <w:rPr>
          <w:rFonts w:ascii="Calibri" w:hAnsi="Calibri" w:cs="Calibri"/>
          <w:sz w:val="20"/>
          <w:szCs w:val="20"/>
        </w:rPr>
      </w:pPr>
      <w:r w:rsidRPr="00535CEF">
        <w:rPr>
          <w:rFonts w:ascii="Calibri" w:hAnsi="Calibri" w:cs="Calibri"/>
          <w:bCs/>
          <w:sz w:val="20"/>
          <w:szCs w:val="20"/>
        </w:rPr>
        <w:t>Algorithm for handling negative developments</w:t>
      </w:r>
      <w:r w:rsidRPr="00535CEF" w:rsidR="001D6309">
        <w:rPr>
          <w:rFonts w:ascii="Calibri" w:hAnsi="Calibri" w:cs="Calibri"/>
          <w:bCs/>
          <w:sz w:val="20"/>
          <w:szCs w:val="20"/>
        </w:rPr>
        <w:t xml:space="preserve">: </w:t>
      </w:r>
      <w:r w:rsidRPr="00535CEF" w:rsidR="00E730F6">
        <w:rPr>
          <w:rFonts w:ascii="Calibri" w:hAnsi="Calibri" w:cs="Calibri"/>
          <w:sz w:val="20"/>
          <w:szCs w:val="20"/>
        </w:rPr>
        <w:t>Any of the below three conditions need to be satisfied in the initial selections, for incorporating negative development in the pattern selection for a profile</w:t>
      </w:r>
    </w:p>
    <w:p w:rsidRPr="00535CEF" w:rsidR="00E730F6" w:rsidP="00CE3637" w:rsidRDefault="00D4395B" w14:paraId="4569EDA1" w14:textId="6F024FB7">
      <w:pPr>
        <w:pStyle w:val="ListParagraph"/>
        <w:numPr>
          <w:ilvl w:val="0"/>
          <w:numId w:val="12"/>
        </w:numPr>
        <w:jc w:val="both"/>
        <w:rPr>
          <w:rFonts w:ascii="Calibri" w:hAnsi="Calibri" w:cs="Calibri"/>
          <w:sz w:val="20"/>
          <w:szCs w:val="20"/>
        </w:rPr>
      </w:pPr>
      <w:r w:rsidRPr="00535CEF">
        <w:rPr>
          <w:rFonts w:ascii="Calibri" w:hAnsi="Calibri" w:cs="Calibri"/>
          <w:sz w:val="20"/>
          <w:szCs w:val="20"/>
        </w:rPr>
        <w:t>Five</w:t>
      </w:r>
      <w:r w:rsidRPr="00535CEF" w:rsidR="00E730F6">
        <w:rPr>
          <w:rFonts w:ascii="Calibri" w:hAnsi="Calibri" w:cs="Calibri"/>
          <w:sz w:val="20"/>
          <w:szCs w:val="20"/>
        </w:rPr>
        <w:t xml:space="preserve"> consecutive less than 1 factors</w:t>
      </w:r>
    </w:p>
    <w:p w:rsidRPr="008E19D0" w:rsidR="00AD2477" w:rsidP="009155FE" w:rsidRDefault="00E730F6" w14:paraId="2AF5C6ED" w14:textId="0DD64C32">
      <w:pPr>
        <w:pStyle w:val="ListParagraph"/>
        <w:numPr>
          <w:ilvl w:val="0"/>
          <w:numId w:val="12"/>
        </w:numPr>
        <w:jc w:val="both"/>
        <w:rPr>
          <w:rFonts w:ascii="Calibri" w:hAnsi="Calibri" w:cs="Calibri"/>
          <w:sz w:val="20"/>
          <w:szCs w:val="20"/>
        </w:rPr>
      </w:pPr>
      <w:r w:rsidRPr="008E19D0">
        <w:rPr>
          <w:rFonts w:ascii="Calibri" w:hAnsi="Calibri" w:cs="Calibri"/>
          <w:sz w:val="20"/>
          <w:szCs w:val="20"/>
        </w:rPr>
        <w:t xml:space="preserve">Decrease in the initial factor from one development to another greater than </w:t>
      </w:r>
      <w:r w:rsidRPr="008E19D0" w:rsidR="00536924">
        <w:rPr>
          <w:rFonts w:ascii="Calibri" w:hAnsi="Calibri" w:cs="Calibri"/>
          <w:sz w:val="20"/>
          <w:szCs w:val="20"/>
        </w:rPr>
        <w:t>5</w:t>
      </w:r>
      <w:r w:rsidRPr="008E19D0">
        <w:rPr>
          <w:rFonts w:ascii="Calibri" w:hAnsi="Calibri" w:cs="Calibri"/>
          <w:sz w:val="20"/>
          <w:szCs w:val="20"/>
        </w:rPr>
        <w:t>%</w:t>
      </w:r>
      <w:r w:rsidRPr="008E19D0" w:rsidR="00AD2477">
        <w:rPr>
          <w:rFonts w:ascii="Calibri" w:hAnsi="Calibri" w:cs="Calibri"/>
          <w:sz w:val="20"/>
          <w:szCs w:val="20"/>
        </w:rPr>
        <w:t xml:space="preserve"> </w:t>
      </w:r>
      <w:r w:rsidRPr="008E19D0" w:rsidR="008E19D0">
        <w:rPr>
          <w:rFonts w:ascii="Calibri" w:hAnsi="Calibri" w:cs="Calibri"/>
          <w:sz w:val="20"/>
          <w:szCs w:val="20"/>
        </w:rPr>
        <w:t>(B</w:t>
      </w:r>
      <w:r w:rsidRPr="008E19D0" w:rsidR="009155FE">
        <w:rPr>
          <w:rFonts w:ascii="Calibri" w:hAnsi="Calibri" w:cs="Calibri"/>
          <w:sz w:val="20"/>
          <w:szCs w:val="20"/>
        </w:rPr>
        <w:t>oth</w:t>
      </w:r>
      <w:r w:rsidRPr="008E19D0" w:rsidR="00AD2477">
        <w:rPr>
          <w:rFonts w:ascii="Calibri" w:hAnsi="Calibri" w:cs="Calibri"/>
          <w:sz w:val="20"/>
          <w:szCs w:val="20"/>
        </w:rPr>
        <w:t xml:space="preserve"> the factors </w:t>
      </w:r>
      <w:r w:rsidRPr="008E19D0" w:rsidR="008E19D0">
        <w:rPr>
          <w:rFonts w:ascii="Calibri" w:hAnsi="Calibri" w:cs="Calibri"/>
          <w:sz w:val="20"/>
          <w:szCs w:val="20"/>
        </w:rPr>
        <w:t>should be</w:t>
      </w:r>
      <w:r w:rsidRPr="008E19D0" w:rsidR="00AD2477">
        <w:rPr>
          <w:rFonts w:ascii="Calibri" w:hAnsi="Calibri" w:cs="Calibri"/>
          <w:sz w:val="20"/>
          <w:szCs w:val="20"/>
        </w:rPr>
        <w:t xml:space="preserve"> less than 1</w:t>
      </w:r>
      <w:r w:rsidRPr="008E19D0" w:rsidR="008E19D0">
        <w:rPr>
          <w:rFonts w:ascii="Calibri" w:hAnsi="Calibri" w:cs="Calibri"/>
          <w:sz w:val="20"/>
          <w:szCs w:val="20"/>
        </w:rPr>
        <w:t xml:space="preserve"> in value for this condition) </w:t>
      </w:r>
    </w:p>
    <w:p w:rsidRPr="00535CEF" w:rsidR="00ED06D1" w:rsidP="00CE3637" w:rsidRDefault="00ED06D1" w14:paraId="7910C57C" w14:textId="6DFA59D7">
      <w:pPr>
        <w:pStyle w:val="ListParagraph"/>
        <w:numPr>
          <w:ilvl w:val="0"/>
          <w:numId w:val="12"/>
        </w:numPr>
        <w:jc w:val="both"/>
        <w:rPr>
          <w:rFonts w:ascii="Calibri" w:hAnsi="Calibri" w:cs="Calibri"/>
          <w:sz w:val="20"/>
          <w:szCs w:val="20"/>
        </w:rPr>
      </w:pPr>
      <w:r w:rsidRPr="00535CEF">
        <w:rPr>
          <w:rFonts w:ascii="Calibri" w:hAnsi="Calibri" w:cs="Calibri"/>
          <w:sz w:val="20"/>
          <w:szCs w:val="20"/>
        </w:rPr>
        <w:t xml:space="preserve">Proportion of less than 1 factors more than </w:t>
      </w:r>
      <w:r w:rsidRPr="00535CEF" w:rsidR="00D4395B">
        <w:rPr>
          <w:rFonts w:ascii="Calibri" w:hAnsi="Calibri" w:cs="Calibri"/>
          <w:sz w:val="20"/>
          <w:szCs w:val="20"/>
        </w:rPr>
        <w:t>4</w:t>
      </w:r>
      <w:r w:rsidRPr="00535CEF">
        <w:rPr>
          <w:rFonts w:ascii="Calibri" w:hAnsi="Calibri" w:cs="Calibri"/>
          <w:sz w:val="20"/>
          <w:szCs w:val="20"/>
        </w:rPr>
        <w:t>0% before the factor 1 index</w:t>
      </w:r>
    </w:p>
    <w:p w:rsidRPr="00535CEF" w:rsidR="00E730F6" w:rsidP="001D6309" w:rsidRDefault="00E730F6" w14:paraId="13751C96" w14:textId="77777777">
      <w:pPr>
        <w:ind w:left="2160"/>
        <w:jc w:val="both"/>
        <w:rPr>
          <w:rFonts w:ascii="Calibri" w:hAnsi="Calibri" w:cs="Calibri"/>
          <w:sz w:val="20"/>
          <w:szCs w:val="20"/>
        </w:rPr>
      </w:pPr>
      <w:r w:rsidRPr="00535CEF">
        <w:rPr>
          <w:rFonts w:ascii="Calibri" w:hAnsi="Calibri" w:cs="Calibri"/>
          <w:sz w:val="20"/>
          <w:szCs w:val="20"/>
        </w:rPr>
        <w:t xml:space="preserve">To incorporate the negative development the model then calculates the index post which it takes the initial selection (as the negative development will be present in the initial selection and not in the curve fit values). </w:t>
      </w:r>
      <w:r w:rsidRPr="00535CEF" w:rsidR="00ED06D1">
        <w:rPr>
          <w:rFonts w:ascii="Calibri" w:hAnsi="Calibri" w:cs="Calibri"/>
          <w:sz w:val="20"/>
          <w:szCs w:val="20"/>
        </w:rPr>
        <w:t>The index is calculated basis the minimum index of 1st and 2nd condition mentioned above</w:t>
      </w:r>
      <w:r w:rsidRPr="00535CEF" w:rsidR="00CF6988">
        <w:rPr>
          <w:rFonts w:ascii="Calibri" w:hAnsi="Calibri" w:cs="Calibri"/>
          <w:sz w:val="20"/>
          <w:szCs w:val="20"/>
        </w:rPr>
        <w:t xml:space="preserve">. Thus, the </w:t>
      </w:r>
      <w:proofErr w:type="spellStart"/>
      <w:r w:rsidRPr="00535CEF" w:rsidR="00CF6988">
        <w:rPr>
          <w:rFonts w:ascii="Calibri" w:hAnsi="Calibri" w:cs="Calibri"/>
          <w:sz w:val="20"/>
          <w:szCs w:val="20"/>
        </w:rPr>
        <w:t>default_last_index</w:t>
      </w:r>
      <w:proofErr w:type="spellEnd"/>
      <w:r w:rsidRPr="00535CEF" w:rsidR="00CF6988">
        <w:rPr>
          <w:rFonts w:ascii="Calibri" w:hAnsi="Calibri" w:cs="Calibri"/>
          <w:sz w:val="20"/>
          <w:szCs w:val="20"/>
        </w:rPr>
        <w:t xml:space="preserve"> is updated with this index value.</w:t>
      </w:r>
    </w:p>
    <w:p w:rsidRPr="00535CEF" w:rsidR="00745D41" w:rsidP="001D6309" w:rsidRDefault="00745D41" w14:paraId="0ED667C2" w14:textId="77777777">
      <w:pPr>
        <w:ind w:left="2160"/>
        <w:jc w:val="both"/>
        <w:rPr>
          <w:rFonts w:ascii="Calibri" w:hAnsi="Calibri" w:cs="Calibri"/>
          <w:sz w:val="20"/>
          <w:szCs w:val="20"/>
        </w:rPr>
      </w:pPr>
      <w:r w:rsidRPr="00535CEF">
        <w:rPr>
          <w:rFonts w:ascii="Calibri" w:hAnsi="Calibri" w:cs="Calibri"/>
          <w:sz w:val="20"/>
          <w:szCs w:val="20"/>
        </w:rPr>
        <w:t>Apart from the assessment of negative developments, the algorithm works the same as mentioned before.</w:t>
      </w:r>
    </w:p>
    <w:p w:rsidRPr="00535CEF" w:rsidR="001D6309" w:rsidP="001D6309" w:rsidRDefault="001D6309" w14:paraId="706FE117" w14:textId="77777777">
      <w:pPr>
        <w:spacing w:after="0"/>
        <w:ind w:left="720"/>
        <w:jc w:val="both"/>
        <w:rPr>
          <w:rFonts w:ascii="Calibri" w:hAnsi="Calibri" w:cs="Calibri"/>
          <w:sz w:val="20"/>
          <w:szCs w:val="20"/>
        </w:rPr>
      </w:pPr>
    </w:p>
    <w:p w:rsidRPr="00535CEF" w:rsidR="009B6F25" w:rsidP="00CE3637" w:rsidRDefault="00C915E5" w14:paraId="525738F8" w14:textId="3C0D973D">
      <w:pPr>
        <w:pStyle w:val="ListParagraph"/>
        <w:numPr>
          <w:ilvl w:val="0"/>
          <w:numId w:val="11"/>
        </w:numPr>
        <w:spacing w:after="0"/>
        <w:jc w:val="both"/>
        <w:rPr>
          <w:rFonts w:ascii="Calibri" w:hAnsi="Calibri" w:cs="Calibri"/>
          <w:sz w:val="20"/>
          <w:szCs w:val="20"/>
        </w:rPr>
      </w:pPr>
      <w:r w:rsidRPr="00535CEF">
        <w:rPr>
          <w:rFonts w:ascii="Calibri" w:hAnsi="Calibri" w:cs="Calibri"/>
          <w:sz w:val="20"/>
          <w:szCs w:val="20"/>
        </w:rPr>
        <w:t>For each set of selection</w:t>
      </w:r>
      <w:r w:rsidRPr="00535CEF" w:rsidR="009B6F25">
        <w:rPr>
          <w:rFonts w:ascii="Calibri" w:hAnsi="Calibri" w:cs="Calibri"/>
          <w:sz w:val="20"/>
          <w:szCs w:val="20"/>
        </w:rPr>
        <w:t>:</w:t>
      </w:r>
    </w:p>
    <w:p w:rsidRPr="00535CEF" w:rsidR="009B6F25" w:rsidP="00CE3637" w:rsidRDefault="00C915E5" w14:paraId="77316479" w14:textId="77777777">
      <w:pPr>
        <w:pStyle w:val="ListParagraph"/>
        <w:numPr>
          <w:ilvl w:val="0"/>
          <w:numId w:val="14"/>
        </w:numPr>
        <w:spacing w:after="0"/>
        <w:jc w:val="both"/>
        <w:rPr>
          <w:rFonts w:ascii="Calibri" w:hAnsi="Calibri" w:cs="Calibri"/>
          <w:sz w:val="20"/>
          <w:szCs w:val="20"/>
        </w:rPr>
      </w:pPr>
      <w:r w:rsidRPr="00535CEF">
        <w:rPr>
          <w:rFonts w:ascii="Calibri" w:hAnsi="Calibri" w:cs="Calibri"/>
          <w:sz w:val="20"/>
          <w:szCs w:val="20"/>
        </w:rPr>
        <w:t xml:space="preserve">RMSE </w:t>
      </w:r>
      <w:r w:rsidRPr="00535CEF" w:rsidR="00916ABE">
        <w:rPr>
          <w:rFonts w:ascii="Calibri" w:hAnsi="Calibri" w:cs="Calibri"/>
          <w:sz w:val="20"/>
          <w:szCs w:val="20"/>
        </w:rPr>
        <w:t xml:space="preserve">is calculated </w:t>
      </w:r>
      <w:r w:rsidRPr="00535CEF" w:rsidR="009B6F25">
        <w:rPr>
          <w:rFonts w:ascii="Calibri" w:hAnsi="Calibri" w:cs="Calibri"/>
          <w:sz w:val="20"/>
          <w:szCs w:val="20"/>
        </w:rPr>
        <w:t>for each development peri</w:t>
      </w:r>
      <w:r w:rsidRPr="00535CEF" w:rsidR="00F55A2B">
        <w:rPr>
          <w:rFonts w:ascii="Calibri" w:hAnsi="Calibri" w:cs="Calibri"/>
          <w:sz w:val="20"/>
          <w:szCs w:val="20"/>
        </w:rPr>
        <w:t>o</w:t>
      </w:r>
      <w:r w:rsidRPr="00535CEF" w:rsidR="009B6F25">
        <w:rPr>
          <w:rFonts w:ascii="Calibri" w:hAnsi="Calibri" w:cs="Calibri"/>
          <w:sz w:val="20"/>
          <w:szCs w:val="20"/>
        </w:rPr>
        <w:t>d</w:t>
      </w:r>
      <w:r w:rsidRPr="00535CEF" w:rsidR="00916ABE">
        <w:rPr>
          <w:rFonts w:ascii="Calibri" w:hAnsi="Calibri" w:cs="Calibri"/>
          <w:sz w:val="20"/>
          <w:szCs w:val="20"/>
        </w:rPr>
        <w:t>,</w:t>
      </w:r>
      <w:r w:rsidRPr="00535CEF" w:rsidR="009B6F25">
        <w:rPr>
          <w:rFonts w:ascii="Calibri" w:hAnsi="Calibri" w:cs="Calibri"/>
          <w:sz w:val="20"/>
          <w:szCs w:val="20"/>
        </w:rPr>
        <w:t xml:space="preserve"> </w:t>
      </w:r>
      <w:r w:rsidRPr="00535CEF">
        <w:rPr>
          <w:rFonts w:ascii="Calibri" w:hAnsi="Calibri" w:cs="Calibri"/>
          <w:sz w:val="20"/>
          <w:szCs w:val="20"/>
        </w:rPr>
        <w:t>between the cumulative percentages and the incurred to ultimate ratios</w:t>
      </w:r>
    </w:p>
    <w:p w:rsidRPr="00535CEF" w:rsidR="00F55A2B" w:rsidP="00CE3637" w:rsidRDefault="00C5789A" w14:paraId="3CE862C1" w14:textId="2F323280">
      <w:pPr>
        <w:pStyle w:val="ListParagraph"/>
        <w:numPr>
          <w:ilvl w:val="0"/>
          <w:numId w:val="14"/>
        </w:numPr>
        <w:jc w:val="both"/>
        <w:rPr>
          <w:rFonts w:ascii="Calibri" w:hAnsi="Calibri" w:cs="Calibri"/>
          <w:sz w:val="20"/>
          <w:szCs w:val="20"/>
        </w:rPr>
      </w:pPr>
      <w:r w:rsidRPr="00535CEF">
        <w:rPr>
          <w:rFonts w:ascii="Calibri" w:hAnsi="Calibri" w:cs="Calibri"/>
          <w:sz w:val="20"/>
          <w:szCs w:val="20"/>
        </w:rPr>
        <w:t xml:space="preserve">Each development period is given weight as </w:t>
      </w:r>
      <w:r w:rsidRPr="00535CEF" w:rsidR="001E2220">
        <w:rPr>
          <w:rFonts w:ascii="Calibri" w:hAnsi="Calibri" w:cs="Calibri"/>
          <w:sz w:val="20"/>
          <w:szCs w:val="20"/>
        </w:rPr>
        <w:t xml:space="preserve">absolute of </w:t>
      </w:r>
      <w:r w:rsidRPr="00535CEF">
        <w:rPr>
          <w:rFonts w:ascii="Calibri" w:hAnsi="Calibri" w:cs="Calibri"/>
          <w:sz w:val="20"/>
          <w:szCs w:val="20"/>
        </w:rPr>
        <w:t>{1 – Incurred % Developed}. Thus, i</w:t>
      </w:r>
      <w:r w:rsidRPr="00535CEF" w:rsidR="00916ABE">
        <w:rPr>
          <w:rFonts w:ascii="Calibri" w:hAnsi="Calibri" w:cs="Calibri"/>
          <w:sz w:val="20"/>
          <w:szCs w:val="20"/>
        </w:rPr>
        <w:t>ncreasing development periods are given decreasing weights</w:t>
      </w:r>
      <w:r w:rsidRPr="00535CEF">
        <w:rPr>
          <w:rFonts w:ascii="Calibri" w:hAnsi="Calibri" w:cs="Calibri"/>
          <w:sz w:val="20"/>
          <w:szCs w:val="20"/>
        </w:rPr>
        <w:t xml:space="preserve"> and</w:t>
      </w:r>
      <w:r w:rsidRPr="00535CEF" w:rsidR="00916ABE">
        <w:rPr>
          <w:rFonts w:ascii="Calibri" w:hAnsi="Calibri" w:cs="Calibri"/>
          <w:sz w:val="20"/>
          <w:szCs w:val="20"/>
        </w:rPr>
        <w:t xml:space="preserve"> </w:t>
      </w:r>
      <w:r w:rsidRPr="00535CEF">
        <w:rPr>
          <w:rFonts w:ascii="Calibri" w:hAnsi="Calibri" w:cs="Calibri"/>
          <w:sz w:val="20"/>
          <w:szCs w:val="20"/>
        </w:rPr>
        <w:t xml:space="preserve">they have </w:t>
      </w:r>
      <w:r w:rsidRPr="00535CEF" w:rsidR="00916ABE">
        <w:rPr>
          <w:rFonts w:ascii="Calibri" w:hAnsi="Calibri" w:cs="Calibri"/>
          <w:sz w:val="20"/>
          <w:szCs w:val="20"/>
        </w:rPr>
        <w:t xml:space="preserve">lesser data points in them. </w:t>
      </w:r>
      <w:r w:rsidRPr="00535CEF">
        <w:rPr>
          <w:rFonts w:ascii="Calibri" w:hAnsi="Calibri" w:cs="Calibri"/>
          <w:sz w:val="20"/>
          <w:szCs w:val="20"/>
        </w:rPr>
        <w:t>I</w:t>
      </w:r>
      <w:r w:rsidRPr="00535CEF" w:rsidR="00916ABE">
        <w:rPr>
          <w:rFonts w:ascii="Calibri" w:hAnsi="Calibri" w:cs="Calibri"/>
          <w:sz w:val="20"/>
          <w:szCs w:val="20"/>
        </w:rPr>
        <w:t>nitial developments are given more weights because they represent more of the actual experience in data</w:t>
      </w:r>
    </w:p>
    <w:p w:rsidR="00725620" w:rsidP="006C05B7" w:rsidRDefault="00C915E5" w14:paraId="3A215610" w14:textId="1FF8EB15">
      <w:pPr>
        <w:ind w:left="360" w:firstLine="720"/>
        <w:jc w:val="both"/>
        <w:rPr>
          <w:rFonts w:ascii="Calibri" w:hAnsi="Calibri" w:cs="Calibri"/>
          <w:sz w:val="20"/>
          <w:szCs w:val="20"/>
        </w:rPr>
      </w:pPr>
      <w:r w:rsidRPr="00535CEF">
        <w:rPr>
          <w:rFonts w:ascii="Calibri" w:hAnsi="Calibri" w:cs="Calibri"/>
          <w:sz w:val="20"/>
          <w:szCs w:val="20"/>
        </w:rPr>
        <w:t xml:space="preserve">The set with the least weighted RMSE is chosen as the final selection of </w:t>
      </w:r>
      <w:r w:rsidRPr="00535CEF" w:rsidR="00101708">
        <w:rPr>
          <w:rFonts w:ascii="Calibri" w:hAnsi="Calibri" w:cs="Calibri"/>
          <w:sz w:val="20"/>
          <w:szCs w:val="20"/>
        </w:rPr>
        <w:t>LDFs</w:t>
      </w:r>
    </w:p>
    <w:p w:rsidR="00802E2A" w:rsidP="006C05B7" w:rsidRDefault="00802E2A" w14:paraId="2B5F3D34" w14:textId="77777777">
      <w:pPr>
        <w:ind w:left="360" w:firstLine="720"/>
        <w:jc w:val="both"/>
        <w:rPr>
          <w:rFonts w:ascii="Calibri" w:hAnsi="Calibri" w:cs="Calibri"/>
          <w:sz w:val="20"/>
          <w:szCs w:val="20"/>
        </w:rPr>
      </w:pPr>
    </w:p>
    <w:p w:rsidRPr="00B353CF" w:rsidR="006211BF" w:rsidP="00CE3637" w:rsidRDefault="006211BF" w14:paraId="360D8154" w14:textId="1B199C0D">
      <w:pPr>
        <w:pStyle w:val="ListParagraph"/>
        <w:numPr>
          <w:ilvl w:val="0"/>
          <w:numId w:val="11"/>
        </w:numPr>
        <w:spacing w:after="0"/>
        <w:jc w:val="both"/>
        <w:rPr>
          <w:rFonts w:ascii="Calibri" w:hAnsi="Calibri" w:cs="Calibri"/>
          <w:sz w:val="20"/>
          <w:szCs w:val="20"/>
        </w:rPr>
      </w:pPr>
      <w:r w:rsidRPr="00B353CF">
        <w:rPr>
          <w:rFonts w:ascii="Calibri" w:hAnsi="Calibri" w:cs="Calibri"/>
          <w:sz w:val="20"/>
          <w:szCs w:val="20"/>
        </w:rPr>
        <w:lastRenderedPageBreak/>
        <w:t xml:space="preserve">Adjustment Factor: </w:t>
      </w:r>
    </w:p>
    <w:p w:rsidRPr="006211BF" w:rsidR="006211BF" w:rsidP="006211BF" w:rsidRDefault="006211BF" w14:paraId="3F273A53" w14:textId="77777777">
      <w:pPr>
        <w:pStyle w:val="ListParagraph"/>
        <w:ind w:left="1440"/>
        <w:jc w:val="both"/>
        <w:rPr>
          <w:rFonts w:ascii="Calibri" w:hAnsi="Calibri" w:cs="Calibri"/>
          <w:sz w:val="20"/>
          <w:szCs w:val="20"/>
        </w:rPr>
      </w:pPr>
      <w:r w:rsidRPr="006211BF">
        <w:rPr>
          <w:rFonts w:ascii="Calibri" w:hAnsi="Calibri" w:cs="Calibri"/>
          <w:sz w:val="20"/>
          <w:szCs w:val="20"/>
        </w:rPr>
        <w:t>To account for the 2% incurred development left post factor 1 index, an adjustment factor is taken at factor 1 index. Adjustment factor is calculated based on experience – product of initial selected LDF’s post the factor 1 index</w:t>
      </w:r>
      <w:r>
        <w:rPr>
          <w:rFonts w:ascii="Calibri" w:hAnsi="Calibri" w:cs="Calibri"/>
          <w:sz w:val="20"/>
          <w:szCs w:val="20"/>
        </w:rPr>
        <w:t xml:space="preserve"> till the period where the outlier algorithm has run.</w:t>
      </w:r>
      <w:r w:rsidRPr="006211BF">
        <w:rPr>
          <w:rFonts w:ascii="Calibri" w:hAnsi="Calibri" w:cs="Calibri"/>
          <w:sz w:val="20"/>
          <w:szCs w:val="20"/>
        </w:rPr>
        <w:t xml:space="preserve"> </w:t>
      </w:r>
    </w:p>
    <w:p w:rsidR="006211BF" w:rsidP="006211BF" w:rsidRDefault="006211BF" w14:paraId="5EF54E94" w14:textId="77777777">
      <w:pPr>
        <w:pStyle w:val="ListParagraph"/>
        <w:ind w:left="1440"/>
        <w:jc w:val="both"/>
        <w:rPr>
          <w:rFonts w:ascii="Calibri" w:hAnsi="Calibri" w:cs="Calibri"/>
          <w:sz w:val="20"/>
          <w:szCs w:val="20"/>
        </w:rPr>
      </w:pPr>
      <w:r w:rsidRPr="006211BF">
        <w:rPr>
          <w:rFonts w:ascii="Calibri" w:hAnsi="Calibri" w:cs="Calibri"/>
          <w:sz w:val="20"/>
          <w:szCs w:val="20"/>
        </w:rPr>
        <w:t>Note: In case the final selection algorithm does not allow for &lt;1 factor, and the adjustment factor computes to a factor &lt;1, then MBR will not allow fir &lt;1 factor post factor 1 index too. Adjustment factor will be taken as 1 in this case.</w:t>
      </w:r>
    </w:p>
    <w:p w:rsidRPr="006C05B7" w:rsidR="009D33CA" w:rsidP="00166F46" w:rsidRDefault="00300EE4" w14:paraId="5DFBAF57" w14:textId="77931E08">
      <w:pPr>
        <w:ind w:left="720"/>
        <w:jc w:val="both"/>
        <w:rPr>
          <w:rFonts w:ascii="Calibri" w:hAnsi="Calibri" w:cs="Calibri"/>
          <w:sz w:val="20"/>
          <w:szCs w:val="20"/>
        </w:rPr>
      </w:pPr>
      <w:r w:rsidRPr="006C05B7">
        <w:rPr>
          <w:rFonts w:ascii="Calibri" w:hAnsi="Calibri" w:cs="Calibri"/>
          <w:sz w:val="20"/>
          <w:szCs w:val="20"/>
        </w:rPr>
        <w:t>Below is a snapshot of the final selections made as per the algorithm</w:t>
      </w:r>
      <w:r w:rsidRPr="006C05B7" w:rsidR="009D33CA">
        <w:rPr>
          <w:rFonts w:ascii="Calibri" w:hAnsi="Calibri" w:cs="Calibri"/>
          <w:sz w:val="20"/>
          <w:szCs w:val="20"/>
        </w:rPr>
        <w:t xml:space="preserve"> for reserve class ‘</w:t>
      </w:r>
      <w:proofErr w:type="spellStart"/>
      <w:r w:rsidRPr="006C05B7" w:rsidR="009D33CA">
        <w:rPr>
          <w:rFonts w:ascii="Calibri" w:hAnsi="Calibri" w:cs="Calibri"/>
          <w:sz w:val="20"/>
          <w:szCs w:val="20"/>
        </w:rPr>
        <w:t>Marine_Cargo_DE_CS_AY</w:t>
      </w:r>
      <w:proofErr w:type="spellEnd"/>
      <w:r w:rsidRPr="006C05B7" w:rsidR="009D33CA">
        <w:rPr>
          <w:rFonts w:ascii="Calibri" w:hAnsi="Calibri" w:cs="Calibri"/>
          <w:sz w:val="20"/>
          <w:szCs w:val="20"/>
        </w:rPr>
        <w:t>’</w:t>
      </w:r>
      <w:r w:rsidRPr="006C05B7">
        <w:rPr>
          <w:rFonts w:ascii="Calibri" w:hAnsi="Calibri" w:cs="Calibri"/>
          <w:sz w:val="20"/>
          <w:szCs w:val="20"/>
        </w:rPr>
        <w:t>.</w:t>
      </w:r>
      <w:r w:rsidRPr="006C05B7" w:rsidR="009D33CA">
        <w:rPr>
          <w:rFonts w:ascii="Calibri" w:hAnsi="Calibri" w:cs="Calibri"/>
          <w:sz w:val="20"/>
          <w:szCs w:val="20"/>
        </w:rPr>
        <w:t xml:space="preserve"> It also shows how the final selected LDFs were selected as per the overall algorithm.</w:t>
      </w:r>
      <w:r w:rsidRPr="006C05B7">
        <w:rPr>
          <w:rFonts w:ascii="Calibri" w:hAnsi="Calibri" w:cs="Calibri"/>
          <w:sz w:val="20"/>
          <w:szCs w:val="20"/>
        </w:rPr>
        <w:t xml:space="preserve"> </w:t>
      </w:r>
      <w:r w:rsidRPr="006C05B7" w:rsidR="009D33CA">
        <w:rPr>
          <w:rFonts w:ascii="Calibri" w:hAnsi="Calibri" w:cs="Calibri"/>
          <w:sz w:val="20"/>
          <w:szCs w:val="20"/>
        </w:rPr>
        <w:t xml:space="preserve">Initial selections came out to be the best set for final selection in this case as per the evaluation approach mentioned in point 8 above. </w:t>
      </w:r>
    </w:p>
    <w:p w:rsidRPr="006C05B7" w:rsidR="00300EE4" w:rsidP="00166F46" w:rsidRDefault="00300EE4" w14:paraId="368659E4" w14:textId="48CC3AE1">
      <w:pPr>
        <w:ind w:left="720"/>
        <w:jc w:val="both"/>
        <w:rPr>
          <w:rFonts w:ascii="Calibri" w:hAnsi="Calibri" w:cs="Calibri"/>
          <w:sz w:val="20"/>
          <w:szCs w:val="20"/>
        </w:rPr>
      </w:pPr>
      <w:r w:rsidRPr="006C05B7">
        <w:rPr>
          <w:rFonts w:ascii="Calibri" w:hAnsi="Calibri" w:cs="Calibri"/>
          <w:sz w:val="20"/>
          <w:szCs w:val="20"/>
        </w:rPr>
        <w:t>Column ‘Incremental Factors’ are the final selected LDFs selected by the algorithm.</w:t>
      </w:r>
    </w:p>
    <w:p w:rsidRPr="006C05B7" w:rsidR="00300EE4" w:rsidP="001D6309" w:rsidRDefault="0090243B" w14:paraId="050CD698" w14:textId="55EB11BC">
      <w:pPr>
        <w:jc w:val="both"/>
        <w:rPr>
          <w:rFonts w:ascii="Calibri" w:hAnsi="Calibri" w:cs="Calibri"/>
        </w:rPr>
      </w:pPr>
      <w:r w:rsidRPr="006C05B7">
        <w:rPr>
          <w:rFonts w:ascii="Calibri" w:hAnsi="Calibri" w:cs="Calibri"/>
          <w:noProof/>
        </w:rPr>
        <mc:AlternateContent>
          <mc:Choice Requires="wps">
            <w:drawing>
              <wp:anchor distT="0" distB="0" distL="114300" distR="114300" simplePos="0" relativeHeight="251683840" behindDoc="0" locked="0" layoutInCell="1" allowOverlap="1" wp14:anchorId="382D7668" wp14:editId="04221F92">
                <wp:simplePos x="0" y="0"/>
                <wp:positionH relativeFrom="column">
                  <wp:posOffset>2406650</wp:posOffset>
                </wp:positionH>
                <wp:positionV relativeFrom="paragraph">
                  <wp:posOffset>3436147</wp:posOffset>
                </wp:positionV>
                <wp:extent cx="1966822" cy="0"/>
                <wp:effectExtent l="0" t="76200" r="14605" b="95250"/>
                <wp:wrapNone/>
                <wp:docPr id="193" name="Straight Arrow Connector 193"/>
                <wp:cNvGraphicFramePr/>
                <a:graphic xmlns:a="http://schemas.openxmlformats.org/drawingml/2006/main">
                  <a:graphicData uri="http://schemas.microsoft.com/office/word/2010/wordprocessingShape">
                    <wps:wsp>
                      <wps:cNvCnPr/>
                      <wps:spPr>
                        <a:xfrm flipV="1">
                          <a:off x="0" y="0"/>
                          <a:ext cx="196682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3A2F6558">
                <v:path fillok="f" arrowok="t" o:connecttype="none"/>
                <o:lock v:ext="edit" shapetype="t"/>
              </v:shapetype>
              <v:shape id="Straight Arrow Connector 193" style="position:absolute;margin-left:189.5pt;margin-top:270.55pt;width:154.85pt;height:0;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002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">
                <v:stroke endarrow="block"/>
              </v:shape>
            </w:pict>
          </mc:Fallback>
        </mc:AlternateContent>
      </w:r>
      <w:r w:rsidRPr="006C05B7" w:rsidR="00B861FB">
        <w:rPr>
          <w:rFonts w:ascii="Calibri" w:hAnsi="Calibri" w:cs="Calibri"/>
          <w:noProof/>
        </w:rPr>
        <mc:AlternateContent>
          <mc:Choice Requires="wps">
            <w:drawing>
              <wp:anchor distT="45720" distB="45720" distL="114300" distR="114300" simplePos="0" relativeHeight="251675648" behindDoc="0" locked="0" layoutInCell="1" allowOverlap="1" wp14:anchorId="5F8B7F44" wp14:editId="38DD84F8">
                <wp:simplePos x="0" y="0"/>
                <wp:positionH relativeFrom="column">
                  <wp:posOffset>4416425</wp:posOffset>
                </wp:positionH>
                <wp:positionV relativeFrom="paragraph">
                  <wp:posOffset>2176780</wp:posOffset>
                </wp:positionV>
                <wp:extent cx="1612900" cy="370840"/>
                <wp:effectExtent l="0" t="0" r="25400" b="1016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370840"/>
                        </a:xfrm>
                        <a:prstGeom prst="rect">
                          <a:avLst/>
                        </a:prstGeom>
                        <a:solidFill>
                          <a:srgbClr val="FFFFFF"/>
                        </a:solidFill>
                        <a:ln w="9525">
                          <a:solidFill>
                            <a:srgbClr val="000000"/>
                          </a:solidFill>
                          <a:miter lim="800000"/>
                          <a:headEnd/>
                          <a:tailEnd/>
                        </a:ln>
                      </wps:spPr>
                      <wps:txbx>
                        <w:txbxContent>
                          <w:p w:rsidRPr="00B3709F" w:rsidR="009D33CA" w:rsidP="009D33CA" w:rsidRDefault="009D33CA" w14:paraId="6A9A8BF1" w14:textId="1805C42F">
                            <w:pPr>
                              <w:rPr>
                                <w:sz w:val="18"/>
                                <w:szCs w:val="18"/>
                              </w:rPr>
                            </w:pPr>
                            <w:r>
                              <w:rPr>
                                <w:sz w:val="18"/>
                                <w:szCs w:val="18"/>
                              </w:rPr>
                              <w:t xml:space="preserve">&lt;1 factors were selected from development month 45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F8B7F44">
                <v:stroke joinstyle="miter"/>
                <v:path gradientshapeok="t" o:connecttype="rect"/>
              </v:shapetype>
              <v:shape id="Text Box 2" style="position:absolute;left:0;text-align:left;margin-left:347.75pt;margin-top:171.4pt;width:127pt;height:29.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">
                <v:textbox>
                  <w:txbxContent>
                    <w:p w:rsidRPr="00B3709F" w:rsidR="009D33CA" w:rsidP="009D33CA" w:rsidRDefault="009D33CA" w14:paraId="6A9A8BF1" w14:textId="1805C42F">
                      <w:pPr>
                        <w:rPr>
                          <w:sz w:val="18"/>
                          <w:szCs w:val="18"/>
                        </w:rPr>
                      </w:pPr>
                      <w:r>
                        <w:rPr>
                          <w:sz w:val="18"/>
                          <w:szCs w:val="18"/>
                        </w:rPr>
                        <w:t xml:space="preserve">&lt;1 </w:t>
                      </w:r>
                      <w:proofErr w:type="gramStart"/>
                      <w:r>
                        <w:rPr>
                          <w:sz w:val="18"/>
                          <w:szCs w:val="18"/>
                        </w:rPr>
                        <w:t>factors</w:t>
                      </w:r>
                      <w:proofErr w:type="gramEnd"/>
                      <w:r>
                        <w:rPr>
                          <w:sz w:val="18"/>
                          <w:szCs w:val="18"/>
                        </w:rPr>
                        <w:t xml:space="preserve"> were selected from development month 45 </w:t>
                      </w:r>
                    </w:p>
                  </w:txbxContent>
                </v:textbox>
                <w10:wrap type="square"/>
              </v:shape>
            </w:pict>
          </mc:Fallback>
        </mc:AlternateContent>
      </w:r>
      <w:r w:rsidRPr="006C05B7" w:rsidR="00B861FB">
        <w:rPr>
          <w:rFonts w:ascii="Calibri" w:hAnsi="Calibri" w:cs="Calibri"/>
          <w:noProof/>
        </w:rPr>
        <mc:AlternateContent>
          <mc:Choice Requires="wps">
            <w:drawing>
              <wp:anchor distT="45720" distB="45720" distL="114300" distR="114300" simplePos="0" relativeHeight="251685888" behindDoc="0" locked="0" layoutInCell="1" allowOverlap="1" wp14:anchorId="06C594E2" wp14:editId="58254CE9">
                <wp:simplePos x="0" y="0"/>
                <wp:positionH relativeFrom="column">
                  <wp:posOffset>4422140</wp:posOffset>
                </wp:positionH>
                <wp:positionV relativeFrom="paragraph">
                  <wp:posOffset>3172089</wp:posOffset>
                </wp:positionV>
                <wp:extent cx="1673225" cy="568960"/>
                <wp:effectExtent l="0" t="0" r="22225" b="2159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68960"/>
                        </a:xfrm>
                        <a:prstGeom prst="rect">
                          <a:avLst/>
                        </a:prstGeom>
                        <a:solidFill>
                          <a:srgbClr val="FFFFFF"/>
                        </a:solidFill>
                        <a:ln w="9525">
                          <a:solidFill>
                            <a:srgbClr val="000000"/>
                          </a:solidFill>
                          <a:miter lim="800000"/>
                          <a:headEnd/>
                          <a:tailEnd/>
                        </a:ln>
                      </wps:spPr>
                      <wps:txbx>
                        <w:txbxContent>
                          <w:p w:rsidRPr="00B3709F" w:rsidR="009D33CA" w:rsidP="009D33CA" w:rsidRDefault="009D33CA" w14:paraId="5F408625" w14:textId="3BE590D1">
                            <w:pPr>
                              <w:rPr>
                                <w:sz w:val="18"/>
                                <w:szCs w:val="18"/>
                              </w:rPr>
                            </w:pPr>
                            <w:r>
                              <w:rPr>
                                <w:sz w:val="18"/>
                                <w:szCs w:val="18"/>
                              </w:rPr>
                              <w:t>Adjustment factor of 0.988 selected at development month 69</w:t>
                            </w:r>
                            <w:r w:rsidR="00B861FB">
                              <w:rPr>
                                <w:sz w:val="18"/>
                                <w:szCs w:val="18"/>
                              </w:rPr>
                              <w:t>.</w:t>
                            </w:r>
                            <w:r>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348.2pt;margin-top:249.75pt;width:131.75pt;height:44.8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" w14:anchorId="06C594E2">
                <v:textbox>
                  <w:txbxContent>
                    <w:p w:rsidRPr="00B3709F" w:rsidR="009D33CA" w:rsidP="009D33CA" w:rsidRDefault="009D33CA" w14:paraId="5F408625" w14:textId="3BE590D1">
                      <w:pPr>
                        <w:rPr>
                          <w:sz w:val="18"/>
                          <w:szCs w:val="18"/>
                        </w:rPr>
                      </w:pPr>
                      <w:r>
                        <w:rPr>
                          <w:sz w:val="18"/>
                          <w:szCs w:val="18"/>
                        </w:rPr>
                        <w:t>Adjustment factor of 0.988 selected at development month 69</w:t>
                      </w:r>
                      <w:r w:rsidR="00B861FB">
                        <w:rPr>
                          <w:sz w:val="18"/>
                          <w:szCs w:val="18"/>
                        </w:rPr>
                        <w:t>.</w:t>
                      </w:r>
                      <w:r>
                        <w:rPr>
                          <w:sz w:val="18"/>
                          <w:szCs w:val="18"/>
                        </w:rPr>
                        <w:t xml:space="preserve"> </w:t>
                      </w:r>
                    </w:p>
                  </w:txbxContent>
                </v:textbox>
                <w10:wrap type="square"/>
              </v:shape>
            </w:pict>
          </mc:Fallback>
        </mc:AlternateContent>
      </w:r>
      <w:r w:rsidRPr="006C05B7" w:rsidR="00B861FB">
        <w:rPr>
          <w:rFonts w:ascii="Calibri" w:hAnsi="Calibri" w:cs="Calibri"/>
          <w:noProof/>
        </w:rPr>
        <mc:AlternateContent>
          <mc:Choice Requires="wps">
            <w:drawing>
              <wp:anchor distT="0" distB="0" distL="114300" distR="114300" simplePos="0" relativeHeight="251678720" behindDoc="0" locked="0" layoutInCell="1" allowOverlap="1" wp14:anchorId="1880D79F" wp14:editId="3D1F7D9C">
                <wp:simplePos x="0" y="0"/>
                <wp:positionH relativeFrom="column">
                  <wp:posOffset>2432050</wp:posOffset>
                </wp:positionH>
                <wp:positionV relativeFrom="paragraph">
                  <wp:posOffset>4348480</wp:posOffset>
                </wp:positionV>
                <wp:extent cx="2001328" cy="0"/>
                <wp:effectExtent l="0" t="76200" r="18415" b="95250"/>
                <wp:wrapNone/>
                <wp:docPr id="29" name="Straight Arrow Connector 29"/>
                <wp:cNvGraphicFramePr/>
                <a:graphic xmlns:a="http://schemas.openxmlformats.org/drawingml/2006/main">
                  <a:graphicData uri="http://schemas.microsoft.com/office/word/2010/wordprocessingShape">
                    <wps:wsp>
                      <wps:cNvCnPr/>
                      <wps:spPr>
                        <a:xfrm flipV="1">
                          <a:off x="0" y="0"/>
                          <a:ext cx="200132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style="position:absolute;margin-left:191.5pt;margin-top:342.4pt;width:157.6pt;height: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002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" w14:anchorId="232E2155">
                <v:stroke endarrow="block"/>
              </v:shape>
            </w:pict>
          </mc:Fallback>
        </mc:AlternateContent>
      </w:r>
      <w:r w:rsidRPr="006C05B7" w:rsidR="00B861FB">
        <w:rPr>
          <w:rFonts w:ascii="Calibri" w:hAnsi="Calibri" w:cs="Calibri"/>
          <w:noProof/>
        </w:rPr>
        <mc:AlternateContent>
          <mc:Choice Requires="wps">
            <w:drawing>
              <wp:anchor distT="45720" distB="45720" distL="114300" distR="114300" simplePos="0" relativeHeight="251681792" behindDoc="0" locked="0" layoutInCell="1" allowOverlap="1" wp14:anchorId="45FE31E4" wp14:editId="719A9A48">
                <wp:simplePos x="0" y="0"/>
                <wp:positionH relativeFrom="column">
                  <wp:posOffset>4433834</wp:posOffset>
                </wp:positionH>
                <wp:positionV relativeFrom="paragraph">
                  <wp:posOffset>4062730</wp:posOffset>
                </wp:positionV>
                <wp:extent cx="1673225" cy="568960"/>
                <wp:effectExtent l="0" t="0" r="22225" b="2159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68960"/>
                        </a:xfrm>
                        <a:prstGeom prst="rect">
                          <a:avLst/>
                        </a:prstGeom>
                        <a:solidFill>
                          <a:srgbClr val="FFFFFF"/>
                        </a:solidFill>
                        <a:ln w="9525">
                          <a:solidFill>
                            <a:srgbClr val="000000"/>
                          </a:solidFill>
                          <a:miter lim="800000"/>
                          <a:headEnd/>
                          <a:tailEnd/>
                        </a:ln>
                      </wps:spPr>
                      <wps:txbx>
                        <w:txbxContent>
                          <w:p w:rsidRPr="00B3709F" w:rsidR="009D33CA" w:rsidP="009D33CA" w:rsidRDefault="009D33CA" w14:paraId="096588F8" w14:textId="5A89F193">
                            <w:pPr>
                              <w:rPr>
                                <w:sz w:val="18"/>
                                <w:szCs w:val="18"/>
                              </w:rPr>
                            </w:pPr>
                            <w:r>
                              <w:rPr>
                                <w:sz w:val="18"/>
                                <w:szCs w:val="18"/>
                              </w:rPr>
                              <w:t>Factor 1 index is development month 69, post which factors are taken as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left:0;text-align:left;margin-left:349.1pt;margin-top:319.9pt;width:131.75pt;height:44.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" w14:anchorId="45FE31E4">
                <v:textbox>
                  <w:txbxContent>
                    <w:p w:rsidRPr="00B3709F" w:rsidR="009D33CA" w:rsidP="009D33CA" w:rsidRDefault="009D33CA" w14:paraId="096588F8" w14:textId="5A89F193">
                      <w:pPr>
                        <w:rPr>
                          <w:sz w:val="18"/>
                          <w:szCs w:val="18"/>
                        </w:rPr>
                      </w:pPr>
                      <w:r>
                        <w:rPr>
                          <w:sz w:val="18"/>
                          <w:szCs w:val="18"/>
                        </w:rPr>
                        <w:t>Factor 1 index is development month 69, post which factors are taken as 1</w:t>
                      </w:r>
                    </w:p>
                  </w:txbxContent>
                </v:textbox>
                <w10:wrap type="square"/>
              </v:shape>
            </w:pict>
          </mc:Fallback>
        </mc:AlternateContent>
      </w:r>
      <w:r w:rsidRPr="006C05B7" w:rsidR="009D33CA">
        <w:rPr>
          <w:rFonts w:ascii="Calibri" w:hAnsi="Calibri" w:cs="Calibri"/>
          <w:noProof/>
        </w:rPr>
        <mc:AlternateContent>
          <mc:Choice Requires="wps">
            <w:drawing>
              <wp:anchor distT="0" distB="0" distL="114300" distR="114300" simplePos="0" relativeHeight="251677696" behindDoc="0" locked="0" layoutInCell="1" allowOverlap="1" wp14:anchorId="5ACC4934" wp14:editId="0868EDB5">
                <wp:simplePos x="0" y="0"/>
                <wp:positionH relativeFrom="column">
                  <wp:posOffset>1777042</wp:posOffset>
                </wp:positionH>
                <wp:positionV relativeFrom="paragraph">
                  <wp:posOffset>3418911</wp:posOffset>
                </wp:positionV>
                <wp:extent cx="621101" cy="2139351"/>
                <wp:effectExtent l="0" t="0" r="26670" b="13335"/>
                <wp:wrapNone/>
                <wp:docPr id="28" name="Rectangle 28"/>
                <wp:cNvGraphicFramePr/>
                <a:graphic xmlns:a="http://schemas.openxmlformats.org/drawingml/2006/main">
                  <a:graphicData uri="http://schemas.microsoft.com/office/word/2010/wordprocessingShape">
                    <wps:wsp>
                      <wps:cNvSpPr/>
                      <wps:spPr>
                        <a:xfrm>
                          <a:off x="0" y="0"/>
                          <a:ext cx="621101" cy="213935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style="position:absolute;margin-left:139.9pt;margin-top:269.2pt;width:48.9pt;height:168.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710015 [1604]" strokeweight="2pt" w14:anchorId="00359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"/>
            </w:pict>
          </mc:Fallback>
        </mc:AlternateContent>
      </w:r>
      <w:r w:rsidRPr="006C05B7" w:rsidR="009D33CA">
        <w:rPr>
          <w:rFonts w:ascii="Calibri" w:hAnsi="Calibri" w:cs="Calibri"/>
          <w:noProof/>
        </w:rPr>
        <mc:AlternateContent>
          <mc:Choice Requires="wps">
            <w:drawing>
              <wp:anchor distT="0" distB="0" distL="114300" distR="114300" simplePos="0" relativeHeight="251669504" behindDoc="0" locked="0" layoutInCell="1" allowOverlap="1" wp14:anchorId="0C5227D6" wp14:editId="1D953494">
                <wp:simplePos x="0" y="0"/>
                <wp:positionH relativeFrom="column">
                  <wp:posOffset>1630045</wp:posOffset>
                </wp:positionH>
                <wp:positionV relativeFrom="paragraph">
                  <wp:posOffset>949960</wp:posOffset>
                </wp:positionV>
                <wp:extent cx="2829129" cy="0"/>
                <wp:effectExtent l="0" t="76200" r="9525" b="95250"/>
                <wp:wrapNone/>
                <wp:docPr id="24" name="Straight Arrow Connector 24"/>
                <wp:cNvGraphicFramePr/>
                <a:graphic xmlns:a="http://schemas.openxmlformats.org/drawingml/2006/main">
                  <a:graphicData uri="http://schemas.microsoft.com/office/word/2010/wordprocessingShape">
                    <wps:wsp>
                      <wps:cNvCnPr/>
                      <wps:spPr>
                        <a:xfrm flipV="1">
                          <a:off x="0" y="0"/>
                          <a:ext cx="282912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style="position:absolute;margin-left:128.35pt;margin-top:74.8pt;width:222.75pt;height: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002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" w14:anchorId="61A07306">
                <v:stroke endarrow="block"/>
              </v:shape>
            </w:pict>
          </mc:Fallback>
        </mc:AlternateContent>
      </w:r>
      <w:r w:rsidRPr="006C05B7" w:rsidR="009D33CA">
        <w:rPr>
          <w:rFonts w:ascii="Calibri" w:hAnsi="Calibri" w:cs="Calibri"/>
          <w:noProof/>
        </w:rPr>
        <mc:AlternateContent>
          <mc:Choice Requires="wps">
            <w:drawing>
              <wp:anchor distT="0" distB="0" distL="114300" distR="114300" simplePos="0" relativeHeight="251673600" behindDoc="0" locked="0" layoutInCell="1" allowOverlap="1" wp14:anchorId="5BD6E891" wp14:editId="34EB3831">
                <wp:simplePos x="0" y="0"/>
                <wp:positionH relativeFrom="column">
                  <wp:posOffset>1630045</wp:posOffset>
                </wp:positionH>
                <wp:positionV relativeFrom="paragraph">
                  <wp:posOffset>2355850</wp:posOffset>
                </wp:positionV>
                <wp:extent cx="2785997" cy="0"/>
                <wp:effectExtent l="0" t="76200" r="14605" b="95250"/>
                <wp:wrapNone/>
                <wp:docPr id="26" name="Straight Arrow Connector 26"/>
                <wp:cNvGraphicFramePr/>
                <a:graphic xmlns:a="http://schemas.openxmlformats.org/drawingml/2006/main">
                  <a:graphicData uri="http://schemas.microsoft.com/office/word/2010/wordprocessingShape">
                    <wps:wsp>
                      <wps:cNvCnPr/>
                      <wps:spPr>
                        <a:xfrm flipV="1">
                          <a:off x="0" y="0"/>
                          <a:ext cx="27859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6" style="position:absolute;margin-left:128.35pt;margin-top:185.5pt;width:219.35pt;height: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002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" w14:anchorId="29B0162A">
                <v:stroke endarrow="block"/>
              </v:shape>
            </w:pict>
          </mc:Fallback>
        </mc:AlternateContent>
      </w:r>
      <w:r w:rsidRPr="006C05B7" w:rsidR="009D33CA">
        <w:rPr>
          <w:rFonts w:ascii="Calibri" w:hAnsi="Calibri" w:cs="Calibri"/>
          <w:noProof/>
        </w:rPr>
        <mc:AlternateContent>
          <mc:Choice Requires="wps">
            <w:drawing>
              <wp:anchor distT="0" distB="0" distL="114300" distR="114300" simplePos="0" relativeHeight="251671552" behindDoc="0" locked="0" layoutInCell="1" allowOverlap="1" wp14:anchorId="0C5BCEF8" wp14:editId="3BC97EB7">
                <wp:simplePos x="0" y="0"/>
                <wp:positionH relativeFrom="column">
                  <wp:posOffset>1009292</wp:posOffset>
                </wp:positionH>
                <wp:positionV relativeFrom="paragraph">
                  <wp:posOffset>2331984</wp:posOffset>
                </wp:positionV>
                <wp:extent cx="612140" cy="146649"/>
                <wp:effectExtent l="0" t="0" r="16510" b="25400"/>
                <wp:wrapNone/>
                <wp:docPr id="25" name="Rectangle 25"/>
                <wp:cNvGraphicFramePr/>
                <a:graphic xmlns:a="http://schemas.openxmlformats.org/drawingml/2006/main">
                  <a:graphicData uri="http://schemas.microsoft.com/office/word/2010/wordprocessingShape">
                    <wps:wsp>
                      <wps:cNvSpPr/>
                      <wps:spPr>
                        <a:xfrm>
                          <a:off x="0" y="0"/>
                          <a:ext cx="612140" cy="1466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style="position:absolute;margin-left:79.45pt;margin-top:183.6pt;width:48.2pt;height:1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710015 [1604]" strokeweight="2pt" w14:anchorId="2D2B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"/>
            </w:pict>
          </mc:Fallback>
        </mc:AlternateContent>
      </w:r>
      <w:r w:rsidRPr="006C05B7" w:rsidR="009D33CA">
        <w:rPr>
          <w:rFonts w:ascii="Calibri" w:hAnsi="Calibri" w:cs="Calibri"/>
          <w:noProof/>
        </w:rPr>
        <mc:AlternateContent>
          <mc:Choice Requires="wps">
            <w:drawing>
              <wp:anchor distT="0" distB="0" distL="114300" distR="114300" simplePos="0" relativeHeight="251666432" behindDoc="0" locked="0" layoutInCell="1" allowOverlap="1" wp14:anchorId="1DDAE8A5" wp14:editId="2FBACAA2">
                <wp:simplePos x="0" y="0"/>
                <wp:positionH relativeFrom="column">
                  <wp:posOffset>1008871</wp:posOffset>
                </wp:positionH>
                <wp:positionV relativeFrom="paragraph">
                  <wp:posOffset>425078</wp:posOffset>
                </wp:positionV>
                <wp:extent cx="612476" cy="1906438"/>
                <wp:effectExtent l="0" t="0" r="16510" b="17780"/>
                <wp:wrapNone/>
                <wp:docPr id="22" name="Rectangle 22"/>
                <wp:cNvGraphicFramePr/>
                <a:graphic xmlns:a="http://schemas.openxmlformats.org/drawingml/2006/main">
                  <a:graphicData uri="http://schemas.microsoft.com/office/word/2010/wordprocessingShape">
                    <wps:wsp>
                      <wps:cNvSpPr/>
                      <wps:spPr>
                        <a:xfrm>
                          <a:off x="0" y="0"/>
                          <a:ext cx="612476" cy="190643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2" style="position:absolute;margin-left:79.45pt;margin-top:33.45pt;width:48.25pt;height:150.1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710015 [1604]" strokeweight="2pt" w14:anchorId="3669C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"/>
            </w:pict>
          </mc:Fallback>
        </mc:AlternateContent>
      </w:r>
      <w:r w:rsidRPr="006C05B7" w:rsidR="00B3709F">
        <w:rPr>
          <w:rFonts w:ascii="Calibri" w:hAnsi="Calibri" w:cs="Calibri"/>
          <w:noProof/>
        </w:rPr>
        <mc:AlternateContent>
          <mc:Choice Requires="wps">
            <w:drawing>
              <wp:anchor distT="45720" distB="45720" distL="114300" distR="114300" simplePos="0" relativeHeight="251668480" behindDoc="0" locked="0" layoutInCell="1" allowOverlap="1" wp14:anchorId="7038A726" wp14:editId="33144B26">
                <wp:simplePos x="0" y="0"/>
                <wp:positionH relativeFrom="column">
                  <wp:posOffset>4450715</wp:posOffset>
                </wp:positionH>
                <wp:positionV relativeFrom="paragraph">
                  <wp:posOffset>649533</wp:posOffset>
                </wp:positionV>
                <wp:extent cx="1673225" cy="568960"/>
                <wp:effectExtent l="0" t="0" r="2222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68960"/>
                        </a:xfrm>
                        <a:prstGeom prst="rect">
                          <a:avLst/>
                        </a:prstGeom>
                        <a:solidFill>
                          <a:srgbClr val="FFFFFF"/>
                        </a:solidFill>
                        <a:ln w="9525">
                          <a:solidFill>
                            <a:srgbClr val="000000"/>
                          </a:solidFill>
                          <a:miter lim="800000"/>
                          <a:headEnd/>
                          <a:tailEnd/>
                        </a:ln>
                      </wps:spPr>
                      <wps:txbx>
                        <w:txbxContent>
                          <w:p w:rsidRPr="00B3709F" w:rsidR="00166F46" w:rsidRDefault="00B3709F" w14:paraId="0693EB33" w14:textId="1B055A1D">
                            <w:pPr>
                              <w:rPr>
                                <w:sz w:val="18"/>
                                <w:szCs w:val="18"/>
                              </w:rPr>
                            </w:pPr>
                            <w:r w:rsidRPr="00B3709F">
                              <w:rPr>
                                <w:sz w:val="18"/>
                                <w:szCs w:val="18"/>
                              </w:rPr>
                              <w:t xml:space="preserve">For development month 3 through 42, </w:t>
                            </w:r>
                            <w:r>
                              <w:rPr>
                                <w:sz w:val="18"/>
                                <w:szCs w:val="18"/>
                              </w:rPr>
                              <w:t xml:space="preserve">final selection </w:t>
                            </w:r>
                            <w:r w:rsidRPr="00B3709F">
                              <w:rPr>
                                <w:sz w:val="18"/>
                                <w:szCs w:val="18"/>
                              </w:rPr>
                              <w:t xml:space="preserve">algorithm </w:t>
                            </w:r>
                            <w:r>
                              <w:rPr>
                                <w:sz w:val="18"/>
                                <w:szCs w:val="18"/>
                              </w:rPr>
                              <w:t>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left:0;text-align:left;margin-left:350.45pt;margin-top:51.15pt;width:131.75pt;height:44.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" w14:anchorId="7038A726">
                <v:textbox>
                  <w:txbxContent>
                    <w:p w:rsidRPr="00B3709F" w:rsidR="00166F46" w:rsidRDefault="00B3709F" w14:paraId="0693EB33" w14:textId="1B055A1D">
                      <w:pPr>
                        <w:rPr>
                          <w:sz w:val="18"/>
                          <w:szCs w:val="18"/>
                        </w:rPr>
                      </w:pPr>
                      <w:r w:rsidRPr="00B3709F">
                        <w:rPr>
                          <w:sz w:val="18"/>
                          <w:szCs w:val="18"/>
                        </w:rPr>
                        <w:t xml:space="preserve">For development month 3 through 42, </w:t>
                      </w:r>
                      <w:r>
                        <w:rPr>
                          <w:sz w:val="18"/>
                          <w:szCs w:val="18"/>
                        </w:rPr>
                        <w:t xml:space="preserve">final selection </w:t>
                      </w:r>
                      <w:r w:rsidRPr="00B3709F">
                        <w:rPr>
                          <w:sz w:val="18"/>
                          <w:szCs w:val="18"/>
                        </w:rPr>
                        <w:t xml:space="preserve">algorithm </w:t>
                      </w:r>
                      <w:r>
                        <w:rPr>
                          <w:sz w:val="18"/>
                          <w:szCs w:val="18"/>
                        </w:rPr>
                        <w:t>ran.</w:t>
                      </w:r>
                    </w:p>
                  </w:txbxContent>
                </v:textbox>
                <w10:wrap type="square"/>
              </v:shape>
            </w:pict>
          </mc:Fallback>
        </mc:AlternateContent>
      </w:r>
      <w:r w:rsidRPr="006C05B7" w:rsidR="00300EE4">
        <w:rPr>
          <w:rFonts w:ascii="Calibri" w:hAnsi="Calibri" w:cs="Calibri"/>
          <w:noProof/>
        </w:rPr>
        <w:drawing>
          <wp:inline distT="0" distB="0" distL="0" distR="0" wp14:anchorId="54952937" wp14:editId="795B1697">
            <wp:extent cx="3876905" cy="560717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0932" cy="5612995"/>
                    </a:xfrm>
                    <a:prstGeom prst="rect">
                      <a:avLst/>
                    </a:prstGeom>
                  </pic:spPr>
                </pic:pic>
              </a:graphicData>
            </a:graphic>
          </wp:inline>
        </w:drawing>
      </w:r>
    </w:p>
    <w:p w:rsidRPr="006C05B7" w:rsidR="000F7770" w:rsidP="0081144E" w:rsidRDefault="00680858" w14:paraId="4E78878C" w14:textId="16560111">
      <w:pPr>
        <w:pStyle w:val="Heading2"/>
        <w:rPr>
          <w:rFonts w:ascii="Calibri" w:hAnsi="Calibri" w:cs="Calibri"/>
        </w:rPr>
      </w:pPr>
      <w:bookmarkStart w:name="_Toc66454968" w:id="9"/>
      <w:r w:rsidRPr="006C05B7">
        <w:rPr>
          <w:rFonts w:ascii="Calibri" w:hAnsi="Calibri" w:cs="Calibri"/>
        </w:rPr>
        <w:lastRenderedPageBreak/>
        <w:t>6</w:t>
      </w:r>
      <w:r w:rsidRPr="006C05B7" w:rsidR="00A648D0">
        <w:rPr>
          <w:rFonts w:ascii="Calibri" w:hAnsi="Calibri" w:cs="Calibri"/>
        </w:rPr>
        <w:t>.</w:t>
      </w:r>
      <w:r w:rsidRPr="006C05B7" w:rsidR="00101708">
        <w:rPr>
          <w:rFonts w:ascii="Calibri" w:hAnsi="Calibri" w:cs="Calibri"/>
        </w:rPr>
        <w:t>Ultimate Calculation</w:t>
      </w:r>
      <w:bookmarkEnd w:id="9"/>
    </w:p>
    <w:p w:rsidRPr="005F0D80" w:rsidR="0081144E" w:rsidP="00CE3637" w:rsidRDefault="00101708" w14:paraId="55CAA416" w14:textId="77777777">
      <w:pPr>
        <w:pStyle w:val="ListParagraph"/>
        <w:numPr>
          <w:ilvl w:val="0"/>
          <w:numId w:val="7"/>
        </w:numPr>
        <w:spacing w:line="240" w:lineRule="auto"/>
        <w:jc w:val="both"/>
        <w:rPr>
          <w:rFonts w:ascii="Calibri" w:hAnsi="Calibri" w:cs="Calibri"/>
          <w:sz w:val="20"/>
          <w:szCs w:val="20"/>
        </w:rPr>
      </w:pPr>
      <w:r w:rsidRPr="005F0D80">
        <w:rPr>
          <w:rFonts w:ascii="Calibri" w:hAnsi="Calibri" w:cs="Calibri"/>
          <w:sz w:val="20"/>
          <w:szCs w:val="20"/>
        </w:rPr>
        <w:t>R</w:t>
      </w:r>
      <w:r w:rsidRPr="005F0D80" w:rsidR="00917DB6">
        <w:rPr>
          <w:rFonts w:ascii="Calibri" w:hAnsi="Calibri" w:cs="Calibri"/>
          <w:sz w:val="20"/>
          <w:szCs w:val="20"/>
        </w:rPr>
        <w:t xml:space="preserve">elevant </w:t>
      </w:r>
      <w:r w:rsidRPr="005F0D80" w:rsidR="00D630AE">
        <w:rPr>
          <w:rFonts w:ascii="Calibri" w:hAnsi="Calibri" w:cs="Calibri"/>
          <w:sz w:val="20"/>
          <w:szCs w:val="20"/>
        </w:rPr>
        <w:t xml:space="preserve">previous reserving quarter </w:t>
      </w:r>
      <w:r w:rsidRPr="005F0D80" w:rsidR="00917DB6">
        <w:rPr>
          <w:rFonts w:ascii="Calibri" w:hAnsi="Calibri" w:cs="Calibri"/>
          <w:sz w:val="20"/>
          <w:szCs w:val="20"/>
        </w:rPr>
        <w:t xml:space="preserve">assumptions are </w:t>
      </w:r>
      <w:r w:rsidRPr="005F0D80">
        <w:rPr>
          <w:rFonts w:ascii="Calibri" w:hAnsi="Calibri" w:cs="Calibri"/>
          <w:sz w:val="20"/>
          <w:szCs w:val="20"/>
        </w:rPr>
        <w:t xml:space="preserve">fetched from </w:t>
      </w:r>
      <w:r w:rsidRPr="005F0D80" w:rsidR="00ED7A96">
        <w:rPr>
          <w:rFonts w:ascii="Calibri" w:hAnsi="Calibri" w:cs="Calibri"/>
          <w:sz w:val="20"/>
          <w:szCs w:val="20"/>
        </w:rPr>
        <w:t>Vena</w:t>
      </w:r>
      <w:r w:rsidRPr="005F0D80">
        <w:rPr>
          <w:rFonts w:ascii="Calibri" w:hAnsi="Calibri" w:cs="Calibri"/>
          <w:sz w:val="20"/>
          <w:szCs w:val="20"/>
        </w:rPr>
        <w:t xml:space="preserve"> and checked</w:t>
      </w:r>
      <w:r w:rsidRPr="005F0D80" w:rsidR="00ED7A96">
        <w:rPr>
          <w:rFonts w:ascii="Calibri" w:hAnsi="Calibri" w:cs="Calibri"/>
          <w:sz w:val="20"/>
          <w:szCs w:val="20"/>
        </w:rPr>
        <w:t xml:space="preserve"> if they are populated or not.</w:t>
      </w:r>
    </w:p>
    <w:p w:rsidRPr="005F0D80" w:rsidR="00D630AE" w:rsidP="0081144E" w:rsidRDefault="00ED7A96" w14:paraId="1C9D6DE3" w14:textId="4FC50E83">
      <w:pPr>
        <w:pStyle w:val="ListParagraph"/>
        <w:spacing w:line="240" w:lineRule="auto"/>
        <w:ind w:left="1080"/>
        <w:jc w:val="both"/>
        <w:rPr>
          <w:rFonts w:ascii="Calibri" w:hAnsi="Calibri" w:cs="Calibri"/>
          <w:sz w:val="20"/>
          <w:szCs w:val="20"/>
        </w:rPr>
      </w:pPr>
      <w:r w:rsidRPr="005F0D80">
        <w:rPr>
          <w:rFonts w:ascii="Calibri" w:hAnsi="Calibri" w:cs="Calibri"/>
          <w:sz w:val="20"/>
          <w:szCs w:val="20"/>
        </w:rPr>
        <w:t xml:space="preserve"> </w:t>
      </w:r>
    </w:p>
    <w:p w:rsidRPr="005F0D80" w:rsidR="0044213D" w:rsidP="00CE3637" w:rsidRDefault="0044213D" w14:paraId="5E8D6099" w14:textId="13C35569">
      <w:pPr>
        <w:pStyle w:val="ListParagraph"/>
        <w:numPr>
          <w:ilvl w:val="0"/>
          <w:numId w:val="4"/>
        </w:numPr>
        <w:spacing w:after="0" w:line="240" w:lineRule="auto"/>
        <w:ind w:left="1440"/>
        <w:jc w:val="both"/>
        <w:rPr>
          <w:rFonts w:ascii="Calibri" w:hAnsi="Calibri" w:cs="Calibri"/>
          <w:sz w:val="20"/>
          <w:szCs w:val="20"/>
        </w:rPr>
      </w:pPr>
      <w:r w:rsidRPr="005F0D80">
        <w:rPr>
          <w:rFonts w:ascii="Calibri" w:hAnsi="Calibri" w:cs="Calibri"/>
          <w:sz w:val="20"/>
          <w:szCs w:val="20"/>
        </w:rPr>
        <w:t>LR Ultimate:</w:t>
      </w:r>
    </w:p>
    <w:p w:rsidRPr="005F0D80" w:rsidR="009155FE" w:rsidP="00CE3637" w:rsidRDefault="00ED7A96" w14:paraId="0B505D1E" w14:textId="7918FDD0">
      <w:pPr>
        <w:pStyle w:val="ListParagraph"/>
        <w:numPr>
          <w:ilvl w:val="0"/>
          <w:numId w:val="9"/>
        </w:numPr>
        <w:spacing w:after="0" w:line="240" w:lineRule="auto"/>
        <w:jc w:val="both"/>
        <w:rPr>
          <w:rFonts w:ascii="Calibri" w:hAnsi="Calibri" w:cs="Calibri"/>
          <w:sz w:val="20"/>
          <w:szCs w:val="20"/>
        </w:rPr>
      </w:pPr>
      <w:r w:rsidRPr="005F0D80">
        <w:rPr>
          <w:rFonts w:ascii="Calibri" w:hAnsi="Calibri" w:cs="Calibri"/>
          <w:sz w:val="20"/>
          <w:szCs w:val="20"/>
        </w:rPr>
        <w:t xml:space="preserve">For CY, </w:t>
      </w:r>
      <w:r w:rsidRPr="005F0D80" w:rsidR="00B30871">
        <w:rPr>
          <w:rFonts w:ascii="Calibri" w:hAnsi="Calibri" w:cs="Calibri"/>
          <w:sz w:val="20"/>
          <w:szCs w:val="20"/>
        </w:rPr>
        <w:t>if</w:t>
      </w:r>
      <w:r w:rsidRPr="005F0D80">
        <w:rPr>
          <w:rFonts w:ascii="Calibri" w:hAnsi="Calibri" w:cs="Calibri"/>
          <w:sz w:val="20"/>
          <w:szCs w:val="20"/>
        </w:rPr>
        <w:t xml:space="preserve"> Budget LR </w:t>
      </w:r>
      <w:r w:rsidRPr="005F0D80" w:rsidR="00B30871">
        <w:rPr>
          <w:rFonts w:ascii="Calibri" w:hAnsi="Calibri" w:cs="Calibri"/>
          <w:sz w:val="20"/>
          <w:szCs w:val="20"/>
        </w:rPr>
        <w:t>and BF IELR are different then we consider BF IELR otherwise we consider Budget LR to calculate LR ultimate</w:t>
      </w:r>
      <w:r w:rsidRPr="005F0D80">
        <w:rPr>
          <w:rFonts w:ascii="Calibri" w:hAnsi="Calibri" w:cs="Calibri"/>
          <w:sz w:val="20"/>
          <w:szCs w:val="20"/>
        </w:rPr>
        <w:t xml:space="preserve">. </w:t>
      </w:r>
      <w:r w:rsidRPr="005F0D80" w:rsidR="009155FE">
        <w:rPr>
          <w:rFonts w:ascii="Calibri" w:hAnsi="Calibri" w:cs="Calibri"/>
          <w:sz w:val="20"/>
          <w:szCs w:val="20"/>
        </w:rPr>
        <w:t>(This will ensure that we generally rely on Budget LR at Q2 valuations and BF IELR at Q4 valuations)</w:t>
      </w:r>
    </w:p>
    <w:p w:rsidRPr="005F0D80" w:rsidR="00ED7A96" w:rsidP="00CE3637" w:rsidRDefault="0044213D" w14:paraId="70BFC431" w14:textId="38C68D5A">
      <w:pPr>
        <w:pStyle w:val="ListParagraph"/>
        <w:numPr>
          <w:ilvl w:val="0"/>
          <w:numId w:val="9"/>
        </w:numPr>
        <w:spacing w:after="0" w:line="240" w:lineRule="auto"/>
        <w:jc w:val="both"/>
        <w:rPr>
          <w:rFonts w:ascii="Calibri" w:hAnsi="Calibri" w:cs="Calibri"/>
          <w:sz w:val="20"/>
          <w:szCs w:val="20"/>
        </w:rPr>
      </w:pPr>
      <w:r w:rsidRPr="005F0D80">
        <w:rPr>
          <w:rFonts w:ascii="Calibri" w:hAnsi="Calibri" w:cs="Calibri"/>
          <w:sz w:val="20"/>
          <w:szCs w:val="20"/>
        </w:rPr>
        <w:t>For PY, we</w:t>
      </w:r>
      <w:r w:rsidRPr="005F0D80" w:rsidR="00935F98">
        <w:rPr>
          <w:rFonts w:ascii="Calibri" w:hAnsi="Calibri" w:cs="Calibri"/>
          <w:sz w:val="20"/>
          <w:szCs w:val="20"/>
        </w:rPr>
        <w:t xml:space="preserve"> </w:t>
      </w:r>
      <w:r w:rsidRPr="005F0D80" w:rsidR="00576932">
        <w:rPr>
          <w:rFonts w:ascii="Calibri" w:hAnsi="Calibri" w:cs="Calibri"/>
          <w:sz w:val="20"/>
          <w:szCs w:val="20"/>
        </w:rPr>
        <w:t xml:space="preserve">take BF IELR to </w:t>
      </w:r>
      <w:r w:rsidRPr="005F0D80" w:rsidR="00B30871">
        <w:rPr>
          <w:rFonts w:ascii="Calibri" w:hAnsi="Calibri" w:cs="Calibri"/>
          <w:sz w:val="20"/>
          <w:szCs w:val="20"/>
        </w:rPr>
        <w:t>calculate LR ultimate</w:t>
      </w:r>
      <w:r w:rsidR="00354D93">
        <w:rPr>
          <w:rFonts w:ascii="Calibri" w:hAnsi="Calibri" w:cs="Calibri"/>
          <w:sz w:val="20"/>
          <w:szCs w:val="20"/>
        </w:rPr>
        <w:t>.</w:t>
      </w:r>
    </w:p>
    <w:p w:rsidRPr="005F0D80" w:rsidR="0044213D" w:rsidP="00CE3637" w:rsidRDefault="0044213D" w14:paraId="07D67A40" w14:textId="77777777">
      <w:pPr>
        <w:pStyle w:val="ListParagraph"/>
        <w:numPr>
          <w:ilvl w:val="0"/>
          <w:numId w:val="4"/>
        </w:numPr>
        <w:spacing w:after="0" w:line="240" w:lineRule="auto"/>
        <w:ind w:left="1440"/>
        <w:jc w:val="both"/>
        <w:rPr>
          <w:rFonts w:ascii="Calibri" w:hAnsi="Calibri" w:cs="Calibri"/>
          <w:sz w:val="20"/>
          <w:szCs w:val="20"/>
        </w:rPr>
      </w:pPr>
      <w:r w:rsidRPr="005F0D80">
        <w:rPr>
          <w:rFonts w:ascii="Calibri" w:hAnsi="Calibri" w:cs="Calibri"/>
          <w:sz w:val="20"/>
          <w:szCs w:val="20"/>
        </w:rPr>
        <w:t xml:space="preserve">BF Ultimate: </w:t>
      </w:r>
    </w:p>
    <w:p w:rsidRPr="005F0D80" w:rsidR="00ED7A96" w:rsidP="00CE3637" w:rsidRDefault="00ED7A96" w14:paraId="4539EE50" w14:textId="77777777">
      <w:pPr>
        <w:pStyle w:val="ListParagraph"/>
        <w:numPr>
          <w:ilvl w:val="0"/>
          <w:numId w:val="8"/>
        </w:numPr>
        <w:spacing w:after="0" w:line="240" w:lineRule="auto"/>
        <w:jc w:val="both"/>
        <w:rPr>
          <w:rFonts w:ascii="Calibri" w:hAnsi="Calibri" w:cs="Calibri"/>
          <w:sz w:val="20"/>
          <w:szCs w:val="20"/>
        </w:rPr>
      </w:pPr>
      <w:r w:rsidRPr="005F0D80">
        <w:rPr>
          <w:rFonts w:ascii="Calibri" w:hAnsi="Calibri" w:cs="Calibri"/>
          <w:sz w:val="20"/>
          <w:szCs w:val="20"/>
        </w:rPr>
        <w:t xml:space="preserve">For CY, </w:t>
      </w:r>
      <w:r w:rsidRPr="005F0D80" w:rsidR="007E72F5">
        <w:rPr>
          <w:rFonts w:ascii="Calibri" w:hAnsi="Calibri" w:cs="Calibri"/>
          <w:sz w:val="20"/>
          <w:szCs w:val="20"/>
        </w:rPr>
        <w:t>if BF IELR from Vena has a non-zero value, then it is taken as the same else it</w:t>
      </w:r>
      <w:r w:rsidRPr="005F0D80">
        <w:rPr>
          <w:rFonts w:ascii="Calibri" w:hAnsi="Calibri" w:cs="Calibri"/>
          <w:sz w:val="20"/>
          <w:szCs w:val="20"/>
        </w:rPr>
        <w:t xml:space="preserve"> is set to Budget LR</w:t>
      </w:r>
    </w:p>
    <w:p w:rsidRPr="005F0D80" w:rsidR="00377C3C" w:rsidP="00CE3637" w:rsidRDefault="00ED7A96" w14:paraId="55224078" w14:textId="71E16549">
      <w:pPr>
        <w:pStyle w:val="ListParagraph"/>
        <w:numPr>
          <w:ilvl w:val="0"/>
          <w:numId w:val="8"/>
        </w:numPr>
        <w:spacing w:after="0" w:line="240" w:lineRule="auto"/>
        <w:jc w:val="both"/>
        <w:rPr>
          <w:rFonts w:ascii="Calibri" w:hAnsi="Calibri" w:cs="Calibri"/>
          <w:sz w:val="20"/>
          <w:szCs w:val="20"/>
        </w:rPr>
      </w:pPr>
      <w:r w:rsidRPr="005F0D80">
        <w:rPr>
          <w:rFonts w:ascii="Calibri" w:hAnsi="Calibri" w:cs="Calibri"/>
          <w:sz w:val="20"/>
          <w:szCs w:val="20"/>
        </w:rPr>
        <w:t xml:space="preserve">For PY, it is detrended using the PAI and LTI obtained from </w:t>
      </w:r>
      <w:r w:rsidRPr="005F0D80" w:rsidR="00D4613A">
        <w:rPr>
          <w:rFonts w:ascii="Calibri" w:hAnsi="Calibri" w:cs="Calibri"/>
          <w:sz w:val="20"/>
          <w:szCs w:val="20"/>
        </w:rPr>
        <w:t>Vena</w:t>
      </w:r>
    </w:p>
    <w:p w:rsidRPr="005F0D80" w:rsidR="0044213D" w:rsidP="00CE3637" w:rsidRDefault="0044213D" w14:paraId="1E100BD8" w14:textId="77777777">
      <w:pPr>
        <w:pStyle w:val="ListParagraph"/>
        <w:numPr>
          <w:ilvl w:val="0"/>
          <w:numId w:val="4"/>
        </w:numPr>
        <w:spacing w:after="0" w:line="240" w:lineRule="auto"/>
        <w:ind w:left="1440"/>
        <w:jc w:val="both"/>
        <w:rPr>
          <w:rFonts w:ascii="Calibri" w:hAnsi="Calibri" w:cs="Calibri"/>
          <w:sz w:val="20"/>
          <w:szCs w:val="20"/>
        </w:rPr>
      </w:pPr>
      <w:r w:rsidRPr="005F0D80">
        <w:rPr>
          <w:rFonts w:ascii="Calibri" w:hAnsi="Calibri" w:cs="Calibri"/>
          <w:sz w:val="20"/>
          <w:szCs w:val="20"/>
        </w:rPr>
        <w:t>Cape Cod Ultimate:</w:t>
      </w:r>
    </w:p>
    <w:p w:rsidRPr="005F0D80" w:rsidR="0044213D" w:rsidP="00CE3637" w:rsidRDefault="0044213D" w14:paraId="68A3258C" w14:textId="77777777">
      <w:pPr>
        <w:pStyle w:val="ListParagraph"/>
        <w:numPr>
          <w:ilvl w:val="0"/>
          <w:numId w:val="10"/>
        </w:numPr>
        <w:spacing w:after="0" w:line="240" w:lineRule="auto"/>
        <w:jc w:val="both"/>
        <w:rPr>
          <w:rFonts w:ascii="Calibri" w:hAnsi="Calibri" w:cs="Calibri"/>
          <w:sz w:val="20"/>
          <w:szCs w:val="20"/>
        </w:rPr>
      </w:pPr>
      <w:r w:rsidRPr="005F0D80">
        <w:rPr>
          <w:rFonts w:ascii="Calibri" w:hAnsi="Calibri" w:cs="Calibri"/>
          <w:sz w:val="20"/>
          <w:szCs w:val="20"/>
        </w:rPr>
        <w:t xml:space="preserve">Using the machine based incurred percentage developed, </w:t>
      </w:r>
      <w:r w:rsidRPr="005F0D80" w:rsidR="007E72F5">
        <w:rPr>
          <w:rFonts w:ascii="Calibri" w:hAnsi="Calibri" w:cs="Calibri"/>
          <w:sz w:val="20"/>
          <w:szCs w:val="20"/>
        </w:rPr>
        <w:t>t</w:t>
      </w:r>
      <w:r w:rsidRPr="005F0D80">
        <w:rPr>
          <w:rFonts w:ascii="Calibri" w:hAnsi="Calibri" w:cs="Calibri"/>
          <w:sz w:val="20"/>
          <w:szCs w:val="20"/>
        </w:rPr>
        <w:t xml:space="preserve">rended </w:t>
      </w:r>
      <w:r w:rsidRPr="005F0D80" w:rsidR="007E72F5">
        <w:rPr>
          <w:rFonts w:ascii="Calibri" w:hAnsi="Calibri" w:cs="Calibri"/>
          <w:sz w:val="20"/>
          <w:szCs w:val="20"/>
        </w:rPr>
        <w:t>d</w:t>
      </w:r>
      <w:r w:rsidRPr="005F0D80">
        <w:rPr>
          <w:rFonts w:ascii="Calibri" w:hAnsi="Calibri" w:cs="Calibri"/>
          <w:sz w:val="20"/>
          <w:szCs w:val="20"/>
        </w:rPr>
        <w:t>eveloped LR is calculated</w:t>
      </w:r>
      <w:r w:rsidRPr="005F0D80" w:rsidR="00D4613A">
        <w:rPr>
          <w:rFonts w:ascii="Calibri" w:hAnsi="Calibri" w:cs="Calibri"/>
          <w:sz w:val="20"/>
          <w:szCs w:val="20"/>
        </w:rPr>
        <w:t xml:space="preserve"> and subsequently detrended developed LR</w:t>
      </w:r>
    </w:p>
    <w:p w:rsidRPr="005F0D80" w:rsidR="00725620" w:rsidP="00CE3637" w:rsidRDefault="00101708" w14:paraId="55E46205" w14:textId="77777777">
      <w:pPr>
        <w:pStyle w:val="ListParagraph"/>
        <w:numPr>
          <w:ilvl w:val="0"/>
          <w:numId w:val="10"/>
        </w:numPr>
        <w:spacing w:after="0"/>
        <w:jc w:val="both"/>
        <w:rPr>
          <w:rFonts w:ascii="Calibri" w:hAnsi="Calibri" w:cs="Calibri"/>
          <w:sz w:val="20"/>
          <w:szCs w:val="20"/>
        </w:rPr>
      </w:pPr>
      <w:r w:rsidRPr="005F0D80">
        <w:rPr>
          <w:rFonts w:ascii="Calibri" w:hAnsi="Calibri" w:cs="Calibri"/>
          <w:sz w:val="20"/>
          <w:szCs w:val="20"/>
        </w:rPr>
        <w:t xml:space="preserve">Using the assumptions </w:t>
      </w:r>
      <w:r w:rsidRPr="005F0D80" w:rsidR="00ED7A96">
        <w:rPr>
          <w:rFonts w:ascii="Calibri" w:hAnsi="Calibri" w:cs="Calibri"/>
          <w:sz w:val="20"/>
          <w:szCs w:val="20"/>
        </w:rPr>
        <w:t xml:space="preserve">calculated above </w:t>
      </w:r>
      <w:r w:rsidRPr="005F0D80">
        <w:rPr>
          <w:rFonts w:ascii="Calibri" w:hAnsi="Calibri" w:cs="Calibri"/>
          <w:sz w:val="20"/>
          <w:szCs w:val="20"/>
        </w:rPr>
        <w:t xml:space="preserve">and the final </w:t>
      </w:r>
      <w:r w:rsidRPr="005F0D80" w:rsidR="00ED7A96">
        <w:rPr>
          <w:rFonts w:ascii="Calibri" w:hAnsi="Calibri" w:cs="Calibri"/>
          <w:sz w:val="20"/>
          <w:szCs w:val="20"/>
        </w:rPr>
        <w:t xml:space="preserve">MBR </w:t>
      </w:r>
      <w:r w:rsidRPr="005F0D80">
        <w:rPr>
          <w:rFonts w:ascii="Calibri" w:hAnsi="Calibri" w:cs="Calibri"/>
          <w:sz w:val="20"/>
          <w:szCs w:val="20"/>
        </w:rPr>
        <w:t xml:space="preserve">selected factors, </w:t>
      </w:r>
      <w:r w:rsidRPr="005F0D80" w:rsidR="00917DB6">
        <w:rPr>
          <w:rFonts w:ascii="Calibri" w:hAnsi="Calibri" w:cs="Calibri"/>
          <w:sz w:val="20"/>
          <w:szCs w:val="20"/>
        </w:rPr>
        <w:t>ultimate</w:t>
      </w:r>
      <w:r w:rsidRPr="005F0D80">
        <w:rPr>
          <w:rFonts w:ascii="Calibri" w:hAnsi="Calibri" w:cs="Calibri"/>
          <w:sz w:val="20"/>
          <w:szCs w:val="20"/>
        </w:rPr>
        <w:t xml:space="preserve"> is calculated</w:t>
      </w:r>
      <w:r w:rsidRPr="005F0D80" w:rsidR="00917DB6">
        <w:rPr>
          <w:rFonts w:ascii="Calibri" w:hAnsi="Calibri" w:cs="Calibri"/>
          <w:sz w:val="20"/>
          <w:szCs w:val="20"/>
        </w:rPr>
        <w:t xml:space="preserve"> </w:t>
      </w:r>
      <w:r w:rsidRPr="005F0D80" w:rsidR="00ED7A96">
        <w:rPr>
          <w:rFonts w:ascii="Calibri" w:hAnsi="Calibri" w:cs="Calibri"/>
          <w:sz w:val="20"/>
          <w:szCs w:val="20"/>
        </w:rPr>
        <w:t xml:space="preserve">for </w:t>
      </w:r>
      <w:r w:rsidRPr="005F0D80" w:rsidR="00917DB6">
        <w:rPr>
          <w:rFonts w:ascii="Calibri" w:hAnsi="Calibri" w:cs="Calibri"/>
          <w:sz w:val="20"/>
          <w:szCs w:val="20"/>
        </w:rPr>
        <w:t xml:space="preserve">different </w:t>
      </w:r>
      <w:r w:rsidRPr="005F0D80">
        <w:rPr>
          <w:rFonts w:ascii="Calibri" w:hAnsi="Calibri" w:cs="Calibri"/>
          <w:sz w:val="20"/>
          <w:szCs w:val="20"/>
        </w:rPr>
        <w:t xml:space="preserve">reserving </w:t>
      </w:r>
      <w:r w:rsidRPr="005F0D80" w:rsidR="00917DB6">
        <w:rPr>
          <w:rFonts w:ascii="Calibri" w:hAnsi="Calibri" w:cs="Calibri"/>
          <w:sz w:val="20"/>
          <w:szCs w:val="20"/>
        </w:rPr>
        <w:t xml:space="preserve">methods like chain </w:t>
      </w:r>
      <w:r w:rsidRPr="005F0D80">
        <w:rPr>
          <w:rFonts w:ascii="Calibri" w:hAnsi="Calibri" w:cs="Calibri"/>
          <w:sz w:val="20"/>
          <w:szCs w:val="20"/>
        </w:rPr>
        <w:t>ladder,</w:t>
      </w:r>
      <w:r w:rsidRPr="005F0D80" w:rsidR="00917DB6">
        <w:rPr>
          <w:rFonts w:ascii="Calibri" w:hAnsi="Calibri" w:cs="Calibri"/>
          <w:sz w:val="20"/>
          <w:szCs w:val="20"/>
        </w:rPr>
        <w:t xml:space="preserve"> BF, LR </w:t>
      </w:r>
      <w:r w:rsidRPr="005F0D80">
        <w:rPr>
          <w:rFonts w:ascii="Calibri" w:hAnsi="Calibri" w:cs="Calibri"/>
          <w:sz w:val="20"/>
          <w:szCs w:val="20"/>
        </w:rPr>
        <w:t>and Cape Cod.</w:t>
      </w:r>
    </w:p>
    <w:p w:rsidRPr="005F0D80" w:rsidR="0081144E" w:rsidP="00680858" w:rsidRDefault="0081144E" w14:paraId="15CD569D" w14:textId="77777777">
      <w:pPr>
        <w:jc w:val="both"/>
        <w:rPr>
          <w:rFonts w:ascii="Calibri" w:hAnsi="Calibri" w:cs="Calibri"/>
          <w:sz w:val="20"/>
          <w:szCs w:val="20"/>
        </w:rPr>
      </w:pPr>
    </w:p>
    <w:p w:rsidRPr="005F0D80" w:rsidR="00C10534" w:rsidP="00D25703" w:rsidRDefault="00680858" w14:paraId="0A6A1121" w14:textId="51CC2378">
      <w:pPr>
        <w:pStyle w:val="Heading2"/>
        <w:rPr>
          <w:rFonts w:ascii="Calibri" w:hAnsi="Calibri" w:cs="Calibri"/>
          <w:sz w:val="20"/>
          <w:szCs w:val="24"/>
        </w:rPr>
      </w:pPr>
      <w:bookmarkStart w:name="_Toc66454969" w:id="10"/>
      <w:r w:rsidRPr="005F0D80">
        <w:rPr>
          <w:rFonts w:ascii="Calibri" w:hAnsi="Calibri" w:cs="Calibri"/>
          <w:sz w:val="20"/>
          <w:szCs w:val="24"/>
        </w:rPr>
        <w:t>7</w:t>
      </w:r>
      <w:r w:rsidRPr="005F0D80" w:rsidR="00A648D0">
        <w:rPr>
          <w:rFonts w:ascii="Calibri" w:hAnsi="Calibri" w:cs="Calibri"/>
          <w:sz w:val="20"/>
          <w:szCs w:val="24"/>
        </w:rPr>
        <w:t>.</w:t>
      </w:r>
      <w:r w:rsidRPr="005F0D80" w:rsidR="00637172">
        <w:rPr>
          <w:rFonts w:ascii="Calibri" w:hAnsi="Calibri" w:cs="Calibri"/>
          <w:sz w:val="20"/>
          <w:szCs w:val="24"/>
        </w:rPr>
        <w:t>Ultimate Method Selection by Exposure Year</w:t>
      </w:r>
      <w:bookmarkEnd w:id="10"/>
    </w:p>
    <w:p w:rsidRPr="005F0D80" w:rsidR="007A1338" w:rsidP="00CE3637" w:rsidRDefault="007A1338" w14:paraId="391A3C51" w14:textId="1EB68CA1">
      <w:pPr>
        <w:pStyle w:val="ListParagraph"/>
        <w:numPr>
          <w:ilvl w:val="0"/>
          <w:numId w:val="7"/>
        </w:numPr>
        <w:jc w:val="both"/>
        <w:rPr>
          <w:rFonts w:ascii="Calibri" w:hAnsi="Calibri" w:cs="Calibri"/>
          <w:sz w:val="20"/>
          <w:szCs w:val="20"/>
        </w:rPr>
      </w:pPr>
      <w:r w:rsidRPr="005F0D80">
        <w:rPr>
          <w:rFonts w:ascii="Calibri" w:hAnsi="Calibri" w:cs="Calibri"/>
          <w:sz w:val="20"/>
          <w:szCs w:val="20"/>
        </w:rPr>
        <w:t>For CY</w:t>
      </w:r>
      <w:r w:rsidRPr="005F0D80" w:rsidR="00935F98">
        <w:rPr>
          <w:rFonts w:ascii="Calibri" w:hAnsi="Calibri" w:cs="Calibri"/>
          <w:sz w:val="20"/>
          <w:szCs w:val="20"/>
        </w:rPr>
        <w:t xml:space="preserve"> and the </w:t>
      </w:r>
      <w:r w:rsidRPr="005F0D80" w:rsidR="00576932">
        <w:rPr>
          <w:rFonts w:ascii="Calibri" w:hAnsi="Calibri" w:cs="Calibri"/>
          <w:sz w:val="20"/>
          <w:szCs w:val="20"/>
        </w:rPr>
        <w:t xml:space="preserve">exposure </w:t>
      </w:r>
      <w:r w:rsidRPr="005F0D80" w:rsidR="00935F98">
        <w:rPr>
          <w:rFonts w:ascii="Calibri" w:hAnsi="Calibri" w:cs="Calibri"/>
          <w:sz w:val="20"/>
          <w:szCs w:val="20"/>
        </w:rPr>
        <w:t xml:space="preserve">years with </w:t>
      </w:r>
      <w:r w:rsidRPr="005F0D80" w:rsidR="00576932">
        <w:rPr>
          <w:rFonts w:ascii="Calibri" w:hAnsi="Calibri" w:cs="Calibri"/>
          <w:sz w:val="20"/>
          <w:szCs w:val="20"/>
        </w:rPr>
        <w:t xml:space="preserve">MBR selected </w:t>
      </w:r>
      <w:r w:rsidRPr="005F0D80" w:rsidR="00935F98">
        <w:rPr>
          <w:rFonts w:ascii="Calibri" w:hAnsi="Calibri" w:cs="Calibri"/>
          <w:sz w:val="20"/>
          <w:szCs w:val="20"/>
        </w:rPr>
        <w:t>incurred % developed</w:t>
      </w:r>
      <w:r w:rsidRPr="005F0D80" w:rsidR="00576932">
        <w:rPr>
          <w:rFonts w:ascii="Calibri" w:hAnsi="Calibri" w:cs="Calibri"/>
          <w:sz w:val="20"/>
          <w:szCs w:val="20"/>
        </w:rPr>
        <w:t xml:space="preserve"> &lt;= </w:t>
      </w:r>
      <w:r w:rsidR="005B66B5">
        <w:rPr>
          <w:rFonts w:ascii="Calibri" w:hAnsi="Calibri" w:cs="Calibri"/>
          <w:sz w:val="20"/>
          <w:szCs w:val="20"/>
        </w:rPr>
        <w:t>4</w:t>
      </w:r>
      <w:r w:rsidRPr="005F0D80" w:rsidR="00576932">
        <w:rPr>
          <w:rFonts w:ascii="Calibri" w:hAnsi="Calibri" w:cs="Calibri"/>
          <w:sz w:val="20"/>
          <w:szCs w:val="20"/>
        </w:rPr>
        <w:t>0%,</w:t>
      </w:r>
      <w:r w:rsidRPr="005F0D80" w:rsidR="00935F98">
        <w:rPr>
          <w:rFonts w:ascii="Calibri" w:hAnsi="Calibri" w:cs="Calibri"/>
          <w:sz w:val="20"/>
          <w:szCs w:val="20"/>
        </w:rPr>
        <w:t xml:space="preserve"> </w:t>
      </w:r>
      <w:r w:rsidRPr="005F0D80">
        <w:rPr>
          <w:rFonts w:ascii="Calibri" w:hAnsi="Calibri" w:cs="Calibri"/>
          <w:sz w:val="20"/>
          <w:szCs w:val="20"/>
        </w:rPr>
        <w:t>LR Ultimate is selected.</w:t>
      </w:r>
    </w:p>
    <w:p w:rsidRPr="005F0D80" w:rsidR="0027010D" w:rsidP="0027010D" w:rsidRDefault="007A1338" w14:paraId="6D0FDA4E" w14:textId="77777777">
      <w:pPr>
        <w:pStyle w:val="ListParagraph"/>
        <w:numPr>
          <w:ilvl w:val="0"/>
          <w:numId w:val="7"/>
        </w:numPr>
        <w:jc w:val="both"/>
        <w:rPr>
          <w:rFonts w:ascii="Calibri" w:hAnsi="Calibri" w:cs="Calibri"/>
          <w:sz w:val="20"/>
          <w:szCs w:val="20"/>
        </w:rPr>
      </w:pPr>
      <w:r w:rsidRPr="005F0D80">
        <w:rPr>
          <w:rFonts w:ascii="Calibri" w:hAnsi="Calibri" w:cs="Calibri"/>
          <w:sz w:val="20"/>
          <w:szCs w:val="20"/>
        </w:rPr>
        <w:t>For years with incurred % developed &gt;</w:t>
      </w:r>
      <w:r w:rsidRPr="005F0D80" w:rsidR="00576932">
        <w:rPr>
          <w:rFonts w:ascii="Calibri" w:hAnsi="Calibri" w:cs="Calibri"/>
          <w:sz w:val="20"/>
          <w:szCs w:val="20"/>
        </w:rPr>
        <w:t>=</w:t>
      </w:r>
      <w:r w:rsidRPr="005F0D80">
        <w:rPr>
          <w:rFonts w:ascii="Calibri" w:hAnsi="Calibri" w:cs="Calibri"/>
          <w:sz w:val="20"/>
          <w:szCs w:val="20"/>
        </w:rPr>
        <w:t xml:space="preserve"> </w:t>
      </w:r>
      <w:r w:rsidRPr="005F0D80" w:rsidR="00576932">
        <w:rPr>
          <w:rFonts w:ascii="Calibri" w:hAnsi="Calibri" w:cs="Calibri"/>
          <w:sz w:val="20"/>
          <w:szCs w:val="20"/>
        </w:rPr>
        <w:t>85</w:t>
      </w:r>
      <w:r w:rsidRPr="005F0D80">
        <w:rPr>
          <w:rFonts w:ascii="Calibri" w:hAnsi="Calibri" w:cs="Calibri"/>
          <w:sz w:val="20"/>
          <w:szCs w:val="20"/>
        </w:rPr>
        <w:t>%, DFM Ultimate is selected.</w:t>
      </w:r>
    </w:p>
    <w:p w:rsidRPr="005F0D80" w:rsidR="007A1338" w:rsidP="0027010D" w:rsidRDefault="007A1338" w14:paraId="1E62011D" w14:textId="07D40D53">
      <w:pPr>
        <w:pStyle w:val="ListParagraph"/>
        <w:numPr>
          <w:ilvl w:val="0"/>
          <w:numId w:val="7"/>
        </w:numPr>
        <w:jc w:val="both"/>
        <w:rPr>
          <w:rFonts w:ascii="Calibri" w:hAnsi="Calibri" w:cs="Calibri"/>
          <w:sz w:val="20"/>
          <w:szCs w:val="20"/>
        </w:rPr>
      </w:pPr>
      <w:r w:rsidRPr="005F0D80">
        <w:rPr>
          <w:rFonts w:ascii="Calibri" w:hAnsi="Calibri" w:cs="Calibri"/>
          <w:sz w:val="20"/>
          <w:szCs w:val="20"/>
        </w:rPr>
        <w:t xml:space="preserve">For rest of the years, we do a hindsight test: </w:t>
      </w:r>
    </w:p>
    <w:p w:rsidR="00DB5BD0" w:rsidP="00CE3637" w:rsidRDefault="00B30871" w14:paraId="79AE18BB" w14:textId="427AA57B">
      <w:pPr>
        <w:pStyle w:val="ListParagraph"/>
        <w:numPr>
          <w:ilvl w:val="0"/>
          <w:numId w:val="21"/>
        </w:numPr>
        <w:jc w:val="both"/>
        <w:rPr>
          <w:rFonts w:ascii="Calibri" w:hAnsi="Calibri" w:cs="Calibri"/>
          <w:sz w:val="20"/>
          <w:szCs w:val="20"/>
        </w:rPr>
      </w:pPr>
      <w:r w:rsidRPr="005F0D80">
        <w:rPr>
          <w:rFonts w:ascii="Calibri" w:hAnsi="Calibri" w:cs="Calibri"/>
          <w:sz w:val="20"/>
          <w:szCs w:val="20"/>
        </w:rPr>
        <w:t xml:space="preserve">We </w:t>
      </w:r>
      <w:r w:rsidRPr="005F0D80" w:rsidR="00DB5BD0">
        <w:rPr>
          <w:rFonts w:ascii="Calibri" w:hAnsi="Calibri" w:cs="Calibri"/>
          <w:sz w:val="20"/>
          <w:szCs w:val="20"/>
        </w:rPr>
        <w:t xml:space="preserve">exclude </w:t>
      </w:r>
      <w:r w:rsidRPr="005F0D80" w:rsidR="0027010D">
        <w:rPr>
          <w:rFonts w:ascii="Calibri" w:hAnsi="Calibri" w:cs="Calibri"/>
          <w:sz w:val="20"/>
          <w:szCs w:val="20"/>
        </w:rPr>
        <w:t xml:space="preserve">oldest </w:t>
      </w:r>
      <w:r w:rsidRPr="005F0D80" w:rsidR="00DB5BD0">
        <w:rPr>
          <w:rFonts w:ascii="Calibri" w:hAnsi="Calibri" w:cs="Calibri"/>
          <w:sz w:val="20"/>
          <w:szCs w:val="20"/>
        </w:rPr>
        <w:t xml:space="preserve">13 years </w:t>
      </w:r>
      <w:r w:rsidRPr="005F0D80" w:rsidR="0027010D">
        <w:rPr>
          <w:rFonts w:ascii="Calibri" w:hAnsi="Calibri" w:cs="Calibri"/>
          <w:sz w:val="20"/>
          <w:szCs w:val="20"/>
        </w:rPr>
        <w:t xml:space="preserve">from </w:t>
      </w:r>
      <w:r w:rsidRPr="005F0D80" w:rsidR="00DB5BD0">
        <w:rPr>
          <w:rFonts w:ascii="Calibri" w:hAnsi="Calibri" w:cs="Calibri"/>
          <w:sz w:val="20"/>
          <w:szCs w:val="20"/>
        </w:rPr>
        <w:t>the hindsight test. For example, for 2021 Q4</w:t>
      </w:r>
      <w:r w:rsidRPr="005F0D80" w:rsidR="0027010D">
        <w:rPr>
          <w:rFonts w:ascii="Calibri" w:hAnsi="Calibri" w:cs="Calibri"/>
          <w:sz w:val="20"/>
          <w:szCs w:val="20"/>
        </w:rPr>
        <w:t xml:space="preserve"> </w:t>
      </w:r>
      <w:r w:rsidRPr="005F0D80" w:rsidR="00DB5BD0">
        <w:rPr>
          <w:rFonts w:ascii="Calibri" w:hAnsi="Calibri" w:cs="Calibri"/>
          <w:sz w:val="20"/>
          <w:szCs w:val="20"/>
        </w:rPr>
        <w:t>valuation</w:t>
      </w:r>
      <w:r w:rsidRPr="005F0D80" w:rsidR="0027010D">
        <w:rPr>
          <w:rFonts w:ascii="Calibri" w:hAnsi="Calibri" w:cs="Calibri"/>
          <w:sz w:val="20"/>
          <w:szCs w:val="20"/>
        </w:rPr>
        <w:t>s</w:t>
      </w:r>
      <w:r w:rsidRPr="005F0D80" w:rsidR="00DB5BD0">
        <w:rPr>
          <w:rFonts w:ascii="Calibri" w:hAnsi="Calibri" w:cs="Calibri"/>
          <w:sz w:val="20"/>
          <w:szCs w:val="20"/>
        </w:rPr>
        <w:t xml:space="preserve"> we exclude the years from 1997-2009.</w:t>
      </w:r>
    </w:p>
    <w:p w:rsidRPr="005F0D80" w:rsidR="00B75390" w:rsidP="00B75390" w:rsidRDefault="00B75390" w14:paraId="762B3446" w14:textId="1B3B4320">
      <w:pPr>
        <w:pStyle w:val="ListParagraph"/>
        <w:ind w:left="1440"/>
        <w:jc w:val="both"/>
        <w:rPr>
          <w:rFonts w:ascii="Calibri" w:hAnsi="Calibri" w:cs="Calibri"/>
          <w:sz w:val="20"/>
          <w:szCs w:val="20"/>
        </w:rPr>
      </w:pPr>
      <w:r>
        <w:rPr>
          <w:rFonts w:ascii="Calibri" w:hAnsi="Calibri" w:cs="Calibri"/>
          <w:sz w:val="20"/>
          <w:szCs w:val="20"/>
        </w:rPr>
        <w:t>(We include recent 12 years from the most recent year having non-zero incurred)</w:t>
      </w:r>
    </w:p>
    <w:p w:rsidRPr="005F0D80" w:rsidR="00B30871" w:rsidP="00CE3637" w:rsidRDefault="0027010D" w14:paraId="40075C40" w14:textId="40109C42">
      <w:pPr>
        <w:pStyle w:val="ListParagraph"/>
        <w:numPr>
          <w:ilvl w:val="0"/>
          <w:numId w:val="21"/>
        </w:numPr>
        <w:jc w:val="both"/>
        <w:rPr>
          <w:rFonts w:ascii="Calibri" w:hAnsi="Calibri" w:cs="Calibri"/>
          <w:sz w:val="20"/>
          <w:szCs w:val="20"/>
        </w:rPr>
      </w:pPr>
      <w:r w:rsidRPr="005F0D80">
        <w:rPr>
          <w:rFonts w:ascii="Calibri" w:hAnsi="Calibri" w:cs="Calibri"/>
          <w:sz w:val="20"/>
          <w:szCs w:val="20"/>
        </w:rPr>
        <w:t>For hindsight test, w</w:t>
      </w:r>
      <w:r w:rsidRPr="005F0D80" w:rsidR="00DB5BD0">
        <w:rPr>
          <w:rFonts w:ascii="Calibri" w:hAnsi="Calibri" w:cs="Calibri"/>
          <w:sz w:val="20"/>
          <w:szCs w:val="20"/>
        </w:rPr>
        <w:t xml:space="preserve">e only consider years with incurred % developed &gt; 50%.  </w:t>
      </w:r>
    </w:p>
    <w:p w:rsidRPr="005F0D80" w:rsidR="00F01615" w:rsidP="00CE3637" w:rsidRDefault="00F01615" w14:paraId="4609149E" w14:textId="77777777">
      <w:pPr>
        <w:pStyle w:val="ListParagraph"/>
        <w:numPr>
          <w:ilvl w:val="0"/>
          <w:numId w:val="21"/>
        </w:numPr>
        <w:jc w:val="both"/>
        <w:rPr>
          <w:rFonts w:ascii="Calibri" w:hAnsi="Calibri" w:cs="Calibri"/>
          <w:sz w:val="20"/>
          <w:szCs w:val="20"/>
        </w:rPr>
      </w:pPr>
      <w:r w:rsidRPr="005F0D80">
        <w:rPr>
          <w:rFonts w:ascii="Calibri" w:hAnsi="Calibri" w:cs="Calibri"/>
          <w:sz w:val="20"/>
          <w:szCs w:val="20"/>
        </w:rPr>
        <w:t xml:space="preserve">DFM, BF and CC ultimate is calculated using cumulative incurred loss </w:t>
      </w:r>
      <w:r w:rsidRPr="005F0D80">
        <w:rPr>
          <w:rFonts w:ascii="Calibri" w:hAnsi="Calibri" w:cs="Calibri"/>
          <w:i/>
          <w:iCs/>
          <w:sz w:val="20"/>
          <w:szCs w:val="20"/>
        </w:rPr>
        <w:t xml:space="preserve">as at the latest </w:t>
      </w:r>
      <w:r w:rsidRPr="005F0D80">
        <w:rPr>
          <w:rFonts w:ascii="Calibri" w:hAnsi="Calibri" w:cs="Calibri"/>
          <w:sz w:val="20"/>
          <w:szCs w:val="20"/>
        </w:rPr>
        <w:t xml:space="preserve">development period for that exposure year. </w:t>
      </w:r>
    </w:p>
    <w:p w:rsidRPr="005F0D80" w:rsidR="00F01615" w:rsidP="00CE3637" w:rsidRDefault="00F01615" w14:paraId="3EA0B10A" w14:textId="53CA1C01">
      <w:pPr>
        <w:pStyle w:val="ListParagraph"/>
        <w:numPr>
          <w:ilvl w:val="0"/>
          <w:numId w:val="21"/>
        </w:numPr>
        <w:jc w:val="both"/>
        <w:rPr>
          <w:rFonts w:ascii="Calibri" w:hAnsi="Calibri" w:cs="Calibri"/>
          <w:sz w:val="20"/>
          <w:szCs w:val="20"/>
        </w:rPr>
      </w:pPr>
      <w:r w:rsidRPr="005F0D80">
        <w:rPr>
          <w:rFonts w:ascii="Calibri" w:hAnsi="Calibri" w:cs="Calibri"/>
          <w:sz w:val="20"/>
          <w:szCs w:val="20"/>
        </w:rPr>
        <w:t>RMSE is calculated for each method with the DFM Ultimate calculated by MBR.</w:t>
      </w:r>
    </w:p>
    <w:p w:rsidRPr="005F0D80" w:rsidR="00F01615" w:rsidP="00CE3637" w:rsidRDefault="00F01615" w14:paraId="0BA13D4A" w14:textId="5283C642">
      <w:pPr>
        <w:pStyle w:val="ListParagraph"/>
        <w:numPr>
          <w:ilvl w:val="0"/>
          <w:numId w:val="21"/>
        </w:numPr>
        <w:jc w:val="both"/>
        <w:rPr>
          <w:rFonts w:ascii="Calibri" w:hAnsi="Calibri" w:cs="Calibri"/>
          <w:sz w:val="20"/>
          <w:szCs w:val="20"/>
        </w:rPr>
      </w:pPr>
      <w:r w:rsidRPr="005F0D80">
        <w:rPr>
          <w:rFonts w:ascii="Calibri" w:hAnsi="Calibri" w:cs="Calibri"/>
          <w:sz w:val="20"/>
          <w:szCs w:val="20"/>
        </w:rPr>
        <w:t>Note:</w:t>
      </w:r>
    </w:p>
    <w:p w:rsidRPr="005F0D80" w:rsidR="00F01615" w:rsidP="00CE3637" w:rsidRDefault="00F01615" w14:paraId="21350AAD" w14:textId="485CB575">
      <w:pPr>
        <w:pStyle w:val="ListParagraph"/>
        <w:numPr>
          <w:ilvl w:val="0"/>
          <w:numId w:val="15"/>
        </w:numPr>
        <w:jc w:val="both"/>
        <w:rPr>
          <w:rFonts w:ascii="Calibri" w:hAnsi="Calibri" w:cs="Calibri"/>
          <w:sz w:val="20"/>
          <w:szCs w:val="20"/>
        </w:rPr>
      </w:pPr>
      <w:r w:rsidRPr="005F0D80">
        <w:rPr>
          <w:rFonts w:ascii="Calibri" w:hAnsi="Calibri" w:cs="Calibri"/>
          <w:sz w:val="20"/>
          <w:szCs w:val="20"/>
        </w:rPr>
        <w:t xml:space="preserve">For years with any high incurred activity or high DFM ULR (selected by MBR), the RMSE approach may be biased towards DFM Ultimate. </w:t>
      </w:r>
      <w:r w:rsidRPr="005F0D80" w:rsidR="0027010D">
        <w:rPr>
          <w:rFonts w:ascii="Calibri" w:hAnsi="Calibri" w:cs="Calibri"/>
          <w:sz w:val="20"/>
          <w:szCs w:val="20"/>
        </w:rPr>
        <w:t>To</w:t>
      </w:r>
      <w:r w:rsidRPr="005F0D80">
        <w:rPr>
          <w:rFonts w:ascii="Calibri" w:hAnsi="Calibri" w:cs="Calibri"/>
          <w:sz w:val="20"/>
          <w:szCs w:val="20"/>
        </w:rPr>
        <w:t xml:space="preserve"> correct this, we exclude such years, in case they are outliers. </w:t>
      </w:r>
    </w:p>
    <w:p w:rsidRPr="005F0D80" w:rsidR="00F01615" w:rsidP="00CE3637" w:rsidRDefault="00F01615" w14:paraId="0AE746BF" w14:textId="77777777">
      <w:pPr>
        <w:pStyle w:val="ListParagraph"/>
        <w:numPr>
          <w:ilvl w:val="0"/>
          <w:numId w:val="15"/>
        </w:numPr>
        <w:jc w:val="both"/>
        <w:rPr>
          <w:rFonts w:ascii="Calibri" w:hAnsi="Calibri" w:cs="Calibri"/>
          <w:sz w:val="20"/>
          <w:szCs w:val="20"/>
        </w:rPr>
      </w:pPr>
      <w:r w:rsidRPr="005F0D80">
        <w:rPr>
          <w:rFonts w:ascii="Calibri" w:hAnsi="Calibri" w:cs="Calibri"/>
          <w:sz w:val="20"/>
          <w:szCs w:val="20"/>
        </w:rPr>
        <w:t xml:space="preserve">Average DFM ULR is calculated from the years with incurred % developed &gt; 50%. </w:t>
      </w:r>
    </w:p>
    <w:p w:rsidRPr="005F0D80" w:rsidR="00F01615" w:rsidP="0027010D" w:rsidRDefault="00F01615" w14:paraId="6591D431" w14:textId="77777777">
      <w:pPr>
        <w:pStyle w:val="ListParagraph"/>
        <w:numPr>
          <w:ilvl w:val="2"/>
          <w:numId w:val="16"/>
        </w:numPr>
        <w:jc w:val="both"/>
        <w:rPr>
          <w:rFonts w:ascii="Calibri" w:hAnsi="Calibri" w:cs="Calibri"/>
          <w:sz w:val="20"/>
          <w:szCs w:val="20"/>
        </w:rPr>
      </w:pPr>
      <w:r w:rsidRPr="005F0D80">
        <w:rPr>
          <w:rFonts w:ascii="Calibri" w:hAnsi="Calibri" w:cs="Calibri"/>
          <w:sz w:val="20"/>
          <w:szCs w:val="20"/>
        </w:rPr>
        <w:t xml:space="preserve">An exposure year with DFM ULR outside the range </w:t>
      </w:r>
    </w:p>
    <w:p w:rsidRPr="005F0D80" w:rsidR="0027010D" w:rsidP="0027010D" w:rsidRDefault="00F01615" w14:paraId="06E354F8" w14:textId="77777777">
      <w:pPr>
        <w:pStyle w:val="ListParagraph"/>
        <w:ind w:left="3240"/>
        <w:jc w:val="both"/>
        <w:rPr>
          <w:rFonts w:ascii="Calibri" w:hAnsi="Calibri" w:cs="Calibri"/>
          <w:sz w:val="20"/>
          <w:szCs w:val="20"/>
        </w:rPr>
      </w:pPr>
      <w:r w:rsidRPr="005F0D80">
        <w:rPr>
          <w:rFonts w:ascii="Calibri" w:hAnsi="Calibri" w:cs="Calibri"/>
          <w:sz w:val="20"/>
          <w:szCs w:val="20"/>
        </w:rPr>
        <w:t xml:space="preserve">(0.5* Average DFM ULR, 1.5 Average DFM ULR) </w:t>
      </w:r>
    </w:p>
    <w:p w:rsidRPr="005F0D80" w:rsidR="00F01615" w:rsidP="0027010D" w:rsidRDefault="00F01615" w14:paraId="26864E98" w14:textId="35C2A291">
      <w:pPr>
        <w:pStyle w:val="ListParagraph"/>
        <w:ind w:left="3240"/>
        <w:jc w:val="both"/>
        <w:rPr>
          <w:rFonts w:ascii="Calibri" w:hAnsi="Calibri" w:cs="Calibri"/>
          <w:sz w:val="20"/>
          <w:szCs w:val="20"/>
        </w:rPr>
      </w:pPr>
      <w:r w:rsidRPr="005F0D80">
        <w:rPr>
          <w:rFonts w:ascii="Calibri" w:hAnsi="Calibri" w:cs="Calibri"/>
          <w:sz w:val="20"/>
          <w:szCs w:val="20"/>
        </w:rPr>
        <w:t>is considered an outlier and is excluded from the RMSE calculation.</w:t>
      </w:r>
    </w:p>
    <w:p w:rsidRPr="005F0D80" w:rsidR="00C600F1" w:rsidP="00CE3637" w:rsidRDefault="00C10534" w14:paraId="7E863693" w14:textId="37D6BF53">
      <w:pPr>
        <w:pStyle w:val="ListParagraph"/>
        <w:numPr>
          <w:ilvl w:val="0"/>
          <w:numId w:val="21"/>
        </w:numPr>
        <w:jc w:val="both"/>
        <w:rPr>
          <w:rFonts w:ascii="Calibri" w:hAnsi="Calibri" w:cs="Calibri"/>
          <w:sz w:val="20"/>
          <w:szCs w:val="20"/>
        </w:rPr>
      </w:pPr>
      <w:r w:rsidRPr="005F0D80">
        <w:rPr>
          <w:rFonts w:ascii="Calibri" w:hAnsi="Calibri" w:cs="Calibri"/>
          <w:sz w:val="20"/>
          <w:szCs w:val="20"/>
        </w:rPr>
        <w:t>For each exposure year</w:t>
      </w:r>
    </w:p>
    <w:p w:rsidRPr="005F0D80" w:rsidR="00F01615" w:rsidP="00CE3637" w:rsidRDefault="00F01615" w14:paraId="4476AF64" w14:textId="0FE1B28E">
      <w:pPr>
        <w:pStyle w:val="ListParagraph"/>
        <w:numPr>
          <w:ilvl w:val="0"/>
          <w:numId w:val="22"/>
        </w:numPr>
        <w:jc w:val="both"/>
        <w:rPr>
          <w:rFonts w:ascii="Calibri" w:hAnsi="Calibri" w:cs="Calibri"/>
          <w:sz w:val="20"/>
          <w:szCs w:val="20"/>
        </w:rPr>
      </w:pPr>
      <w:r w:rsidRPr="005F0D80">
        <w:rPr>
          <w:rFonts w:ascii="Calibri" w:hAnsi="Calibri" w:cs="Calibri"/>
          <w:sz w:val="20"/>
          <w:szCs w:val="20"/>
        </w:rPr>
        <w:t xml:space="preserve">If the incurred % developed is between </w:t>
      </w:r>
      <w:r w:rsidR="00926D1F">
        <w:rPr>
          <w:rFonts w:ascii="Calibri" w:hAnsi="Calibri" w:cs="Calibri"/>
          <w:sz w:val="20"/>
          <w:szCs w:val="20"/>
        </w:rPr>
        <w:t>40</w:t>
      </w:r>
      <w:r w:rsidRPr="005F0D80">
        <w:rPr>
          <w:rFonts w:ascii="Calibri" w:hAnsi="Calibri" w:cs="Calibri"/>
          <w:sz w:val="20"/>
          <w:szCs w:val="20"/>
        </w:rPr>
        <w:t xml:space="preserve">% and 50% then the RMSE of </w:t>
      </w:r>
      <w:r w:rsidRPr="005F0D80">
        <w:rPr>
          <w:rFonts w:ascii="Calibri" w:hAnsi="Calibri" w:cs="Calibri"/>
          <w:b/>
          <w:bCs/>
          <w:sz w:val="20"/>
          <w:szCs w:val="20"/>
        </w:rPr>
        <w:t>BF and CC</w:t>
      </w:r>
      <w:r w:rsidRPr="005F0D80">
        <w:rPr>
          <w:rFonts w:ascii="Calibri" w:hAnsi="Calibri" w:cs="Calibri"/>
          <w:sz w:val="20"/>
          <w:szCs w:val="20"/>
        </w:rPr>
        <w:t xml:space="preserve"> is calculated and the least </w:t>
      </w:r>
      <w:r w:rsidRPr="005F0D80" w:rsidR="00CE3637">
        <w:rPr>
          <w:rFonts w:ascii="Calibri" w:hAnsi="Calibri" w:cs="Calibri"/>
          <w:sz w:val="20"/>
          <w:szCs w:val="20"/>
        </w:rPr>
        <w:t>RMSE will be selected as MBR selected method.</w:t>
      </w:r>
    </w:p>
    <w:p w:rsidRPr="005F0D80" w:rsidR="00CE3637" w:rsidP="00CE3637" w:rsidRDefault="00CE3637" w14:paraId="7A2665AC" w14:textId="639A84D0">
      <w:pPr>
        <w:pStyle w:val="ListParagraph"/>
        <w:numPr>
          <w:ilvl w:val="0"/>
          <w:numId w:val="22"/>
        </w:numPr>
        <w:jc w:val="both"/>
        <w:rPr>
          <w:rFonts w:ascii="Calibri" w:hAnsi="Calibri" w:cs="Calibri"/>
          <w:sz w:val="20"/>
          <w:szCs w:val="20"/>
        </w:rPr>
      </w:pPr>
      <w:r w:rsidRPr="005F0D80">
        <w:rPr>
          <w:rFonts w:ascii="Calibri" w:hAnsi="Calibri" w:cs="Calibri"/>
          <w:sz w:val="20"/>
          <w:szCs w:val="20"/>
        </w:rPr>
        <w:t xml:space="preserve">If the incurred % developed is between 50% and 85% then the RMSE of </w:t>
      </w:r>
      <w:r w:rsidRPr="005F0D80">
        <w:rPr>
          <w:rFonts w:ascii="Calibri" w:hAnsi="Calibri" w:cs="Calibri"/>
          <w:b/>
          <w:bCs/>
          <w:sz w:val="20"/>
          <w:szCs w:val="20"/>
        </w:rPr>
        <w:t>BF, CC and DFM</w:t>
      </w:r>
      <w:r w:rsidRPr="005F0D80">
        <w:rPr>
          <w:rFonts w:ascii="Calibri" w:hAnsi="Calibri" w:cs="Calibri"/>
          <w:sz w:val="20"/>
          <w:szCs w:val="20"/>
        </w:rPr>
        <w:t xml:space="preserve"> is calculated and the least RMSE will be selected as MBR selected method.</w:t>
      </w:r>
    </w:p>
    <w:p w:rsidRPr="005F0D80" w:rsidR="00CE3637" w:rsidP="00CE3637" w:rsidRDefault="00CE3637" w14:paraId="7AA5EE4E" w14:textId="77777777">
      <w:pPr>
        <w:pStyle w:val="ListParagraph"/>
        <w:ind w:left="2160"/>
        <w:jc w:val="both"/>
        <w:rPr>
          <w:rFonts w:ascii="Calibri" w:hAnsi="Calibri" w:cs="Calibri"/>
          <w:sz w:val="20"/>
          <w:szCs w:val="20"/>
        </w:rPr>
      </w:pPr>
    </w:p>
    <w:p w:rsidRPr="005F0D80" w:rsidR="00B30871" w:rsidP="00B30871" w:rsidRDefault="00B30871" w14:paraId="7376F351" w14:textId="3367F353">
      <w:pPr>
        <w:pStyle w:val="ListParagraph"/>
        <w:ind w:left="1800"/>
        <w:jc w:val="both"/>
        <w:rPr>
          <w:rFonts w:ascii="Calibri" w:hAnsi="Calibri" w:cs="Calibri"/>
          <w:sz w:val="20"/>
          <w:szCs w:val="20"/>
        </w:rPr>
      </w:pPr>
    </w:p>
    <w:p w:rsidRPr="005F0D80" w:rsidR="0027010D" w:rsidP="00B30871" w:rsidRDefault="0027010D" w14:paraId="35EE83A8" w14:textId="6366BC78">
      <w:pPr>
        <w:pStyle w:val="ListParagraph"/>
        <w:ind w:left="1800"/>
        <w:jc w:val="both"/>
        <w:rPr>
          <w:rFonts w:ascii="Calibri" w:hAnsi="Calibri" w:cs="Calibri"/>
          <w:sz w:val="20"/>
          <w:szCs w:val="20"/>
        </w:rPr>
      </w:pPr>
    </w:p>
    <w:p w:rsidRPr="005F0D80" w:rsidR="0027010D" w:rsidP="00B30871" w:rsidRDefault="0027010D" w14:paraId="77592061" w14:textId="313C32CF">
      <w:pPr>
        <w:pStyle w:val="ListParagraph"/>
        <w:ind w:left="1800"/>
        <w:jc w:val="both"/>
        <w:rPr>
          <w:rFonts w:ascii="Calibri" w:hAnsi="Calibri" w:cs="Calibri"/>
          <w:sz w:val="20"/>
          <w:szCs w:val="20"/>
        </w:rPr>
      </w:pPr>
    </w:p>
    <w:p w:rsidRPr="005F0D80" w:rsidR="0027010D" w:rsidP="00B30871" w:rsidRDefault="0027010D" w14:paraId="6D75F58E" w14:textId="615A37ED">
      <w:pPr>
        <w:pStyle w:val="ListParagraph"/>
        <w:ind w:left="1800"/>
        <w:jc w:val="both"/>
        <w:rPr>
          <w:rFonts w:ascii="Calibri" w:hAnsi="Calibri" w:cs="Calibri"/>
          <w:sz w:val="20"/>
          <w:szCs w:val="20"/>
        </w:rPr>
      </w:pPr>
    </w:p>
    <w:p w:rsidRPr="006C05B7" w:rsidR="004E7638" w:rsidP="006E28F5" w:rsidRDefault="004E7638" w14:paraId="5317537A" w14:textId="14E9609A">
      <w:pPr>
        <w:pStyle w:val="Heading1"/>
        <w:rPr>
          <w:rFonts w:ascii="Calibri" w:hAnsi="Calibri" w:cs="Calibri"/>
        </w:rPr>
      </w:pPr>
      <w:bookmarkStart w:name="_Toc66454970" w:id="11"/>
      <w:r w:rsidRPr="006C05B7">
        <w:rPr>
          <w:rFonts w:ascii="Calibri" w:hAnsi="Calibri" w:cs="Calibri"/>
          <w:b/>
          <w:i/>
          <w:color w:val="FF0000"/>
          <w:sz w:val="24"/>
        </w:rPr>
        <w:t>Appendix</w:t>
      </w:r>
      <w:r w:rsidRPr="006C05B7" w:rsidR="00B861FB">
        <w:rPr>
          <w:rFonts w:ascii="Calibri" w:hAnsi="Calibri" w:cs="Calibri"/>
          <w:b/>
          <w:i/>
          <w:color w:val="FF0000"/>
          <w:sz w:val="24"/>
        </w:rPr>
        <w:t xml:space="preserve"> 1</w:t>
      </w:r>
      <w:bookmarkEnd w:id="11"/>
    </w:p>
    <w:p w:rsidRPr="006C05B7" w:rsidR="00A648D0" w:rsidP="00A648D0" w:rsidRDefault="00A648D0" w14:paraId="40EA409E" w14:textId="77777777">
      <w:pPr>
        <w:rPr>
          <w:rFonts w:ascii="Calibri" w:hAnsi="Calibri" w:cs="Calibri"/>
        </w:rPr>
      </w:pPr>
    </w:p>
    <w:p w:rsidRPr="006C05B7" w:rsidR="004E7638" w:rsidP="00CE3637" w:rsidRDefault="004E7638" w14:paraId="75BDCA4E" w14:textId="77777777">
      <w:pPr>
        <w:pStyle w:val="ListParagraph"/>
        <w:numPr>
          <w:ilvl w:val="0"/>
          <w:numId w:val="3"/>
        </w:numPr>
        <w:jc w:val="both"/>
        <w:rPr>
          <w:rFonts w:ascii="Calibri" w:hAnsi="Calibri" w:cs="Calibri"/>
        </w:rPr>
      </w:pPr>
      <w:r w:rsidRPr="006C05B7">
        <w:rPr>
          <w:rFonts w:ascii="Calibri" w:hAnsi="Calibri" w:cs="Calibri"/>
        </w:rPr>
        <w:t>Root mean squared error (RMSE)</w:t>
      </w:r>
    </w:p>
    <w:p w:rsidRPr="006C05B7" w:rsidR="004E7638" w:rsidP="004E7638" w:rsidRDefault="004E7638" w14:paraId="0D071B88" w14:textId="77777777">
      <w:pPr>
        <w:pStyle w:val="ListParagraph"/>
        <w:jc w:val="both"/>
        <w:rPr>
          <w:rFonts w:ascii="Calibri" w:hAnsi="Calibri" w:cs="Calibri"/>
        </w:rPr>
      </w:pPr>
      <w:r w:rsidRPr="006C05B7">
        <w:rPr>
          <w:rFonts w:ascii="Calibri" w:hAnsi="Calibri" w:cs="Calibri"/>
          <w:noProof/>
        </w:rPr>
        <w:drawing>
          <wp:anchor distT="0" distB="0" distL="114300" distR="114300" simplePos="0" relativeHeight="251661312" behindDoc="0" locked="0" layoutInCell="1" allowOverlap="1" wp14:anchorId="76DB7655" wp14:editId="5C579CCE">
            <wp:simplePos x="0" y="0"/>
            <wp:positionH relativeFrom="column">
              <wp:posOffset>414264</wp:posOffset>
            </wp:positionH>
            <wp:positionV relativeFrom="paragraph">
              <wp:posOffset>140872</wp:posOffset>
            </wp:positionV>
            <wp:extent cx="1938655" cy="533400"/>
            <wp:effectExtent l="0" t="0" r="444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38655" cy="533400"/>
                    </a:xfrm>
                    <a:prstGeom prst="rect">
                      <a:avLst/>
                    </a:prstGeom>
                  </pic:spPr>
                </pic:pic>
              </a:graphicData>
            </a:graphic>
            <wp14:sizeRelH relativeFrom="margin">
              <wp14:pctWidth>0</wp14:pctWidth>
            </wp14:sizeRelH>
            <wp14:sizeRelV relativeFrom="margin">
              <wp14:pctHeight>0</wp14:pctHeight>
            </wp14:sizeRelV>
          </wp:anchor>
        </w:drawing>
      </w:r>
    </w:p>
    <w:p w:rsidRPr="006C05B7" w:rsidR="004E7638" w:rsidP="004E7638" w:rsidRDefault="004E7638" w14:paraId="64B7FA5C" w14:textId="77777777">
      <w:pPr>
        <w:pStyle w:val="ListParagraph"/>
        <w:jc w:val="both"/>
        <w:rPr>
          <w:rFonts w:ascii="Calibri" w:hAnsi="Calibri" w:cs="Calibri"/>
        </w:rPr>
      </w:pPr>
    </w:p>
    <w:p w:rsidRPr="006C05B7" w:rsidR="004E7638" w:rsidP="004E7638" w:rsidRDefault="004E7638" w14:paraId="010C7FFB" w14:textId="77777777">
      <w:pPr>
        <w:pStyle w:val="ListParagraph"/>
        <w:jc w:val="both"/>
        <w:rPr>
          <w:rFonts w:ascii="Calibri" w:hAnsi="Calibri" w:cs="Calibri"/>
        </w:rPr>
      </w:pPr>
    </w:p>
    <w:p w:rsidRPr="006C05B7" w:rsidR="004E7638" w:rsidP="004E7638" w:rsidRDefault="004E7638" w14:paraId="57966A84" w14:textId="77777777">
      <w:pPr>
        <w:pStyle w:val="ListParagraph"/>
        <w:jc w:val="both"/>
        <w:rPr>
          <w:rFonts w:ascii="Calibri" w:hAnsi="Calibri" w:cs="Calibri"/>
        </w:rPr>
      </w:pPr>
    </w:p>
    <w:p w:rsidRPr="006C05B7" w:rsidR="00EC7E81" w:rsidP="00EC7E81" w:rsidRDefault="00EC7E81" w14:paraId="40813BD8" w14:textId="77777777">
      <w:pPr>
        <w:pStyle w:val="ListParagraph"/>
        <w:jc w:val="both"/>
        <w:rPr>
          <w:rFonts w:ascii="Calibri" w:hAnsi="Calibri" w:cs="Calibri"/>
        </w:rPr>
      </w:pPr>
      <w:r w:rsidRPr="006C05B7">
        <w:rPr>
          <w:rFonts w:ascii="Calibri" w:hAnsi="Calibri" w:cs="Calibri"/>
        </w:rPr>
        <w:t xml:space="preserve">Where </w:t>
      </w:r>
      <w:proofErr w:type="spellStart"/>
      <w:r w:rsidRPr="006C05B7">
        <w:rPr>
          <w:rFonts w:ascii="Calibri" w:hAnsi="Calibri" w:cs="Calibri"/>
        </w:rPr>
        <w:t>y</w:t>
      </w:r>
      <w:r w:rsidRPr="006C05B7">
        <w:rPr>
          <w:rFonts w:ascii="Calibri" w:hAnsi="Calibri" w:cs="Calibri"/>
          <w:vertAlign w:val="subscript"/>
        </w:rPr>
        <w:t>j</w:t>
      </w:r>
      <w:proofErr w:type="spellEnd"/>
      <w:r w:rsidRPr="006C05B7">
        <w:rPr>
          <w:rFonts w:ascii="Calibri" w:hAnsi="Calibri" w:cs="Calibri"/>
        </w:rPr>
        <w:t xml:space="preserve"> are the actual values and </w:t>
      </w:r>
      <w:proofErr w:type="spellStart"/>
      <w:r w:rsidRPr="006C05B7">
        <w:rPr>
          <w:rFonts w:ascii="Calibri" w:hAnsi="Calibri" w:cs="Calibri"/>
        </w:rPr>
        <w:t>y</w:t>
      </w:r>
      <w:r w:rsidRPr="006C05B7">
        <w:rPr>
          <w:rFonts w:ascii="Calibri" w:hAnsi="Calibri" w:cs="Calibri"/>
          <w:vertAlign w:val="subscript"/>
        </w:rPr>
        <w:t>j</w:t>
      </w:r>
      <w:proofErr w:type="spellEnd"/>
      <w:r w:rsidRPr="006C05B7">
        <w:rPr>
          <w:rFonts w:ascii="Calibri" w:hAnsi="Calibri" w:cs="Calibri"/>
          <w:vertAlign w:val="superscript"/>
        </w:rPr>
        <w:t>^</w:t>
      </w:r>
      <w:r w:rsidRPr="006C05B7">
        <w:rPr>
          <w:rFonts w:ascii="Calibri" w:hAnsi="Calibri" w:cs="Calibri"/>
        </w:rPr>
        <w:t xml:space="preserve"> are the predicted values</w:t>
      </w:r>
    </w:p>
    <w:p w:rsidRPr="006C05B7" w:rsidR="00EC7E81" w:rsidP="004E7638" w:rsidRDefault="00EC7E81" w14:paraId="38E1B65E" w14:textId="77777777">
      <w:pPr>
        <w:pStyle w:val="ListParagraph"/>
        <w:jc w:val="both"/>
        <w:rPr>
          <w:rFonts w:ascii="Calibri" w:hAnsi="Calibri" w:cs="Calibri"/>
        </w:rPr>
      </w:pPr>
    </w:p>
    <w:p w:rsidRPr="006C05B7" w:rsidR="004E7638" w:rsidP="00CE3637" w:rsidRDefault="004E7638" w14:paraId="461E1960" w14:textId="77777777">
      <w:pPr>
        <w:pStyle w:val="ListParagraph"/>
        <w:numPr>
          <w:ilvl w:val="0"/>
          <w:numId w:val="3"/>
        </w:numPr>
        <w:jc w:val="both"/>
        <w:rPr>
          <w:rFonts w:ascii="Calibri" w:hAnsi="Calibri" w:cs="Calibri"/>
        </w:rPr>
      </w:pPr>
      <w:r w:rsidRPr="006C05B7">
        <w:rPr>
          <w:rFonts w:ascii="Calibri" w:hAnsi="Calibri" w:cs="Calibri"/>
          <w:noProof/>
        </w:rPr>
        <w:drawing>
          <wp:anchor distT="0" distB="0" distL="114300" distR="114300" simplePos="0" relativeHeight="251662336" behindDoc="0" locked="0" layoutInCell="1" allowOverlap="1" wp14:anchorId="2827637A" wp14:editId="0A201498">
            <wp:simplePos x="0" y="0"/>
            <wp:positionH relativeFrom="column">
              <wp:posOffset>403811</wp:posOffset>
            </wp:positionH>
            <wp:positionV relativeFrom="paragraph">
              <wp:posOffset>273685</wp:posOffset>
            </wp:positionV>
            <wp:extent cx="2650432" cy="527538"/>
            <wp:effectExtent l="0" t="0" r="0" b="6350"/>
            <wp:wrapSquare wrapText="bothSides"/>
            <wp:docPr id="12" name="Picture 12" descr="https://miro.medium.com/max/2109/1*_HbrAW-tMRBli6ASD5Bt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max/2109/1*_HbrAW-tMRBli6ASD5Bttw.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0432" cy="527538"/>
                    </a:xfrm>
                    <a:prstGeom prst="rect">
                      <a:avLst/>
                    </a:prstGeom>
                    <a:noFill/>
                    <a:ln>
                      <a:noFill/>
                    </a:ln>
                  </pic:spPr>
                </pic:pic>
              </a:graphicData>
            </a:graphic>
          </wp:anchor>
        </w:drawing>
      </w:r>
      <w:r w:rsidRPr="006C05B7">
        <w:rPr>
          <w:rFonts w:ascii="Calibri" w:hAnsi="Calibri" w:cs="Calibri"/>
        </w:rPr>
        <w:t>R-Squared</w:t>
      </w:r>
    </w:p>
    <w:p w:rsidRPr="006C05B7" w:rsidR="00EC7E81" w:rsidP="00EC7E81" w:rsidRDefault="00EC7E81" w14:paraId="0BC060EE" w14:textId="77777777">
      <w:pPr>
        <w:jc w:val="both"/>
        <w:rPr>
          <w:rFonts w:ascii="Calibri" w:hAnsi="Calibri" w:cs="Calibri"/>
        </w:rPr>
      </w:pPr>
    </w:p>
    <w:p w:rsidRPr="006C05B7" w:rsidR="00EC7E81" w:rsidP="00EC7E81" w:rsidRDefault="00EC7E81" w14:paraId="6E5330E6" w14:textId="77777777">
      <w:pPr>
        <w:jc w:val="both"/>
        <w:rPr>
          <w:rFonts w:ascii="Calibri" w:hAnsi="Calibri" w:cs="Calibri"/>
        </w:rPr>
      </w:pPr>
    </w:p>
    <w:p w:rsidRPr="006C05B7" w:rsidR="00EC7E81" w:rsidP="00EC7E81" w:rsidRDefault="00EC7E81" w14:paraId="0887C85E" w14:textId="77777777">
      <w:pPr>
        <w:ind w:firstLine="720"/>
        <w:jc w:val="both"/>
        <w:rPr>
          <w:rFonts w:ascii="Calibri" w:hAnsi="Calibri" w:cs="Calibri"/>
        </w:rPr>
      </w:pPr>
      <w:r w:rsidRPr="006C05B7">
        <w:rPr>
          <w:rFonts w:ascii="Calibri" w:hAnsi="Calibri" w:cs="Calibri"/>
        </w:rPr>
        <w:t xml:space="preserve">Where </w:t>
      </w:r>
      <w:proofErr w:type="spellStart"/>
      <w:r w:rsidRPr="006C05B7">
        <w:rPr>
          <w:rFonts w:ascii="Calibri" w:hAnsi="Calibri" w:cs="Calibri"/>
        </w:rPr>
        <w:t>SS</w:t>
      </w:r>
      <w:r w:rsidRPr="006C05B7">
        <w:rPr>
          <w:rFonts w:ascii="Calibri" w:hAnsi="Calibri" w:cs="Calibri"/>
          <w:vertAlign w:val="subscript"/>
        </w:rPr>
        <w:t>res</w:t>
      </w:r>
      <w:proofErr w:type="spellEnd"/>
      <w:r w:rsidRPr="006C05B7">
        <w:rPr>
          <w:rFonts w:ascii="Calibri" w:hAnsi="Calibri" w:cs="Calibri"/>
        </w:rPr>
        <w:t xml:space="preserve"> is residual sum of squared errors and </w:t>
      </w:r>
      <w:proofErr w:type="spellStart"/>
      <w:r w:rsidRPr="006C05B7">
        <w:rPr>
          <w:rFonts w:ascii="Calibri" w:hAnsi="Calibri" w:cs="Calibri"/>
        </w:rPr>
        <w:t>SS</w:t>
      </w:r>
      <w:r w:rsidRPr="006C05B7">
        <w:rPr>
          <w:rFonts w:ascii="Calibri" w:hAnsi="Calibri" w:cs="Calibri"/>
          <w:vertAlign w:val="subscript"/>
        </w:rPr>
        <w:t>tot</w:t>
      </w:r>
      <w:proofErr w:type="spellEnd"/>
      <w:r w:rsidRPr="006C05B7">
        <w:rPr>
          <w:rFonts w:ascii="Calibri" w:hAnsi="Calibri" w:cs="Calibri"/>
        </w:rPr>
        <w:t xml:space="preserve"> is total sum of squared errors</w:t>
      </w:r>
    </w:p>
    <w:p w:rsidRPr="006C05B7" w:rsidR="00130539" w:rsidP="00CE3637" w:rsidRDefault="00130539" w14:paraId="5C1E6556" w14:textId="77777777">
      <w:pPr>
        <w:pStyle w:val="ListParagraph"/>
        <w:numPr>
          <w:ilvl w:val="0"/>
          <w:numId w:val="3"/>
        </w:numPr>
        <w:jc w:val="both"/>
        <w:rPr>
          <w:rFonts w:ascii="Calibri" w:hAnsi="Calibri" w:cs="Calibri"/>
        </w:rPr>
      </w:pPr>
      <w:r w:rsidRPr="006C05B7">
        <w:rPr>
          <w:rFonts w:ascii="Calibri" w:hAnsi="Calibri" w:cs="Calibri"/>
        </w:rPr>
        <w:t xml:space="preserve">Cook's distance </w:t>
      </w:r>
    </w:p>
    <w:p w:rsidRPr="006C05B7" w:rsidR="002718CD" w:rsidP="002718CD" w:rsidRDefault="002718CD" w14:paraId="15226E02" w14:textId="77777777">
      <w:pPr>
        <w:pStyle w:val="ListParagraph"/>
        <w:jc w:val="both"/>
        <w:rPr>
          <w:rFonts w:ascii="Calibri" w:hAnsi="Calibri" w:cs="Calibri"/>
        </w:rPr>
      </w:pPr>
    </w:p>
    <w:p w:rsidRPr="006C05B7" w:rsidR="002718CD" w:rsidP="002718CD" w:rsidRDefault="00130539" w14:paraId="64E30D6E" w14:textId="77777777">
      <w:pPr>
        <w:pStyle w:val="ListParagraph"/>
        <w:jc w:val="both"/>
        <w:rPr>
          <w:rFonts w:ascii="Calibri" w:hAnsi="Calibri" w:cs="Calibri"/>
        </w:rPr>
      </w:pPr>
      <w:r w:rsidRPr="006C05B7">
        <w:rPr>
          <w:rFonts w:ascii="Calibri" w:hAnsi="Calibri" w:cs="Calibri"/>
        </w:rPr>
        <w:t>Cook's distance D</w:t>
      </w:r>
      <w:r w:rsidRPr="006C05B7">
        <w:rPr>
          <w:rFonts w:ascii="Calibri" w:hAnsi="Calibri" w:cs="Calibri"/>
          <w:i/>
          <w:vertAlign w:val="subscript"/>
        </w:rPr>
        <w:t>i</w:t>
      </w:r>
      <w:r w:rsidRPr="006C05B7">
        <w:rPr>
          <w:rFonts w:ascii="Calibri" w:hAnsi="Calibri" w:cs="Calibri"/>
        </w:rPr>
        <w:t xml:space="preserve"> of observation </w:t>
      </w:r>
      <w:proofErr w:type="spellStart"/>
      <w:r w:rsidRPr="006C05B7">
        <w:rPr>
          <w:rFonts w:ascii="Calibri" w:hAnsi="Calibri" w:cs="Calibri"/>
          <w:i/>
        </w:rPr>
        <w:t>i</w:t>
      </w:r>
      <w:proofErr w:type="spellEnd"/>
      <w:r w:rsidRPr="006C05B7">
        <w:rPr>
          <w:rFonts w:ascii="Calibri" w:hAnsi="Calibri" w:cs="Calibri"/>
        </w:rPr>
        <w:t xml:space="preserve"> is defined as the sum of all the changes in the model when observation </w:t>
      </w:r>
      <w:proofErr w:type="spellStart"/>
      <w:r w:rsidRPr="006C05B7">
        <w:rPr>
          <w:rFonts w:ascii="Calibri" w:hAnsi="Calibri" w:cs="Calibri"/>
          <w:i/>
        </w:rPr>
        <w:t>i</w:t>
      </w:r>
      <w:proofErr w:type="spellEnd"/>
      <w:r w:rsidRPr="006C05B7">
        <w:rPr>
          <w:rFonts w:ascii="Calibri" w:hAnsi="Calibri" w:cs="Calibri"/>
        </w:rPr>
        <w:t xml:space="preserve"> is removed from i</w:t>
      </w:r>
      <w:r w:rsidRPr="006C05B7" w:rsidR="002718CD">
        <w:rPr>
          <w:rFonts w:ascii="Calibri" w:hAnsi="Calibri" w:cs="Calibri"/>
        </w:rPr>
        <w:t>t.</w:t>
      </w:r>
    </w:p>
    <w:p w:rsidRPr="006C05B7" w:rsidR="002718CD" w:rsidP="00130539" w:rsidRDefault="002718CD" w14:paraId="75871278" w14:textId="77777777">
      <w:pPr>
        <w:pStyle w:val="ListParagraph"/>
        <w:jc w:val="both"/>
        <w:rPr>
          <w:rFonts w:ascii="Calibri" w:hAnsi="Calibri" w:cs="Calibri"/>
        </w:rPr>
      </w:pPr>
      <w:r w:rsidRPr="006C05B7">
        <w:rPr>
          <w:rFonts w:ascii="Calibri" w:hAnsi="Calibri" w:cs="Calibri"/>
          <w:noProof/>
        </w:rPr>
        <w:drawing>
          <wp:inline distT="0" distB="0" distL="0" distR="0" wp14:anchorId="0BC2B375" wp14:editId="476B57BC">
            <wp:extent cx="1842868" cy="612207"/>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82535" cy="625384"/>
                    </a:xfrm>
                    <a:prstGeom prst="rect">
                      <a:avLst/>
                    </a:prstGeom>
                  </pic:spPr>
                </pic:pic>
              </a:graphicData>
            </a:graphic>
          </wp:inline>
        </w:drawing>
      </w:r>
    </w:p>
    <w:p w:rsidRPr="006C05B7" w:rsidR="002718CD" w:rsidP="00130539" w:rsidRDefault="002718CD" w14:paraId="59DC79CE" w14:textId="3C0DB0F7">
      <w:pPr>
        <w:pStyle w:val="ListParagraph"/>
        <w:jc w:val="both"/>
        <w:rPr>
          <w:rFonts w:ascii="Calibri" w:hAnsi="Calibri" w:cs="Calibri"/>
        </w:rPr>
      </w:pPr>
      <w:r w:rsidRPr="006C05B7">
        <w:rPr>
          <w:rFonts w:ascii="Calibri" w:hAnsi="Calibri" w:cs="Calibri"/>
        </w:rPr>
        <w:t>where </w:t>
      </w:r>
      <w:proofErr w:type="spellStart"/>
      <w:r w:rsidRPr="006C05B7">
        <w:rPr>
          <w:rFonts w:ascii="Calibri" w:hAnsi="Calibri" w:cs="Calibri"/>
        </w:rPr>
        <w:t>y</w:t>
      </w:r>
      <w:r w:rsidRPr="006C05B7">
        <w:rPr>
          <w:rFonts w:ascii="Calibri" w:hAnsi="Calibri" w:cs="Calibri"/>
          <w:vertAlign w:val="subscript"/>
        </w:rPr>
        <w:t>j</w:t>
      </w:r>
      <w:proofErr w:type="spellEnd"/>
      <w:r w:rsidRPr="006C05B7">
        <w:rPr>
          <w:rFonts w:ascii="Calibri" w:hAnsi="Calibri" w:cs="Calibri"/>
          <w:vertAlign w:val="subscript"/>
        </w:rPr>
        <w:t>(</w:t>
      </w:r>
      <w:proofErr w:type="spellStart"/>
      <w:r w:rsidRPr="006C05B7">
        <w:rPr>
          <w:rFonts w:ascii="Calibri" w:hAnsi="Calibri" w:cs="Calibri"/>
          <w:vertAlign w:val="subscript"/>
        </w:rPr>
        <w:t>i</w:t>
      </w:r>
      <w:proofErr w:type="spellEnd"/>
      <w:r w:rsidRPr="006C05B7">
        <w:rPr>
          <w:rFonts w:ascii="Calibri" w:hAnsi="Calibri" w:cs="Calibri"/>
          <w:vertAlign w:val="subscript"/>
        </w:rPr>
        <w:t>)</w:t>
      </w:r>
      <w:r w:rsidRPr="006C05B7">
        <w:rPr>
          <w:rFonts w:ascii="Calibri" w:hAnsi="Calibri" w:cs="Calibri"/>
          <w:vertAlign w:val="superscript"/>
        </w:rPr>
        <w:t>^</w:t>
      </w:r>
      <w:r w:rsidRPr="006C05B7">
        <w:rPr>
          <w:rFonts w:ascii="Calibri" w:hAnsi="Calibri" w:cs="Calibri"/>
        </w:rPr>
        <w:t> is the fitted response value obtained when excluding and s</w:t>
      </w:r>
      <w:r w:rsidRPr="006C05B7">
        <w:rPr>
          <w:rFonts w:ascii="Calibri" w:hAnsi="Calibri" w:cs="Calibri"/>
          <w:vertAlign w:val="superscript"/>
        </w:rPr>
        <w:t>2</w:t>
      </w:r>
      <w:r w:rsidRPr="006C05B7">
        <w:rPr>
          <w:rFonts w:ascii="Calibri" w:hAnsi="Calibri" w:cs="Calibri"/>
        </w:rPr>
        <w:t> is the mean squared error of the model.</w:t>
      </w:r>
    </w:p>
    <w:p w:rsidRPr="006C05B7" w:rsidR="00B861FB" w:rsidP="00130539" w:rsidRDefault="00B861FB" w14:paraId="744ABB82" w14:textId="610EDC0E">
      <w:pPr>
        <w:pStyle w:val="ListParagraph"/>
        <w:jc w:val="both"/>
        <w:rPr>
          <w:rFonts w:ascii="Calibri" w:hAnsi="Calibri" w:cs="Calibri"/>
        </w:rPr>
      </w:pPr>
    </w:p>
    <w:p w:rsidRPr="006C05B7" w:rsidR="00B861FB" w:rsidP="00130539" w:rsidRDefault="00B861FB" w14:paraId="121CF15C" w14:textId="7B641BF4">
      <w:pPr>
        <w:pStyle w:val="ListParagraph"/>
        <w:jc w:val="both"/>
        <w:rPr>
          <w:rFonts w:ascii="Calibri" w:hAnsi="Calibri" w:cs="Calibri"/>
        </w:rPr>
      </w:pPr>
    </w:p>
    <w:p w:rsidRPr="006C05B7" w:rsidR="00B861FB" w:rsidP="00130539" w:rsidRDefault="00B861FB" w14:paraId="4A914F0F" w14:textId="4392D02F">
      <w:pPr>
        <w:pStyle w:val="ListParagraph"/>
        <w:jc w:val="both"/>
        <w:rPr>
          <w:rFonts w:ascii="Calibri" w:hAnsi="Calibri" w:cs="Calibri"/>
        </w:rPr>
      </w:pPr>
    </w:p>
    <w:p w:rsidRPr="006C05B7" w:rsidR="00B861FB" w:rsidP="00130539" w:rsidRDefault="00B861FB" w14:paraId="72497DD4" w14:textId="086D174B">
      <w:pPr>
        <w:pStyle w:val="ListParagraph"/>
        <w:jc w:val="both"/>
        <w:rPr>
          <w:rFonts w:ascii="Calibri" w:hAnsi="Calibri" w:cs="Calibri"/>
        </w:rPr>
      </w:pPr>
    </w:p>
    <w:p w:rsidRPr="006C05B7" w:rsidR="00B861FB" w:rsidP="00130539" w:rsidRDefault="00B861FB" w14:paraId="5C2353AA" w14:textId="524D7C2B">
      <w:pPr>
        <w:pStyle w:val="ListParagraph"/>
        <w:jc w:val="both"/>
        <w:rPr>
          <w:rFonts w:ascii="Calibri" w:hAnsi="Calibri" w:cs="Calibri"/>
        </w:rPr>
      </w:pPr>
    </w:p>
    <w:p w:rsidRPr="006C05B7" w:rsidR="00B861FB" w:rsidP="00130539" w:rsidRDefault="00B861FB" w14:paraId="01A16E8B" w14:textId="291A73B5">
      <w:pPr>
        <w:pStyle w:val="ListParagraph"/>
        <w:jc w:val="both"/>
        <w:rPr>
          <w:rFonts w:ascii="Calibri" w:hAnsi="Calibri" w:cs="Calibri"/>
        </w:rPr>
      </w:pPr>
    </w:p>
    <w:p w:rsidRPr="006C05B7" w:rsidR="00B861FB" w:rsidP="00130539" w:rsidRDefault="00B861FB" w14:paraId="76D5BCD8" w14:textId="00BAAADD">
      <w:pPr>
        <w:pStyle w:val="ListParagraph"/>
        <w:jc w:val="both"/>
        <w:rPr>
          <w:rFonts w:ascii="Calibri" w:hAnsi="Calibri" w:cs="Calibri"/>
        </w:rPr>
      </w:pPr>
    </w:p>
    <w:p w:rsidRPr="006C05B7" w:rsidR="00B861FB" w:rsidP="00130539" w:rsidRDefault="00B861FB" w14:paraId="143989E0" w14:textId="7E6B0295">
      <w:pPr>
        <w:pStyle w:val="ListParagraph"/>
        <w:jc w:val="both"/>
        <w:rPr>
          <w:rFonts w:ascii="Calibri" w:hAnsi="Calibri" w:cs="Calibri"/>
        </w:rPr>
      </w:pPr>
    </w:p>
    <w:p w:rsidRPr="006C05B7" w:rsidR="00B861FB" w:rsidP="00130539" w:rsidRDefault="00B861FB" w14:paraId="6A4EF9E9" w14:textId="72D657E7">
      <w:pPr>
        <w:pStyle w:val="ListParagraph"/>
        <w:jc w:val="both"/>
        <w:rPr>
          <w:rFonts w:ascii="Calibri" w:hAnsi="Calibri" w:cs="Calibri"/>
        </w:rPr>
      </w:pPr>
    </w:p>
    <w:p w:rsidRPr="006C05B7" w:rsidR="00B861FB" w:rsidP="00130539" w:rsidRDefault="00B861FB" w14:paraId="23F72737" w14:textId="5BA82AD7">
      <w:pPr>
        <w:pStyle w:val="ListParagraph"/>
        <w:jc w:val="both"/>
        <w:rPr>
          <w:rFonts w:ascii="Calibri" w:hAnsi="Calibri" w:cs="Calibri"/>
        </w:rPr>
      </w:pPr>
    </w:p>
    <w:p w:rsidRPr="006C05B7" w:rsidR="00B861FB" w:rsidP="00130539" w:rsidRDefault="00B861FB" w14:paraId="5D806D58" w14:textId="22EFB0BF">
      <w:pPr>
        <w:pStyle w:val="ListParagraph"/>
        <w:jc w:val="both"/>
        <w:rPr>
          <w:rFonts w:ascii="Calibri" w:hAnsi="Calibri" w:cs="Calibri"/>
        </w:rPr>
      </w:pPr>
    </w:p>
    <w:p w:rsidRPr="006C05B7" w:rsidR="00B861FB" w:rsidP="00130539" w:rsidRDefault="00B861FB" w14:paraId="605C58D1" w14:textId="51C82410">
      <w:pPr>
        <w:pStyle w:val="ListParagraph"/>
        <w:jc w:val="both"/>
        <w:rPr>
          <w:rFonts w:ascii="Calibri" w:hAnsi="Calibri" w:cs="Calibri"/>
        </w:rPr>
      </w:pPr>
    </w:p>
    <w:p w:rsidRPr="006C05B7" w:rsidR="00B861FB" w:rsidP="00130539" w:rsidRDefault="00B861FB" w14:paraId="061C675D" w14:textId="0AB5FD55">
      <w:pPr>
        <w:pStyle w:val="ListParagraph"/>
        <w:jc w:val="both"/>
        <w:rPr>
          <w:rFonts w:ascii="Calibri" w:hAnsi="Calibri" w:cs="Calibri"/>
        </w:rPr>
      </w:pPr>
    </w:p>
    <w:p w:rsidRPr="006C05B7" w:rsidR="00B861FB" w:rsidP="00130539" w:rsidRDefault="00B861FB" w14:paraId="02C44F3E" w14:textId="77777777">
      <w:pPr>
        <w:pStyle w:val="ListParagraph"/>
        <w:jc w:val="both"/>
        <w:rPr>
          <w:rFonts w:ascii="Calibri" w:hAnsi="Calibri" w:cs="Calibri"/>
        </w:rPr>
      </w:pPr>
    </w:p>
    <w:p w:rsidRPr="006C05B7" w:rsidR="00B861FB" w:rsidP="00B861FB" w:rsidRDefault="00B861FB" w14:paraId="1E65FDDA" w14:textId="19DA2444">
      <w:pPr>
        <w:pStyle w:val="Heading1"/>
        <w:rPr>
          <w:rFonts w:ascii="Calibri" w:hAnsi="Calibri" w:cs="Calibri"/>
          <w:b/>
          <w:i/>
          <w:color w:val="FF0000"/>
          <w:sz w:val="24"/>
        </w:rPr>
      </w:pPr>
      <w:bookmarkStart w:name="_Toc66454971" w:id="12"/>
      <w:r w:rsidRPr="006C05B7">
        <w:rPr>
          <w:rFonts w:ascii="Calibri" w:hAnsi="Calibri" w:cs="Calibri"/>
          <w:b/>
          <w:i/>
          <w:color w:val="FF0000"/>
          <w:sz w:val="24"/>
        </w:rPr>
        <w:lastRenderedPageBreak/>
        <w:t>Appendix 2</w:t>
      </w:r>
      <w:bookmarkEnd w:id="12"/>
    </w:p>
    <w:p w:rsidRPr="006C05B7" w:rsidR="00B861FB" w:rsidP="00B861FB" w:rsidRDefault="00B861FB" w14:paraId="60AE0CB5" w14:textId="157ACA6D">
      <w:pPr>
        <w:rPr>
          <w:rFonts w:ascii="Calibri" w:hAnsi="Calibri" w:cs="Calibri"/>
        </w:rPr>
      </w:pPr>
    </w:p>
    <w:p w:rsidRPr="006C05B7" w:rsidR="00DC5F70" w:rsidP="00163087" w:rsidRDefault="00DC5F70" w14:paraId="22B476D7" w14:textId="546D19DD">
      <w:pPr>
        <w:jc w:val="both"/>
        <w:rPr>
          <w:rFonts w:ascii="Calibri" w:hAnsi="Calibri" w:cs="Calibri"/>
        </w:rPr>
      </w:pPr>
      <w:r w:rsidRPr="006C05B7">
        <w:rPr>
          <w:rFonts w:ascii="Calibri" w:hAnsi="Calibri" w:cs="Calibri"/>
        </w:rPr>
        <w:t xml:space="preserve">Illustration of </w:t>
      </w:r>
      <w:r w:rsidRPr="006C05B7" w:rsidR="008F62DD">
        <w:rPr>
          <w:rFonts w:ascii="Calibri" w:hAnsi="Calibri" w:cs="Calibri"/>
        </w:rPr>
        <w:t>curve fit replacement in final selection algorithm:</w:t>
      </w:r>
    </w:p>
    <w:p w:rsidRPr="006C05B7" w:rsidR="000879A7" w:rsidP="00CE3637" w:rsidRDefault="00614B16" w14:paraId="3B159687" w14:textId="77777777">
      <w:pPr>
        <w:pStyle w:val="ListParagraph"/>
        <w:numPr>
          <w:ilvl w:val="0"/>
          <w:numId w:val="19"/>
        </w:numPr>
        <w:jc w:val="both"/>
        <w:rPr>
          <w:rFonts w:ascii="Calibri" w:hAnsi="Calibri" w:cs="Calibri"/>
        </w:rPr>
      </w:pPr>
      <w:r w:rsidRPr="006C05B7">
        <w:rPr>
          <w:rFonts w:ascii="Calibri" w:hAnsi="Calibri" w:cs="Calibri"/>
        </w:rPr>
        <w:t xml:space="preserve">The algorithm starts with taking the initial selections as the base for making possible sets of factors for final selections. </w:t>
      </w:r>
    </w:p>
    <w:p w:rsidRPr="006C05B7" w:rsidR="00614B16" w:rsidP="00CE3637" w:rsidRDefault="00614B16" w14:paraId="7886185C" w14:textId="4030978E">
      <w:pPr>
        <w:pStyle w:val="ListParagraph"/>
        <w:numPr>
          <w:ilvl w:val="0"/>
          <w:numId w:val="19"/>
        </w:numPr>
        <w:jc w:val="both"/>
        <w:rPr>
          <w:rFonts w:ascii="Calibri" w:hAnsi="Calibri" w:cs="Calibri"/>
        </w:rPr>
      </w:pPr>
      <w:r w:rsidRPr="006C05B7">
        <w:rPr>
          <w:rFonts w:ascii="Calibri" w:hAnsi="Calibri" w:cs="Calibri"/>
        </w:rPr>
        <w:t xml:space="preserve">Factor at development quarter 7 is greater than factor at development quarter 6 and hence will be replaced from corresponding factors from curve fits. </w:t>
      </w:r>
    </w:p>
    <w:p w:rsidRPr="006C05B7" w:rsidR="000879A7" w:rsidP="00CE3637" w:rsidRDefault="000879A7" w14:paraId="59F95659" w14:textId="2E004767">
      <w:pPr>
        <w:pStyle w:val="ListParagraph"/>
        <w:numPr>
          <w:ilvl w:val="0"/>
          <w:numId w:val="19"/>
        </w:numPr>
        <w:jc w:val="both"/>
        <w:rPr>
          <w:rFonts w:ascii="Calibri" w:hAnsi="Calibri" w:cs="Calibri"/>
        </w:rPr>
      </w:pPr>
      <w:r w:rsidRPr="006C05B7">
        <w:rPr>
          <w:rFonts w:ascii="Calibri" w:hAnsi="Calibri" w:cs="Calibri"/>
        </w:rPr>
        <w:t xml:space="preserve">This leads to generation of 4 possible sets of factors (refer to Figure 2 below), each made from replacement at development quarter 7 using curve fit factors (with text </w:t>
      </w:r>
      <w:proofErr w:type="spellStart"/>
      <w:r w:rsidRPr="006C05B7">
        <w:rPr>
          <w:rFonts w:ascii="Calibri" w:hAnsi="Calibri" w:cs="Calibri"/>
        </w:rPr>
        <w:t>colour</w:t>
      </w:r>
      <w:proofErr w:type="spellEnd"/>
      <w:r w:rsidRPr="006C05B7">
        <w:rPr>
          <w:rFonts w:ascii="Calibri" w:hAnsi="Calibri" w:cs="Calibri"/>
        </w:rPr>
        <w:t xml:space="preserve"> green)</w:t>
      </w:r>
    </w:p>
    <w:p w:rsidRPr="006C05B7" w:rsidR="006849AC" w:rsidP="00CE3637" w:rsidRDefault="006849AC" w14:paraId="5BC004E5" w14:textId="5E856000">
      <w:pPr>
        <w:pStyle w:val="ListParagraph"/>
        <w:numPr>
          <w:ilvl w:val="0"/>
          <w:numId w:val="19"/>
        </w:numPr>
        <w:jc w:val="both"/>
        <w:rPr>
          <w:rFonts w:ascii="Calibri" w:hAnsi="Calibri" w:cs="Calibri"/>
        </w:rPr>
      </w:pPr>
      <w:r w:rsidRPr="006C05B7">
        <w:rPr>
          <w:rFonts w:ascii="Calibri" w:hAnsi="Calibri" w:cs="Calibri"/>
        </w:rPr>
        <w:t>Factor at development quarter 9</w:t>
      </w:r>
      <w:r w:rsidRPr="006C05B7" w:rsidR="0065422C">
        <w:rPr>
          <w:rFonts w:ascii="Calibri" w:hAnsi="Calibri" w:cs="Calibri"/>
        </w:rPr>
        <w:t xml:space="preserve"> </w:t>
      </w:r>
      <w:r w:rsidRPr="006C05B7">
        <w:rPr>
          <w:rFonts w:ascii="Calibri" w:hAnsi="Calibri" w:cs="Calibri"/>
        </w:rPr>
        <w:t xml:space="preserve">(1.05) is greater than factor at development quarter 8(1.04175) and hence will be replaced from corresponding factors from curve fits (3 factors with text </w:t>
      </w:r>
      <w:proofErr w:type="spellStart"/>
      <w:r w:rsidRPr="006C05B7">
        <w:rPr>
          <w:rFonts w:ascii="Calibri" w:hAnsi="Calibri" w:cs="Calibri"/>
        </w:rPr>
        <w:t>colour</w:t>
      </w:r>
      <w:proofErr w:type="spellEnd"/>
      <w:r w:rsidRPr="006C05B7">
        <w:rPr>
          <w:rFonts w:ascii="Calibri" w:hAnsi="Calibri" w:cs="Calibri"/>
        </w:rPr>
        <w:t xml:space="preserve"> green in Figure 1)</w:t>
      </w:r>
    </w:p>
    <w:p w:rsidRPr="006C05B7" w:rsidR="0065422C" w:rsidP="00CE3637" w:rsidRDefault="0065422C" w14:paraId="04FECE64" w14:textId="0B7ED4F5">
      <w:pPr>
        <w:pStyle w:val="ListParagraph"/>
        <w:numPr>
          <w:ilvl w:val="0"/>
          <w:numId w:val="19"/>
        </w:numPr>
        <w:jc w:val="both"/>
        <w:rPr>
          <w:rFonts w:ascii="Calibri" w:hAnsi="Calibri" w:cs="Calibri"/>
        </w:rPr>
      </w:pPr>
      <w:r w:rsidRPr="006C05B7">
        <w:rPr>
          <w:rFonts w:ascii="Calibri" w:hAnsi="Calibri" w:cs="Calibri"/>
        </w:rPr>
        <w:t>This leads to generation of 12 possible sets of factors (refer to Figure 3 below), each made from replacement at development quarter 9 using curve fit factors.</w:t>
      </w:r>
    </w:p>
    <w:p w:rsidRPr="006C05B7" w:rsidR="0065422C" w:rsidP="0065422C" w:rsidRDefault="0065422C" w14:paraId="3DC0CF1E" w14:textId="77777777">
      <w:pPr>
        <w:pStyle w:val="ListParagraph"/>
        <w:jc w:val="both"/>
        <w:rPr>
          <w:rFonts w:ascii="Calibri" w:hAnsi="Calibri" w:cs="Calibri"/>
        </w:rPr>
      </w:pPr>
    </w:p>
    <w:p w:rsidRPr="006C05B7" w:rsidR="000879A7" w:rsidP="00163087" w:rsidRDefault="0065422C" w14:paraId="1B072EDB" w14:textId="243708F9">
      <w:pPr>
        <w:jc w:val="both"/>
        <w:rPr>
          <w:rFonts w:ascii="Calibri" w:hAnsi="Calibri" w:cs="Calibri"/>
        </w:rPr>
      </w:pPr>
      <w:r w:rsidRPr="006C05B7">
        <w:rPr>
          <w:rFonts w:ascii="Calibri" w:hAnsi="Calibri" w:cs="Calibri"/>
          <w:noProof/>
        </w:rPr>
        <w:drawing>
          <wp:anchor distT="0" distB="0" distL="114300" distR="114300" simplePos="0" relativeHeight="251692032" behindDoc="0" locked="0" layoutInCell="1" allowOverlap="1" wp14:anchorId="1EC4952C" wp14:editId="067C29E8">
            <wp:simplePos x="0" y="0"/>
            <wp:positionH relativeFrom="margin">
              <wp:posOffset>-646382</wp:posOffset>
            </wp:positionH>
            <wp:positionV relativeFrom="paragraph">
              <wp:posOffset>112742</wp:posOffset>
            </wp:positionV>
            <wp:extent cx="4156710" cy="4152900"/>
            <wp:effectExtent l="0" t="0" r="0" b="0"/>
            <wp:wrapNone/>
            <wp:docPr id="7" name="Picture 6">
              <a:extLst xmlns:a="http://schemas.openxmlformats.org/drawingml/2006/main">
                <a:ext uri="{FF2B5EF4-FFF2-40B4-BE49-F238E27FC236}">
                  <a16:creationId xmlns:a16="http://schemas.microsoft.com/office/drawing/2014/main" id="{6FE63BA4-2AE2-4B67-9AF0-8C5AE3F439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FE63BA4-2AE2-4B67-9AF0-8C5AE3F43978}"/>
                        </a:ext>
                      </a:extLst>
                    </pic:cNvPr>
                    <pic:cNvPicPr>
                      <a:picLocks noChangeAspect="1"/>
                    </pic:cNvPicPr>
                  </pic:nvPicPr>
                  <pic:blipFill>
                    <a:blip r:embed="rId18"/>
                    <a:stretch>
                      <a:fillRect/>
                    </a:stretch>
                  </pic:blipFill>
                  <pic:spPr>
                    <a:xfrm>
                      <a:off x="0" y="0"/>
                      <a:ext cx="4156710" cy="4152900"/>
                    </a:xfrm>
                    <a:prstGeom prst="rect">
                      <a:avLst/>
                    </a:prstGeom>
                  </pic:spPr>
                </pic:pic>
              </a:graphicData>
            </a:graphic>
          </wp:anchor>
        </w:drawing>
      </w:r>
    </w:p>
    <w:p w:rsidRPr="006C05B7" w:rsidR="00163087" w:rsidP="00B861FB" w:rsidRDefault="00163087" w14:paraId="5F2C8C02" w14:textId="2A159A62">
      <w:pPr>
        <w:rPr>
          <w:rFonts w:ascii="Calibri" w:hAnsi="Calibri" w:cs="Calibri"/>
        </w:rPr>
      </w:pPr>
    </w:p>
    <w:p w:rsidRPr="006C05B7" w:rsidR="00B861FB" w:rsidP="00B861FB" w:rsidRDefault="00B861FB" w14:paraId="4655B508" w14:textId="5150CF8C">
      <w:pPr>
        <w:rPr>
          <w:rFonts w:ascii="Calibri" w:hAnsi="Calibri" w:cs="Calibri"/>
        </w:rPr>
      </w:pPr>
      <w:r w:rsidRPr="006C05B7">
        <w:rPr>
          <w:rFonts w:ascii="Calibri" w:hAnsi="Calibri" w:cs="Calibri"/>
          <w:noProof/>
        </w:rPr>
        <w:drawing>
          <wp:anchor distT="0" distB="0" distL="114300" distR="114300" simplePos="0" relativeHeight="251693056" behindDoc="0" locked="0" layoutInCell="1" allowOverlap="1" wp14:anchorId="4349604A" wp14:editId="4BEEDFD1">
            <wp:simplePos x="0" y="0"/>
            <wp:positionH relativeFrom="column">
              <wp:posOffset>4025013</wp:posOffset>
            </wp:positionH>
            <wp:positionV relativeFrom="paragraph">
              <wp:posOffset>120698</wp:posOffset>
            </wp:positionV>
            <wp:extent cx="2769475" cy="1670364"/>
            <wp:effectExtent l="0" t="0" r="0" b="6350"/>
            <wp:wrapNone/>
            <wp:docPr id="16" name="Picture 15">
              <a:extLst xmlns:a="http://schemas.openxmlformats.org/drawingml/2006/main">
                <a:ext uri="{FF2B5EF4-FFF2-40B4-BE49-F238E27FC236}">
                  <a16:creationId xmlns:a16="http://schemas.microsoft.com/office/drawing/2014/main" id="{012DD5E2-9ABA-4D0A-AFF1-F12B1D1E6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12DD5E2-9ABA-4D0A-AFF1-F12B1D1E625F}"/>
                        </a:ext>
                      </a:extLst>
                    </pic:cNvPr>
                    <pic:cNvPicPr>
                      <a:picLocks noChangeAspect="1"/>
                    </pic:cNvPicPr>
                  </pic:nvPicPr>
                  <pic:blipFill>
                    <a:blip r:embed="rId19"/>
                    <a:stretch>
                      <a:fillRect/>
                    </a:stretch>
                  </pic:blipFill>
                  <pic:spPr>
                    <a:xfrm>
                      <a:off x="0" y="0"/>
                      <a:ext cx="2769475" cy="1670364"/>
                    </a:xfrm>
                    <a:prstGeom prst="rect">
                      <a:avLst/>
                    </a:prstGeom>
                  </pic:spPr>
                </pic:pic>
              </a:graphicData>
            </a:graphic>
          </wp:anchor>
        </w:drawing>
      </w:r>
    </w:p>
    <w:p w:rsidRPr="006C05B7" w:rsidR="00163087" w:rsidP="00130539" w:rsidRDefault="00163087" w14:paraId="75D1B01A" w14:textId="77777777">
      <w:pPr>
        <w:pStyle w:val="ListParagraph"/>
        <w:jc w:val="both"/>
        <w:rPr>
          <w:rFonts w:ascii="Calibri" w:hAnsi="Calibri" w:cs="Calibri"/>
        </w:rPr>
      </w:pPr>
    </w:p>
    <w:p w:rsidRPr="006C05B7" w:rsidR="00B861FB" w:rsidP="00130539" w:rsidRDefault="00163087" w14:paraId="0A1D3AD0" w14:textId="4E3F67CA">
      <w:pPr>
        <w:pStyle w:val="ListParagraph"/>
        <w:jc w:val="both"/>
        <w:rPr>
          <w:rFonts w:ascii="Calibri" w:hAnsi="Calibri" w:cs="Calibri"/>
        </w:rPr>
      </w:pPr>
      <w:r w:rsidRPr="006C05B7">
        <w:rPr>
          <w:rFonts w:ascii="Calibri" w:hAnsi="Calibri" w:cs="Calibri"/>
        </w:rPr>
        <w:t>f</w:t>
      </w:r>
    </w:p>
    <w:p w:rsidRPr="006C05B7" w:rsidR="000879A7" w:rsidP="00130539" w:rsidRDefault="000879A7" w14:paraId="61A5AAA8" w14:textId="2B90D8FB">
      <w:pPr>
        <w:pStyle w:val="ListParagraph"/>
        <w:jc w:val="both"/>
        <w:rPr>
          <w:rFonts w:ascii="Calibri" w:hAnsi="Calibri" w:cs="Calibri"/>
        </w:rPr>
      </w:pPr>
    </w:p>
    <w:p w:rsidRPr="006C05B7" w:rsidR="000879A7" w:rsidP="00130539" w:rsidRDefault="000879A7" w14:paraId="6EE0E8E0" w14:textId="4552D575">
      <w:pPr>
        <w:pStyle w:val="ListParagraph"/>
        <w:jc w:val="both"/>
        <w:rPr>
          <w:rFonts w:ascii="Calibri" w:hAnsi="Calibri" w:cs="Calibri"/>
        </w:rPr>
      </w:pPr>
    </w:p>
    <w:p w:rsidRPr="006C05B7" w:rsidR="000879A7" w:rsidP="00130539" w:rsidRDefault="000879A7" w14:paraId="15D3BB8E" w14:textId="717D7F81">
      <w:pPr>
        <w:pStyle w:val="ListParagraph"/>
        <w:jc w:val="both"/>
        <w:rPr>
          <w:rFonts w:ascii="Calibri" w:hAnsi="Calibri" w:cs="Calibri"/>
        </w:rPr>
      </w:pPr>
      <w:r w:rsidRPr="006C05B7">
        <w:rPr>
          <w:rFonts w:ascii="Calibri" w:hAnsi="Calibri" w:cs="Calibri"/>
          <w:noProof/>
        </w:rPr>
        <mc:AlternateContent>
          <mc:Choice Requires="wps">
            <w:drawing>
              <wp:anchor distT="0" distB="0" distL="114300" distR="114300" simplePos="0" relativeHeight="251694080" behindDoc="0" locked="0" layoutInCell="1" allowOverlap="1" wp14:anchorId="219253E6" wp14:editId="69020D65">
                <wp:simplePos x="0" y="0"/>
                <wp:positionH relativeFrom="column">
                  <wp:posOffset>3554083</wp:posOffset>
                </wp:positionH>
                <wp:positionV relativeFrom="paragraph">
                  <wp:posOffset>156833</wp:posOffset>
                </wp:positionV>
                <wp:extent cx="465826" cy="45719"/>
                <wp:effectExtent l="0" t="57150" r="10795" b="50165"/>
                <wp:wrapNone/>
                <wp:docPr id="18" name="Straight Arrow Connector 17">
                  <a:extLst xmlns:a="http://schemas.openxmlformats.org/drawingml/2006/main">
                    <a:ext uri="{FF2B5EF4-FFF2-40B4-BE49-F238E27FC236}">
                      <a16:creationId xmlns:a16="http://schemas.microsoft.com/office/drawing/2014/main" id="{B974F14D-83D2-4BDA-850D-4EE5D2BFC333}"/>
                    </a:ext>
                  </a:extLst>
                </wp:docPr>
                <wp:cNvGraphicFramePr/>
                <a:graphic xmlns:a="http://schemas.openxmlformats.org/drawingml/2006/main">
                  <a:graphicData uri="http://schemas.microsoft.com/office/word/2010/wordprocessingShape">
                    <wps:wsp>
                      <wps:cNvCnPr/>
                      <wps:spPr>
                        <a:xfrm flipV="1">
                          <a:off x="0" y="0"/>
                          <a:ext cx="46582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7" style="position:absolute;margin-left:279.85pt;margin-top:12.35pt;width:36.7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002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" w14:anchorId="0ED34AA0">
                <v:stroke endarrow="block"/>
              </v:shape>
            </w:pict>
          </mc:Fallback>
        </mc:AlternateContent>
      </w:r>
    </w:p>
    <w:p w:rsidRPr="006C05B7" w:rsidR="000879A7" w:rsidP="00130539" w:rsidRDefault="000879A7" w14:paraId="7A5DE056" w14:textId="7E74374D">
      <w:pPr>
        <w:pStyle w:val="ListParagraph"/>
        <w:jc w:val="both"/>
        <w:rPr>
          <w:rFonts w:ascii="Calibri" w:hAnsi="Calibri" w:cs="Calibri"/>
        </w:rPr>
      </w:pPr>
    </w:p>
    <w:p w:rsidRPr="006C05B7" w:rsidR="000879A7" w:rsidP="00130539" w:rsidRDefault="000879A7" w14:paraId="4B7A931C" w14:textId="386A890A">
      <w:pPr>
        <w:pStyle w:val="ListParagraph"/>
        <w:jc w:val="both"/>
        <w:rPr>
          <w:rFonts w:ascii="Calibri" w:hAnsi="Calibri" w:cs="Calibri"/>
        </w:rPr>
      </w:pPr>
    </w:p>
    <w:p w:rsidRPr="006C05B7" w:rsidR="000879A7" w:rsidP="00130539" w:rsidRDefault="000879A7" w14:paraId="6A1825BD" w14:textId="0254B6F9">
      <w:pPr>
        <w:pStyle w:val="ListParagraph"/>
        <w:jc w:val="both"/>
        <w:rPr>
          <w:rFonts w:ascii="Calibri" w:hAnsi="Calibri" w:cs="Calibri"/>
        </w:rPr>
      </w:pPr>
      <w:r w:rsidRPr="006C05B7">
        <w:rPr>
          <w:rFonts w:ascii="Calibri" w:hAnsi="Calibri" w:cs="Calibri"/>
          <w:noProof/>
        </w:rPr>
        <mc:AlternateContent>
          <mc:Choice Requires="wps">
            <w:drawing>
              <wp:anchor distT="45720" distB="45720" distL="114300" distR="114300" simplePos="0" relativeHeight="251701248" behindDoc="0" locked="0" layoutInCell="1" allowOverlap="1" wp14:anchorId="65F696F5" wp14:editId="77C94EF7">
                <wp:simplePos x="0" y="0"/>
                <wp:positionH relativeFrom="column">
                  <wp:posOffset>4347210</wp:posOffset>
                </wp:positionH>
                <wp:positionV relativeFrom="paragraph">
                  <wp:posOffset>154940</wp:posOffset>
                </wp:positionV>
                <wp:extent cx="2277110" cy="465455"/>
                <wp:effectExtent l="0" t="0" r="27940" b="1079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110" cy="465455"/>
                        </a:xfrm>
                        <a:prstGeom prst="rect">
                          <a:avLst/>
                        </a:prstGeom>
                        <a:solidFill>
                          <a:srgbClr val="FFFFFF"/>
                        </a:solidFill>
                        <a:ln w="9525">
                          <a:solidFill>
                            <a:srgbClr val="000000"/>
                          </a:solidFill>
                          <a:miter lim="800000"/>
                          <a:headEnd/>
                          <a:tailEnd/>
                        </a:ln>
                      </wps:spPr>
                      <wps:txbx>
                        <w:txbxContent>
                          <w:p w:rsidRPr="000879A7" w:rsidR="000879A7" w:rsidP="000879A7" w:rsidRDefault="000879A7" w14:paraId="5FD573C5" w14:textId="2C21E36E">
                            <w:pPr>
                              <w:rPr>
                                <w:sz w:val="18"/>
                                <w:szCs w:val="18"/>
                              </w:rPr>
                            </w:pPr>
                            <w:r w:rsidRPr="000879A7">
                              <w:rPr>
                                <w:sz w:val="18"/>
                                <w:szCs w:val="18"/>
                              </w:rPr>
                              <w:t>Fig</w:t>
                            </w:r>
                            <w:r>
                              <w:rPr>
                                <w:sz w:val="18"/>
                                <w:szCs w:val="18"/>
                              </w:rPr>
                              <w:t>ure</w:t>
                            </w:r>
                            <w:r w:rsidRPr="000879A7">
                              <w:rPr>
                                <w:sz w:val="18"/>
                                <w:szCs w:val="18"/>
                              </w:rPr>
                              <w:t xml:space="preserve"> </w:t>
                            </w:r>
                            <w:r>
                              <w:rPr>
                                <w:sz w:val="18"/>
                                <w:szCs w:val="18"/>
                              </w:rPr>
                              <w:t>2: Possible sets of factors post replacement at development quarter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left:0;text-align:left;margin-left:342.3pt;margin-top:12.2pt;width:179.3pt;height:36.6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" w14:anchorId="65F696F5">
                <v:textbox>
                  <w:txbxContent>
                    <w:p w:rsidRPr="000879A7" w:rsidR="000879A7" w:rsidP="000879A7" w:rsidRDefault="000879A7" w14:paraId="5FD573C5" w14:textId="2C21E36E">
                      <w:pPr>
                        <w:rPr>
                          <w:sz w:val="18"/>
                          <w:szCs w:val="18"/>
                        </w:rPr>
                      </w:pPr>
                      <w:r w:rsidRPr="000879A7">
                        <w:rPr>
                          <w:sz w:val="18"/>
                          <w:szCs w:val="18"/>
                        </w:rPr>
                        <w:t>Fig</w:t>
                      </w:r>
                      <w:r>
                        <w:rPr>
                          <w:sz w:val="18"/>
                          <w:szCs w:val="18"/>
                        </w:rPr>
                        <w:t>ure</w:t>
                      </w:r>
                      <w:r w:rsidRPr="000879A7">
                        <w:rPr>
                          <w:sz w:val="18"/>
                          <w:szCs w:val="18"/>
                        </w:rPr>
                        <w:t xml:space="preserve"> </w:t>
                      </w:r>
                      <w:r>
                        <w:rPr>
                          <w:sz w:val="18"/>
                          <w:szCs w:val="18"/>
                        </w:rPr>
                        <w:t>2: Possible sets of factors post replacement at development quarter 7</w:t>
                      </w:r>
                    </w:p>
                  </w:txbxContent>
                </v:textbox>
                <w10:wrap type="square"/>
              </v:shape>
            </w:pict>
          </mc:Fallback>
        </mc:AlternateContent>
      </w:r>
    </w:p>
    <w:p w:rsidRPr="006C05B7" w:rsidR="000879A7" w:rsidP="00130539" w:rsidRDefault="000879A7" w14:paraId="5338EE45" w14:textId="4AAC49AA">
      <w:pPr>
        <w:pStyle w:val="ListParagraph"/>
        <w:jc w:val="both"/>
        <w:rPr>
          <w:rFonts w:ascii="Calibri" w:hAnsi="Calibri" w:cs="Calibri"/>
        </w:rPr>
      </w:pPr>
    </w:p>
    <w:p w:rsidRPr="006C05B7" w:rsidR="000879A7" w:rsidP="00130539" w:rsidRDefault="000879A7" w14:paraId="58D97946" w14:textId="51C4748E">
      <w:pPr>
        <w:pStyle w:val="ListParagraph"/>
        <w:jc w:val="both"/>
        <w:rPr>
          <w:rFonts w:ascii="Calibri" w:hAnsi="Calibri" w:cs="Calibri"/>
        </w:rPr>
      </w:pPr>
    </w:p>
    <w:p w:rsidRPr="006C05B7" w:rsidR="000879A7" w:rsidP="00130539" w:rsidRDefault="000879A7" w14:paraId="04AA210C" w14:textId="453DE7F5">
      <w:pPr>
        <w:pStyle w:val="ListParagraph"/>
        <w:jc w:val="both"/>
        <w:rPr>
          <w:rFonts w:ascii="Calibri" w:hAnsi="Calibri" w:cs="Calibri"/>
        </w:rPr>
      </w:pPr>
    </w:p>
    <w:p w:rsidRPr="006C05B7" w:rsidR="000879A7" w:rsidP="00130539" w:rsidRDefault="000879A7" w14:paraId="7B3018E8" w14:textId="1BBC6D22">
      <w:pPr>
        <w:pStyle w:val="ListParagraph"/>
        <w:jc w:val="both"/>
        <w:rPr>
          <w:rFonts w:ascii="Calibri" w:hAnsi="Calibri" w:cs="Calibri"/>
        </w:rPr>
      </w:pPr>
    </w:p>
    <w:p w:rsidRPr="006C05B7" w:rsidR="000879A7" w:rsidP="00130539" w:rsidRDefault="000879A7" w14:paraId="36C15F23" w14:textId="39703B2B">
      <w:pPr>
        <w:pStyle w:val="ListParagraph"/>
        <w:jc w:val="both"/>
        <w:rPr>
          <w:rFonts w:ascii="Calibri" w:hAnsi="Calibri" w:cs="Calibri"/>
        </w:rPr>
      </w:pPr>
    </w:p>
    <w:p w:rsidRPr="006C05B7" w:rsidR="000879A7" w:rsidP="00130539" w:rsidRDefault="000879A7" w14:paraId="4155729B" w14:textId="3814EC04">
      <w:pPr>
        <w:pStyle w:val="ListParagraph"/>
        <w:jc w:val="both"/>
        <w:rPr>
          <w:rFonts w:ascii="Calibri" w:hAnsi="Calibri" w:cs="Calibri"/>
        </w:rPr>
      </w:pPr>
    </w:p>
    <w:p w:rsidRPr="006C05B7" w:rsidR="000879A7" w:rsidP="00130539" w:rsidRDefault="000879A7" w14:paraId="3EFF2527" w14:textId="26B378AF">
      <w:pPr>
        <w:pStyle w:val="ListParagraph"/>
        <w:jc w:val="both"/>
        <w:rPr>
          <w:rFonts w:ascii="Calibri" w:hAnsi="Calibri" w:cs="Calibri"/>
        </w:rPr>
      </w:pPr>
    </w:p>
    <w:p w:rsidRPr="006C05B7" w:rsidR="000879A7" w:rsidP="00130539" w:rsidRDefault="000879A7" w14:paraId="0298DDFF" w14:textId="47F6E441">
      <w:pPr>
        <w:pStyle w:val="ListParagraph"/>
        <w:jc w:val="both"/>
        <w:rPr>
          <w:rFonts w:ascii="Calibri" w:hAnsi="Calibri" w:cs="Calibri"/>
        </w:rPr>
      </w:pPr>
    </w:p>
    <w:p w:rsidRPr="006C05B7" w:rsidR="000879A7" w:rsidP="00130539" w:rsidRDefault="000879A7" w14:paraId="560A13B9" w14:textId="3EC25171">
      <w:pPr>
        <w:pStyle w:val="ListParagraph"/>
        <w:jc w:val="both"/>
        <w:rPr>
          <w:rFonts w:ascii="Calibri" w:hAnsi="Calibri" w:cs="Calibri"/>
        </w:rPr>
      </w:pPr>
    </w:p>
    <w:p w:rsidRPr="006C05B7" w:rsidR="000879A7" w:rsidP="00130539" w:rsidRDefault="00B353CF" w14:paraId="2A1AC9B2" w14:textId="3FBB3717">
      <w:pPr>
        <w:pStyle w:val="ListParagraph"/>
        <w:jc w:val="both"/>
        <w:rPr>
          <w:rFonts w:ascii="Calibri" w:hAnsi="Calibri" w:cs="Calibri"/>
        </w:rPr>
      </w:pPr>
      <w:r w:rsidRPr="006C05B7">
        <w:rPr>
          <w:rFonts w:ascii="Calibri" w:hAnsi="Calibri" w:cs="Calibri"/>
          <w:noProof/>
        </w:rPr>
        <mc:AlternateContent>
          <mc:Choice Requires="wps">
            <w:drawing>
              <wp:anchor distT="45720" distB="45720" distL="114300" distR="114300" simplePos="0" relativeHeight="251699200" behindDoc="0" locked="0" layoutInCell="1" allowOverlap="1" wp14:anchorId="50ECEBF1" wp14:editId="2B005BEE">
                <wp:simplePos x="0" y="0"/>
                <wp:positionH relativeFrom="column">
                  <wp:posOffset>293039</wp:posOffset>
                </wp:positionH>
                <wp:positionV relativeFrom="paragraph">
                  <wp:posOffset>27415</wp:posOffset>
                </wp:positionV>
                <wp:extent cx="2277110" cy="249555"/>
                <wp:effectExtent l="0" t="0" r="27940" b="1714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110" cy="249555"/>
                        </a:xfrm>
                        <a:prstGeom prst="rect">
                          <a:avLst/>
                        </a:prstGeom>
                        <a:solidFill>
                          <a:srgbClr val="FFFFFF"/>
                        </a:solidFill>
                        <a:ln w="9525">
                          <a:solidFill>
                            <a:srgbClr val="000000"/>
                          </a:solidFill>
                          <a:miter lim="800000"/>
                          <a:headEnd/>
                          <a:tailEnd/>
                        </a:ln>
                      </wps:spPr>
                      <wps:txbx>
                        <w:txbxContent>
                          <w:p w:rsidRPr="000879A7" w:rsidR="000879A7" w:rsidRDefault="000879A7" w14:paraId="2BB717AB" w14:textId="5C8362DD">
                            <w:pPr>
                              <w:rPr>
                                <w:sz w:val="18"/>
                                <w:szCs w:val="18"/>
                              </w:rPr>
                            </w:pPr>
                            <w:r w:rsidRPr="000879A7">
                              <w:rPr>
                                <w:sz w:val="18"/>
                                <w:szCs w:val="18"/>
                              </w:rPr>
                              <w:t>Fig</w:t>
                            </w:r>
                            <w:r>
                              <w:rPr>
                                <w:sz w:val="18"/>
                                <w:szCs w:val="18"/>
                              </w:rPr>
                              <w:t>ure</w:t>
                            </w:r>
                            <w:r w:rsidRPr="000879A7">
                              <w:rPr>
                                <w:sz w:val="18"/>
                                <w:szCs w:val="18"/>
                              </w:rPr>
                              <w:t xml:space="preserve"> 1</w:t>
                            </w:r>
                            <w:r>
                              <w:rPr>
                                <w:sz w:val="18"/>
                                <w:szCs w:val="18"/>
                              </w:rPr>
                              <w:t>:</w:t>
                            </w:r>
                            <w:r w:rsidRPr="000879A7">
                              <w:rPr>
                                <w:sz w:val="18"/>
                                <w:szCs w:val="18"/>
                              </w:rPr>
                              <w:t xml:space="preserve"> Initial Selections and Curve Fit</w:t>
                            </w:r>
                            <w:r>
                              <w:rPr>
                                <w:sz w:val="18"/>
                                <w:szCs w:val="18"/>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left:0;text-align:left;margin-left:23.05pt;margin-top:2.15pt;width:179.3pt;height:19.6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" w14:anchorId="50ECEBF1">
                <v:textbox>
                  <w:txbxContent>
                    <w:p w:rsidRPr="000879A7" w:rsidR="000879A7" w:rsidRDefault="000879A7" w14:paraId="2BB717AB" w14:textId="5C8362DD">
                      <w:pPr>
                        <w:rPr>
                          <w:sz w:val="18"/>
                          <w:szCs w:val="18"/>
                        </w:rPr>
                      </w:pPr>
                      <w:r w:rsidRPr="000879A7">
                        <w:rPr>
                          <w:sz w:val="18"/>
                          <w:szCs w:val="18"/>
                        </w:rPr>
                        <w:t>Fig</w:t>
                      </w:r>
                      <w:r>
                        <w:rPr>
                          <w:sz w:val="18"/>
                          <w:szCs w:val="18"/>
                        </w:rPr>
                        <w:t>ure</w:t>
                      </w:r>
                      <w:r w:rsidRPr="000879A7">
                        <w:rPr>
                          <w:sz w:val="18"/>
                          <w:szCs w:val="18"/>
                        </w:rPr>
                        <w:t xml:space="preserve"> 1</w:t>
                      </w:r>
                      <w:r>
                        <w:rPr>
                          <w:sz w:val="18"/>
                          <w:szCs w:val="18"/>
                        </w:rPr>
                        <w:t>:</w:t>
                      </w:r>
                      <w:r w:rsidRPr="000879A7">
                        <w:rPr>
                          <w:sz w:val="18"/>
                          <w:szCs w:val="18"/>
                        </w:rPr>
                        <w:t xml:space="preserve"> Initial Selections and Curve Fit</w:t>
                      </w:r>
                      <w:r>
                        <w:rPr>
                          <w:sz w:val="18"/>
                          <w:szCs w:val="18"/>
                        </w:rPr>
                        <w:t>s</w:t>
                      </w:r>
                    </w:p>
                  </w:txbxContent>
                </v:textbox>
                <w10:wrap type="square"/>
              </v:shape>
            </w:pict>
          </mc:Fallback>
        </mc:AlternateContent>
      </w:r>
    </w:p>
    <w:p w:rsidRPr="006C05B7" w:rsidR="000879A7" w:rsidP="00130539" w:rsidRDefault="000879A7" w14:paraId="213757C6" w14:textId="6CD791C5">
      <w:pPr>
        <w:pStyle w:val="ListParagraph"/>
        <w:jc w:val="both"/>
        <w:rPr>
          <w:rFonts w:ascii="Calibri" w:hAnsi="Calibri" w:cs="Calibri"/>
        </w:rPr>
      </w:pPr>
    </w:p>
    <w:p w:rsidRPr="006C05B7" w:rsidR="000879A7" w:rsidP="00130539" w:rsidRDefault="0065422C" w14:paraId="1D0F9088" w14:textId="10DF44FD">
      <w:pPr>
        <w:pStyle w:val="ListParagraph"/>
        <w:jc w:val="both"/>
        <w:rPr>
          <w:rFonts w:ascii="Calibri" w:hAnsi="Calibri" w:cs="Calibri"/>
        </w:rPr>
      </w:pPr>
      <w:r w:rsidRPr="006C05B7">
        <w:rPr>
          <w:rFonts w:ascii="Calibri" w:hAnsi="Calibri" w:cs="Calibri"/>
          <w:noProof/>
        </w:rPr>
        <w:lastRenderedPageBreak/>
        <w:drawing>
          <wp:anchor distT="0" distB="0" distL="114300" distR="114300" simplePos="0" relativeHeight="251697152" behindDoc="0" locked="0" layoutInCell="1" allowOverlap="1" wp14:anchorId="5F1FB7C7" wp14:editId="4EB20721">
            <wp:simplePos x="0" y="0"/>
            <wp:positionH relativeFrom="margin">
              <wp:posOffset>-146685</wp:posOffset>
            </wp:positionH>
            <wp:positionV relativeFrom="paragraph">
              <wp:posOffset>0</wp:posOffset>
            </wp:positionV>
            <wp:extent cx="6288405" cy="3284855"/>
            <wp:effectExtent l="0" t="0" r="0" b="0"/>
            <wp:wrapTopAndBottom/>
            <wp:docPr id="197" name="Picture 5">
              <a:extLst xmlns:a="http://schemas.openxmlformats.org/drawingml/2006/main">
                <a:ext uri="{FF2B5EF4-FFF2-40B4-BE49-F238E27FC236}">
                  <a16:creationId xmlns:a16="http://schemas.microsoft.com/office/drawing/2014/main" id="{907084B8-7A09-425C-A66C-21F90EA606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07084B8-7A09-425C-A66C-21F90EA606DA}"/>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88405" cy="3284855"/>
                    </a:xfrm>
                    <a:prstGeom prst="rect">
                      <a:avLst/>
                    </a:prstGeom>
                  </pic:spPr>
                </pic:pic>
              </a:graphicData>
            </a:graphic>
            <wp14:sizeRelH relativeFrom="margin">
              <wp14:pctWidth>0</wp14:pctWidth>
            </wp14:sizeRelH>
            <wp14:sizeRelV relativeFrom="margin">
              <wp14:pctHeight>0</wp14:pctHeight>
            </wp14:sizeRelV>
          </wp:anchor>
        </w:drawing>
      </w:r>
    </w:p>
    <w:p w:rsidRPr="006C05B7" w:rsidR="000879A7" w:rsidP="00130539" w:rsidRDefault="0065422C" w14:paraId="2102FDA0" w14:textId="06FC0D7B">
      <w:pPr>
        <w:pStyle w:val="ListParagraph"/>
        <w:jc w:val="both"/>
        <w:rPr>
          <w:rFonts w:ascii="Calibri" w:hAnsi="Calibri" w:cs="Calibri"/>
        </w:rPr>
      </w:pPr>
      <w:r w:rsidRPr="006C05B7">
        <w:rPr>
          <w:rFonts w:ascii="Calibri" w:hAnsi="Calibri" w:cs="Calibri"/>
          <w:noProof/>
        </w:rPr>
        <mc:AlternateContent>
          <mc:Choice Requires="wps">
            <w:drawing>
              <wp:anchor distT="45720" distB="45720" distL="114300" distR="114300" simplePos="0" relativeHeight="251703296" behindDoc="0" locked="0" layoutInCell="1" allowOverlap="1" wp14:anchorId="593B2C46" wp14:editId="157F93B5">
                <wp:simplePos x="0" y="0"/>
                <wp:positionH relativeFrom="column">
                  <wp:posOffset>1867846</wp:posOffset>
                </wp:positionH>
                <wp:positionV relativeFrom="paragraph">
                  <wp:posOffset>3175</wp:posOffset>
                </wp:positionV>
                <wp:extent cx="2277110" cy="465455"/>
                <wp:effectExtent l="0" t="0" r="27940" b="1079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110" cy="465455"/>
                        </a:xfrm>
                        <a:prstGeom prst="rect">
                          <a:avLst/>
                        </a:prstGeom>
                        <a:solidFill>
                          <a:srgbClr val="FFFFFF"/>
                        </a:solidFill>
                        <a:ln w="9525">
                          <a:solidFill>
                            <a:srgbClr val="000000"/>
                          </a:solidFill>
                          <a:miter lim="800000"/>
                          <a:headEnd/>
                          <a:tailEnd/>
                        </a:ln>
                      </wps:spPr>
                      <wps:txbx>
                        <w:txbxContent>
                          <w:p w:rsidRPr="000879A7" w:rsidR="0065422C" w:rsidP="0065422C" w:rsidRDefault="0065422C" w14:paraId="0D4EF891" w14:textId="3CD5271A">
                            <w:pPr>
                              <w:rPr>
                                <w:sz w:val="18"/>
                                <w:szCs w:val="18"/>
                              </w:rPr>
                            </w:pPr>
                            <w:r w:rsidRPr="000879A7">
                              <w:rPr>
                                <w:sz w:val="18"/>
                                <w:szCs w:val="18"/>
                              </w:rPr>
                              <w:t>Fig</w:t>
                            </w:r>
                            <w:r>
                              <w:rPr>
                                <w:sz w:val="18"/>
                                <w:szCs w:val="18"/>
                              </w:rPr>
                              <w:t>ure</w:t>
                            </w:r>
                            <w:r w:rsidRPr="000879A7">
                              <w:rPr>
                                <w:sz w:val="18"/>
                                <w:szCs w:val="18"/>
                              </w:rPr>
                              <w:t xml:space="preserve"> </w:t>
                            </w:r>
                            <w:r>
                              <w:rPr>
                                <w:sz w:val="18"/>
                                <w:szCs w:val="18"/>
                              </w:rPr>
                              <w:t>3: Possible sets of factors post replacement at development quarter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left:0;text-align:left;margin-left:147.05pt;margin-top:.25pt;width:179.3pt;height:36.6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" w14:anchorId="593B2C46">
                <v:textbox>
                  <w:txbxContent>
                    <w:p w:rsidRPr="000879A7" w:rsidR="0065422C" w:rsidP="0065422C" w:rsidRDefault="0065422C" w14:paraId="0D4EF891" w14:textId="3CD5271A">
                      <w:pPr>
                        <w:rPr>
                          <w:sz w:val="18"/>
                          <w:szCs w:val="18"/>
                        </w:rPr>
                      </w:pPr>
                      <w:r w:rsidRPr="000879A7">
                        <w:rPr>
                          <w:sz w:val="18"/>
                          <w:szCs w:val="18"/>
                        </w:rPr>
                        <w:t>Fig</w:t>
                      </w:r>
                      <w:r>
                        <w:rPr>
                          <w:sz w:val="18"/>
                          <w:szCs w:val="18"/>
                        </w:rPr>
                        <w:t>ure</w:t>
                      </w:r>
                      <w:r w:rsidRPr="000879A7">
                        <w:rPr>
                          <w:sz w:val="18"/>
                          <w:szCs w:val="18"/>
                        </w:rPr>
                        <w:t xml:space="preserve"> </w:t>
                      </w:r>
                      <w:r>
                        <w:rPr>
                          <w:sz w:val="18"/>
                          <w:szCs w:val="18"/>
                        </w:rPr>
                        <w:t>3: Possible sets of factors post replacement at development quarter 9</w:t>
                      </w:r>
                    </w:p>
                  </w:txbxContent>
                </v:textbox>
                <w10:wrap type="square"/>
              </v:shape>
            </w:pict>
          </mc:Fallback>
        </mc:AlternateContent>
      </w:r>
    </w:p>
    <w:p w:rsidRPr="006C05B7" w:rsidR="000879A7" w:rsidP="00130539" w:rsidRDefault="000879A7" w14:paraId="4E010FB3" w14:textId="0DC71F8A">
      <w:pPr>
        <w:pStyle w:val="ListParagraph"/>
        <w:jc w:val="both"/>
        <w:rPr>
          <w:rFonts w:ascii="Calibri" w:hAnsi="Calibri" w:cs="Calibri"/>
        </w:rPr>
      </w:pPr>
    </w:p>
    <w:p w:rsidRPr="006C05B7" w:rsidR="000879A7" w:rsidP="00130539" w:rsidRDefault="000879A7" w14:paraId="1696BBD6" w14:textId="2B65634D">
      <w:pPr>
        <w:pStyle w:val="ListParagraph"/>
        <w:jc w:val="both"/>
        <w:rPr>
          <w:rFonts w:ascii="Calibri" w:hAnsi="Calibri" w:cs="Calibri"/>
        </w:rPr>
      </w:pPr>
    </w:p>
    <w:p w:rsidRPr="006C05B7" w:rsidR="000879A7" w:rsidP="00130539" w:rsidRDefault="000879A7" w14:paraId="2BD8B92B" w14:textId="585461A2">
      <w:pPr>
        <w:pStyle w:val="ListParagraph"/>
        <w:jc w:val="both"/>
        <w:rPr>
          <w:rFonts w:ascii="Calibri" w:hAnsi="Calibri" w:cs="Calibri"/>
        </w:rPr>
      </w:pPr>
    </w:p>
    <w:p w:rsidRPr="006C05B7" w:rsidR="000879A7" w:rsidP="00130539" w:rsidRDefault="000879A7" w14:paraId="414C1432" w14:textId="1EAFA825">
      <w:pPr>
        <w:pStyle w:val="ListParagraph"/>
        <w:jc w:val="both"/>
        <w:rPr>
          <w:rFonts w:ascii="Calibri" w:hAnsi="Calibri" w:cs="Calibri"/>
        </w:rPr>
      </w:pPr>
    </w:p>
    <w:p w:rsidRPr="006C05B7" w:rsidR="000879A7" w:rsidP="00130539" w:rsidRDefault="000879A7" w14:paraId="53D24F15" w14:textId="4630C8F2">
      <w:pPr>
        <w:pStyle w:val="ListParagraph"/>
        <w:jc w:val="both"/>
        <w:rPr>
          <w:rFonts w:ascii="Calibri" w:hAnsi="Calibri" w:cs="Calibri"/>
        </w:rPr>
      </w:pPr>
    </w:p>
    <w:p w:rsidRPr="006C05B7" w:rsidR="000879A7" w:rsidP="00130539" w:rsidRDefault="000879A7" w14:paraId="5899D077" w14:textId="51800C27">
      <w:pPr>
        <w:pStyle w:val="ListParagraph"/>
        <w:jc w:val="both"/>
        <w:rPr>
          <w:rFonts w:ascii="Calibri" w:hAnsi="Calibri" w:cs="Calibri"/>
        </w:rPr>
      </w:pPr>
    </w:p>
    <w:p w:rsidRPr="006C05B7" w:rsidR="000879A7" w:rsidP="00130539" w:rsidRDefault="000879A7" w14:paraId="0D607E2F" w14:textId="55D64F2F">
      <w:pPr>
        <w:pStyle w:val="ListParagraph"/>
        <w:jc w:val="both"/>
        <w:rPr>
          <w:rFonts w:ascii="Calibri" w:hAnsi="Calibri" w:cs="Calibri"/>
        </w:rPr>
      </w:pPr>
    </w:p>
    <w:p w:rsidRPr="006C05B7" w:rsidR="000879A7" w:rsidP="00130539" w:rsidRDefault="000879A7" w14:paraId="209857E5" w14:textId="1E605A0E">
      <w:pPr>
        <w:pStyle w:val="ListParagraph"/>
        <w:jc w:val="both"/>
        <w:rPr>
          <w:rFonts w:ascii="Calibri" w:hAnsi="Calibri" w:cs="Calibri"/>
        </w:rPr>
      </w:pPr>
    </w:p>
    <w:p w:rsidRPr="006C05B7" w:rsidR="000879A7" w:rsidP="00130539" w:rsidRDefault="000879A7" w14:paraId="71B251DF" w14:textId="5BCAFB6C">
      <w:pPr>
        <w:pStyle w:val="ListParagraph"/>
        <w:jc w:val="both"/>
        <w:rPr>
          <w:rFonts w:ascii="Calibri" w:hAnsi="Calibri" w:cs="Calibri"/>
        </w:rPr>
      </w:pPr>
    </w:p>
    <w:p w:rsidRPr="006C05B7" w:rsidR="000879A7" w:rsidP="00130539" w:rsidRDefault="000879A7" w14:paraId="388B88C3" w14:textId="5C0A7BCD">
      <w:pPr>
        <w:pStyle w:val="ListParagraph"/>
        <w:jc w:val="both"/>
        <w:rPr>
          <w:rFonts w:ascii="Calibri" w:hAnsi="Calibri" w:cs="Calibri"/>
        </w:rPr>
      </w:pPr>
    </w:p>
    <w:p w:rsidRPr="006C05B7" w:rsidR="000879A7" w:rsidP="00130539" w:rsidRDefault="000879A7" w14:paraId="193C54F2" w14:textId="5A1D3A73">
      <w:pPr>
        <w:pStyle w:val="ListParagraph"/>
        <w:jc w:val="both"/>
        <w:rPr>
          <w:rFonts w:ascii="Calibri" w:hAnsi="Calibri" w:cs="Calibri"/>
        </w:rPr>
      </w:pPr>
    </w:p>
    <w:p w:rsidRPr="006C05B7" w:rsidR="000879A7" w:rsidP="00130539" w:rsidRDefault="000879A7" w14:paraId="491C440A" w14:textId="5C6B1749">
      <w:pPr>
        <w:pStyle w:val="ListParagraph"/>
        <w:jc w:val="both"/>
        <w:rPr>
          <w:rFonts w:ascii="Calibri" w:hAnsi="Calibri" w:cs="Calibri"/>
        </w:rPr>
      </w:pPr>
    </w:p>
    <w:p w:rsidRPr="006C05B7" w:rsidR="000879A7" w:rsidP="00130539" w:rsidRDefault="000879A7" w14:paraId="13693BB1" w14:textId="3B854AA1">
      <w:pPr>
        <w:pStyle w:val="ListParagraph"/>
        <w:jc w:val="both"/>
        <w:rPr>
          <w:rFonts w:ascii="Calibri" w:hAnsi="Calibri" w:cs="Calibri"/>
        </w:rPr>
      </w:pPr>
    </w:p>
    <w:p w:rsidRPr="006C05B7" w:rsidR="000879A7" w:rsidP="00130539" w:rsidRDefault="000879A7" w14:paraId="3D931187" w14:textId="4E1432D2">
      <w:pPr>
        <w:pStyle w:val="ListParagraph"/>
        <w:jc w:val="both"/>
        <w:rPr>
          <w:rFonts w:ascii="Calibri" w:hAnsi="Calibri" w:cs="Calibri"/>
        </w:rPr>
      </w:pPr>
    </w:p>
    <w:p w:rsidRPr="006C05B7" w:rsidR="000879A7" w:rsidP="00130539" w:rsidRDefault="000879A7" w14:paraId="77EE86C4" w14:textId="14B4FD4C">
      <w:pPr>
        <w:pStyle w:val="ListParagraph"/>
        <w:jc w:val="both"/>
        <w:rPr>
          <w:rFonts w:ascii="Calibri" w:hAnsi="Calibri" w:cs="Calibri"/>
        </w:rPr>
      </w:pPr>
    </w:p>
    <w:p w:rsidRPr="006C05B7" w:rsidR="000879A7" w:rsidP="00130539" w:rsidRDefault="000879A7" w14:paraId="7E661C41" w14:textId="2E56ED0A">
      <w:pPr>
        <w:pStyle w:val="ListParagraph"/>
        <w:jc w:val="both"/>
        <w:rPr>
          <w:rFonts w:ascii="Calibri" w:hAnsi="Calibri" w:cs="Calibri"/>
        </w:rPr>
      </w:pPr>
    </w:p>
    <w:p w:rsidRPr="006C05B7" w:rsidR="000879A7" w:rsidP="00130539" w:rsidRDefault="000879A7" w14:paraId="57D0632F" w14:textId="77777777">
      <w:pPr>
        <w:pStyle w:val="ListParagraph"/>
        <w:jc w:val="both"/>
        <w:rPr>
          <w:rFonts w:ascii="Calibri" w:hAnsi="Calibri" w:cs="Calibri"/>
        </w:rPr>
      </w:pPr>
    </w:p>
    <w:p w:rsidRPr="006C05B7" w:rsidR="000879A7" w:rsidP="00130539" w:rsidRDefault="000879A7" w14:paraId="26C656F4" w14:textId="3F342F22">
      <w:pPr>
        <w:pStyle w:val="ListParagraph"/>
        <w:jc w:val="both"/>
        <w:rPr>
          <w:rFonts w:ascii="Calibri" w:hAnsi="Calibri" w:cs="Calibri"/>
        </w:rPr>
      </w:pPr>
    </w:p>
    <w:p w:rsidRPr="006C05B7" w:rsidR="000879A7" w:rsidP="00130539" w:rsidRDefault="000879A7" w14:paraId="56DEB834" w14:textId="77777777">
      <w:pPr>
        <w:pStyle w:val="ListParagraph"/>
        <w:jc w:val="both"/>
        <w:rPr>
          <w:rFonts w:ascii="Calibri" w:hAnsi="Calibri" w:cs="Calibri"/>
        </w:rPr>
      </w:pPr>
    </w:p>
    <w:sectPr w:rsidRPr="006C05B7" w:rsidR="000879A7" w:rsidSect="00B04904">
      <w:headerReference w:type="even" r:id="rId21"/>
      <w:headerReference w:type="default" r:id="rId22"/>
      <w:footerReference w:type="even" r:id="rId23"/>
      <w:footerReference w:type="default" r:id="rId24"/>
      <w:headerReference w:type="first" r:id="rId25"/>
      <w:footerReference w:type="first" r:id="rId2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2231" w:rsidP="00C600F1" w:rsidRDefault="00ED2231" w14:paraId="5908D629" w14:textId="77777777">
      <w:pPr>
        <w:spacing w:after="0" w:line="240" w:lineRule="auto"/>
      </w:pPr>
      <w:r>
        <w:separator/>
      </w:r>
    </w:p>
  </w:endnote>
  <w:endnote w:type="continuationSeparator" w:id="0">
    <w:p w:rsidR="00ED2231" w:rsidP="00C600F1" w:rsidRDefault="00ED2231" w14:paraId="5DCD86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517" w:rsidRDefault="00391517" w14:paraId="5A9868C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361367"/>
      <w:docPartObj>
        <w:docPartGallery w:val="Page Numbers (Bottom of Page)"/>
        <w:docPartUnique/>
      </w:docPartObj>
    </w:sdtPr>
    <w:sdtEndPr>
      <w:rPr>
        <w:noProof/>
      </w:rPr>
    </w:sdtEndPr>
    <w:sdtContent>
      <w:p w:rsidR="00977C76" w:rsidRDefault="00977C76" w14:paraId="1A93FF17"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77C76" w:rsidRDefault="00977C76" w14:paraId="3AADC31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517" w:rsidRDefault="00391517" w14:paraId="5B63AA3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2231" w:rsidP="00C600F1" w:rsidRDefault="00ED2231" w14:paraId="57C820F6" w14:textId="77777777">
      <w:pPr>
        <w:spacing w:after="0" w:line="240" w:lineRule="auto"/>
      </w:pPr>
      <w:r>
        <w:separator/>
      </w:r>
    </w:p>
  </w:footnote>
  <w:footnote w:type="continuationSeparator" w:id="0">
    <w:p w:rsidR="00ED2231" w:rsidP="00C600F1" w:rsidRDefault="00ED2231" w14:paraId="6C84B61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517" w:rsidRDefault="00391517" w14:paraId="5EE80A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77C76" w:rsidRDefault="00977C76" w14:paraId="5BCFA0FC" w14:textId="77777777">
    <w:pPr>
      <w:pStyle w:val="Header"/>
    </w:pPr>
    <w:r w:rsidRPr="0043318A">
      <w:rPr>
        <w:noProof/>
      </w:rPr>
      <w:drawing>
        <wp:anchor distT="0" distB="0" distL="114300" distR="114300" simplePos="0" relativeHeight="251659264" behindDoc="0" locked="0" layoutInCell="1" allowOverlap="1" wp14:anchorId="3EF73EAC" wp14:editId="2E2C15D7">
          <wp:simplePos x="0" y="0"/>
          <wp:positionH relativeFrom="leftMargin">
            <wp:posOffset>174625</wp:posOffset>
          </wp:positionH>
          <wp:positionV relativeFrom="paragraph">
            <wp:posOffset>-335753</wp:posOffset>
          </wp:positionV>
          <wp:extent cx="685800" cy="6858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p>
  <w:p w:rsidR="00977C76" w:rsidRDefault="00977C76" w14:paraId="475FC91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517" w:rsidRDefault="00391517" w14:paraId="671CA8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2209"/>
    <w:multiLevelType w:val="hybridMultilevel"/>
    <w:tmpl w:val="A150E3B8"/>
    <w:lvl w:ilvl="0" w:tplc="B20AC0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330509"/>
    <w:multiLevelType w:val="hybridMultilevel"/>
    <w:tmpl w:val="8AE014FC"/>
    <w:lvl w:ilvl="0" w:tplc="04090005">
      <w:start w:val="1"/>
      <w:numFmt w:val="bullet"/>
      <w:lvlText w:val=""/>
      <w:lvlJc w:val="left"/>
      <w:pPr>
        <w:ind w:left="2160" w:hanging="360"/>
      </w:pPr>
      <w:rPr>
        <w:rFonts w:hint="default" w:ascii="Wingdings" w:hAnsi="Wingdings"/>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1A223917"/>
    <w:multiLevelType w:val="hybridMultilevel"/>
    <w:tmpl w:val="C8F6F9DC"/>
    <w:lvl w:ilvl="0" w:tplc="04090003">
      <w:start w:val="1"/>
      <w:numFmt w:val="bullet"/>
      <w:lvlText w:val="o"/>
      <w:lvlJc w:val="left"/>
      <w:pPr>
        <w:ind w:left="2880" w:hanging="360"/>
      </w:pPr>
      <w:rPr>
        <w:rFonts w:hint="default" w:ascii="Courier New" w:hAnsi="Courier New" w:cs="Courier New"/>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3" w15:restartNumberingAfterBreak="0">
    <w:nsid w:val="1CE23D87"/>
    <w:multiLevelType w:val="hybridMultilevel"/>
    <w:tmpl w:val="6B3EA868"/>
    <w:lvl w:ilvl="0" w:tplc="04090003">
      <w:start w:val="1"/>
      <w:numFmt w:val="bullet"/>
      <w:lvlText w:val="o"/>
      <w:lvlJc w:val="left"/>
      <w:pPr>
        <w:ind w:left="2520" w:hanging="360"/>
      </w:pPr>
      <w:rPr>
        <w:rFonts w:hint="default" w:ascii="Courier New" w:hAnsi="Courier New" w:cs="Courier New"/>
      </w:rPr>
    </w:lvl>
    <w:lvl w:ilvl="1" w:tplc="04090003">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4" w15:restartNumberingAfterBreak="0">
    <w:nsid w:val="25BF37D9"/>
    <w:multiLevelType w:val="hybridMultilevel"/>
    <w:tmpl w:val="6098102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6E8479C"/>
    <w:multiLevelType w:val="hybridMultilevel"/>
    <w:tmpl w:val="C5DAC4A4"/>
    <w:lvl w:ilvl="0" w:tplc="04090003">
      <w:start w:val="1"/>
      <w:numFmt w:val="bullet"/>
      <w:lvlText w:val="o"/>
      <w:lvlJc w:val="left"/>
      <w:pPr>
        <w:ind w:left="2880" w:hanging="360"/>
      </w:pPr>
      <w:rPr>
        <w:rFonts w:hint="default" w:ascii="Courier New" w:hAnsi="Courier New" w:cs="Courier New"/>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6" w15:restartNumberingAfterBreak="0">
    <w:nsid w:val="2C572F94"/>
    <w:multiLevelType w:val="hybridMultilevel"/>
    <w:tmpl w:val="0EB46080"/>
    <w:lvl w:ilvl="0" w:tplc="04090003">
      <w:start w:val="1"/>
      <w:numFmt w:val="bullet"/>
      <w:lvlText w:val="o"/>
      <w:lvlJc w:val="left"/>
      <w:pPr>
        <w:ind w:left="1800" w:hanging="360"/>
      </w:pPr>
      <w:rPr>
        <w:rFonts w:hint="default" w:ascii="Courier New" w:hAnsi="Courier New" w:cs="Courier New"/>
      </w:rPr>
    </w:lvl>
    <w:lvl w:ilvl="1" w:tplc="04090003">
      <w:start w:val="1"/>
      <w:numFmt w:val="bullet"/>
      <w:lvlText w:val="o"/>
      <w:lvlJc w:val="left"/>
      <w:pPr>
        <w:ind w:left="2520" w:hanging="360"/>
      </w:pPr>
      <w:rPr>
        <w:rFonts w:hint="default" w:ascii="Courier New" w:hAnsi="Courier New" w:cs="Courier New"/>
      </w:rPr>
    </w:lvl>
    <w:lvl w:ilvl="2" w:tplc="04090005">
      <w:start w:val="1"/>
      <w:numFmt w:val="bullet"/>
      <w:lvlText w:val=""/>
      <w:lvlJc w:val="left"/>
      <w:pPr>
        <w:ind w:left="3240" w:hanging="360"/>
      </w:pPr>
      <w:rPr>
        <w:rFonts w:hint="default" w:ascii="Wingdings" w:hAnsi="Wingdings"/>
      </w:rPr>
    </w:lvl>
    <w:lvl w:ilvl="3" w:tplc="04090005">
      <w:start w:val="1"/>
      <w:numFmt w:val="bullet"/>
      <w:lvlText w:val=""/>
      <w:lvlJc w:val="left"/>
      <w:pPr>
        <w:ind w:left="3960" w:hanging="360"/>
      </w:pPr>
      <w:rPr>
        <w:rFonts w:hint="default" w:ascii="Wingdings" w:hAnsi="Wingdings"/>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7" w15:restartNumberingAfterBreak="0">
    <w:nsid w:val="37E64042"/>
    <w:multiLevelType w:val="hybridMultilevel"/>
    <w:tmpl w:val="2050E24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ECE35F8"/>
    <w:multiLevelType w:val="hybridMultilevel"/>
    <w:tmpl w:val="55C84D7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49546461"/>
    <w:multiLevelType w:val="hybridMultilevel"/>
    <w:tmpl w:val="12A6DD2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52666618"/>
    <w:multiLevelType w:val="hybridMultilevel"/>
    <w:tmpl w:val="1E343B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48709DE"/>
    <w:multiLevelType w:val="hybridMultilevel"/>
    <w:tmpl w:val="7A00B5E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54A201A4"/>
    <w:multiLevelType w:val="hybridMultilevel"/>
    <w:tmpl w:val="217618DC"/>
    <w:lvl w:ilvl="0" w:tplc="04090003">
      <w:start w:val="1"/>
      <w:numFmt w:val="bullet"/>
      <w:lvlText w:val="o"/>
      <w:lvlJc w:val="left"/>
      <w:pPr>
        <w:ind w:left="2520" w:hanging="360"/>
      </w:pPr>
      <w:rPr>
        <w:rFonts w:hint="default" w:ascii="Courier New" w:hAnsi="Courier New" w:cs="Courier New"/>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3" w15:restartNumberingAfterBreak="0">
    <w:nsid w:val="58EF0107"/>
    <w:multiLevelType w:val="hybridMultilevel"/>
    <w:tmpl w:val="44782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0566A4"/>
    <w:multiLevelType w:val="hybridMultilevel"/>
    <w:tmpl w:val="EF0666BE"/>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5" w15:restartNumberingAfterBreak="0">
    <w:nsid w:val="614723D5"/>
    <w:multiLevelType w:val="hybridMultilevel"/>
    <w:tmpl w:val="2E4225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6005554"/>
    <w:multiLevelType w:val="hybridMultilevel"/>
    <w:tmpl w:val="8F8668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FC109E2"/>
    <w:multiLevelType w:val="hybridMultilevel"/>
    <w:tmpl w:val="B79A1354"/>
    <w:lvl w:ilvl="0" w:tplc="04090003">
      <w:start w:val="1"/>
      <w:numFmt w:val="bullet"/>
      <w:lvlText w:val="o"/>
      <w:lvlJc w:val="left"/>
      <w:pPr>
        <w:ind w:left="2520" w:hanging="360"/>
      </w:pPr>
      <w:rPr>
        <w:rFonts w:hint="default" w:ascii="Courier New" w:hAnsi="Courier New" w:cs="Courier New"/>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8" w15:restartNumberingAfterBreak="0">
    <w:nsid w:val="6FFF6861"/>
    <w:multiLevelType w:val="hybridMultilevel"/>
    <w:tmpl w:val="454AB5CC"/>
    <w:lvl w:ilvl="0" w:tplc="0409000F">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04090003">
      <w:start w:val="1"/>
      <w:numFmt w:val="bullet"/>
      <w:lvlText w:val="o"/>
      <w:lvlJc w:val="left"/>
      <w:pPr>
        <w:ind w:left="2160" w:hanging="180"/>
      </w:pPr>
      <w:rPr>
        <w:rFonts w:hint="default" w:ascii="Courier New" w:hAnsi="Courier New" w:cs="Courier New"/>
      </w:rPr>
    </w:lvl>
    <w:lvl w:ilvl="3" w:tplc="04090003">
      <w:start w:val="1"/>
      <w:numFmt w:val="bullet"/>
      <w:lvlText w:val="o"/>
      <w:lvlJc w:val="left"/>
      <w:pPr>
        <w:ind w:left="2880" w:hanging="360"/>
      </w:pPr>
      <w:rPr>
        <w:rFonts w:hint="default" w:ascii="Courier New" w:hAnsi="Courier New" w:cs="Courier New"/>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A54B04"/>
    <w:multiLevelType w:val="hybridMultilevel"/>
    <w:tmpl w:val="5ED8E1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D142A1B"/>
    <w:multiLevelType w:val="hybridMultilevel"/>
    <w:tmpl w:val="7FA2F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9C16CB"/>
    <w:multiLevelType w:val="hybridMultilevel"/>
    <w:tmpl w:val="376EFB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80436122">
    <w:abstractNumId w:val="4"/>
  </w:num>
  <w:num w:numId="2" w16cid:durableId="307634367">
    <w:abstractNumId w:val="9"/>
  </w:num>
  <w:num w:numId="3" w16cid:durableId="637802247">
    <w:abstractNumId w:val="13"/>
  </w:num>
  <w:num w:numId="4" w16cid:durableId="1300501100">
    <w:abstractNumId w:val="20"/>
  </w:num>
  <w:num w:numId="5" w16cid:durableId="1844012177">
    <w:abstractNumId w:val="8"/>
  </w:num>
  <w:num w:numId="6" w16cid:durableId="278802307">
    <w:abstractNumId w:val="11"/>
  </w:num>
  <w:num w:numId="7" w16cid:durableId="1928881466">
    <w:abstractNumId w:val="7"/>
  </w:num>
  <w:num w:numId="8" w16cid:durableId="2002345115">
    <w:abstractNumId w:val="3"/>
  </w:num>
  <w:num w:numId="9" w16cid:durableId="1295284883">
    <w:abstractNumId w:val="17"/>
  </w:num>
  <w:num w:numId="10" w16cid:durableId="64499471">
    <w:abstractNumId w:val="12"/>
  </w:num>
  <w:num w:numId="11" w16cid:durableId="714545493">
    <w:abstractNumId w:val="10"/>
  </w:num>
  <w:num w:numId="12" w16cid:durableId="1947035331">
    <w:abstractNumId w:val="5"/>
  </w:num>
  <w:num w:numId="13" w16cid:durableId="681394256">
    <w:abstractNumId w:val="18"/>
  </w:num>
  <w:num w:numId="14" w16cid:durableId="849762165">
    <w:abstractNumId w:val="2"/>
  </w:num>
  <w:num w:numId="15" w16cid:durableId="102267575">
    <w:abstractNumId w:val="14"/>
  </w:num>
  <w:num w:numId="16" w16cid:durableId="1645890250">
    <w:abstractNumId w:val="6"/>
  </w:num>
  <w:num w:numId="17" w16cid:durableId="114834868">
    <w:abstractNumId w:val="16"/>
  </w:num>
  <w:num w:numId="18" w16cid:durableId="1434860872">
    <w:abstractNumId w:val="15"/>
  </w:num>
  <w:num w:numId="19" w16cid:durableId="1397586229">
    <w:abstractNumId w:val="21"/>
  </w:num>
  <w:num w:numId="20" w16cid:durableId="1766146567">
    <w:abstractNumId w:val="19"/>
  </w:num>
  <w:num w:numId="21" w16cid:durableId="1629970241">
    <w:abstractNumId w:val="0"/>
  </w:num>
  <w:num w:numId="22" w16cid:durableId="888959840">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F4"/>
    <w:rsid w:val="00000716"/>
    <w:rsid w:val="00001A92"/>
    <w:rsid w:val="000177AB"/>
    <w:rsid w:val="00046DA0"/>
    <w:rsid w:val="000623B4"/>
    <w:rsid w:val="00072D24"/>
    <w:rsid w:val="000879A7"/>
    <w:rsid w:val="000937C6"/>
    <w:rsid w:val="000E7367"/>
    <w:rsid w:val="000F6CB2"/>
    <w:rsid w:val="000F7770"/>
    <w:rsid w:val="00101228"/>
    <w:rsid w:val="00101708"/>
    <w:rsid w:val="00112D76"/>
    <w:rsid w:val="00130539"/>
    <w:rsid w:val="00154E2D"/>
    <w:rsid w:val="00163087"/>
    <w:rsid w:val="00166F46"/>
    <w:rsid w:val="001720C3"/>
    <w:rsid w:val="001814B6"/>
    <w:rsid w:val="00183B27"/>
    <w:rsid w:val="00184F2D"/>
    <w:rsid w:val="0019739C"/>
    <w:rsid w:val="001A2721"/>
    <w:rsid w:val="001B638A"/>
    <w:rsid w:val="001C542E"/>
    <w:rsid w:val="001C7F14"/>
    <w:rsid w:val="001D1C4D"/>
    <w:rsid w:val="001D6309"/>
    <w:rsid w:val="001E2220"/>
    <w:rsid w:val="0020077F"/>
    <w:rsid w:val="00233EA5"/>
    <w:rsid w:val="00234662"/>
    <w:rsid w:val="00240B4A"/>
    <w:rsid w:val="002479B9"/>
    <w:rsid w:val="00247A93"/>
    <w:rsid w:val="00257161"/>
    <w:rsid w:val="00265C9E"/>
    <w:rsid w:val="0027010D"/>
    <w:rsid w:val="002718CD"/>
    <w:rsid w:val="00275F66"/>
    <w:rsid w:val="002A6121"/>
    <w:rsid w:val="002B2137"/>
    <w:rsid w:val="002C118F"/>
    <w:rsid w:val="002E1606"/>
    <w:rsid w:val="002E6013"/>
    <w:rsid w:val="00300EE4"/>
    <w:rsid w:val="00345BF8"/>
    <w:rsid w:val="00354886"/>
    <w:rsid w:val="00354D93"/>
    <w:rsid w:val="0036349D"/>
    <w:rsid w:val="0037102C"/>
    <w:rsid w:val="00377C3C"/>
    <w:rsid w:val="00391517"/>
    <w:rsid w:val="003A400E"/>
    <w:rsid w:val="003A4F58"/>
    <w:rsid w:val="003A7A33"/>
    <w:rsid w:val="003B2EBF"/>
    <w:rsid w:val="003C125F"/>
    <w:rsid w:val="003D5E38"/>
    <w:rsid w:val="003E7C9D"/>
    <w:rsid w:val="00417D76"/>
    <w:rsid w:val="0043318A"/>
    <w:rsid w:val="00435EBB"/>
    <w:rsid w:val="0044213D"/>
    <w:rsid w:val="004465F9"/>
    <w:rsid w:val="00456246"/>
    <w:rsid w:val="00466562"/>
    <w:rsid w:val="00467EC8"/>
    <w:rsid w:val="00474B56"/>
    <w:rsid w:val="004762E4"/>
    <w:rsid w:val="00485617"/>
    <w:rsid w:val="00491732"/>
    <w:rsid w:val="004C77EA"/>
    <w:rsid w:val="004D597B"/>
    <w:rsid w:val="004E064D"/>
    <w:rsid w:val="004E31E9"/>
    <w:rsid w:val="004E7638"/>
    <w:rsid w:val="00501D66"/>
    <w:rsid w:val="00501DCC"/>
    <w:rsid w:val="00511657"/>
    <w:rsid w:val="00513E90"/>
    <w:rsid w:val="00514CB4"/>
    <w:rsid w:val="0051534D"/>
    <w:rsid w:val="00535CEF"/>
    <w:rsid w:val="00536924"/>
    <w:rsid w:val="0054022B"/>
    <w:rsid w:val="00544976"/>
    <w:rsid w:val="005550D4"/>
    <w:rsid w:val="00575F31"/>
    <w:rsid w:val="00576932"/>
    <w:rsid w:val="00582359"/>
    <w:rsid w:val="005A0D75"/>
    <w:rsid w:val="005A6590"/>
    <w:rsid w:val="005B23F6"/>
    <w:rsid w:val="005B4889"/>
    <w:rsid w:val="005B5009"/>
    <w:rsid w:val="005B6383"/>
    <w:rsid w:val="005B66B5"/>
    <w:rsid w:val="005C5219"/>
    <w:rsid w:val="005D05A1"/>
    <w:rsid w:val="005D26D8"/>
    <w:rsid w:val="005E615B"/>
    <w:rsid w:val="005F0D80"/>
    <w:rsid w:val="00600C13"/>
    <w:rsid w:val="00614B16"/>
    <w:rsid w:val="006211BF"/>
    <w:rsid w:val="00637172"/>
    <w:rsid w:val="00651DB5"/>
    <w:rsid w:val="0065422C"/>
    <w:rsid w:val="006763A9"/>
    <w:rsid w:val="00680858"/>
    <w:rsid w:val="00681AEF"/>
    <w:rsid w:val="006834B8"/>
    <w:rsid w:val="00684365"/>
    <w:rsid w:val="006849AC"/>
    <w:rsid w:val="00691F5D"/>
    <w:rsid w:val="006A0665"/>
    <w:rsid w:val="006A1BB3"/>
    <w:rsid w:val="006B584E"/>
    <w:rsid w:val="006C05B7"/>
    <w:rsid w:val="006C5421"/>
    <w:rsid w:val="006D4A12"/>
    <w:rsid w:val="006E28F5"/>
    <w:rsid w:val="006F4EA4"/>
    <w:rsid w:val="00702402"/>
    <w:rsid w:val="00703B96"/>
    <w:rsid w:val="007074E1"/>
    <w:rsid w:val="00717622"/>
    <w:rsid w:val="00725620"/>
    <w:rsid w:val="00745D41"/>
    <w:rsid w:val="0074719F"/>
    <w:rsid w:val="00761310"/>
    <w:rsid w:val="00771127"/>
    <w:rsid w:val="00771966"/>
    <w:rsid w:val="00780A72"/>
    <w:rsid w:val="00785338"/>
    <w:rsid w:val="00793522"/>
    <w:rsid w:val="007A1338"/>
    <w:rsid w:val="007B0D90"/>
    <w:rsid w:val="007C59B0"/>
    <w:rsid w:val="007E72F5"/>
    <w:rsid w:val="007F739A"/>
    <w:rsid w:val="00802E2A"/>
    <w:rsid w:val="0081144E"/>
    <w:rsid w:val="00814C42"/>
    <w:rsid w:val="008229A0"/>
    <w:rsid w:val="00866B81"/>
    <w:rsid w:val="00890762"/>
    <w:rsid w:val="008915DE"/>
    <w:rsid w:val="008A1C69"/>
    <w:rsid w:val="008B7357"/>
    <w:rsid w:val="008C57B5"/>
    <w:rsid w:val="008D00A5"/>
    <w:rsid w:val="008D58CA"/>
    <w:rsid w:val="008D73BC"/>
    <w:rsid w:val="008E19D0"/>
    <w:rsid w:val="008F381D"/>
    <w:rsid w:val="008F62DD"/>
    <w:rsid w:val="0090243B"/>
    <w:rsid w:val="00904ED2"/>
    <w:rsid w:val="00914984"/>
    <w:rsid w:val="009155FE"/>
    <w:rsid w:val="00916ABE"/>
    <w:rsid w:val="00917DB6"/>
    <w:rsid w:val="0092496D"/>
    <w:rsid w:val="00926D1F"/>
    <w:rsid w:val="00935F98"/>
    <w:rsid w:val="009418B9"/>
    <w:rsid w:val="00950D70"/>
    <w:rsid w:val="00952A0C"/>
    <w:rsid w:val="00954E8A"/>
    <w:rsid w:val="0097263D"/>
    <w:rsid w:val="00977C76"/>
    <w:rsid w:val="009823A5"/>
    <w:rsid w:val="009A2303"/>
    <w:rsid w:val="009B6F25"/>
    <w:rsid w:val="009D33CA"/>
    <w:rsid w:val="009D4507"/>
    <w:rsid w:val="009D5CD7"/>
    <w:rsid w:val="009D6CE2"/>
    <w:rsid w:val="009E4DC6"/>
    <w:rsid w:val="00A0604B"/>
    <w:rsid w:val="00A103B5"/>
    <w:rsid w:val="00A10ACE"/>
    <w:rsid w:val="00A14091"/>
    <w:rsid w:val="00A22E2B"/>
    <w:rsid w:val="00A37AC5"/>
    <w:rsid w:val="00A412B2"/>
    <w:rsid w:val="00A5085C"/>
    <w:rsid w:val="00A648D0"/>
    <w:rsid w:val="00A72936"/>
    <w:rsid w:val="00A80D04"/>
    <w:rsid w:val="00A8762D"/>
    <w:rsid w:val="00A878A2"/>
    <w:rsid w:val="00A90255"/>
    <w:rsid w:val="00A96231"/>
    <w:rsid w:val="00AB2230"/>
    <w:rsid w:val="00AC1442"/>
    <w:rsid w:val="00AC2640"/>
    <w:rsid w:val="00AD2477"/>
    <w:rsid w:val="00AD7A89"/>
    <w:rsid w:val="00AE3D67"/>
    <w:rsid w:val="00B00A49"/>
    <w:rsid w:val="00B04904"/>
    <w:rsid w:val="00B208A4"/>
    <w:rsid w:val="00B30871"/>
    <w:rsid w:val="00B353CF"/>
    <w:rsid w:val="00B35695"/>
    <w:rsid w:val="00B3709F"/>
    <w:rsid w:val="00B45B14"/>
    <w:rsid w:val="00B47189"/>
    <w:rsid w:val="00B507C1"/>
    <w:rsid w:val="00B57125"/>
    <w:rsid w:val="00B61D0D"/>
    <w:rsid w:val="00B72D7F"/>
    <w:rsid w:val="00B75390"/>
    <w:rsid w:val="00B7712A"/>
    <w:rsid w:val="00B82558"/>
    <w:rsid w:val="00B861FB"/>
    <w:rsid w:val="00B97A8F"/>
    <w:rsid w:val="00BA184C"/>
    <w:rsid w:val="00BA35F9"/>
    <w:rsid w:val="00BB0B3E"/>
    <w:rsid w:val="00BC36E9"/>
    <w:rsid w:val="00BE0892"/>
    <w:rsid w:val="00BE2D16"/>
    <w:rsid w:val="00BF62E2"/>
    <w:rsid w:val="00BF785E"/>
    <w:rsid w:val="00C10534"/>
    <w:rsid w:val="00C236BF"/>
    <w:rsid w:val="00C31567"/>
    <w:rsid w:val="00C36915"/>
    <w:rsid w:val="00C5789A"/>
    <w:rsid w:val="00C600F1"/>
    <w:rsid w:val="00C729A6"/>
    <w:rsid w:val="00C73955"/>
    <w:rsid w:val="00C77052"/>
    <w:rsid w:val="00C80C70"/>
    <w:rsid w:val="00C915E5"/>
    <w:rsid w:val="00C946CF"/>
    <w:rsid w:val="00C947FB"/>
    <w:rsid w:val="00C95329"/>
    <w:rsid w:val="00C95F48"/>
    <w:rsid w:val="00CA4BA8"/>
    <w:rsid w:val="00CB2EDD"/>
    <w:rsid w:val="00CD035F"/>
    <w:rsid w:val="00CD2CC1"/>
    <w:rsid w:val="00CD3FD1"/>
    <w:rsid w:val="00CD52B6"/>
    <w:rsid w:val="00CD6ACF"/>
    <w:rsid w:val="00CE3637"/>
    <w:rsid w:val="00CF6988"/>
    <w:rsid w:val="00D14CCA"/>
    <w:rsid w:val="00D16824"/>
    <w:rsid w:val="00D2513B"/>
    <w:rsid w:val="00D25703"/>
    <w:rsid w:val="00D4395B"/>
    <w:rsid w:val="00D4613A"/>
    <w:rsid w:val="00D46367"/>
    <w:rsid w:val="00D511C0"/>
    <w:rsid w:val="00D57FF6"/>
    <w:rsid w:val="00D630AE"/>
    <w:rsid w:val="00D674F3"/>
    <w:rsid w:val="00DB2921"/>
    <w:rsid w:val="00DB5BD0"/>
    <w:rsid w:val="00DC5F70"/>
    <w:rsid w:val="00E2157C"/>
    <w:rsid w:val="00E710FF"/>
    <w:rsid w:val="00E7112B"/>
    <w:rsid w:val="00E730F6"/>
    <w:rsid w:val="00E80DCA"/>
    <w:rsid w:val="00E866FD"/>
    <w:rsid w:val="00EC4D4A"/>
    <w:rsid w:val="00EC7E81"/>
    <w:rsid w:val="00ED06D1"/>
    <w:rsid w:val="00ED1AFD"/>
    <w:rsid w:val="00ED2231"/>
    <w:rsid w:val="00ED3D35"/>
    <w:rsid w:val="00ED7A96"/>
    <w:rsid w:val="00F01615"/>
    <w:rsid w:val="00F417D2"/>
    <w:rsid w:val="00F4521A"/>
    <w:rsid w:val="00F55A2B"/>
    <w:rsid w:val="00F768C2"/>
    <w:rsid w:val="00F77EDB"/>
    <w:rsid w:val="00F8465A"/>
    <w:rsid w:val="00FA0D4A"/>
    <w:rsid w:val="00FA4266"/>
    <w:rsid w:val="00FA6FB0"/>
    <w:rsid w:val="00FB5EC7"/>
    <w:rsid w:val="00FC44F4"/>
    <w:rsid w:val="00FE053E"/>
    <w:rsid w:val="00FE6C08"/>
    <w:rsid w:val="00FF270E"/>
    <w:rsid w:val="2643CF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133EB19"/>
  <w15:chartTrackingRefBased/>
  <w15:docId w15:val="{F223783D-C2B2-4644-BE0C-02FC89C8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3955"/>
    <w:rPr>
      <w:rFonts w:ascii="Arial" w:hAnsi="Arial"/>
    </w:rPr>
  </w:style>
  <w:style w:type="paragraph" w:styleId="Heading1">
    <w:name w:val="heading 1"/>
    <w:basedOn w:val="Normal"/>
    <w:next w:val="Normal"/>
    <w:link w:val="Heading1Char"/>
    <w:uiPriority w:val="9"/>
    <w:qFormat/>
    <w:rsid w:val="00C73955"/>
    <w:pPr>
      <w:keepNext/>
      <w:keepLines/>
      <w:spacing w:before="360" w:after="0" w:line="240" w:lineRule="auto"/>
      <w:outlineLvl w:val="0"/>
    </w:pPr>
    <w:rPr>
      <w:rFonts w:eastAsiaTheme="majorEastAsia" w:cstheme="majorBidi"/>
      <w:bCs/>
      <w:sz w:val="28"/>
      <w:szCs w:val="28"/>
    </w:rPr>
  </w:style>
  <w:style w:type="paragraph" w:styleId="Heading2">
    <w:name w:val="heading 2"/>
    <w:basedOn w:val="Normal"/>
    <w:next w:val="Normal"/>
    <w:link w:val="Heading2Char"/>
    <w:uiPriority w:val="9"/>
    <w:unhideWhenUsed/>
    <w:qFormat/>
    <w:rsid w:val="00C73955"/>
    <w:pPr>
      <w:keepNext/>
      <w:keepLines/>
      <w:spacing w:before="120" w:after="40" w:line="240" w:lineRule="auto"/>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D511C0"/>
    <w:pPr>
      <w:keepNext/>
      <w:keepLines/>
      <w:spacing w:before="40" w:after="0"/>
      <w:outlineLvl w:val="2"/>
    </w:pPr>
    <w:rPr>
      <w:rFonts w:asciiTheme="majorHAnsi" w:hAnsiTheme="majorHAnsi" w:eastAsiaTheme="majorEastAsia" w:cstheme="majorBidi"/>
      <w:color w:val="710015" w:themeColor="accent1" w:themeShade="7F"/>
      <w:sz w:val="24"/>
      <w:szCs w:val="24"/>
    </w:rPr>
  </w:style>
  <w:style w:type="paragraph" w:styleId="Heading4">
    <w:name w:val="heading 4"/>
    <w:basedOn w:val="Normal"/>
    <w:next w:val="Normal"/>
    <w:link w:val="Heading4Char"/>
    <w:uiPriority w:val="9"/>
    <w:unhideWhenUsed/>
    <w:qFormat/>
    <w:rsid w:val="006E28F5"/>
    <w:pPr>
      <w:keepNext/>
      <w:keepLines/>
      <w:spacing w:before="40" w:after="0"/>
      <w:outlineLvl w:val="3"/>
    </w:pPr>
    <w:rPr>
      <w:rFonts w:asciiTheme="majorHAnsi" w:hAnsiTheme="majorHAnsi" w:eastAsiaTheme="majorEastAsia" w:cstheme="majorBidi"/>
      <w:i/>
      <w:iCs/>
      <w:color w:val="AA0020"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3955"/>
    <w:rPr>
      <w:rFonts w:ascii="Arial" w:hAnsi="Arial" w:eastAsiaTheme="majorEastAsia" w:cstheme="majorBidi"/>
      <w:bCs/>
      <w:sz w:val="28"/>
      <w:szCs w:val="28"/>
    </w:rPr>
  </w:style>
  <w:style w:type="character" w:styleId="Heading2Char" w:customStyle="1">
    <w:name w:val="Heading 2 Char"/>
    <w:basedOn w:val="DefaultParagraphFont"/>
    <w:link w:val="Heading2"/>
    <w:uiPriority w:val="9"/>
    <w:rsid w:val="00C73955"/>
    <w:rPr>
      <w:rFonts w:ascii="Arial" w:hAnsi="Arial" w:eastAsiaTheme="majorEastAsia" w:cstheme="majorBidi"/>
      <w:b/>
      <w:bCs/>
      <w:szCs w:val="26"/>
    </w:rPr>
  </w:style>
  <w:style w:type="paragraph" w:styleId="Title">
    <w:name w:val="Title"/>
    <w:basedOn w:val="Normal"/>
    <w:next w:val="Normal"/>
    <w:link w:val="TitleChar"/>
    <w:uiPriority w:val="10"/>
    <w:qFormat/>
    <w:rsid w:val="00C73955"/>
    <w:pPr>
      <w:spacing w:after="300" w:line="240" w:lineRule="auto"/>
      <w:contextualSpacing/>
    </w:pPr>
    <w:rPr>
      <w:rFonts w:eastAsiaTheme="majorEastAsia" w:cstheme="majorBidi"/>
      <w:spacing w:val="5"/>
      <w:kern w:val="28"/>
      <w:sz w:val="52"/>
      <w:szCs w:val="52"/>
    </w:rPr>
  </w:style>
  <w:style w:type="character" w:styleId="TitleChar" w:customStyle="1">
    <w:name w:val="Title Char"/>
    <w:basedOn w:val="DefaultParagraphFont"/>
    <w:link w:val="Title"/>
    <w:uiPriority w:val="10"/>
    <w:rsid w:val="00C73955"/>
    <w:rPr>
      <w:rFonts w:ascii="Arial" w:hAnsi="Arial" w:eastAsiaTheme="majorEastAsia" w:cstheme="majorBidi"/>
      <w:spacing w:val="5"/>
      <w:kern w:val="28"/>
      <w:sz w:val="52"/>
      <w:szCs w:val="52"/>
    </w:rPr>
  </w:style>
  <w:style w:type="character" w:styleId="Emphasis">
    <w:name w:val="Emphasis"/>
    <w:basedOn w:val="DefaultParagraphFont"/>
    <w:uiPriority w:val="20"/>
    <w:rsid w:val="00C73955"/>
    <w:rPr>
      <w:rFonts w:ascii="Arial" w:hAnsi="Arial"/>
      <w:i/>
      <w:iCs/>
      <w:sz w:val="22"/>
    </w:rPr>
  </w:style>
  <w:style w:type="character" w:styleId="IntenseEmphasis">
    <w:name w:val="Intense Emphasis"/>
    <w:basedOn w:val="DefaultParagraphFont"/>
    <w:uiPriority w:val="21"/>
    <w:qFormat/>
    <w:rsid w:val="00C73955"/>
    <w:rPr>
      <w:b/>
      <w:bCs/>
      <w:i/>
      <w:iCs/>
      <w:color w:val="auto"/>
    </w:rPr>
  </w:style>
  <w:style w:type="character" w:styleId="Strong">
    <w:name w:val="Strong"/>
    <w:basedOn w:val="DefaultParagraphFont"/>
    <w:uiPriority w:val="22"/>
    <w:qFormat/>
    <w:rsid w:val="00C73955"/>
    <w:rPr>
      <w:rFonts w:ascii="Arial" w:hAnsi="Arial"/>
      <w:b/>
      <w:bCs/>
      <w:sz w:val="22"/>
    </w:rPr>
  </w:style>
  <w:style w:type="paragraph" w:styleId="Quote">
    <w:name w:val="Quote"/>
    <w:basedOn w:val="Normal"/>
    <w:next w:val="Normal"/>
    <w:link w:val="QuoteChar"/>
    <w:uiPriority w:val="29"/>
    <w:qFormat/>
    <w:rsid w:val="00C73955"/>
    <w:rPr>
      <w:i/>
      <w:iCs/>
      <w:color w:val="000000" w:themeColor="text1"/>
    </w:rPr>
  </w:style>
  <w:style w:type="character" w:styleId="QuoteChar" w:customStyle="1">
    <w:name w:val="Quote Char"/>
    <w:basedOn w:val="DefaultParagraphFont"/>
    <w:link w:val="Quote"/>
    <w:uiPriority w:val="29"/>
    <w:rsid w:val="00C73955"/>
    <w:rPr>
      <w:rFonts w:ascii="Arial" w:hAnsi="Arial"/>
      <w:i/>
      <w:iCs/>
      <w:color w:val="000000" w:themeColor="text1"/>
    </w:rPr>
  </w:style>
  <w:style w:type="paragraph" w:styleId="IntenseQuote">
    <w:name w:val="Intense Quote"/>
    <w:basedOn w:val="Normal"/>
    <w:next w:val="Normal"/>
    <w:link w:val="IntenseQuoteChar"/>
    <w:uiPriority w:val="30"/>
    <w:qFormat/>
    <w:rsid w:val="00C73955"/>
    <w:pPr>
      <w:pBdr>
        <w:bottom w:val="single" w:color="E4002B" w:themeColor="accent1" w:sz="4" w:space="4"/>
      </w:pBdr>
      <w:spacing w:before="200" w:after="280"/>
      <w:ind w:left="936" w:right="936"/>
    </w:pPr>
    <w:rPr>
      <w:b/>
      <w:bCs/>
      <w:i/>
      <w:iCs/>
    </w:rPr>
  </w:style>
  <w:style w:type="character" w:styleId="IntenseQuoteChar" w:customStyle="1">
    <w:name w:val="Intense Quote Char"/>
    <w:basedOn w:val="DefaultParagraphFont"/>
    <w:link w:val="IntenseQuote"/>
    <w:uiPriority w:val="30"/>
    <w:rsid w:val="00C73955"/>
    <w:rPr>
      <w:rFonts w:ascii="Arial" w:hAnsi="Arial"/>
      <w:b/>
      <w:bCs/>
      <w:i/>
      <w:iCs/>
    </w:rPr>
  </w:style>
  <w:style w:type="paragraph" w:styleId="ListParagraph">
    <w:name w:val="List Paragraph"/>
    <w:basedOn w:val="Normal"/>
    <w:uiPriority w:val="34"/>
    <w:qFormat/>
    <w:rsid w:val="00C73955"/>
    <w:pPr>
      <w:ind w:left="720"/>
      <w:contextualSpacing/>
    </w:pPr>
  </w:style>
  <w:style w:type="paragraph" w:styleId="NormalWeb">
    <w:name w:val="Normal (Web)"/>
    <w:basedOn w:val="Normal"/>
    <w:uiPriority w:val="99"/>
    <w:semiHidden/>
    <w:unhideWhenUsed/>
    <w:rsid w:val="00FC44F4"/>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072D2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72D24"/>
    <w:rPr>
      <w:rFonts w:ascii="Segoe UI" w:hAnsi="Segoe UI" w:cs="Segoe UI"/>
      <w:sz w:val="18"/>
      <w:szCs w:val="18"/>
    </w:rPr>
  </w:style>
  <w:style w:type="paragraph" w:styleId="Header">
    <w:name w:val="header"/>
    <w:basedOn w:val="Normal"/>
    <w:link w:val="HeaderChar"/>
    <w:uiPriority w:val="99"/>
    <w:unhideWhenUsed/>
    <w:rsid w:val="00B049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04904"/>
    <w:rPr>
      <w:rFonts w:ascii="Arial" w:hAnsi="Arial"/>
    </w:rPr>
  </w:style>
  <w:style w:type="paragraph" w:styleId="Footer">
    <w:name w:val="footer"/>
    <w:basedOn w:val="Normal"/>
    <w:link w:val="FooterChar"/>
    <w:uiPriority w:val="99"/>
    <w:unhideWhenUsed/>
    <w:rsid w:val="00B049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04904"/>
    <w:rPr>
      <w:rFonts w:ascii="Arial" w:hAnsi="Arial"/>
    </w:rPr>
  </w:style>
  <w:style w:type="character" w:styleId="PlaceholderText">
    <w:name w:val="Placeholder Text"/>
    <w:basedOn w:val="DefaultParagraphFont"/>
    <w:uiPriority w:val="99"/>
    <w:semiHidden/>
    <w:rsid w:val="00B04904"/>
    <w:rPr>
      <w:color w:val="808080"/>
    </w:rPr>
  </w:style>
  <w:style w:type="paragraph" w:styleId="EndnoteText">
    <w:name w:val="endnote text"/>
    <w:basedOn w:val="Normal"/>
    <w:link w:val="EndnoteTextChar"/>
    <w:uiPriority w:val="99"/>
    <w:semiHidden/>
    <w:unhideWhenUsed/>
    <w:rsid w:val="004E7638"/>
    <w:pPr>
      <w:spacing w:after="0" w:line="240" w:lineRule="auto"/>
    </w:pPr>
    <w:rPr>
      <w:sz w:val="20"/>
      <w:szCs w:val="20"/>
    </w:rPr>
  </w:style>
  <w:style w:type="character" w:styleId="EndnoteTextChar" w:customStyle="1">
    <w:name w:val="Endnote Text Char"/>
    <w:basedOn w:val="DefaultParagraphFont"/>
    <w:link w:val="EndnoteText"/>
    <w:uiPriority w:val="99"/>
    <w:semiHidden/>
    <w:rsid w:val="004E7638"/>
    <w:rPr>
      <w:rFonts w:ascii="Arial" w:hAnsi="Arial"/>
      <w:sz w:val="20"/>
      <w:szCs w:val="20"/>
    </w:rPr>
  </w:style>
  <w:style w:type="character" w:styleId="EndnoteReference">
    <w:name w:val="endnote reference"/>
    <w:basedOn w:val="DefaultParagraphFont"/>
    <w:uiPriority w:val="99"/>
    <w:semiHidden/>
    <w:unhideWhenUsed/>
    <w:rsid w:val="004E7638"/>
    <w:rPr>
      <w:vertAlign w:val="superscript"/>
    </w:rPr>
  </w:style>
  <w:style w:type="character" w:styleId="mwe-math-mathml-inline" w:customStyle="1">
    <w:name w:val="mwe-math-mathml-inline"/>
    <w:basedOn w:val="DefaultParagraphFont"/>
    <w:rsid w:val="002718CD"/>
  </w:style>
  <w:style w:type="character" w:styleId="Hyperlink">
    <w:name w:val="Hyperlink"/>
    <w:basedOn w:val="DefaultParagraphFont"/>
    <w:uiPriority w:val="99"/>
    <w:unhideWhenUsed/>
    <w:rsid w:val="002718CD"/>
    <w:rPr>
      <w:color w:val="0000FF"/>
      <w:u w:val="single"/>
    </w:rPr>
  </w:style>
  <w:style w:type="paragraph" w:styleId="TOCHeading">
    <w:name w:val="TOC Heading"/>
    <w:basedOn w:val="Heading1"/>
    <w:next w:val="Normal"/>
    <w:uiPriority w:val="39"/>
    <w:unhideWhenUsed/>
    <w:qFormat/>
    <w:rsid w:val="00D511C0"/>
    <w:pPr>
      <w:spacing w:before="240" w:line="259" w:lineRule="auto"/>
      <w:outlineLvl w:val="9"/>
    </w:pPr>
    <w:rPr>
      <w:rFonts w:asciiTheme="majorHAnsi" w:hAnsiTheme="majorHAnsi"/>
      <w:bCs w:val="0"/>
      <w:color w:val="AA0020" w:themeColor="accent1" w:themeShade="BF"/>
      <w:sz w:val="32"/>
      <w:szCs w:val="32"/>
    </w:rPr>
  </w:style>
  <w:style w:type="paragraph" w:styleId="TOC1">
    <w:name w:val="toc 1"/>
    <w:basedOn w:val="Normal"/>
    <w:next w:val="Normal"/>
    <w:autoRedefine/>
    <w:uiPriority w:val="39"/>
    <w:unhideWhenUsed/>
    <w:rsid w:val="00D511C0"/>
    <w:pPr>
      <w:spacing w:after="100"/>
    </w:pPr>
  </w:style>
  <w:style w:type="character" w:styleId="Heading3Char" w:customStyle="1">
    <w:name w:val="Heading 3 Char"/>
    <w:basedOn w:val="DefaultParagraphFont"/>
    <w:link w:val="Heading3"/>
    <w:uiPriority w:val="9"/>
    <w:rsid w:val="00D511C0"/>
    <w:rPr>
      <w:rFonts w:asciiTheme="majorHAnsi" w:hAnsiTheme="majorHAnsi" w:eastAsiaTheme="majorEastAsia" w:cstheme="majorBidi"/>
      <w:color w:val="710015" w:themeColor="accent1" w:themeShade="7F"/>
      <w:sz w:val="24"/>
      <w:szCs w:val="24"/>
    </w:rPr>
  </w:style>
  <w:style w:type="character" w:styleId="Heading4Char" w:customStyle="1">
    <w:name w:val="Heading 4 Char"/>
    <w:basedOn w:val="DefaultParagraphFont"/>
    <w:link w:val="Heading4"/>
    <w:uiPriority w:val="9"/>
    <w:rsid w:val="006E28F5"/>
    <w:rPr>
      <w:rFonts w:asciiTheme="majorHAnsi" w:hAnsiTheme="majorHAnsi" w:eastAsiaTheme="majorEastAsia" w:cstheme="majorBidi"/>
      <w:i/>
      <w:iCs/>
      <w:color w:val="AA0020" w:themeColor="accent1" w:themeShade="BF"/>
    </w:rPr>
  </w:style>
  <w:style w:type="paragraph" w:styleId="TOC3">
    <w:name w:val="toc 3"/>
    <w:basedOn w:val="Normal"/>
    <w:next w:val="Normal"/>
    <w:autoRedefine/>
    <w:uiPriority w:val="39"/>
    <w:unhideWhenUsed/>
    <w:rsid w:val="006E28F5"/>
    <w:pPr>
      <w:spacing w:after="100"/>
      <w:ind w:left="440"/>
    </w:pPr>
  </w:style>
  <w:style w:type="paragraph" w:styleId="TOC2">
    <w:name w:val="toc 2"/>
    <w:basedOn w:val="Normal"/>
    <w:next w:val="Normal"/>
    <w:autoRedefine/>
    <w:uiPriority w:val="39"/>
    <w:unhideWhenUsed/>
    <w:rsid w:val="006E28F5"/>
    <w:pPr>
      <w:spacing w:after="100"/>
      <w:ind w:left="220"/>
    </w:pPr>
  </w:style>
  <w:style w:type="character" w:styleId="CommentReference">
    <w:name w:val="annotation reference"/>
    <w:basedOn w:val="DefaultParagraphFont"/>
    <w:uiPriority w:val="99"/>
    <w:semiHidden/>
    <w:unhideWhenUsed/>
    <w:rsid w:val="00A878A2"/>
    <w:rPr>
      <w:sz w:val="16"/>
      <w:szCs w:val="16"/>
    </w:rPr>
  </w:style>
  <w:style w:type="paragraph" w:styleId="CommentText">
    <w:name w:val="annotation text"/>
    <w:basedOn w:val="Normal"/>
    <w:link w:val="CommentTextChar"/>
    <w:uiPriority w:val="99"/>
    <w:semiHidden/>
    <w:unhideWhenUsed/>
    <w:rsid w:val="00A878A2"/>
    <w:pPr>
      <w:spacing w:line="240" w:lineRule="auto"/>
    </w:pPr>
    <w:rPr>
      <w:sz w:val="20"/>
      <w:szCs w:val="20"/>
    </w:rPr>
  </w:style>
  <w:style w:type="character" w:styleId="CommentTextChar" w:customStyle="1">
    <w:name w:val="Comment Text Char"/>
    <w:basedOn w:val="DefaultParagraphFont"/>
    <w:link w:val="CommentText"/>
    <w:uiPriority w:val="99"/>
    <w:semiHidden/>
    <w:rsid w:val="00A878A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878A2"/>
    <w:rPr>
      <w:b/>
      <w:bCs/>
    </w:rPr>
  </w:style>
  <w:style w:type="character" w:styleId="CommentSubjectChar" w:customStyle="1">
    <w:name w:val="Comment Subject Char"/>
    <w:basedOn w:val="CommentTextChar"/>
    <w:link w:val="CommentSubject"/>
    <w:uiPriority w:val="99"/>
    <w:semiHidden/>
    <w:rsid w:val="00A878A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308">
      <w:bodyDiv w:val="1"/>
      <w:marLeft w:val="0"/>
      <w:marRight w:val="0"/>
      <w:marTop w:val="0"/>
      <w:marBottom w:val="0"/>
      <w:divBdr>
        <w:top w:val="none" w:sz="0" w:space="0" w:color="auto"/>
        <w:left w:val="none" w:sz="0" w:space="0" w:color="auto"/>
        <w:bottom w:val="none" w:sz="0" w:space="0" w:color="auto"/>
        <w:right w:val="none" w:sz="0" w:space="0" w:color="auto"/>
      </w:divBdr>
    </w:div>
    <w:div w:id="134757285">
      <w:bodyDiv w:val="1"/>
      <w:marLeft w:val="0"/>
      <w:marRight w:val="0"/>
      <w:marTop w:val="0"/>
      <w:marBottom w:val="0"/>
      <w:divBdr>
        <w:top w:val="none" w:sz="0" w:space="0" w:color="auto"/>
        <w:left w:val="none" w:sz="0" w:space="0" w:color="auto"/>
        <w:bottom w:val="none" w:sz="0" w:space="0" w:color="auto"/>
        <w:right w:val="none" w:sz="0" w:space="0" w:color="auto"/>
      </w:divBdr>
      <w:divsChild>
        <w:div w:id="680668042">
          <w:marLeft w:val="446"/>
          <w:marRight w:val="0"/>
          <w:marTop w:val="86"/>
          <w:marBottom w:val="0"/>
          <w:divBdr>
            <w:top w:val="none" w:sz="0" w:space="0" w:color="auto"/>
            <w:left w:val="none" w:sz="0" w:space="0" w:color="auto"/>
            <w:bottom w:val="none" w:sz="0" w:space="0" w:color="auto"/>
            <w:right w:val="none" w:sz="0" w:space="0" w:color="auto"/>
          </w:divBdr>
        </w:div>
        <w:div w:id="1186021563">
          <w:marLeft w:val="446"/>
          <w:marRight w:val="0"/>
          <w:marTop w:val="86"/>
          <w:marBottom w:val="0"/>
          <w:divBdr>
            <w:top w:val="none" w:sz="0" w:space="0" w:color="auto"/>
            <w:left w:val="none" w:sz="0" w:space="0" w:color="auto"/>
            <w:bottom w:val="none" w:sz="0" w:space="0" w:color="auto"/>
            <w:right w:val="none" w:sz="0" w:space="0" w:color="auto"/>
          </w:divBdr>
        </w:div>
        <w:div w:id="468598004">
          <w:marLeft w:val="446"/>
          <w:marRight w:val="0"/>
          <w:marTop w:val="86"/>
          <w:marBottom w:val="0"/>
          <w:divBdr>
            <w:top w:val="none" w:sz="0" w:space="0" w:color="auto"/>
            <w:left w:val="none" w:sz="0" w:space="0" w:color="auto"/>
            <w:bottom w:val="none" w:sz="0" w:space="0" w:color="auto"/>
            <w:right w:val="none" w:sz="0" w:space="0" w:color="auto"/>
          </w:divBdr>
        </w:div>
      </w:divsChild>
    </w:div>
    <w:div w:id="478428338">
      <w:bodyDiv w:val="1"/>
      <w:marLeft w:val="0"/>
      <w:marRight w:val="0"/>
      <w:marTop w:val="0"/>
      <w:marBottom w:val="0"/>
      <w:divBdr>
        <w:top w:val="none" w:sz="0" w:space="0" w:color="auto"/>
        <w:left w:val="none" w:sz="0" w:space="0" w:color="auto"/>
        <w:bottom w:val="none" w:sz="0" w:space="0" w:color="auto"/>
        <w:right w:val="none" w:sz="0" w:space="0" w:color="auto"/>
      </w:divBdr>
    </w:div>
    <w:div w:id="636109020">
      <w:bodyDiv w:val="1"/>
      <w:marLeft w:val="0"/>
      <w:marRight w:val="0"/>
      <w:marTop w:val="0"/>
      <w:marBottom w:val="0"/>
      <w:divBdr>
        <w:top w:val="none" w:sz="0" w:space="0" w:color="auto"/>
        <w:left w:val="none" w:sz="0" w:space="0" w:color="auto"/>
        <w:bottom w:val="none" w:sz="0" w:space="0" w:color="auto"/>
        <w:right w:val="none" w:sz="0" w:space="0" w:color="auto"/>
      </w:divBdr>
    </w:div>
    <w:div w:id="736896745">
      <w:bodyDiv w:val="1"/>
      <w:marLeft w:val="0"/>
      <w:marRight w:val="0"/>
      <w:marTop w:val="0"/>
      <w:marBottom w:val="0"/>
      <w:divBdr>
        <w:top w:val="none" w:sz="0" w:space="0" w:color="auto"/>
        <w:left w:val="none" w:sz="0" w:space="0" w:color="auto"/>
        <w:bottom w:val="none" w:sz="0" w:space="0" w:color="auto"/>
        <w:right w:val="none" w:sz="0" w:space="0" w:color="auto"/>
      </w:divBdr>
      <w:divsChild>
        <w:div w:id="683022044">
          <w:marLeft w:val="1166"/>
          <w:marRight w:val="0"/>
          <w:marTop w:val="58"/>
          <w:marBottom w:val="0"/>
          <w:divBdr>
            <w:top w:val="none" w:sz="0" w:space="0" w:color="auto"/>
            <w:left w:val="none" w:sz="0" w:space="0" w:color="auto"/>
            <w:bottom w:val="none" w:sz="0" w:space="0" w:color="auto"/>
            <w:right w:val="none" w:sz="0" w:space="0" w:color="auto"/>
          </w:divBdr>
        </w:div>
        <w:div w:id="198517377">
          <w:marLeft w:val="1166"/>
          <w:marRight w:val="0"/>
          <w:marTop w:val="58"/>
          <w:marBottom w:val="0"/>
          <w:divBdr>
            <w:top w:val="none" w:sz="0" w:space="0" w:color="auto"/>
            <w:left w:val="none" w:sz="0" w:space="0" w:color="auto"/>
            <w:bottom w:val="none" w:sz="0" w:space="0" w:color="auto"/>
            <w:right w:val="none" w:sz="0" w:space="0" w:color="auto"/>
          </w:divBdr>
        </w:div>
        <w:div w:id="640159011">
          <w:marLeft w:val="1166"/>
          <w:marRight w:val="0"/>
          <w:marTop w:val="58"/>
          <w:marBottom w:val="0"/>
          <w:divBdr>
            <w:top w:val="none" w:sz="0" w:space="0" w:color="auto"/>
            <w:left w:val="none" w:sz="0" w:space="0" w:color="auto"/>
            <w:bottom w:val="none" w:sz="0" w:space="0" w:color="auto"/>
            <w:right w:val="none" w:sz="0" w:space="0" w:color="auto"/>
          </w:divBdr>
        </w:div>
        <w:div w:id="55788545">
          <w:marLeft w:val="1541"/>
          <w:marRight w:val="0"/>
          <w:marTop w:val="48"/>
          <w:marBottom w:val="0"/>
          <w:divBdr>
            <w:top w:val="none" w:sz="0" w:space="0" w:color="auto"/>
            <w:left w:val="none" w:sz="0" w:space="0" w:color="auto"/>
            <w:bottom w:val="none" w:sz="0" w:space="0" w:color="auto"/>
            <w:right w:val="none" w:sz="0" w:space="0" w:color="auto"/>
          </w:divBdr>
        </w:div>
        <w:div w:id="1253272062">
          <w:marLeft w:val="1541"/>
          <w:marRight w:val="0"/>
          <w:marTop w:val="48"/>
          <w:marBottom w:val="0"/>
          <w:divBdr>
            <w:top w:val="none" w:sz="0" w:space="0" w:color="auto"/>
            <w:left w:val="none" w:sz="0" w:space="0" w:color="auto"/>
            <w:bottom w:val="none" w:sz="0" w:space="0" w:color="auto"/>
            <w:right w:val="none" w:sz="0" w:space="0" w:color="auto"/>
          </w:divBdr>
        </w:div>
        <w:div w:id="1142578250">
          <w:marLeft w:val="1541"/>
          <w:marRight w:val="0"/>
          <w:marTop w:val="48"/>
          <w:marBottom w:val="0"/>
          <w:divBdr>
            <w:top w:val="none" w:sz="0" w:space="0" w:color="auto"/>
            <w:left w:val="none" w:sz="0" w:space="0" w:color="auto"/>
            <w:bottom w:val="none" w:sz="0" w:space="0" w:color="auto"/>
            <w:right w:val="none" w:sz="0" w:space="0" w:color="auto"/>
          </w:divBdr>
        </w:div>
      </w:divsChild>
    </w:div>
    <w:div w:id="797793863">
      <w:bodyDiv w:val="1"/>
      <w:marLeft w:val="0"/>
      <w:marRight w:val="0"/>
      <w:marTop w:val="0"/>
      <w:marBottom w:val="0"/>
      <w:divBdr>
        <w:top w:val="none" w:sz="0" w:space="0" w:color="auto"/>
        <w:left w:val="none" w:sz="0" w:space="0" w:color="auto"/>
        <w:bottom w:val="none" w:sz="0" w:space="0" w:color="auto"/>
        <w:right w:val="none" w:sz="0" w:space="0" w:color="auto"/>
      </w:divBdr>
      <w:divsChild>
        <w:div w:id="124390195">
          <w:marLeft w:val="446"/>
          <w:marRight w:val="0"/>
          <w:marTop w:val="77"/>
          <w:marBottom w:val="0"/>
          <w:divBdr>
            <w:top w:val="none" w:sz="0" w:space="0" w:color="auto"/>
            <w:left w:val="none" w:sz="0" w:space="0" w:color="auto"/>
            <w:bottom w:val="none" w:sz="0" w:space="0" w:color="auto"/>
            <w:right w:val="none" w:sz="0" w:space="0" w:color="auto"/>
          </w:divBdr>
        </w:div>
      </w:divsChild>
    </w:div>
    <w:div w:id="1020357453">
      <w:bodyDiv w:val="1"/>
      <w:marLeft w:val="0"/>
      <w:marRight w:val="0"/>
      <w:marTop w:val="0"/>
      <w:marBottom w:val="0"/>
      <w:divBdr>
        <w:top w:val="none" w:sz="0" w:space="0" w:color="auto"/>
        <w:left w:val="none" w:sz="0" w:space="0" w:color="auto"/>
        <w:bottom w:val="none" w:sz="0" w:space="0" w:color="auto"/>
        <w:right w:val="none" w:sz="0" w:space="0" w:color="auto"/>
      </w:divBdr>
    </w:div>
    <w:div w:id="1045331059">
      <w:bodyDiv w:val="1"/>
      <w:marLeft w:val="0"/>
      <w:marRight w:val="0"/>
      <w:marTop w:val="0"/>
      <w:marBottom w:val="0"/>
      <w:divBdr>
        <w:top w:val="none" w:sz="0" w:space="0" w:color="auto"/>
        <w:left w:val="none" w:sz="0" w:space="0" w:color="auto"/>
        <w:bottom w:val="none" w:sz="0" w:space="0" w:color="auto"/>
        <w:right w:val="none" w:sz="0" w:space="0" w:color="auto"/>
      </w:divBdr>
      <w:divsChild>
        <w:div w:id="15889144">
          <w:marLeft w:val="446"/>
          <w:marRight w:val="0"/>
          <w:marTop w:val="77"/>
          <w:marBottom w:val="0"/>
          <w:divBdr>
            <w:top w:val="none" w:sz="0" w:space="0" w:color="auto"/>
            <w:left w:val="none" w:sz="0" w:space="0" w:color="auto"/>
            <w:bottom w:val="none" w:sz="0" w:space="0" w:color="auto"/>
            <w:right w:val="none" w:sz="0" w:space="0" w:color="auto"/>
          </w:divBdr>
        </w:div>
        <w:div w:id="524558311">
          <w:marLeft w:val="446"/>
          <w:marRight w:val="0"/>
          <w:marTop w:val="77"/>
          <w:marBottom w:val="0"/>
          <w:divBdr>
            <w:top w:val="none" w:sz="0" w:space="0" w:color="auto"/>
            <w:left w:val="none" w:sz="0" w:space="0" w:color="auto"/>
            <w:bottom w:val="none" w:sz="0" w:space="0" w:color="auto"/>
            <w:right w:val="none" w:sz="0" w:space="0" w:color="auto"/>
          </w:divBdr>
        </w:div>
        <w:div w:id="402676287">
          <w:marLeft w:val="446"/>
          <w:marRight w:val="0"/>
          <w:marTop w:val="77"/>
          <w:marBottom w:val="0"/>
          <w:divBdr>
            <w:top w:val="none" w:sz="0" w:space="0" w:color="auto"/>
            <w:left w:val="none" w:sz="0" w:space="0" w:color="auto"/>
            <w:bottom w:val="none" w:sz="0" w:space="0" w:color="auto"/>
            <w:right w:val="none" w:sz="0" w:space="0" w:color="auto"/>
          </w:divBdr>
        </w:div>
        <w:div w:id="1131096312">
          <w:marLeft w:val="446"/>
          <w:marRight w:val="0"/>
          <w:marTop w:val="77"/>
          <w:marBottom w:val="0"/>
          <w:divBdr>
            <w:top w:val="none" w:sz="0" w:space="0" w:color="auto"/>
            <w:left w:val="none" w:sz="0" w:space="0" w:color="auto"/>
            <w:bottom w:val="none" w:sz="0" w:space="0" w:color="auto"/>
            <w:right w:val="none" w:sz="0" w:space="0" w:color="auto"/>
          </w:divBdr>
        </w:div>
      </w:divsChild>
    </w:div>
    <w:div w:id="1053121695">
      <w:bodyDiv w:val="1"/>
      <w:marLeft w:val="0"/>
      <w:marRight w:val="0"/>
      <w:marTop w:val="0"/>
      <w:marBottom w:val="0"/>
      <w:divBdr>
        <w:top w:val="none" w:sz="0" w:space="0" w:color="auto"/>
        <w:left w:val="none" w:sz="0" w:space="0" w:color="auto"/>
        <w:bottom w:val="none" w:sz="0" w:space="0" w:color="auto"/>
        <w:right w:val="none" w:sz="0" w:space="0" w:color="auto"/>
      </w:divBdr>
    </w:div>
    <w:div w:id="1096756527">
      <w:bodyDiv w:val="1"/>
      <w:marLeft w:val="0"/>
      <w:marRight w:val="0"/>
      <w:marTop w:val="0"/>
      <w:marBottom w:val="0"/>
      <w:divBdr>
        <w:top w:val="none" w:sz="0" w:space="0" w:color="auto"/>
        <w:left w:val="none" w:sz="0" w:space="0" w:color="auto"/>
        <w:bottom w:val="none" w:sz="0" w:space="0" w:color="auto"/>
        <w:right w:val="none" w:sz="0" w:space="0" w:color="auto"/>
      </w:divBdr>
      <w:divsChild>
        <w:div w:id="306862858">
          <w:marLeft w:val="0"/>
          <w:marRight w:val="150"/>
          <w:marTop w:val="0"/>
          <w:marBottom w:val="0"/>
          <w:divBdr>
            <w:top w:val="none" w:sz="0" w:space="0" w:color="auto"/>
            <w:left w:val="none" w:sz="0" w:space="0" w:color="auto"/>
            <w:bottom w:val="none" w:sz="0" w:space="0" w:color="auto"/>
            <w:right w:val="none" w:sz="0" w:space="0" w:color="auto"/>
          </w:divBdr>
          <w:divsChild>
            <w:div w:id="873620290">
              <w:marLeft w:val="0"/>
              <w:marRight w:val="150"/>
              <w:marTop w:val="0"/>
              <w:marBottom w:val="0"/>
              <w:divBdr>
                <w:top w:val="none" w:sz="0" w:space="0" w:color="auto"/>
                <w:left w:val="none" w:sz="0" w:space="0" w:color="auto"/>
                <w:bottom w:val="none" w:sz="0" w:space="0" w:color="auto"/>
                <w:right w:val="none" w:sz="0" w:space="0" w:color="auto"/>
              </w:divBdr>
            </w:div>
          </w:divsChild>
        </w:div>
        <w:div w:id="546339926">
          <w:marLeft w:val="0"/>
          <w:marRight w:val="150"/>
          <w:marTop w:val="0"/>
          <w:marBottom w:val="0"/>
          <w:divBdr>
            <w:top w:val="none" w:sz="0" w:space="0" w:color="auto"/>
            <w:left w:val="none" w:sz="0" w:space="0" w:color="auto"/>
            <w:bottom w:val="none" w:sz="0" w:space="0" w:color="auto"/>
            <w:right w:val="none" w:sz="0" w:space="0" w:color="auto"/>
          </w:divBdr>
        </w:div>
        <w:div w:id="599684261">
          <w:marLeft w:val="0"/>
          <w:marRight w:val="150"/>
          <w:marTop w:val="0"/>
          <w:marBottom w:val="0"/>
          <w:divBdr>
            <w:top w:val="none" w:sz="0" w:space="0" w:color="auto"/>
            <w:left w:val="none" w:sz="0" w:space="0" w:color="auto"/>
            <w:bottom w:val="none" w:sz="0" w:space="0" w:color="auto"/>
            <w:right w:val="none" w:sz="0" w:space="0" w:color="auto"/>
          </w:divBdr>
        </w:div>
        <w:div w:id="209802064">
          <w:marLeft w:val="0"/>
          <w:marRight w:val="150"/>
          <w:marTop w:val="0"/>
          <w:marBottom w:val="0"/>
          <w:divBdr>
            <w:top w:val="none" w:sz="0" w:space="0" w:color="auto"/>
            <w:left w:val="none" w:sz="0" w:space="0" w:color="auto"/>
            <w:bottom w:val="none" w:sz="0" w:space="0" w:color="auto"/>
            <w:right w:val="none" w:sz="0" w:space="0" w:color="auto"/>
          </w:divBdr>
        </w:div>
      </w:divsChild>
    </w:div>
    <w:div w:id="1100565361">
      <w:bodyDiv w:val="1"/>
      <w:marLeft w:val="0"/>
      <w:marRight w:val="0"/>
      <w:marTop w:val="0"/>
      <w:marBottom w:val="0"/>
      <w:divBdr>
        <w:top w:val="none" w:sz="0" w:space="0" w:color="auto"/>
        <w:left w:val="none" w:sz="0" w:space="0" w:color="auto"/>
        <w:bottom w:val="none" w:sz="0" w:space="0" w:color="auto"/>
        <w:right w:val="none" w:sz="0" w:space="0" w:color="auto"/>
      </w:divBdr>
    </w:div>
    <w:div w:id="1254826367">
      <w:bodyDiv w:val="1"/>
      <w:marLeft w:val="0"/>
      <w:marRight w:val="0"/>
      <w:marTop w:val="0"/>
      <w:marBottom w:val="0"/>
      <w:divBdr>
        <w:top w:val="none" w:sz="0" w:space="0" w:color="auto"/>
        <w:left w:val="none" w:sz="0" w:space="0" w:color="auto"/>
        <w:bottom w:val="none" w:sz="0" w:space="0" w:color="auto"/>
        <w:right w:val="none" w:sz="0" w:space="0" w:color="auto"/>
      </w:divBdr>
      <w:divsChild>
        <w:div w:id="379673717">
          <w:marLeft w:val="446"/>
          <w:marRight w:val="0"/>
          <w:marTop w:val="86"/>
          <w:marBottom w:val="0"/>
          <w:divBdr>
            <w:top w:val="none" w:sz="0" w:space="0" w:color="auto"/>
            <w:left w:val="none" w:sz="0" w:space="0" w:color="auto"/>
            <w:bottom w:val="none" w:sz="0" w:space="0" w:color="auto"/>
            <w:right w:val="none" w:sz="0" w:space="0" w:color="auto"/>
          </w:divBdr>
        </w:div>
        <w:div w:id="1604190915">
          <w:marLeft w:val="446"/>
          <w:marRight w:val="0"/>
          <w:marTop w:val="86"/>
          <w:marBottom w:val="0"/>
          <w:divBdr>
            <w:top w:val="none" w:sz="0" w:space="0" w:color="auto"/>
            <w:left w:val="none" w:sz="0" w:space="0" w:color="auto"/>
            <w:bottom w:val="none" w:sz="0" w:space="0" w:color="auto"/>
            <w:right w:val="none" w:sz="0" w:space="0" w:color="auto"/>
          </w:divBdr>
        </w:div>
        <w:div w:id="212236732">
          <w:marLeft w:val="446"/>
          <w:marRight w:val="0"/>
          <w:marTop w:val="86"/>
          <w:marBottom w:val="0"/>
          <w:divBdr>
            <w:top w:val="none" w:sz="0" w:space="0" w:color="auto"/>
            <w:left w:val="none" w:sz="0" w:space="0" w:color="auto"/>
            <w:bottom w:val="none" w:sz="0" w:space="0" w:color="auto"/>
            <w:right w:val="none" w:sz="0" w:space="0" w:color="auto"/>
          </w:divBdr>
        </w:div>
      </w:divsChild>
    </w:div>
    <w:div w:id="1348826915">
      <w:bodyDiv w:val="1"/>
      <w:marLeft w:val="0"/>
      <w:marRight w:val="0"/>
      <w:marTop w:val="0"/>
      <w:marBottom w:val="0"/>
      <w:divBdr>
        <w:top w:val="none" w:sz="0" w:space="0" w:color="auto"/>
        <w:left w:val="none" w:sz="0" w:space="0" w:color="auto"/>
        <w:bottom w:val="none" w:sz="0" w:space="0" w:color="auto"/>
        <w:right w:val="none" w:sz="0" w:space="0" w:color="auto"/>
      </w:divBdr>
    </w:div>
    <w:div w:id="1565991335">
      <w:bodyDiv w:val="1"/>
      <w:marLeft w:val="0"/>
      <w:marRight w:val="0"/>
      <w:marTop w:val="0"/>
      <w:marBottom w:val="0"/>
      <w:divBdr>
        <w:top w:val="none" w:sz="0" w:space="0" w:color="auto"/>
        <w:left w:val="none" w:sz="0" w:space="0" w:color="auto"/>
        <w:bottom w:val="none" w:sz="0" w:space="0" w:color="auto"/>
        <w:right w:val="none" w:sz="0" w:space="0" w:color="auto"/>
      </w:divBdr>
      <w:divsChild>
        <w:div w:id="214436642">
          <w:marLeft w:val="446"/>
          <w:marRight w:val="0"/>
          <w:marTop w:val="86"/>
          <w:marBottom w:val="0"/>
          <w:divBdr>
            <w:top w:val="none" w:sz="0" w:space="0" w:color="auto"/>
            <w:left w:val="none" w:sz="0" w:space="0" w:color="auto"/>
            <w:bottom w:val="none" w:sz="0" w:space="0" w:color="auto"/>
            <w:right w:val="none" w:sz="0" w:space="0" w:color="auto"/>
          </w:divBdr>
        </w:div>
        <w:div w:id="1455710328">
          <w:marLeft w:val="446"/>
          <w:marRight w:val="0"/>
          <w:marTop w:val="86"/>
          <w:marBottom w:val="0"/>
          <w:divBdr>
            <w:top w:val="none" w:sz="0" w:space="0" w:color="auto"/>
            <w:left w:val="none" w:sz="0" w:space="0" w:color="auto"/>
            <w:bottom w:val="none" w:sz="0" w:space="0" w:color="auto"/>
            <w:right w:val="none" w:sz="0" w:space="0" w:color="auto"/>
          </w:divBdr>
        </w:div>
        <w:div w:id="602879783">
          <w:marLeft w:val="446"/>
          <w:marRight w:val="0"/>
          <w:marTop w:val="86"/>
          <w:marBottom w:val="0"/>
          <w:divBdr>
            <w:top w:val="none" w:sz="0" w:space="0" w:color="auto"/>
            <w:left w:val="none" w:sz="0" w:space="0" w:color="auto"/>
            <w:bottom w:val="none" w:sz="0" w:space="0" w:color="auto"/>
            <w:right w:val="none" w:sz="0" w:space="0" w:color="auto"/>
          </w:divBdr>
        </w:div>
      </w:divsChild>
    </w:div>
    <w:div w:id="1690793309">
      <w:bodyDiv w:val="1"/>
      <w:marLeft w:val="0"/>
      <w:marRight w:val="0"/>
      <w:marTop w:val="0"/>
      <w:marBottom w:val="0"/>
      <w:divBdr>
        <w:top w:val="none" w:sz="0" w:space="0" w:color="auto"/>
        <w:left w:val="none" w:sz="0" w:space="0" w:color="auto"/>
        <w:bottom w:val="none" w:sz="0" w:space="0" w:color="auto"/>
        <w:right w:val="none" w:sz="0" w:space="0" w:color="auto"/>
      </w:divBdr>
      <w:divsChild>
        <w:div w:id="549145324">
          <w:marLeft w:val="446"/>
          <w:marRight w:val="0"/>
          <w:marTop w:val="77"/>
          <w:marBottom w:val="0"/>
          <w:divBdr>
            <w:top w:val="none" w:sz="0" w:space="0" w:color="auto"/>
            <w:left w:val="none" w:sz="0" w:space="0" w:color="auto"/>
            <w:bottom w:val="none" w:sz="0" w:space="0" w:color="auto"/>
            <w:right w:val="none" w:sz="0" w:space="0" w:color="auto"/>
          </w:divBdr>
        </w:div>
      </w:divsChild>
    </w:div>
    <w:div w:id="1808737954">
      <w:bodyDiv w:val="1"/>
      <w:marLeft w:val="0"/>
      <w:marRight w:val="0"/>
      <w:marTop w:val="0"/>
      <w:marBottom w:val="0"/>
      <w:divBdr>
        <w:top w:val="none" w:sz="0" w:space="0" w:color="auto"/>
        <w:left w:val="none" w:sz="0" w:space="0" w:color="auto"/>
        <w:bottom w:val="none" w:sz="0" w:space="0" w:color="auto"/>
        <w:right w:val="none" w:sz="0" w:space="0" w:color="auto"/>
      </w:divBdr>
      <w:divsChild>
        <w:div w:id="351305690">
          <w:marLeft w:val="720"/>
          <w:marRight w:val="0"/>
          <w:marTop w:val="0"/>
          <w:marBottom w:val="0"/>
          <w:divBdr>
            <w:top w:val="none" w:sz="0" w:space="0" w:color="auto"/>
            <w:left w:val="none" w:sz="0" w:space="0" w:color="auto"/>
            <w:bottom w:val="none" w:sz="0" w:space="0" w:color="auto"/>
            <w:right w:val="none" w:sz="0" w:space="0" w:color="auto"/>
          </w:divBdr>
        </w:div>
        <w:div w:id="2020694573">
          <w:marLeft w:val="720"/>
          <w:marRight w:val="0"/>
          <w:marTop w:val="0"/>
          <w:marBottom w:val="0"/>
          <w:divBdr>
            <w:top w:val="none" w:sz="0" w:space="0" w:color="auto"/>
            <w:left w:val="none" w:sz="0" w:space="0" w:color="auto"/>
            <w:bottom w:val="none" w:sz="0" w:space="0" w:color="auto"/>
            <w:right w:val="none" w:sz="0" w:space="0" w:color="auto"/>
          </w:divBdr>
        </w:div>
        <w:div w:id="741685280">
          <w:marLeft w:val="720"/>
          <w:marRight w:val="0"/>
          <w:marTop w:val="0"/>
          <w:marBottom w:val="0"/>
          <w:divBdr>
            <w:top w:val="none" w:sz="0" w:space="0" w:color="auto"/>
            <w:left w:val="none" w:sz="0" w:space="0" w:color="auto"/>
            <w:bottom w:val="none" w:sz="0" w:space="0" w:color="auto"/>
            <w:right w:val="none" w:sz="0" w:space="0" w:color="auto"/>
          </w:divBdr>
        </w:div>
        <w:div w:id="651256011">
          <w:marLeft w:val="274"/>
          <w:marRight w:val="0"/>
          <w:marTop w:val="0"/>
          <w:marBottom w:val="0"/>
          <w:divBdr>
            <w:top w:val="none" w:sz="0" w:space="0" w:color="auto"/>
            <w:left w:val="none" w:sz="0" w:space="0" w:color="auto"/>
            <w:bottom w:val="none" w:sz="0" w:space="0" w:color="auto"/>
            <w:right w:val="none" w:sz="0" w:space="0" w:color="auto"/>
          </w:divBdr>
        </w:div>
      </w:divsChild>
    </w:div>
    <w:div w:id="1940991285">
      <w:bodyDiv w:val="1"/>
      <w:marLeft w:val="0"/>
      <w:marRight w:val="0"/>
      <w:marTop w:val="0"/>
      <w:marBottom w:val="0"/>
      <w:divBdr>
        <w:top w:val="none" w:sz="0" w:space="0" w:color="auto"/>
        <w:left w:val="none" w:sz="0" w:space="0" w:color="auto"/>
        <w:bottom w:val="none" w:sz="0" w:space="0" w:color="auto"/>
        <w:right w:val="none" w:sz="0" w:space="0" w:color="auto"/>
      </w:divBdr>
      <w:divsChild>
        <w:div w:id="1901867442">
          <w:marLeft w:val="446"/>
          <w:marRight w:val="0"/>
          <w:marTop w:val="86"/>
          <w:marBottom w:val="0"/>
          <w:divBdr>
            <w:top w:val="none" w:sz="0" w:space="0" w:color="auto"/>
            <w:left w:val="none" w:sz="0" w:space="0" w:color="auto"/>
            <w:bottom w:val="none" w:sz="0" w:space="0" w:color="auto"/>
            <w:right w:val="none" w:sz="0" w:space="0" w:color="auto"/>
          </w:divBdr>
        </w:div>
        <w:div w:id="308562182">
          <w:marLeft w:val="446"/>
          <w:marRight w:val="0"/>
          <w:marTop w:val="86"/>
          <w:marBottom w:val="0"/>
          <w:divBdr>
            <w:top w:val="none" w:sz="0" w:space="0" w:color="auto"/>
            <w:left w:val="none" w:sz="0" w:space="0" w:color="auto"/>
            <w:bottom w:val="none" w:sz="0" w:space="0" w:color="auto"/>
            <w:right w:val="none" w:sz="0" w:space="0" w:color="auto"/>
          </w:divBdr>
        </w:div>
        <w:div w:id="1208763709">
          <w:marLeft w:val="446"/>
          <w:marRight w:val="0"/>
          <w:marTop w:val="86"/>
          <w:marBottom w:val="0"/>
          <w:divBdr>
            <w:top w:val="none" w:sz="0" w:space="0" w:color="auto"/>
            <w:left w:val="none" w:sz="0" w:space="0" w:color="auto"/>
            <w:bottom w:val="none" w:sz="0" w:space="0" w:color="auto"/>
            <w:right w:val="none" w:sz="0" w:space="0" w:color="auto"/>
          </w:divBdr>
        </w:div>
        <w:div w:id="1413237988">
          <w:marLeft w:val="446"/>
          <w:marRight w:val="0"/>
          <w:marTop w:val="86"/>
          <w:marBottom w:val="0"/>
          <w:divBdr>
            <w:top w:val="none" w:sz="0" w:space="0" w:color="auto"/>
            <w:left w:val="none" w:sz="0" w:space="0" w:color="auto"/>
            <w:bottom w:val="none" w:sz="0" w:space="0" w:color="auto"/>
            <w:right w:val="none" w:sz="0" w:space="0" w:color="auto"/>
          </w:divBdr>
        </w:div>
      </w:divsChild>
    </w:div>
    <w:div w:id="1998915037">
      <w:bodyDiv w:val="1"/>
      <w:marLeft w:val="0"/>
      <w:marRight w:val="0"/>
      <w:marTop w:val="0"/>
      <w:marBottom w:val="0"/>
      <w:divBdr>
        <w:top w:val="none" w:sz="0" w:space="0" w:color="auto"/>
        <w:left w:val="none" w:sz="0" w:space="0" w:color="auto"/>
        <w:bottom w:val="none" w:sz="0" w:space="0" w:color="auto"/>
        <w:right w:val="none" w:sz="0" w:space="0" w:color="auto"/>
      </w:divBdr>
      <w:divsChild>
        <w:div w:id="158622378">
          <w:marLeft w:val="1166"/>
          <w:marRight w:val="0"/>
          <w:marTop w:val="58"/>
          <w:marBottom w:val="0"/>
          <w:divBdr>
            <w:top w:val="none" w:sz="0" w:space="0" w:color="auto"/>
            <w:left w:val="none" w:sz="0" w:space="0" w:color="auto"/>
            <w:bottom w:val="none" w:sz="0" w:space="0" w:color="auto"/>
            <w:right w:val="none" w:sz="0" w:space="0" w:color="auto"/>
          </w:divBdr>
        </w:div>
        <w:div w:id="880902123">
          <w:marLeft w:val="1541"/>
          <w:marRight w:val="0"/>
          <w:marTop w:val="48"/>
          <w:marBottom w:val="0"/>
          <w:divBdr>
            <w:top w:val="none" w:sz="0" w:space="0" w:color="auto"/>
            <w:left w:val="none" w:sz="0" w:space="0" w:color="auto"/>
            <w:bottom w:val="none" w:sz="0" w:space="0" w:color="auto"/>
            <w:right w:val="none" w:sz="0" w:space="0" w:color="auto"/>
          </w:divBdr>
        </w:div>
      </w:divsChild>
    </w:div>
    <w:div w:id="2083022867">
      <w:bodyDiv w:val="1"/>
      <w:marLeft w:val="0"/>
      <w:marRight w:val="0"/>
      <w:marTop w:val="0"/>
      <w:marBottom w:val="0"/>
      <w:divBdr>
        <w:top w:val="none" w:sz="0" w:space="0" w:color="auto"/>
        <w:left w:val="none" w:sz="0" w:space="0" w:color="auto"/>
        <w:bottom w:val="none" w:sz="0" w:space="0" w:color="auto"/>
        <w:right w:val="none" w:sz="0" w:space="0" w:color="auto"/>
      </w:divBdr>
      <w:divsChild>
        <w:div w:id="1394230314">
          <w:marLeft w:val="446"/>
          <w:marRight w:val="0"/>
          <w:marTop w:val="86"/>
          <w:marBottom w:val="0"/>
          <w:divBdr>
            <w:top w:val="none" w:sz="0" w:space="0" w:color="auto"/>
            <w:left w:val="none" w:sz="0" w:space="0" w:color="auto"/>
            <w:bottom w:val="none" w:sz="0" w:space="0" w:color="auto"/>
            <w:right w:val="none" w:sz="0" w:space="0" w:color="auto"/>
          </w:divBdr>
        </w:div>
        <w:div w:id="1840929399">
          <w:marLeft w:val="446"/>
          <w:marRight w:val="0"/>
          <w:marTop w:val="86"/>
          <w:marBottom w:val="0"/>
          <w:divBdr>
            <w:top w:val="none" w:sz="0" w:space="0" w:color="auto"/>
            <w:left w:val="none" w:sz="0" w:space="0" w:color="auto"/>
            <w:bottom w:val="none" w:sz="0" w:space="0" w:color="auto"/>
            <w:right w:val="none" w:sz="0" w:space="0" w:color="auto"/>
          </w:divBdr>
        </w:div>
        <w:div w:id="1768231330">
          <w:marLeft w:val="446"/>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emf" Id="rId18"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emf"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image" Target="media/image9.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2.xml" Id="rId22" /><Relationship Type="http://schemas.openxmlformats.org/officeDocument/2006/relationships/fontTable" Target="fontTable.xml" Id="rId27" /></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XLCatlin">
      <a:dk1>
        <a:sysClr val="windowText" lastClr="000000"/>
      </a:dk1>
      <a:lt1>
        <a:sysClr val="window" lastClr="FFFFFF"/>
      </a:lt1>
      <a:dk2>
        <a:srgbClr val="3F2021"/>
      </a:dk2>
      <a:lt2>
        <a:srgbClr val="FFFCE3"/>
      </a:lt2>
      <a:accent1>
        <a:srgbClr val="E4002B"/>
      </a:accent1>
      <a:accent2>
        <a:srgbClr val="999933"/>
      </a:accent2>
      <a:accent3>
        <a:srgbClr val="00CCCC"/>
      </a:accent3>
      <a:accent4>
        <a:srgbClr val="3D1063"/>
      </a:accent4>
      <a:accent5>
        <a:srgbClr val="FF9933"/>
      </a:accent5>
      <a:accent6>
        <a:srgbClr val="009999"/>
      </a:accent6>
      <a:hlink>
        <a:srgbClr val="009999"/>
      </a:hlink>
      <a:folHlink>
        <a:srgbClr val="800080"/>
      </a:folHlink>
    </a:clrScheme>
    <a:fontScheme name="XL CATLIN FONT THEM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B7F04C1A07754E9CEABBB76E348661" ma:contentTypeVersion="12" ma:contentTypeDescription="Create a new document." ma:contentTypeScope="" ma:versionID="b0e11fafa1e3f349aff37af27bc2835b">
  <xsd:schema xmlns:xsd="http://www.w3.org/2001/XMLSchema" xmlns:xs="http://www.w3.org/2001/XMLSchema" xmlns:p="http://schemas.microsoft.com/office/2006/metadata/properties" xmlns:ns2="f16d8744-0ea7-4568-800f-dc0504f87ab4" xmlns:ns3="d2b0188e-4b23-4f57-877a-abd672b50079" targetNamespace="http://schemas.microsoft.com/office/2006/metadata/properties" ma:root="true" ma:fieldsID="f07c8fd38acfcdc5ff8b6f362a66d344" ns2:_="" ns3:_="">
    <xsd:import namespace="f16d8744-0ea7-4568-800f-dc0504f87ab4"/>
    <xsd:import namespace="d2b0188e-4b23-4f57-877a-abd672b500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d8744-0ea7-4568-800f-dc0504f87a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b0188e-4b23-4f57-877a-abd672b500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219463-40F9-404C-95D7-9E2C0D6936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6A2DAB-FED5-43B6-9370-A03C8699A842}">
  <ds:schemaRefs>
    <ds:schemaRef ds:uri="http://schemas.openxmlformats.org/officeDocument/2006/bibliography"/>
  </ds:schemaRefs>
</ds:datastoreItem>
</file>

<file path=customXml/itemProps3.xml><?xml version="1.0" encoding="utf-8"?>
<ds:datastoreItem xmlns:ds="http://schemas.openxmlformats.org/officeDocument/2006/customXml" ds:itemID="{1BA08F8D-7548-4566-8253-1977874870B9}"/>
</file>

<file path=customXml/itemProps4.xml><?xml version="1.0" encoding="utf-8"?>
<ds:datastoreItem xmlns:ds="http://schemas.openxmlformats.org/officeDocument/2006/customXml" ds:itemID="{7630A011-E40D-4E79-917C-DDFB8AF141BF}">
  <ds:schemaRefs>
    <ds:schemaRef ds:uri="http://schemas.microsoft.com/sharepoint/v3/contenttype/forms"/>
  </ds:schemaRefs>
</ds:datastoreItem>
</file>

<file path=docMetadata/LabelInfo.xml><?xml version="1.0" encoding="utf-8"?>
<clbl:labelList xmlns:clbl="http://schemas.microsoft.com/office/2020/mipLabelMetadata">
  <clbl:label id="{fadf0749-435c-47bb-bc94-a4b9e551edbc}" enabled="1" method="Privileged" siteId="{53b7cac7-14be-46d4-be43-f2ad9244d90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AXA XL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Rajput, Gangesh</dc:creator>
  <cp:keywords/>
  <dc:description/>
  <cp:lastModifiedBy>Gupta1, Varun</cp:lastModifiedBy>
  <cp:revision>3</cp:revision>
  <dcterms:created xsi:type="dcterms:W3CDTF">2024-05-01T10:41:00Z</dcterms:created>
  <dcterms:modified xsi:type="dcterms:W3CDTF">2026-06-15T08:14:56Z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df0749-435c-47bb-bc94-a4b9e551edbc_Enabled">
    <vt:lpwstr>True</vt:lpwstr>
  </property>
  <property fmtid="{D5CDD505-2E9C-101B-9397-08002B2CF9AE}" pid="3" name="MSIP_Label_fadf0749-435c-47bb-bc94-a4b9e551edbc_SiteId">
    <vt:lpwstr>53b7cac7-14be-46d4-be43-f2ad9244d901</vt:lpwstr>
  </property>
  <property fmtid="{D5CDD505-2E9C-101B-9397-08002B2CF9AE}" pid="4" name="MSIP_Label_fadf0749-435c-47bb-bc94-a4b9e551edbc_Owner">
    <vt:lpwstr>gangesh.rajput@xlgroup.com</vt:lpwstr>
  </property>
  <property fmtid="{D5CDD505-2E9C-101B-9397-08002B2CF9AE}" pid="5" name="MSIP_Label_fadf0749-435c-47bb-bc94-a4b9e551edbc_SetDate">
    <vt:lpwstr>2020-01-09T09:40:46.5967710Z</vt:lpwstr>
  </property>
  <property fmtid="{D5CDD505-2E9C-101B-9397-08002B2CF9AE}" pid="6" name="MSIP_Label_fadf0749-435c-47bb-bc94-a4b9e551edbc_Name">
    <vt:lpwstr>Unsecured Content</vt:lpwstr>
  </property>
  <property fmtid="{D5CDD505-2E9C-101B-9397-08002B2CF9AE}" pid="7" name="MSIP_Label_fadf0749-435c-47bb-bc94-a4b9e551edbc_Application">
    <vt:lpwstr>Microsoft Azure Information Protection</vt:lpwstr>
  </property>
  <property fmtid="{D5CDD505-2E9C-101B-9397-08002B2CF9AE}" pid="8" name="MSIP_Label_fadf0749-435c-47bb-bc94-a4b9e551edbc_ActionId">
    <vt:lpwstr>7a6b285b-6976-4b16-b66c-e41b6b66b98f</vt:lpwstr>
  </property>
  <property fmtid="{D5CDD505-2E9C-101B-9397-08002B2CF9AE}" pid="9" name="MSIP_Label_fadf0749-435c-47bb-bc94-a4b9e551edbc_Extended_MSFT_Method">
    <vt:lpwstr>Automatic</vt:lpwstr>
  </property>
  <property fmtid="{D5CDD505-2E9C-101B-9397-08002B2CF9AE}" pid="10" name="Sensitivity">
    <vt:lpwstr>Unsecured Content</vt:lpwstr>
  </property>
  <property fmtid="{D5CDD505-2E9C-101B-9397-08002B2CF9AE}" pid="11" name="ContentTypeId">
    <vt:lpwstr>0x0101003FB7F04C1A07754E9CEABBB76E348661</vt:lpwstr>
  </property>
</Properties>
</file>