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2EA7E" w14:textId="77777777" w:rsidR="00A03C17" w:rsidRDefault="00A03C17">
      <w:pPr>
        <w:pStyle w:val="BodyText"/>
        <w:rPr>
          <w:sz w:val="20"/>
        </w:rPr>
      </w:pPr>
    </w:p>
    <w:p w14:paraId="536AD118" w14:textId="77777777" w:rsidR="00A03C17" w:rsidRDefault="00A03C17">
      <w:pPr>
        <w:pStyle w:val="BodyText"/>
        <w:rPr>
          <w:sz w:val="20"/>
        </w:rPr>
      </w:pPr>
    </w:p>
    <w:p w14:paraId="43E46015" w14:textId="77777777" w:rsidR="00A03C17" w:rsidRDefault="00A03C17">
      <w:pPr>
        <w:pStyle w:val="BodyText"/>
        <w:rPr>
          <w:sz w:val="20"/>
        </w:rPr>
      </w:pPr>
    </w:p>
    <w:p w14:paraId="2B46E1B8" w14:textId="77777777" w:rsidR="00A03C17" w:rsidRDefault="00A03C17">
      <w:pPr>
        <w:pStyle w:val="BodyText"/>
        <w:rPr>
          <w:sz w:val="20"/>
        </w:rPr>
      </w:pPr>
    </w:p>
    <w:p w14:paraId="594E0C62" w14:textId="77777777" w:rsidR="00A03C17" w:rsidRDefault="00A03C17">
      <w:pPr>
        <w:pStyle w:val="BodyText"/>
        <w:rPr>
          <w:sz w:val="20"/>
        </w:rPr>
      </w:pPr>
    </w:p>
    <w:p w14:paraId="223E02D1" w14:textId="77777777" w:rsidR="00A03C17" w:rsidRDefault="00A03C17">
      <w:pPr>
        <w:pStyle w:val="BodyText"/>
        <w:spacing w:before="1"/>
        <w:rPr>
          <w:sz w:val="21"/>
        </w:rPr>
      </w:pPr>
    </w:p>
    <w:p w14:paraId="2054D61A" w14:textId="5D3A9279" w:rsidR="00EE30C6" w:rsidRPr="007A7038" w:rsidRDefault="00435BA9" w:rsidP="007A7038">
      <w:pPr>
        <w:pStyle w:val="Heading1"/>
        <w:spacing w:before="91"/>
      </w:pPr>
      <w:r>
        <w:pict w14:anchorId="4CA3C165">
          <v:group id="_x0000_s1030" style="position:absolute;left:0;text-align:left;margin-left:64.95pt;margin-top:-65.6pt;width:465.45pt;height:58.25pt;z-index:15729152;mso-position-horizontal-relative:page" coordorigin="1299,-1312" coordsize="9309,1165">
            <v:shape id="_x0000_s1034" style="position:absolute;left:1298;top:-1313;width:9309;height:1165" coordorigin="1299,-1312" coordsize="9309,1165" o:spt="100" adj="0,,0" path="m10598,-158r-9290,l1308,-453r,-276l1299,-729r,276l1299,-158r,10l1308,-148r9290,l10598,-158xm10598,-1312r-9290,l1299,-1312r,9l1299,-1303r,298l1299,-729r9,l1308,-1005r,-298l10598,-1303r,-9xm10608,-729r-10,l10598,-453r,295l10598,-148r10,l10608,-158r,-295l10608,-729xm10608,-1312r-10,l10598,-1303r,l10598,-1005r,276l10608,-729r,-276l10608,-1303r,l10608,-1312xe" fillcolor="black" stroked="f">
              <v:stroke joinstyle="round"/>
              <v:formulas/>
              <v:path arrowok="t" o:connecttype="segments"/>
            </v:shape>
            <v:shapetype id="_x0000_t202" coordsize="21600,21600" o:spt="202" path="m,l,21600r21600,l21600,xe">
              <v:stroke joinstyle="miter"/>
              <v:path gradientshapeok="t" o:connecttype="rect"/>
            </v:shapetype>
            <v:shape id="_x0000_s1033" type="#_x0000_t202" style="position:absolute;left:1416;top:-1275;width:1932;height:1097" filled="f" stroked="f">
              <v:textbox inset="0,0,0,0">
                <w:txbxContent>
                  <w:p w14:paraId="29DDE0AB" w14:textId="333D727B" w:rsidR="00A03C17" w:rsidRDefault="00FE1719">
                    <w:pPr>
                      <w:spacing w:line="266" w:lineRule="exact"/>
                      <w:rPr>
                        <w:b/>
                        <w:sz w:val="24"/>
                      </w:rPr>
                    </w:pPr>
                    <w:r>
                      <w:rPr>
                        <w:b/>
                        <w:sz w:val="24"/>
                      </w:rPr>
                      <w:t>Shokhjakhon Abdunabiev</w:t>
                    </w:r>
                  </w:p>
                  <w:p w14:paraId="4000C428" w14:textId="4CFC52C8" w:rsidR="00A03C17" w:rsidRDefault="00BE29EC">
                    <w:pPr>
                      <w:spacing w:before="3"/>
                      <w:rPr>
                        <w:sz w:val="24"/>
                      </w:rPr>
                    </w:pPr>
                    <w:r>
                      <w:rPr>
                        <w:sz w:val="24"/>
                      </w:rPr>
                      <w:t>D2FDHS</w:t>
                    </w:r>
                  </w:p>
                  <w:p w14:paraId="787209AB" w14:textId="163ADE21" w:rsidR="00A03C17" w:rsidRDefault="00435BA9">
                    <w:pPr>
                      <w:ind w:right="320"/>
                      <w:rPr>
                        <w:sz w:val="24"/>
                      </w:rPr>
                    </w:pPr>
                    <w:hyperlink r:id="rId7" w:history="1">
                      <w:r w:rsidR="00BE29EC" w:rsidRPr="000D1BF9">
                        <w:rPr>
                          <w:rStyle w:val="Hyperlink"/>
                          <w:spacing w:val="-1"/>
                          <w:sz w:val="24"/>
                        </w:rPr>
                        <w:t>d2fdhs@inf.elte.hu</w:t>
                      </w:r>
                    </w:hyperlink>
                    <w:r w:rsidR="00BE793D">
                      <w:rPr>
                        <w:spacing w:val="-57"/>
                        <w:sz w:val="24"/>
                      </w:rPr>
                      <w:t xml:space="preserve"> </w:t>
                    </w:r>
                    <w:r w:rsidR="00BE793D">
                      <w:rPr>
                        <w:sz w:val="24"/>
                      </w:rPr>
                      <w:t>Group</w:t>
                    </w:r>
                    <w:r w:rsidR="00BE793D">
                      <w:rPr>
                        <w:spacing w:val="-1"/>
                        <w:sz w:val="24"/>
                      </w:rPr>
                      <w:t xml:space="preserve"> </w:t>
                    </w:r>
                    <w:r w:rsidR="00BE29EC">
                      <w:rPr>
                        <w:sz w:val="24"/>
                      </w:rPr>
                      <w:t>1</w:t>
                    </w:r>
                  </w:p>
                </w:txbxContent>
              </v:textbox>
            </v:shape>
            <v:shape id="_x0000_s1032" type="#_x0000_t202" style="position:absolute;left:4853;top:-1275;width:2219;height:266" filled="f" stroked="f">
              <v:textbox inset="0,0,0,0">
                <w:txbxContent>
                  <w:p w14:paraId="2E7C828D" w14:textId="2126C8C6" w:rsidR="00A03C17" w:rsidRDefault="006D1360">
                    <w:pPr>
                      <w:spacing w:line="266" w:lineRule="exact"/>
                      <w:rPr>
                        <w:b/>
                        <w:sz w:val="24"/>
                      </w:rPr>
                    </w:pPr>
                    <w:r>
                      <w:rPr>
                        <w:b/>
                        <w:sz w:val="24"/>
                      </w:rPr>
                      <w:t>2</w:t>
                    </w:r>
                    <w:r w:rsidR="00BE793D">
                      <w:rPr>
                        <w:b/>
                        <w:sz w:val="24"/>
                      </w:rPr>
                      <w:t>.</w:t>
                    </w:r>
                    <w:r w:rsidR="00BE793D">
                      <w:rPr>
                        <w:b/>
                        <w:spacing w:val="-3"/>
                        <w:sz w:val="24"/>
                      </w:rPr>
                      <w:t xml:space="preserve"> </w:t>
                    </w:r>
                    <w:r w:rsidR="00BE793D">
                      <w:rPr>
                        <w:b/>
                        <w:sz w:val="24"/>
                      </w:rPr>
                      <w:t>assignment/</w:t>
                    </w:r>
                    <w:r>
                      <w:rPr>
                        <w:b/>
                        <w:sz w:val="24"/>
                      </w:rPr>
                      <w:t>1</w:t>
                    </w:r>
                    <w:r w:rsidR="00BE793D">
                      <w:rPr>
                        <w:b/>
                        <w:sz w:val="24"/>
                      </w:rPr>
                      <w:t>.</w:t>
                    </w:r>
                    <w:r w:rsidR="00BE793D">
                      <w:rPr>
                        <w:b/>
                        <w:spacing w:val="-2"/>
                        <w:sz w:val="24"/>
                      </w:rPr>
                      <w:t xml:space="preserve"> </w:t>
                    </w:r>
                    <w:r w:rsidR="00BE793D">
                      <w:rPr>
                        <w:b/>
                        <w:sz w:val="24"/>
                      </w:rPr>
                      <w:t>Task</w:t>
                    </w:r>
                  </w:p>
                </w:txbxContent>
              </v:textbox>
            </v:shape>
            <v:shape id="_x0000_s1031" type="#_x0000_t202" style="position:absolute;left:8595;top:-1275;width:1911;height:266" filled="f" stroked="f">
              <v:textbox inset="0,0,0,0">
                <w:txbxContent>
                  <w:p w14:paraId="69B92BC0" w14:textId="56A7999A" w:rsidR="00A03C17" w:rsidRDefault="001863AC">
                    <w:pPr>
                      <w:spacing w:line="266" w:lineRule="exact"/>
                      <w:rPr>
                        <w:sz w:val="24"/>
                      </w:rPr>
                    </w:pPr>
                    <w:r>
                      <w:rPr>
                        <w:sz w:val="24"/>
                      </w:rPr>
                      <w:t>08</w:t>
                    </w:r>
                    <w:r w:rsidR="00FE1719">
                      <w:rPr>
                        <w:sz w:val="24"/>
                      </w:rPr>
                      <w:t xml:space="preserve"> </w:t>
                    </w:r>
                    <w:r>
                      <w:rPr>
                        <w:sz w:val="24"/>
                      </w:rPr>
                      <w:t>November</w:t>
                    </w:r>
                    <w:r w:rsidR="00BE793D">
                      <w:rPr>
                        <w:spacing w:val="-5"/>
                        <w:sz w:val="24"/>
                      </w:rPr>
                      <w:t xml:space="preserve"> </w:t>
                    </w:r>
                    <w:r w:rsidR="00BE793D">
                      <w:rPr>
                        <w:sz w:val="24"/>
                      </w:rPr>
                      <w:t>20</w:t>
                    </w:r>
                    <w:r w:rsidR="00BE29EC">
                      <w:rPr>
                        <w:sz w:val="24"/>
                      </w:rPr>
                      <w:t>21</w:t>
                    </w:r>
                  </w:p>
                </w:txbxContent>
              </v:textbox>
            </v:shape>
            <w10:wrap anchorx="page"/>
          </v:group>
        </w:pict>
      </w:r>
      <w:r w:rsidR="00BE793D">
        <w:t>Task</w:t>
      </w:r>
    </w:p>
    <w:p w14:paraId="71A66FB8" w14:textId="45C617A1" w:rsidR="00EE30C6" w:rsidRPr="00DB0E15" w:rsidRDefault="00EE30C6" w:rsidP="00DB0E15">
      <w:pPr>
        <w:widowControl/>
        <w:adjustRightInd w:val="0"/>
        <w:ind w:left="144"/>
        <w:rPr>
          <w:rFonts w:eastAsiaTheme="minorHAnsi"/>
          <w:color w:val="000000"/>
          <w:sz w:val="24"/>
          <w:szCs w:val="24"/>
        </w:rPr>
      </w:pPr>
      <w:r w:rsidRPr="00DB0E15">
        <w:rPr>
          <w:rFonts w:eastAsiaTheme="minorHAnsi"/>
          <w:b/>
          <w:bCs/>
          <w:color w:val="000000"/>
          <w:sz w:val="24"/>
          <w:szCs w:val="24"/>
        </w:rPr>
        <w:t xml:space="preserve">Connect Four </w:t>
      </w:r>
    </w:p>
    <w:p w14:paraId="1918E29A" w14:textId="77777777" w:rsidR="00EE30C6" w:rsidRPr="00DB0E15" w:rsidRDefault="00EE30C6" w:rsidP="00DB0E15">
      <w:pPr>
        <w:widowControl/>
        <w:adjustRightInd w:val="0"/>
        <w:ind w:left="144"/>
        <w:rPr>
          <w:rFonts w:eastAsiaTheme="minorHAnsi"/>
          <w:color w:val="000000"/>
          <w:sz w:val="24"/>
          <w:szCs w:val="24"/>
        </w:rPr>
      </w:pPr>
      <w:r w:rsidRPr="00DB0E15">
        <w:rPr>
          <w:rFonts w:eastAsiaTheme="minorHAnsi"/>
          <w:color w:val="000000"/>
          <w:sz w:val="24"/>
          <w:szCs w:val="24"/>
        </w:rPr>
        <w:t xml:space="preserve">Connect Four is a two-player game. The discs of the first player are marked with X, and the discs of the second player are marked with O. The players take turns dropping their disc from the top into a </w:t>
      </w:r>
      <w:r w:rsidRPr="00DB0E15">
        <w:rPr>
          <w:rFonts w:eastAsiaTheme="minorHAnsi"/>
          <w:i/>
          <w:iCs/>
          <w:color w:val="000000"/>
          <w:sz w:val="24"/>
          <w:szCs w:val="24"/>
        </w:rPr>
        <w:t>n</w:t>
      </w:r>
      <w:r w:rsidRPr="00DB0E15">
        <w:rPr>
          <w:rFonts w:eastAsiaTheme="minorHAnsi"/>
          <w:color w:val="000000"/>
          <w:sz w:val="24"/>
          <w:szCs w:val="24"/>
        </w:rPr>
        <w:t xml:space="preserve">-column, </w:t>
      </w:r>
      <w:r w:rsidRPr="00DB0E15">
        <w:rPr>
          <w:rFonts w:eastAsiaTheme="minorHAnsi"/>
          <w:i/>
          <w:iCs/>
          <w:color w:val="000000"/>
          <w:sz w:val="24"/>
          <w:szCs w:val="24"/>
        </w:rPr>
        <w:t>m</w:t>
      </w:r>
      <w:r w:rsidRPr="00DB0E15">
        <w:rPr>
          <w:rFonts w:eastAsiaTheme="minorHAnsi"/>
          <w:color w:val="000000"/>
          <w:sz w:val="24"/>
          <w:szCs w:val="24"/>
        </w:rPr>
        <w:t xml:space="preserve">-row vertically suspended grid. The pieces fall straight down, occupying the lowest available space within the column. The objective of the game is to be the first to form a horizontal, vertical, or diagonal line of four of one's own discs. If the grid becomes full, the result is draw. </w:t>
      </w:r>
    </w:p>
    <w:p w14:paraId="56C9380A" w14:textId="60E8B443" w:rsidR="002375F9" w:rsidRPr="00DB0E15" w:rsidRDefault="00EE30C6" w:rsidP="00DB0E15">
      <w:pPr>
        <w:pStyle w:val="BodyText"/>
        <w:ind w:left="144"/>
        <w:rPr>
          <w:sz w:val="28"/>
          <w:szCs w:val="28"/>
        </w:rPr>
      </w:pPr>
      <w:r w:rsidRPr="00DB0E15">
        <w:rPr>
          <w:rFonts w:eastAsiaTheme="minorHAnsi"/>
          <w:color w:val="000000"/>
        </w:rPr>
        <w:t>Implement this game, and let the grid size be selectable (8x5, 10x6, 12x7). The game should recognize if it is ended, and it has to show the name of the winner in a message box (if the game is not ended with draw), and automatically begin a new game.</w:t>
      </w:r>
    </w:p>
    <w:p w14:paraId="07B33B59" w14:textId="5BAC54EE" w:rsidR="0043352F" w:rsidRPr="005813FE" w:rsidRDefault="00BE793D" w:rsidP="0043352F">
      <w:pPr>
        <w:pStyle w:val="Heading1"/>
        <w:spacing w:before="216"/>
      </w:pPr>
      <w:r>
        <w:t>Plan</w:t>
      </w:r>
    </w:p>
    <w:p w14:paraId="3B216831" w14:textId="19BBA9EC" w:rsidR="0043352F" w:rsidRDefault="0043352F">
      <w:pPr>
        <w:pStyle w:val="BodyText"/>
        <w:spacing w:before="90"/>
        <w:ind w:left="116" w:right="122"/>
      </w:pPr>
      <w:r>
        <w:t>There are 4 classes in the program: Field class, Board class, BoardGUI class and ConnectFourGUI class.</w:t>
      </w:r>
    </w:p>
    <w:p w14:paraId="4F728C77" w14:textId="209DAC6B" w:rsidR="001068C0" w:rsidRDefault="001068C0">
      <w:pPr>
        <w:pStyle w:val="BodyText"/>
        <w:spacing w:before="90"/>
        <w:ind w:left="116" w:right="122"/>
      </w:pPr>
      <w:r>
        <w:t xml:space="preserve">Field class describes the </w:t>
      </w:r>
      <w:r w:rsidR="00A608C0">
        <w:t>area</w:t>
      </w:r>
      <w:r>
        <w:t xml:space="preserve"> which </w:t>
      </w:r>
      <w:r w:rsidR="00A608C0">
        <w:t>should</w:t>
      </w:r>
      <w:r>
        <w:t xml:space="preserve"> be filled with either ‘X’ or ‘O’</w:t>
      </w:r>
      <w:r w:rsidR="00A608C0">
        <w:t xml:space="preserve"> and at the start of the game it is empty.</w:t>
      </w:r>
    </w:p>
    <w:p w14:paraId="2184BB97" w14:textId="6A2AC5DB" w:rsidR="00A608C0" w:rsidRDefault="00A608C0">
      <w:pPr>
        <w:pStyle w:val="BodyText"/>
        <w:spacing w:before="90"/>
        <w:ind w:left="116" w:right="122"/>
      </w:pPr>
      <w:r>
        <w:t xml:space="preserve">Board class describes whole playing board consisting of many </w:t>
      </w:r>
      <w:r w:rsidR="005439F7">
        <w:t>F</w:t>
      </w:r>
      <w:r>
        <w:t xml:space="preserve">ields. It can be the size of 8x5, 10x6 or 12x7. </w:t>
      </w:r>
      <w:r w:rsidR="00D00482">
        <w:t>Board has isOver() method which checks if the all the Fields</w:t>
      </w:r>
      <w:r w:rsidR="00A92A49">
        <w:t xml:space="preserve"> in the board</w:t>
      </w:r>
      <w:r w:rsidR="00D00482">
        <w:t xml:space="preserve"> are filled with ‘X’</w:t>
      </w:r>
      <w:r w:rsidR="002B0D63">
        <w:t>s</w:t>
      </w:r>
      <w:r w:rsidR="00D00482">
        <w:t xml:space="preserve"> and ‘O’</w:t>
      </w:r>
      <w:r w:rsidR="002B0D63">
        <w:t>s</w:t>
      </w:r>
      <w:r w:rsidR="00D00482">
        <w:t>.</w:t>
      </w:r>
    </w:p>
    <w:p w14:paraId="2DBEEF33" w14:textId="0B5C5E13" w:rsidR="00793FC5" w:rsidRDefault="0024694F" w:rsidP="00DB0E15">
      <w:pPr>
        <w:pStyle w:val="BodyText"/>
        <w:spacing w:before="90"/>
        <w:ind w:left="116" w:right="122"/>
      </w:pPr>
      <w:r>
        <w:t xml:space="preserve">BoardGUI class implements Board class in buttons and make the game interactive. It </w:t>
      </w:r>
      <w:r w:rsidR="001559F3">
        <w:t xml:space="preserve">has curPlayer field indicating the player whose turn to move is now and his sign. </w:t>
      </w:r>
      <w:r w:rsidR="001559F3" w:rsidRPr="001559F3">
        <w:t>elapsedTime</w:t>
      </w:r>
      <w:r w:rsidR="001559F3">
        <w:t>() method calculates the time within which the game has ended. r</w:t>
      </w:r>
      <w:r w:rsidR="001559F3" w:rsidRPr="001559F3">
        <w:t>efresh</w:t>
      </w:r>
      <w:r w:rsidR="001559F3">
        <w:t xml:space="preserve">() method changes Field disc to a ‘X’ or ‘O’ based on the player. </w:t>
      </w:r>
      <w:r w:rsidR="003C6710">
        <w:t xml:space="preserve">We also implement </w:t>
      </w:r>
      <w:r w:rsidR="003C6710" w:rsidRPr="003C6710">
        <w:t>ActionListener</w:t>
      </w:r>
      <w:r w:rsidR="003C6710">
        <w:t xml:space="preserve"> for every button in the board. Whenever we click on button it applies </w:t>
      </w:r>
      <w:r w:rsidR="003C6710" w:rsidRPr="003C6710">
        <w:t>actionPerformed</w:t>
      </w:r>
      <w:r w:rsidR="003C6710">
        <w:t>() method which sets the text of the button to the current player’s sign and then checks for the winner. If there is no winner the game keeps going</w:t>
      </w:r>
      <w:r w:rsidR="002F5B74">
        <w:t xml:space="preserve"> and changes </w:t>
      </w:r>
      <w:r w:rsidR="00561863">
        <w:t xml:space="preserve">curPlayer </w:t>
      </w:r>
      <w:r w:rsidR="002F5B74">
        <w:t>to a different player’s sign</w:t>
      </w:r>
      <w:r w:rsidR="003C6710">
        <w:t>.</w:t>
      </w:r>
      <w:r w:rsidR="00B41FA7">
        <w:t xml:space="preserve"> </w:t>
      </w:r>
      <w:r w:rsidR="003C6710">
        <w:t>r</w:t>
      </w:r>
      <w:r w:rsidR="001559F3">
        <w:t xml:space="preserve">eset() method clears every </w:t>
      </w:r>
      <w:r w:rsidR="003C6710">
        <w:t xml:space="preserve">Field’s disc and buttons and resets time to 0. isWinner() method checks if there are four same characters (‘X’, ‘O’) connected in the board. They can be connected diagonally, vertically and horizontally. </w:t>
      </w:r>
    </w:p>
    <w:p w14:paraId="1EFB7D32" w14:textId="77734470" w:rsidR="00A03C17" w:rsidRDefault="00A03C17">
      <w:pPr>
        <w:pStyle w:val="BodyText"/>
        <w:spacing w:before="5"/>
        <w:rPr>
          <w:sz w:val="33"/>
        </w:rPr>
      </w:pPr>
    </w:p>
    <w:p w14:paraId="34AA6117" w14:textId="5258074E" w:rsidR="00457E04" w:rsidRPr="00351D05" w:rsidRDefault="00351D05">
      <w:pPr>
        <w:pStyle w:val="BodyText"/>
        <w:ind w:left="116"/>
        <w:rPr>
          <w:b/>
          <w:bCs/>
        </w:rPr>
      </w:pPr>
      <w:r w:rsidRPr="00351D05">
        <w:rPr>
          <w:b/>
          <w:bCs/>
        </w:rPr>
        <w:t>UML</w:t>
      </w:r>
    </w:p>
    <w:p w14:paraId="5B2CF18B" w14:textId="77777777" w:rsidR="00457E04" w:rsidRDefault="00457E04">
      <w:pPr>
        <w:pStyle w:val="BodyText"/>
        <w:ind w:left="116"/>
      </w:pPr>
    </w:p>
    <w:p w14:paraId="7D4B80AE" w14:textId="0A70D12C" w:rsidR="00A03C17" w:rsidRDefault="0043352F">
      <w:r>
        <w:rPr>
          <w:noProof/>
        </w:rPr>
        <w:drawing>
          <wp:inline distT="0" distB="0" distL="0" distR="0" wp14:anchorId="3E57C9C2" wp14:editId="2B26CC1A">
            <wp:extent cx="419862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8620" cy="2095500"/>
                    </a:xfrm>
                    <a:prstGeom prst="rect">
                      <a:avLst/>
                    </a:prstGeom>
                    <a:noFill/>
                    <a:ln>
                      <a:noFill/>
                    </a:ln>
                  </pic:spPr>
                </pic:pic>
              </a:graphicData>
            </a:graphic>
          </wp:inline>
        </w:drawing>
      </w:r>
    </w:p>
    <w:p w14:paraId="780C2639" w14:textId="77777777" w:rsidR="00174244" w:rsidRDefault="00174244"/>
    <w:p w14:paraId="73A69E34" w14:textId="77777777" w:rsidR="00A03C17" w:rsidRDefault="00A03C17">
      <w:pPr>
        <w:pStyle w:val="BodyText"/>
        <w:rPr>
          <w:b/>
          <w:sz w:val="26"/>
        </w:rPr>
      </w:pPr>
    </w:p>
    <w:p w14:paraId="5A1029D3" w14:textId="77777777" w:rsidR="00A03C17" w:rsidRDefault="00A03C17">
      <w:pPr>
        <w:pStyle w:val="BodyText"/>
        <w:rPr>
          <w:b/>
          <w:sz w:val="26"/>
        </w:rPr>
      </w:pPr>
    </w:p>
    <w:p w14:paraId="20253D0A" w14:textId="2926617B" w:rsidR="00583BDC" w:rsidRDefault="00BE793D" w:rsidP="00DB7AEC">
      <w:pPr>
        <w:pStyle w:val="Heading1"/>
        <w:spacing w:before="206"/>
      </w:pPr>
      <w:r>
        <w:t>Testing</w:t>
      </w:r>
    </w:p>
    <w:p w14:paraId="68F8111D" w14:textId="18FCDCCE" w:rsidR="004A45D7" w:rsidRDefault="00F13F71" w:rsidP="000C2E38">
      <w:pPr>
        <w:pStyle w:val="BodyText"/>
        <w:numPr>
          <w:ilvl w:val="0"/>
          <w:numId w:val="4"/>
        </w:numPr>
        <w:spacing w:before="121"/>
      </w:pPr>
      <w:r>
        <w:t xml:space="preserve">Checking </w:t>
      </w:r>
      <w:r w:rsidR="00DB7AEC">
        <w:t>of the initialization</w:t>
      </w:r>
    </w:p>
    <w:p w14:paraId="77E0D7F9" w14:textId="49A383B2" w:rsidR="00547115" w:rsidRDefault="00547115" w:rsidP="000C2E38">
      <w:pPr>
        <w:pStyle w:val="BodyText"/>
        <w:numPr>
          <w:ilvl w:val="0"/>
          <w:numId w:val="4"/>
        </w:numPr>
        <w:spacing w:before="121"/>
      </w:pPr>
      <w:r>
        <w:t xml:space="preserve">Checking </w:t>
      </w:r>
      <w:r w:rsidR="00DB7AEC">
        <w:t>of the getters and setters</w:t>
      </w:r>
    </w:p>
    <w:p w14:paraId="7F0C3CAC" w14:textId="1F3B65A9" w:rsidR="00547115" w:rsidRDefault="00547115" w:rsidP="000C2E38">
      <w:pPr>
        <w:pStyle w:val="BodyText"/>
        <w:numPr>
          <w:ilvl w:val="0"/>
          <w:numId w:val="4"/>
        </w:numPr>
        <w:spacing w:before="121"/>
      </w:pPr>
      <w:r>
        <w:t xml:space="preserve">Checking </w:t>
      </w:r>
      <w:r w:rsidR="00DB7AEC">
        <w:t>of the methods</w:t>
      </w:r>
    </w:p>
    <w:p w14:paraId="56C84176" w14:textId="0D90503B" w:rsidR="00547115" w:rsidRDefault="00547115" w:rsidP="000C2E38">
      <w:pPr>
        <w:pStyle w:val="BodyText"/>
        <w:numPr>
          <w:ilvl w:val="0"/>
          <w:numId w:val="4"/>
        </w:numPr>
        <w:spacing w:before="121"/>
      </w:pPr>
      <w:r>
        <w:t xml:space="preserve">Comparing </w:t>
      </w:r>
      <w:r w:rsidR="00DB7AEC">
        <w:t>objects, their fields.</w:t>
      </w:r>
    </w:p>
    <w:p w14:paraId="742EF676" w14:textId="48B1F7F1" w:rsidR="00E6555A" w:rsidRDefault="00E6555A">
      <w:pPr>
        <w:pStyle w:val="BodyText"/>
        <w:spacing w:before="121"/>
        <w:ind w:left="1184"/>
      </w:pPr>
    </w:p>
    <w:p w14:paraId="6E81A1C1" w14:textId="77777777" w:rsidR="00E6555A" w:rsidRDefault="00E6555A">
      <w:pPr>
        <w:pStyle w:val="BodyText"/>
        <w:spacing w:before="121"/>
        <w:ind w:left="1184"/>
      </w:pPr>
    </w:p>
    <w:sectPr w:rsidR="00E6555A">
      <w:headerReference w:type="default" r:id="rId9"/>
      <w:pgSz w:w="11910" w:h="16840"/>
      <w:pgMar w:top="1320" w:right="1300" w:bottom="280" w:left="1300" w:header="63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1FDF2" w14:textId="77777777" w:rsidR="00435BA9" w:rsidRDefault="00435BA9">
      <w:r>
        <w:separator/>
      </w:r>
    </w:p>
  </w:endnote>
  <w:endnote w:type="continuationSeparator" w:id="0">
    <w:p w14:paraId="754BC029" w14:textId="77777777" w:rsidR="00435BA9" w:rsidRDefault="00435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F0D2C" w14:textId="77777777" w:rsidR="00435BA9" w:rsidRDefault="00435BA9">
      <w:r>
        <w:separator/>
      </w:r>
    </w:p>
  </w:footnote>
  <w:footnote w:type="continuationSeparator" w:id="0">
    <w:p w14:paraId="7C82E40A" w14:textId="77777777" w:rsidR="00435BA9" w:rsidRDefault="00435B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A8512" w14:textId="77777777" w:rsidR="00A03C17" w:rsidRDefault="00435BA9">
    <w:pPr>
      <w:pStyle w:val="BodyText"/>
      <w:spacing w:line="14" w:lineRule="auto"/>
      <w:rPr>
        <w:sz w:val="20"/>
      </w:rPr>
    </w:pPr>
    <w:r>
      <w:pict w14:anchorId="1D56F786">
        <v:group id="_x0000_s2051" style="position:absolute;margin-left:68.65pt;margin-top:31.8pt;width:463.9pt;height:25.15pt;z-index:-16012800;mso-position-horizontal-relative:page;mso-position-vertical-relative:page" coordorigin="1373,636" coordsize="9278,503">
          <v:shape id="_x0000_s2054" style="position:absolute;left:1500;top:764;width:9150;height:375" coordorigin="1500,764" coordsize="9150,375" path="m10650,764r-9150,l1500,1019r,120l10650,1139r,-120l10650,764xe" fillcolor="gray" stroked="f">
            <v:path arrowok="t"/>
          </v:shape>
          <v:rect id="_x0000_s2053" style="position:absolute;left:1380;top:644;width:9150;height:375" fillcolor="silver" stroked="f"/>
          <v:rect id="_x0000_s2052" style="position:absolute;left:1380;top:644;width:9150;height:375" filled="f"/>
          <w10:wrap anchorx="page" anchory="page"/>
        </v:group>
      </w:pict>
    </w:r>
    <w:r>
      <w:pict w14:anchorId="2C629823">
        <v:shapetype id="_x0000_t202" coordsize="21600,21600" o:spt="202" path="m,l,21600r21600,l21600,xe">
          <v:stroke joinstyle="miter"/>
          <v:path gradientshapeok="t" o:connecttype="rect"/>
        </v:shapetype>
        <v:shape id="_x0000_s2050" type="#_x0000_t202" style="position:absolute;margin-left:73.3pt;margin-top:34.3pt;width:405.95pt;height:18.2pt;z-index:-16012288;mso-position-horizontal-relative:page;mso-position-vertical-relative:page" filled="f" stroked="f">
          <v:textbox inset="0,0,0,0">
            <w:txbxContent>
              <w:p w14:paraId="447B20AC" w14:textId="151E4B65" w:rsidR="00A03C17" w:rsidRDefault="00BE793D">
                <w:pPr>
                  <w:tabs>
                    <w:tab w:val="left" w:pos="876"/>
                  </w:tabs>
                  <w:spacing w:before="21"/>
                  <w:ind w:left="20"/>
                  <w:rPr>
                    <w:rFonts w:ascii="Arial" w:hAnsi="Arial"/>
                    <w:i/>
                    <w:sz w:val="28"/>
                  </w:rPr>
                </w:pPr>
                <w:r>
                  <w:rPr>
                    <w:rFonts w:ascii="Arial" w:hAnsi="Arial"/>
                    <w:i/>
                    <w:sz w:val="28"/>
                  </w:rPr>
                  <w:tab/>
                </w:r>
                <w:r w:rsidR="002D7695">
                  <w:rPr>
                    <w:rFonts w:ascii="Arial" w:hAnsi="Arial"/>
                    <w:i/>
                    <w:sz w:val="28"/>
                  </w:rPr>
                  <w:t>Shokhjakhon Abdunabiev</w:t>
                </w:r>
                <w:r>
                  <w:rPr>
                    <w:rFonts w:ascii="Arial" w:hAnsi="Arial"/>
                    <w:i/>
                    <w:sz w:val="28"/>
                  </w:rPr>
                  <w:t>:</w:t>
                </w:r>
                <w:r>
                  <w:rPr>
                    <w:rFonts w:ascii="Arial" w:hAnsi="Arial"/>
                    <w:i/>
                    <w:spacing w:val="-10"/>
                    <w:sz w:val="28"/>
                  </w:rPr>
                  <w:t xml:space="preserve"> </w:t>
                </w:r>
                <w:r w:rsidR="002D7695">
                  <w:rPr>
                    <w:rFonts w:ascii="Arial" w:hAnsi="Arial"/>
                    <w:i/>
                    <w:sz w:val="28"/>
                  </w:rPr>
                  <w:t>D</w:t>
                </w:r>
                <w:r>
                  <w:rPr>
                    <w:rFonts w:ascii="Arial" w:hAnsi="Arial"/>
                    <w:i/>
                    <w:sz w:val="28"/>
                  </w:rPr>
                  <w:t>ocumentation,</w:t>
                </w:r>
                <w:r w:rsidR="00CD1D43">
                  <w:rPr>
                    <w:rFonts w:ascii="Arial" w:hAnsi="Arial"/>
                    <w:i/>
                    <w:spacing w:val="-2"/>
                    <w:sz w:val="28"/>
                  </w:rPr>
                  <w:t>2</w:t>
                </w:r>
                <w:r w:rsidR="00CD1D43">
                  <w:rPr>
                    <w:rFonts w:ascii="Arial" w:hAnsi="Arial"/>
                    <w:i/>
                    <w:sz w:val="28"/>
                    <w:vertAlign w:val="superscript"/>
                  </w:rPr>
                  <w:t>nd</w:t>
                </w:r>
                <w:r>
                  <w:rPr>
                    <w:rFonts w:ascii="Arial" w:hAnsi="Arial"/>
                    <w:i/>
                    <w:spacing w:val="-3"/>
                    <w:sz w:val="28"/>
                  </w:rPr>
                  <w:t xml:space="preserve"> </w:t>
                </w:r>
                <w:r>
                  <w:rPr>
                    <w:rFonts w:ascii="Arial" w:hAnsi="Arial"/>
                    <w:i/>
                    <w:sz w:val="28"/>
                  </w:rPr>
                  <w:t>assignment</w:t>
                </w:r>
                <w:r w:rsidR="002D7695">
                  <w:rPr>
                    <w:rFonts w:ascii="Arial" w:hAnsi="Arial"/>
                    <w:i/>
                    <w:sz w:val="28"/>
                  </w:rPr>
                  <w:t xml:space="preserve"> </w:t>
                </w:r>
              </w:p>
              <w:p w14:paraId="578236FF" w14:textId="77777777" w:rsidR="002D7695" w:rsidRDefault="002D7695">
                <w:pPr>
                  <w:tabs>
                    <w:tab w:val="left" w:pos="876"/>
                  </w:tabs>
                  <w:spacing w:before="21"/>
                  <w:ind w:left="20"/>
                  <w:rPr>
                    <w:rFonts w:ascii="Arial" w:hAnsi="Arial"/>
                    <w:i/>
                    <w:sz w:val="28"/>
                  </w:rPr>
                </w:pPr>
              </w:p>
            </w:txbxContent>
          </v:textbox>
          <w10:wrap anchorx="page" anchory="page"/>
        </v:shape>
      </w:pict>
    </w:r>
    <w:r>
      <w:pict w14:anchorId="5D7342FE">
        <v:shape id="_x0000_s2049" type="#_x0000_t202" style="position:absolute;margin-left:509.75pt;margin-top:34.75pt;width:18.75pt;height:17.7pt;z-index:-16011776;mso-position-horizontal-relative:page;mso-position-vertical-relative:page" filled="f" stroked="f">
          <v:textbox inset="0,0,0,0">
            <w:txbxContent>
              <w:p w14:paraId="3D561709" w14:textId="77777777" w:rsidR="00A03C17" w:rsidRDefault="00BE793D">
                <w:pPr>
                  <w:spacing w:before="11"/>
                  <w:ind w:left="60"/>
                  <w:rPr>
                    <w:rFonts w:ascii="Arial"/>
                    <w:i/>
                    <w:sz w:val="28"/>
                  </w:rPr>
                </w:pPr>
                <w:r>
                  <w:fldChar w:fldCharType="begin"/>
                </w:r>
                <w:r>
                  <w:rPr>
                    <w:rFonts w:ascii="Arial"/>
                    <w:i/>
                    <w:sz w:val="28"/>
                  </w:rPr>
                  <w:instrText xml:space="preserve"> PAGE </w:instrText>
                </w:r>
                <w:r>
                  <w:fldChar w:fldCharType="separate"/>
                </w:r>
                <w:r>
                  <w:t>1</w:t>
                </w:r>
                <w:r>
                  <w:fldChar w:fldCharType="end"/>
                </w:r>
                <w:r>
                  <w:rPr>
                    <w:rFonts w:ascii="Arial"/>
                    <w:i/>
                    <w:sz w:val="28"/>
                  </w:rPr>
                  <w: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35359"/>
    <w:multiLevelType w:val="hybridMultilevel"/>
    <w:tmpl w:val="78D069E2"/>
    <w:lvl w:ilvl="0" w:tplc="660C693E">
      <w:start w:val="1"/>
      <w:numFmt w:val="decimal"/>
      <w:lvlText w:val="%1."/>
      <w:lvlJc w:val="left"/>
      <w:pPr>
        <w:ind w:left="1249" w:hanging="360"/>
        <w:jc w:val="right"/>
      </w:pPr>
      <w:rPr>
        <w:rFonts w:ascii="Times New Roman" w:eastAsia="Times New Roman" w:hAnsi="Times New Roman" w:cs="Times New Roman" w:hint="default"/>
        <w:w w:val="100"/>
        <w:sz w:val="24"/>
        <w:szCs w:val="24"/>
        <w:lang w:val="en-US" w:eastAsia="en-US" w:bidi="ar-SA"/>
      </w:rPr>
    </w:lvl>
    <w:lvl w:ilvl="1" w:tplc="E1449B82">
      <w:numFmt w:val="bullet"/>
      <w:lvlText w:val="-"/>
      <w:lvlJc w:val="left"/>
      <w:pPr>
        <w:ind w:left="1556" w:hanging="360"/>
      </w:pPr>
      <w:rPr>
        <w:rFonts w:ascii="Times New Roman" w:eastAsia="Times New Roman" w:hAnsi="Times New Roman" w:cs="Times New Roman" w:hint="default"/>
        <w:w w:val="99"/>
        <w:sz w:val="24"/>
        <w:szCs w:val="24"/>
        <w:lang w:val="en-US" w:eastAsia="en-US" w:bidi="ar-SA"/>
      </w:rPr>
    </w:lvl>
    <w:lvl w:ilvl="2" w:tplc="3D74FDAC">
      <w:numFmt w:val="bullet"/>
      <w:lvlText w:val="•"/>
      <w:lvlJc w:val="left"/>
      <w:pPr>
        <w:ind w:left="2420" w:hanging="360"/>
      </w:pPr>
      <w:rPr>
        <w:rFonts w:hint="default"/>
        <w:lang w:val="en-US" w:eastAsia="en-US" w:bidi="ar-SA"/>
      </w:rPr>
    </w:lvl>
    <w:lvl w:ilvl="3" w:tplc="70E6BFDC">
      <w:numFmt w:val="bullet"/>
      <w:lvlText w:val="•"/>
      <w:lvlJc w:val="left"/>
      <w:pPr>
        <w:ind w:left="3281" w:hanging="360"/>
      </w:pPr>
      <w:rPr>
        <w:rFonts w:hint="default"/>
        <w:lang w:val="en-US" w:eastAsia="en-US" w:bidi="ar-SA"/>
      </w:rPr>
    </w:lvl>
    <w:lvl w:ilvl="4" w:tplc="DA520E2A">
      <w:numFmt w:val="bullet"/>
      <w:lvlText w:val="•"/>
      <w:lvlJc w:val="left"/>
      <w:pPr>
        <w:ind w:left="4142" w:hanging="360"/>
      </w:pPr>
      <w:rPr>
        <w:rFonts w:hint="default"/>
        <w:lang w:val="en-US" w:eastAsia="en-US" w:bidi="ar-SA"/>
      </w:rPr>
    </w:lvl>
    <w:lvl w:ilvl="5" w:tplc="DA685420">
      <w:numFmt w:val="bullet"/>
      <w:lvlText w:val="•"/>
      <w:lvlJc w:val="left"/>
      <w:pPr>
        <w:ind w:left="5002" w:hanging="360"/>
      </w:pPr>
      <w:rPr>
        <w:rFonts w:hint="default"/>
        <w:lang w:val="en-US" w:eastAsia="en-US" w:bidi="ar-SA"/>
      </w:rPr>
    </w:lvl>
    <w:lvl w:ilvl="6" w:tplc="A6C8EE70">
      <w:numFmt w:val="bullet"/>
      <w:lvlText w:val="•"/>
      <w:lvlJc w:val="left"/>
      <w:pPr>
        <w:ind w:left="5863" w:hanging="360"/>
      </w:pPr>
      <w:rPr>
        <w:rFonts w:hint="default"/>
        <w:lang w:val="en-US" w:eastAsia="en-US" w:bidi="ar-SA"/>
      </w:rPr>
    </w:lvl>
    <w:lvl w:ilvl="7" w:tplc="DDD6D72E">
      <w:numFmt w:val="bullet"/>
      <w:lvlText w:val="•"/>
      <w:lvlJc w:val="left"/>
      <w:pPr>
        <w:ind w:left="6724" w:hanging="360"/>
      </w:pPr>
      <w:rPr>
        <w:rFonts w:hint="default"/>
        <w:lang w:val="en-US" w:eastAsia="en-US" w:bidi="ar-SA"/>
      </w:rPr>
    </w:lvl>
    <w:lvl w:ilvl="8" w:tplc="8632A8C4">
      <w:numFmt w:val="bullet"/>
      <w:lvlText w:val="•"/>
      <w:lvlJc w:val="left"/>
      <w:pPr>
        <w:ind w:left="7584" w:hanging="360"/>
      </w:pPr>
      <w:rPr>
        <w:rFonts w:hint="default"/>
        <w:lang w:val="en-US" w:eastAsia="en-US" w:bidi="ar-SA"/>
      </w:rPr>
    </w:lvl>
  </w:abstractNum>
  <w:abstractNum w:abstractNumId="1" w15:restartNumberingAfterBreak="0">
    <w:nsid w:val="1BEA1BCC"/>
    <w:multiLevelType w:val="hybridMultilevel"/>
    <w:tmpl w:val="1D5A5F52"/>
    <w:lvl w:ilvl="0" w:tplc="27043036">
      <w:numFmt w:val="bullet"/>
      <w:lvlText w:val="•"/>
      <w:lvlJc w:val="left"/>
      <w:pPr>
        <w:ind w:left="836" w:hanging="360"/>
      </w:pPr>
      <w:rPr>
        <w:rFonts w:ascii="Arial" w:eastAsia="Arial" w:hAnsi="Arial" w:cs="Arial" w:hint="default"/>
        <w:w w:val="100"/>
        <w:sz w:val="24"/>
        <w:szCs w:val="24"/>
        <w:lang w:val="en-US" w:eastAsia="en-US" w:bidi="ar-SA"/>
      </w:rPr>
    </w:lvl>
    <w:lvl w:ilvl="1" w:tplc="0C9E622E">
      <w:numFmt w:val="bullet"/>
      <w:lvlText w:val="•"/>
      <w:lvlJc w:val="left"/>
      <w:pPr>
        <w:ind w:left="1686" w:hanging="360"/>
      </w:pPr>
      <w:rPr>
        <w:rFonts w:hint="default"/>
        <w:lang w:val="en-US" w:eastAsia="en-US" w:bidi="ar-SA"/>
      </w:rPr>
    </w:lvl>
    <w:lvl w:ilvl="2" w:tplc="1EC0315E">
      <w:numFmt w:val="bullet"/>
      <w:lvlText w:val="•"/>
      <w:lvlJc w:val="left"/>
      <w:pPr>
        <w:ind w:left="2533" w:hanging="360"/>
      </w:pPr>
      <w:rPr>
        <w:rFonts w:hint="default"/>
        <w:lang w:val="en-US" w:eastAsia="en-US" w:bidi="ar-SA"/>
      </w:rPr>
    </w:lvl>
    <w:lvl w:ilvl="3" w:tplc="3BF8145A">
      <w:numFmt w:val="bullet"/>
      <w:lvlText w:val="•"/>
      <w:lvlJc w:val="left"/>
      <w:pPr>
        <w:ind w:left="3379" w:hanging="360"/>
      </w:pPr>
      <w:rPr>
        <w:rFonts w:hint="default"/>
        <w:lang w:val="en-US" w:eastAsia="en-US" w:bidi="ar-SA"/>
      </w:rPr>
    </w:lvl>
    <w:lvl w:ilvl="4" w:tplc="258272FE">
      <w:numFmt w:val="bullet"/>
      <w:lvlText w:val="•"/>
      <w:lvlJc w:val="left"/>
      <w:pPr>
        <w:ind w:left="4226" w:hanging="360"/>
      </w:pPr>
      <w:rPr>
        <w:rFonts w:hint="default"/>
        <w:lang w:val="en-US" w:eastAsia="en-US" w:bidi="ar-SA"/>
      </w:rPr>
    </w:lvl>
    <w:lvl w:ilvl="5" w:tplc="E5DCBF86">
      <w:numFmt w:val="bullet"/>
      <w:lvlText w:val="•"/>
      <w:lvlJc w:val="left"/>
      <w:pPr>
        <w:ind w:left="5073" w:hanging="360"/>
      </w:pPr>
      <w:rPr>
        <w:rFonts w:hint="default"/>
        <w:lang w:val="en-US" w:eastAsia="en-US" w:bidi="ar-SA"/>
      </w:rPr>
    </w:lvl>
    <w:lvl w:ilvl="6" w:tplc="2C98341A">
      <w:numFmt w:val="bullet"/>
      <w:lvlText w:val="•"/>
      <w:lvlJc w:val="left"/>
      <w:pPr>
        <w:ind w:left="5919" w:hanging="360"/>
      </w:pPr>
      <w:rPr>
        <w:rFonts w:hint="default"/>
        <w:lang w:val="en-US" w:eastAsia="en-US" w:bidi="ar-SA"/>
      </w:rPr>
    </w:lvl>
    <w:lvl w:ilvl="7" w:tplc="473C5DC0">
      <w:numFmt w:val="bullet"/>
      <w:lvlText w:val="•"/>
      <w:lvlJc w:val="left"/>
      <w:pPr>
        <w:ind w:left="6766" w:hanging="360"/>
      </w:pPr>
      <w:rPr>
        <w:rFonts w:hint="default"/>
        <w:lang w:val="en-US" w:eastAsia="en-US" w:bidi="ar-SA"/>
      </w:rPr>
    </w:lvl>
    <w:lvl w:ilvl="8" w:tplc="EAE63B7E">
      <w:numFmt w:val="bullet"/>
      <w:lvlText w:val="•"/>
      <w:lvlJc w:val="left"/>
      <w:pPr>
        <w:ind w:left="7613" w:hanging="360"/>
      </w:pPr>
      <w:rPr>
        <w:rFonts w:hint="default"/>
        <w:lang w:val="en-US" w:eastAsia="en-US" w:bidi="ar-SA"/>
      </w:rPr>
    </w:lvl>
  </w:abstractNum>
  <w:abstractNum w:abstractNumId="2" w15:restartNumberingAfterBreak="0">
    <w:nsid w:val="32634B80"/>
    <w:multiLevelType w:val="hybridMultilevel"/>
    <w:tmpl w:val="66F09D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714DAF"/>
    <w:multiLevelType w:val="hybridMultilevel"/>
    <w:tmpl w:val="037C162C"/>
    <w:lvl w:ilvl="0" w:tplc="02CA3D80">
      <w:start w:val="1"/>
      <w:numFmt w:val="decimal"/>
      <w:lvlText w:val="%1."/>
      <w:lvlJc w:val="left"/>
      <w:pPr>
        <w:ind w:left="1184" w:hanging="360"/>
      </w:pPr>
      <w:rPr>
        <w:rFonts w:ascii="Times New Roman" w:eastAsia="Times New Roman" w:hAnsi="Times New Roman" w:cs="Times New Roman" w:hint="default"/>
        <w:w w:val="100"/>
        <w:sz w:val="24"/>
        <w:szCs w:val="24"/>
        <w:lang w:val="en-US" w:eastAsia="en-US" w:bidi="ar-SA"/>
      </w:rPr>
    </w:lvl>
    <w:lvl w:ilvl="1" w:tplc="A8B0FFB0">
      <w:numFmt w:val="bullet"/>
      <w:lvlText w:val="-"/>
      <w:lvlJc w:val="left"/>
      <w:pPr>
        <w:ind w:left="1556" w:hanging="360"/>
      </w:pPr>
      <w:rPr>
        <w:rFonts w:ascii="Times New Roman" w:eastAsia="Times New Roman" w:hAnsi="Times New Roman" w:cs="Times New Roman" w:hint="default"/>
        <w:w w:val="99"/>
        <w:sz w:val="24"/>
        <w:szCs w:val="24"/>
        <w:lang w:val="en-US" w:eastAsia="en-US" w:bidi="ar-SA"/>
      </w:rPr>
    </w:lvl>
    <w:lvl w:ilvl="2" w:tplc="90603EE6">
      <w:numFmt w:val="bullet"/>
      <w:lvlText w:val="•"/>
      <w:lvlJc w:val="left"/>
      <w:pPr>
        <w:ind w:left="2420" w:hanging="360"/>
      </w:pPr>
      <w:rPr>
        <w:rFonts w:hint="default"/>
        <w:lang w:val="en-US" w:eastAsia="en-US" w:bidi="ar-SA"/>
      </w:rPr>
    </w:lvl>
    <w:lvl w:ilvl="3" w:tplc="790055CA">
      <w:numFmt w:val="bullet"/>
      <w:lvlText w:val="•"/>
      <w:lvlJc w:val="left"/>
      <w:pPr>
        <w:ind w:left="3281" w:hanging="360"/>
      </w:pPr>
      <w:rPr>
        <w:rFonts w:hint="default"/>
        <w:lang w:val="en-US" w:eastAsia="en-US" w:bidi="ar-SA"/>
      </w:rPr>
    </w:lvl>
    <w:lvl w:ilvl="4" w:tplc="76CE3A76">
      <w:numFmt w:val="bullet"/>
      <w:lvlText w:val="•"/>
      <w:lvlJc w:val="left"/>
      <w:pPr>
        <w:ind w:left="4142" w:hanging="360"/>
      </w:pPr>
      <w:rPr>
        <w:rFonts w:hint="default"/>
        <w:lang w:val="en-US" w:eastAsia="en-US" w:bidi="ar-SA"/>
      </w:rPr>
    </w:lvl>
    <w:lvl w:ilvl="5" w:tplc="1D605C6A">
      <w:numFmt w:val="bullet"/>
      <w:lvlText w:val="•"/>
      <w:lvlJc w:val="left"/>
      <w:pPr>
        <w:ind w:left="5002" w:hanging="360"/>
      </w:pPr>
      <w:rPr>
        <w:rFonts w:hint="default"/>
        <w:lang w:val="en-US" w:eastAsia="en-US" w:bidi="ar-SA"/>
      </w:rPr>
    </w:lvl>
    <w:lvl w:ilvl="6" w:tplc="A59E084E">
      <w:numFmt w:val="bullet"/>
      <w:lvlText w:val="•"/>
      <w:lvlJc w:val="left"/>
      <w:pPr>
        <w:ind w:left="5863" w:hanging="360"/>
      </w:pPr>
      <w:rPr>
        <w:rFonts w:hint="default"/>
        <w:lang w:val="en-US" w:eastAsia="en-US" w:bidi="ar-SA"/>
      </w:rPr>
    </w:lvl>
    <w:lvl w:ilvl="7" w:tplc="1A8E2F06">
      <w:numFmt w:val="bullet"/>
      <w:lvlText w:val="•"/>
      <w:lvlJc w:val="left"/>
      <w:pPr>
        <w:ind w:left="6724" w:hanging="360"/>
      </w:pPr>
      <w:rPr>
        <w:rFonts w:hint="default"/>
        <w:lang w:val="en-US" w:eastAsia="en-US" w:bidi="ar-SA"/>
      </w:rPr>
    </w:lvl>
    <w:lvl w:ilvl="8" w:tplc="5116389C">
      <w:numFmt w:val="bullet"/>
      <w:lvlText w:val="•"/>
      <w:lvlJc w:val="left"/>
      <w:pPr>
        <w:ind w:left="7584" w:hanging="360"/>
      </w:pPr>
      <w:rPr>
        <w:rFonts w:hint="default"/>
        <w:lang w:val="en-US" w:eastAsia="en-US" w:bidi="ar-SA"/>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03C17"/>
    <w:rsid w:val="00043628"/>
    <w:rsid w:val="00045995"/>
    <w:rsid w:val="000A5C29"/>
    <w:rsid w:val="000B2FD3"/>
    <w:rsid w:val="000C2E38"/>
    <w:rsid w:val="0010094F"/>
    <w:rsid w:val="001068C0"/>
    <w:rsid w:val="00122226"/>
    <w:rsid w:val="001559F3"/>
    <w:rsid w:val="001725A4"/>
    <w:rsid w:val="00174244"/>
    <w:rsid w:val="001863AC"/>
    <w:rsid w:val="001C4CD1"/>
    <w:rsid w:val="001F3428"/>
    <w:rsid w:val="00225F01"/>
    <w:rsid w:val="002375F9"/>
    <w:rsid w:val="002438B8"/>
    <w:rsid w:val="0024694F"/>
    <w:rsid w:val="002965E2"/>
    <w:rsid w:val="002A56D6"/>
    <w:rsid w:val="002B0D63"/>
    <w:rsid w:val="002C0DCD"/>
    <w:rsid w:val="002D7695"/>
    <w:rsid w:val="002E555C"/>
    <w:rsid w:val="002F4B17"/>
    <w:rsid w:val="002F5B74"/>
    <w:rsid w:val="00340747"/>
    <w:rsid w:val="00346860"/>
    <w:rsid w:val="00351D05"/>
    <w:rsid w:val="00371A68"/>
    <w:rsid w:val="0038733D"/>
    <w:rsid w:val="003B2182"/>
    <w:rsid w:val="003C6710"/>
    <w:rsid w:val="003C77D2"/>
    <w:rsid w:val="003D36F6"/>
    <w:rsid w:val="003E743E"/>
    <w:rsid w:val="00403533"/>
    <w:rsid w:val="00404A3D"/>
    <w:rsid w:val="00412B2F"/>
    <w:rsid w:val="0043352F"/>
    <w:rsid w:val="00435BA9"/>
    <w:rsid w:val="00457989"/>
    <w:rsid w:val="00457E04"/>
    <w:rsid w:val="00463EBC"/>
    <w:rsid w:val="004A45D7"/>
    <w:rsid w:val="004B0772"/>
    <w:rsid w:val="004C78A0"/>
    <w:rsid w:val="0050743C"/>
    <w:rsid w:val="005439F7"/>
    <w:rsid w:val="00547115"/>
    <w:rsid w:val="00561863"/>
    <w:rsid w:val="00567D21"/>
    <w:rsid w:val="005813FE"/>
    <w:rsid w:val="00583BDC"/>
    <w:rsid w:val="005A27F2"/>
    <w:rsid w:val="005A7A17"/>
    <w:rsid w:val="005D6A9F"/>
    <w:rsid w:val="005F6736"/>
    <w:rsid w:val="00605A62"/>
    <w:rsid w:val="00616B14"/>
    <w:rsid w:val="006206ED"/>
    <w:rsid w:val="006517C5"/>
    <w:rsid w:val="0066118A"/>
    <w:rsid w:val="006B0177"/>
    <w:rsid w:val="006C08F9"/>
    <w:rsid w:val="006D1360"/>
    <w:rsid w:val="007324B1"/>
    <w:rsid w:val="00793FC5"/>
    <w:rsid w:val="007A7038"/>
    <w:rsid w:val="007D68B0"/>
    <w:rsid w:val="008205DD"/>
    <w:rsid w:val="008B3942"/>
    <w:rsid w:val="008B6439"/>
    <w:rsid w:val="008E1057"/>
    <w:rsid w:val="009E1745"/>
    <w:rsid w:val="009E7E6F"/>
    <w:rsid w:val="00A03C17"/>
    <w:rsid w:val="00A5605F"/>
    <w:rsid w:val="00A608C0"/>
    <w:rsid w:val="00A92A49"/>
    <w:rsid w:val="00AA4C2E"/>
    <w:rsid w:val="00AD6799"/>
    <w:rsid w:val="00AE01F6"/>
    <w:rsid w:val="00B16F99"/>
    <w:rsid w:val="00B208BE"/>
    <w:rsid w:val="00B34C8B"/>
    <w:rsid w:val="00B41FA7"/>
    <w:rsid w:val="00B8580E"/>
    <w:rsid w:val="00BC16FA"/>
    <w:rsid w:val="00BC648B"/>
    <w:rsid w:val="00BE29EC"/>
    <w:rsid w:val="00BE793D"/>
    <w:rsid w:val="00C01B59"/>
    <w:rsid w:val="00C127EA"/>
    <w:rsid w:val="00C50BE3"/>
    <w:rsid w:val="00C654DF"/>
    <w:rsid w:val="00C656F7"/>
    <w:rsid w:val="00CA3242"/>
    <w:rsid w:val="00CC5A1A"/>
    <w:rsid w:val="00CC7E3E"/>
    <w:rsid w:val="00CD1D43"/>
    <w:rsid w:val="00D00482"/>
    <w:rsid w:val="00D46D83"/>
    <w:rsid w:val="00D53CF1"/>
    <w:rsid w:val="00DB0E15"/>
    <w:rsid w:val="00DB7AEC"/>
    <w:rsid w:val="00DC098A"/>
    <w:rsid w:val="00DD42AB"/>
    <w:rsid w:val="00E32E42"/>
    <w:rsid w:val="00E35CED"/>
    <w:rsid w:val="00E6555A"/>
    <w:rsid w:val="00EE2E38"/>
    <w:rsid w:val="00EE30C6"/>
    <w:rsid w:val="00F02AF4"/>
    <w:rsid w:val="00F13F71"/>
    <w:rsid w:val="00F4444B"/>
    <w:rsid w:val="00F64EEF"/>
    <w:rsid w:val="00FE17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1C89930"/>
  <w15:docId w15:val="{E1A3E0F5-F3C3-43B2-B9D3-A81D691B1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18A"/>
    <w:rPr>
      <w:rFonts w:ascii="Times New Roman" w:eastAsia="Times New Roman" w:hAnsi="Times New Roman" w:cs="Times New Roman"/>
    </w:rPr>
  </w:style>
  <w:style w:type="paragraph" w:styleId="Heading1">
    <w:name w:val="heading 1"/>
    <w:basedOn w:val="Normal"/>
    <w:uiPriority w:val="9"/>
    <w:qFormat/>
    <w:pPr>
      <w:spacing w:before="1"/>
      <w:ind w:left="116"/>
      <w:outlineLvl w:val="0"/>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556" w:hanging="361"/>
    </w:pPr>
  </w:style>
  <w:style w:type="paragraph" w:customStyle="1" w:styleId="TableParagraph">
    <w:name w:val="Table Paragraph"/>
    <w:basedOn w:val="Normal"/>
    <w:uiPriority w:val="1"/>
    <w:qFormat/>
    <w:pPr>
      <w:spacing w:before="59"/>
      <w:ind w:left="107"/>
    </w:pPr>
  </w:style>
  <w:style w:type="character" w:styleId="Hyperlink">
    <w:name w:val="Hyperlink"/>
    <w:basedOn w:val="DefaultParagraphFont"/>
    <w:uiPriority w:val="99"/>
    <w:unhideWhenUsed/>
    <w:rsid w:val="00BE29EC"/>
    <w:rPr>
      <w:color w:val="0000FF" w:themeColor="hyperlink"/>
      <w:u w:val="single"/>
    </w:rPr>
  </w:style>
  <w:style w:type="character" w:styleId="UnresolvedMention">
    <w:name w:val="Unresolved Mention"/>
    <w:basedOn w:val="DefaultParagraphFont"/>
    <w:uiPriority w:val="99"/>
    <w:semiHidden/>
    <w:unhideWhenUsed/>
    <w:rsid w:val="00BE29EC"/>
    <w:rPr>
      <w:color w:val="605E5C"/>
      <w:shd w:val="clear" w:color="auto" w:fill="E1DFDD"/>
    </w:rPr>
  </w:style>
  <w:style w:type="paragraph" w:styleId="Header">
    <w:name w:val="header"/>
    <w:basedOn w:val="Normal"/>
    <w:link w:val="HeaderChar"/>
    <w:uiPriority w:val="99"/>
    <w:unhideWhenUsed/>
    <w:rsid w:val="002D7695"/>
    <w:pPr>
      <w:tabs>
        <w:tab w:val="center" w:pos="4677"/>
        <w:tab w:val="right" w:pos="9355"/>
      </w:tabs>
    </w:pPr>
  </w:style>
  <w:style w:type="character" w:customStyle="1" w:styleId="HeaderChar">
    <w:name w:val="Header Char"/>
    <w:basedOn w:val="DefaultParagraphFont"/>
    <w:link w:val="Header"/>
    <w:uiPriority w:val="99"/>
    <w:rsid w:val="002D7695"/>
    <w:rPr>
      <w:rFonts w:ascii="Times New Roman" w:eastAsia="Times New Roman" w:hAnsi="Times New Roman" w:cs="Times New Roman"/>
    </w:rPr>
  </w:style>
  <w:style w:type="paragraph" w:styleId="Footer">
    <w:name w:val="footer"/>
    <w:basedOn w:val="Normal"/>
    <w:link w:val="FooterChar"/>
    <w:uiPriority w:val="99"/>
    <w:unhideWhenUsed/>
    <w:rsid w:val="002D7695"/>
    <w:pPr>
      <w:tabs>
        <w:tab w:val="center" w:pos="4677"/>
        <w:tab w:val="right" w:pos="9355"/>
      </w:tabs>
    </w:pPr>
  </w:style>
  <w:style w:type="character" w:customStyle="1" w:styleId="FooterChar">
    <w:name w:val="Footer Char"/>
    <w:basedOn w:val="DefaultParagraphFont"/>
    <w:link w:val="Footer"/>
    <w:uiPriority w:val="99"/>
    <w:rsid w:val="002D7695"/>
    <w:rPr>
      <w:rFonts w:ascii="Times New Roman" w:eastAsia="Times New Roman" w:hAnsi="Times New Roman" w:cs="Times New Roman"/>
    </w:rPr>
  </w:style>
  <w:style w:type="character" w:customStyle="1" w:styleId="BodyTextChar">
    <w:name w:val="Body Text Char"/>
    <w:basedOn w:val="DefaultParagraphFont"/>
    <w:link w:val="BodyText"/>
    <w:uiPriority w:val="1"/>
    <w:rsid w:val="00E35CED"/>
    <w:rPr>
      <w:rFonts w:ascii="Times New Roman" w:eastAsia="Times New Roman" w:hAnsi="Times New Roman" w:cs="Times New Roman"/>
      <w:sz w:val="24"/>
      <w:szCs w:val="24"/>
    </w:rPr>
  </w:style>
  <w:style w:type="paragraph" w:customStyle="1" w:styleId="Default">
    <w:name w:val="Default"/>
    <w:rsid w:val="00FE1719"/>
    <w:pPr>
      <w:widowControl/>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d2fdhs@inf.elte.h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938</TotalTime>
  <Pages>2</Pages>
  <Words>332</Words>
  <Characters>1895</Characters>
  <Application>Microsoft Office Word</Application>
  <DocSecurity>0</DocSecurity>
  <Lines>15</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Feladat - MAX01</vt:lpstr>
      <vt:lpstr>Feladat - MAX01</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Feladat - MAX01</dc:title>
  <dc:creator>Nacsa Rozália</dc:creator>
  <cp:lastModifiedBy>Shokhjakhon Abdunabiev</cp:lastModifiedBy>
  <cp:revision>98</cp:revision>
  <dcterms:created xsi:type="dcterms:W3CDTF">2021-05-04T19:16:00Z</dcterms:created>
  <dcterms:modified xsi:type="dcterms:W3CDTF">2021-11-07T23:15:00Z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2019-04-25T00:00:00Z</vt:filetime>
  </property>
  <property fmtid="{D5CDD505-2E9C-101B-9397-08002B2CF9AE}" pid="3" name="Creator">
    <vt:lpwstr>Microsoft® Word az Office 365-höz</vt:lpwstr>
  </property>
  <property fmtid="{D5CDD505-2E9C-101B-9397-08002B2CF9AE}" pid="4" name="LastSaved">
    <vt:filetime>2021-05-04T00:00:00Z</vt:filetime>
  </property>
</Properties>
</file>