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DF0C3" w14:textId="77777777" w:rsidR="00DA5F88" w:rsidRDefault="00DA5F88" w:rsidP="00DA5F88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3C7A39C3" w14:textId="77777777" w:rsidR="00DA5F88" w:rsidRDefault="00DA5F88" w:rsidP="00DA5F88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Івано-Франківський національний технічний університет нафти і газу</w:t>
      </w:r>
    </w:p>
    <w:p w14:paraId="3806CE46" w14:textId="77777777" w:rsidR="00DA5F88" w:rsidRDefault="00DA5F88" w:rsidP="00DA5F88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242480" w14:textId="77777777" w:rsidR="00DA5F88" w:rsidRPr="00E1173D" w:rsidRDefault="00DA5F88" w:rsidP="00DA5F88">
      <w:pPr>
        <w:pStyle w:val="LO-normal"/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комп’ютерних систем та мереж</w:t>
      </w:r>
    </w:p>
    <w:p w14:paraId="1D9930DF" w14:textId="77777777" w:rsidR="00DA5F88" w:rsidRDefault="00DA5F88" w:rsidP="00DA5F88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F4A3EB" w14:textId="77777777" w:rsidR="00DA5F88" w:rsidRDefault="00DA5F88" w:rsidP="00DA5F88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413E17" w14:textId="6B32C5BC" w:rsidR="00DA5F88" w:rsidRPr="00DA5F88" w:rsidRDefault="00DA5F88" w:rsidP="00DA5F88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</w:p>
    <w:p w14:paraId="6DF802BF" w14:textId="77777777" w:rsidR="00DA5F88" w:rsidRDefault="00DA5F88" w:rsidP="00DA5F88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Тема:</w:t>
      </w:r>
    </w:p>
    <w:p w14:paraId="5E8E461B" w14:textId="0B368389" w:rsidR="00DA5F88" w:rsidRPr="00E1173D" w:rsidRDefault="00DA5F88" w:rsidP="00DA5F88">
      <w:pPr>
        <w:pStyle w:val="LO-normal"/>
        <w:spacing w:line="360" w:lineRule="auto"/>
        <w:jc w:val="center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«</w:t>
      </w:r>
      <w:r w:rsidRPr="00DA5F88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Робота зі вказівниками, рядками та файлами.</w:t>
      </w:r>
      <w:r w:rsidRPr="00E1173D">
        <w:rPr>
          <w:rFonts w:ascii="Times New Roman" w:eastAsia="Times New Roman" w:hAnsi="Times New Roman" w:cs="Times New Roman"/>
          <w:color w:val="212529"/>
          <w:sz w:val="28"/>
          <w:szCs w:val="28"/>
          <w:highlight w:val="white"/>
        </w:rPr>
        <w:t>.»</w:t>
      </w:r>
    </w:p>
    <w:p w14:paraId="1324693B" w14:textId="77777777" w:rsidR="00DA5F88" w:rsidRDefault="00DA5F88" w:rsidP="00DA5F88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E5B3BA" w14:textId="77777777" w:rsidR="00DA5F88" w:rsidRDefault="00DA5F88" w:rsidP="00DA5F88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52CE8B8" w14:textId="77777777" w:rsidR="00DA5F88" w:rsidRDefault="00DA5F88" w:rsidP="00DA5F88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Виконав:</w:t>
      </w:r>
    </w:p>
    <w:p w14:paraId="06E8C851" w14:textId="77777777" w:rsidR="00DA5F88" w:rsidRDefault="00DA5F88" w:rsidP="00DA5F88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групи КІ-25-1</w:t>
      </w:r>
    </w:p>
    <w:p w14:paraId="2B598D5D" w14:textId="77777777" w:rsidR="00DA5F88" w:rsidRDefault="00DA5F88" w:rsidP="00DA5F88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Білас М. В.</w:t>
      </w:r>
    </w:p>
    <w:p w14:paraId="2590FCA2" w14:textId="77777777" w:rsidR="00DA5F88" w:rsidRDefault="00DA5F88" w:rsidP="00DA5F88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Перевірив:</w:t>
      </w:r>
    </w:p>
    <w:p w14:paraId="46389025" w14:textId="77777777" w:rsidR="00DA5F88" w:rsidRPr="00E1173D" w:rsidRDefault="00DA5F88" w:rsidP="00DA5F88">
      <w:pPr>
        <w:pStyle w:val="LO-normal"/>
        <w:spacing w:after="20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1173D">
        <w:rPr>
          <w:rFonts w:ascii="Times New Roman" w:hAnsi="Times New Roman" w:cs="Times New Roman"/>
          <w:color w:val="1D2125"/>
          <w:sz w:val="28"/>
          <w:szCs w:val="28"/>
          <w:shd w:val="clear" w:color="auto" w:fill="FFFFFF"/>
        </w:rPr>
        <w:t>Кропивницька В. Б.</w:t>
      </w:r>
    </w:p>
    <w:p w14:paraId="02FEA540" w14:textId="77777777" w:rsidR="00DA5F88" w:rsidRDefault="00DA5F88" w:rsidP="00DA5F88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E163880" w14:textId="77777777" w:rsidR="00DA5F88" w:rsidRDefault="00DA5F88" w:rsidP="00DA5F88">
      <w:pPr>
        <w:pStyle w:val="LO-normal"/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58285CE" w14:textId="77777777" w:rsidR="00DA5F88" w:rsidRDefault="00DA5F88" w:rsidP="00DA5F88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54119D" w14:textId="77777777" w:rsidR="00DA5F88" w:rsidRDefault="00DA5F88" w:rsidP="00DA5F88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334B5D0" w14:textId="77777777" w:rsidR="00DA5F88" w:rsidRDefault="00DA5F88" w:rsidP="00DA5F88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 Івано-Франківськ</w:t>
      </w:r>
    </w:p>
    <w:p w14:paraId="682FB71D" w14:textId="77777777" w:rsidR="00DA5F88" w:rsidRDefault="00DA5F88" w:rsidP="00DA5F88">
      <w:pPr>
        <w:pStyle w:val="LO-normal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0990C97A" w14:textId="77777777" w:rsidR="00DA5F88" w:rsidRDefault="00DA5F88" w:rsidP="00DA5F88"/>
    <w:p w14:paraId="128DFD0E" w14:textId="77777777" w:rsidR="00DA5F88" w:rsidRDefault="00DA5F88" w:rsidP="00DA5F88">
      <w:pPr>
        <w:rPr>
          <w:lang w:val="en-US"/>
        </w:rPr>
      </w:pPr>
    </w:p>
    <w:p w14:paraId="58FC7B04" w14:textId="77777777" w:rsidR="00DA5F88" w:rsidRDefault="00DA5F88" w:rsidP="00DA5F88">
      <w:pPr>
        <w:rPr>
          <w:lang w:val="en-US"/>
        </w:rPr>
      </w:pPr>
    </w:p>
    <w:p w14:paraId="7C1D7A9E" w14:textId="77777777" w:rsidR="00DA5F88" w:rsidRDefault="00DA5F88" w:rsidP="00DA5F88">
      <w:pPr>
        <w:rPr>
          <w:lang w:val="en-US"/>
        </w:rPr>
      </w:pPr>
    </w:p>
    <w:p w14:paraId="2C5E5588" w14:textId="77777777" w:rsidR="00DA5F88" w:rsidRPr="00DA5F88" w:rsidRDefault="00DA5F88" w:rsidP="00DA5F88">
      <w:p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Мета:</w:t>
      </w:r>
      <w:r w:rsidRPr="00DA5F88">
        <w:rPr>
          <w:rFonts w:ascii="Times New Roman" w:hAnsi="Times New Roman" w:cs="Times New Roman"/>
          <w:sz w:val="28"/>
          <w:szCs w:val="28"/>
        </w:rPr>
        <w:t xml:space="preserve"> Закріпити навички роботи з вказівниками, адресною арифметикою, динамічним виділенням пам'яті та навчитися працювати з файловими потоками в С++.</w:t>
      </w:r>
    </w:p>
    <w:p w14:paraId="3A040B03" w14:textId="77777777" w:rsidR="00DA5F88" w:rsidRPr="00DA5F88" w:rsidRDefault="00DA5F88" w:rsidP="00DA5F88">
      <w:p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Завдання:</w:t>
      </w:r>
      <w:r w:rsidRPr="00DA5F88">
        <w:rPr>
          <w:rFonts w:ascii="Times New Roman" w:hAnsi="Times New Roman" w:cs="Times New Roman"/>
          <w:sz w:val="28"/>
          <w:szCs w:val="28"/>
        </w:rPr>
        <w:t xml:space="preserve"> Виконати індивідуальне завдання 1.3:</w:t>
      </w:r>
    </w:p>
    <w:p w14:paraId="48274C4E" w14:textId="77777777" w:rsidR="00DA5F88" w:rsidRPr="00DA5F88" w:rsidRDefault="00DA5F88" w:rsidP="00DA5F8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sz w:val="28"/>
          <w:szCs w:val="28"/>
        </w:rPr>
        <w:t>Прочитати з текстового файлу розміри двовимірного масиву та його елементи.</w:t>
      </w:r>
    </w:p>
    <w:p w14:paraId="26A71A7D" w14:textId="77777777" w:rsidR="00DA5F88" w:rsidRPr="00DA5F88" w:rsidRDefault="00DA5F88" w:rsidP="00DA5F8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sz w:val="28"/>
          <w:szCs w:val="28"/>
        </w:rPr>
        <w:t>Створити в динамічній пам'яті два масиви необхідних розмірів.</w:t>
      </w:r>
    </w:p>
    <w:p w14:paraId="73AFF231" w14:textId="77777777" w:rsidR="00DA5F88" w:rsidRPr="00DA5F88" w:rsidRDefault="00DA5F88" w:rsidP="00DA5F8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sz w:val="28"/>
          <w:szCs w:val="28"/>
        </w:rPr>
        <w:t>Обробити перший масив та заповнити другий відповідно до індивідуального завдання попередньої лабораторної роботи (Варіант №2).</w:t>
      </w:r>
    </w:p>
    <w:p w14:paraId="3FEB3843" w14:textId="77777777" w:rsidR="00DA5F88" w:rsidRPr="00DA5F88" w:rsidRDefault="00DA5F88" w:rsidP="00DA5F8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sz w:val="28"/>
          <w:szCs w:val="28"/>
        </w:rPr>
        <w:t>Записати елементи другого масиву в інший текстовий файл та вивести у консоль.</w:t>
      </w:r>
    </w:p>
    <w:p w14:paraId="3DDA42EC" w14:textId="77777777" w:rsidR="00DA5F88" w:rsidRPr="00DA5F88" w:rsidRDefault="00DA5F88" w:rsidP="00DA5F8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sz w:val="28"/>
          <w:szCs w:val="28"/>
        </w:rPr>
        <w:t>Під час обходу масиву застосувати адресну арифметику замість індексів.</w:t>
      </w:r>
    </w:p>
    <w:p w14:paraId="794636BE" w14:textId="30B3D42F" w:rsidR="00DA5F88" w:rsidRPr="00DA5F88" w:rsidRDefault="00DA5F88" w:rsidP="00DA5F88">
      <w:p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Результат роботи: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DA5F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B596AD" wp14:editId="00626609">
            <wp:extent cx="2248214" cy="333422"/>
            <wp:effectExtent l="0" t="0" r="0" b="9525"/>
            <wp:docPr id="1298172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72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F88">
        <w:rPr>
          <w:noProof/>
          <w14:ligatures w14:val="standardContextual"/>
        </w:rPr>
        <w:t xml:space="preserve"> </w:t>
      </w:r>
      <w:r w:rsidRPr="00DA5F88">
        <w:rPr>
          <w:rFonts w:ascii="Times New Roman" w:hAnsi="Times New Roman" w:cs="Times New Roman"/>
          <w:sz w:val="28"/>
          <w:szCs w:val="28"/>
        </w:rPr>
        <w:t xml:space="preserve"> </w:t>
      </w:r>
      <w:r w:rsidRPr="00DA5F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62AD00" wp14:editId="12937F37">
            <wp:extent cx="2953162" cy="2067213"/>
            <wp:effectExtent l="0" t="0" r="0" b="9525"/>
            <wp:docPr id="1818086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86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5F8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DDFD175" wp14:editId="0E737329">
            <wp:extent cx="3077004" cy="1247949"/>
            <wp:effectExtent l="0" t="0" r="9525" b="9525"/>
            <wp:docPr id="1729822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22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FD27" w14:textId="77777777" w:rsidR="00DA5F88" w:rsidRPr="00DA5F88" w:rsidRDefault="00DA5F88" w:rsidP="00DA5F88">
      <w:p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Відповіді на контрольні запитання:</w:t>
      </w:r>
    </w:p>
    <w:p w14:paraId="75328AD2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Що таке вказівник?</w:t>
      </w:r>
      <w:r w:rsidRPr="00DA5F88">
        <w:rPr>
          <w:rFonts w:ascii="Times New Roman" w:hAnsi="Times New Roman" w:cs="Times New Roman"/>
          <w:sz w:val="28"/>
          <w:szCs w:val="28"/>
        </w:rPr>
        <w:t xml:space="preserve"> Це змінна, яка зберігає адресу іншої змінної або об'єкта в пам'яті.</w:t>
      </w:r>
    </w:p>
    <w:p w14:paraId="2F048956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Як отримати адресу змінної?</w:t>
      </w:r>
      <w:r w:rsidRPr="00DA5F88">
        <w:rPr>
          <w:rFonts w:ascii="Times New Roman" w:hAnsi="Times New Roman" w:cs="Times New Roman"/>
          <w:sz w:val="28"/>
          <w:szCs w:val="28"/>
        </w:rPr>
        <w:t xml:space="preserve"> Розташувати оператор отримання адреси (&amp;) перед ім'ям змінної.</w:t>
      </w:r>
    </w:p>
    <w:p w14:paraId="5C156336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 xml:space="preserve">Як здійснюється </w:t>
      </w:r>
      <w:proofErr w:type="spellStart"/>
      <w:r w:rsidRPr="00DA5F88">
        <w:rPr>
          <w:rFonts w:ascii="Times New Roman" w:hAnsi="Times New Roman" w:cs="Times New Roman"/>
          <w:b/>
          <w:bCs/>
          <w:sz w:val="28"/>
          <w:szCs w:val="28"/>
        </w:rPr>
        <w:t>розіменування</w:t>
      </w:r>
      <w:proofErr w:type="spellEnd"/>
      <w:r w:rsidRPr="00DA5F88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DA5F88">
        <w:rPr>
          <w:rFonts w:ascii="Times New Roman" w:hAnsi="Times New Roman" w:cs="Times New Roman"/>
          <w:sz w:val="28"/>
          <w:szCs w:val="28"/>
        </w:rPr>
        <w:t xml:space="preserve"> За допомогою оператора зірочки (*) перед ім'ям вказівника, що дозволяє отримати доступ до даних за 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адресою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>.</w:t>
      </w:r>
    </w:p>
    <w:p w14:paraId="3B8BE695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lastRenderedPageBreak/>
        <w:t>Які є варіанти використання вказівників?</w:t>
      </w:r>
      <w:r w:rsidRPr="00DA5F88">
        <w:rPr>
          <w:rFonts w:ascii="Times New Roman" w:hAnsi="Times New Roman" w:cs="Times New Roman"/>
          <w:sz w:val="28"/>
          <w:szCs w:val="28"/>
        </w:rPr>
        <w:t xml:space="preserve"> Доступ до даних у пам'яті, передача параметрів у функції за 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адресою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>, створення динамічних масивів, робота з адресною арифметикою.</w:t>
      </w:r>
    </w:p>
    <w:p w14:paraId="0119C56A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 xml:space="preserve">У чому різниця між постійним </w:t>
      </w:r>
      <w:proofErr w:type="spellStart"/>
      <w:r w:rsidRPr="00DA5F88">
        <w:rPr>
          <w:rFonts w:ascii="Times New Roman" w:hAnsi="Times New Roman" w:cs="Times New Roman"/>
          <w:b/>
          <w:bCs/>
          <w:sz w:val="28"/>
          <w:szCs w:val="28"/>
        </w:rPr>
        <w:t>указівником</w:t>
      </w:r>
      <w:proofErr w:type="spellEnd"/>
      <w:r w:rsidRPr="00DA5F88">
        <w:rPr>
          <w:rFonts w:ascii="Times New Roman" w:hAnsi="Times New Roman" w:cs="Times New Roman"/>
          <w:b/>
          <w:bCs/>
          <w:sz w:val="28"/>
          <w:szCs w:val="28"/>
        </w:rPr>
        <w:t xml:space="preserve"> і вказівником на постійний об'єкт?</w:t>
      </w:r>
      <w:r w:rsidRPr="00DA5F88">
        <w:rPr>
          <w:rFonts w:ascii="Times New Roman" w:hAnsi="Times New Roman" w:cs="Times New Roman"/>
          <w:sz w:val="28"/>
          <w:szCs w:val="28"/>
        </w:rPr>
        <w:t xml:space="preserve"> Постійний вказівник не може змінювати адресу, на яку вказує. Вказівник на постійний об'єкт забороняє змінювати значення, яке знаходиться за цією 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адресою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>.</w:t>
      </w:r>
    </w:p>
    <w:p w14:paraId="54B71A78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Як отримати адресу масиву?</w:t>
      </w:r>
      <w:r w:rsidRPr="00DA5F88">
        <w:rPr>
          <w:rFonts w:ascii="Times New Roman" w:hAnsi="Times New Roman" w:cs="Times New Roman"/>
          <w:sz w:val="28"/>
          <w:szCs w:val="28"/>
        </w:rPr>
        <w:t xml:space="preserve"> Ім'я масиву автоматично є константним вказівником на його перший (нульовий) елемент.</w:t>
      </w:r>
    </w:p>
    <w:p w14:paraId="0F7F58D2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Який є взаємозв'язок між масивами і вказівниками?</w:t>
      </w:r>
      <w:r w:rsidRPr="00DA5F88">
        <w:rPr>
          <w:rFonts w:ascii="Times New Roman" w:hAnsi="Times New Roman" w:cs="Times New Roman"/>
          <w:sz w:val="28"/>
          <w:szCs w:val="28"/>
        </w:rPr>
        <w:t xml:space="preserve"> Ім'я масиву можна використовувати як вказівник, застосовуючи до нього ті ж самі операції адресної арифметики.</w:t>
      </w:r>
    </w:p>
    <w:p w14:paraId="237F2C75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Що таке адресна арифметика?</w:t>
      </w:r>
      <w:r w:rsidRPr="00DA5F88">
        <w:rPr>
          <w:rFonts w:ascii="Times New Roman" w:hAnsi="Times New Roman" w:cs="Times New Roman"/>
          <w:sz w:val="28"/>
          <w:szCs w:val="28"/>
        </w:rPr>
        <w:t xml:space="preserve"> Це виконання математичних операцій (додавання/віднімання цілих чисел, 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інкремент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декремент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>) над вказівниками для переміщення по пам'яті.</w:t>
      </w:r>
    </w:p>
    <w:p w14:paraId="60D958DF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 xml:space="preserve">Що є результатом оператора "мінус", застосованого до двох </w:t>
      </w:r>
      <w:proofErr w:type="spellStart"/>
      <w:r w:rsidRPr="00DA5F88">
        <w:rPr>
          <w:rFonts w:ascii="Times New Roman" w:hAnsi="Times New Roman" w:cs="Times New Roman"/>
          <w:b/>
          <w:bCs/>
          <w:sz w:val="28"/>
          <w:szCs w:val="28"/>
        </w:rPr>
        <w:t>указівників</w:t>
      </w:r>
      <w:proofErr w:type="spellEnd"/>
      <w:r w:rsidRPr="00DA5F88">
        <w:rPr>
          <w:rFonts w:ascii="Times New Roman" w:hAnsi="Times New Roman" w:cs="Times New Roman"/>
          <w:b/>
          <w:bCs/>
          <w:sz w:val="28"/>
          <w:szCs w:val="28"/>
        </w:rPr>
        <w:t>?</w:t>
      </w:r>
      <w:r w:rsidRPr="00DA5F88">
        <w:rPr>
          <w:rFonts w:ascii="Times New Roman" w:hAnsi="Times New Roman" w:cs="Times New Roman"/>
          <w:sz w:val="28"/>
          <w:szCs w:val="28"/>
        </w:rPr>
        <w:t xml:space="preserve"> Кількість елементів певного типу, які розташовані між цими двома вказівниками.</w:t>
      </w:r>
    </w:p>
    <w:p w14:paraId="0D335116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Які області комп'ютерної пам'яті використовують для розташування змінних?</w:t>
      </w:r>
      <w:r w:rsidRPr="00DA5F88">
        <w:rPr>
          <w:rFonts w:ascii="Times New Roman" w:hAnsi="Times New Roman" w:cs="Times New Roman"/>
          <w:sz w:val="28"/>
          <w:szCs w:val="28"/>
        </w:rPr>
        <w:t xml:space="preserve"> Глобальна пам'ять, регістри процесора, стек (для локальних змінних) та динамічна пам'ять (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>).</w:t>
      </w:r>
    </w:p>
    <w:p w14:paraId="04BA65F4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Що таке динамічна пам'ять?</w:t>
      </w:r>
      <w:r w:rsidRPr="00DA5F88">
        <w:rPr>
          <w:rFonts w:ascii="Times New Roman" w:hAnsi="Times New Roman" w:cs="Times New Roman"/>
          <w:sz w:val="28"/>
          <w:szCs w:val="28"/>
        </w:rPr>
        <w:t xml:space="preserve"> Це область пам'яті, з якої програміст може самостійно виділяти місце під змінні під час роботи програми та звільняти його.</w:t>
      </w:r>
    </w:p>
    <w:p w14:paraId="7DE5F483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Як розташувати змінну в динамічній пам'яті?</w:t>
      </w:r>
      <w:r w:rsidRPr="00DA5F88">
        <w:rPr>
          <w:rFonts w:ascii="Times New Roman" w:hAnsi="Times New Roman" w:cs="Times New Roman"/>
          <w:sz w:val="28"/>
          <w:szCs w:val="28"/>
        </w:rPr>
        <w:t xml:space="preserve"> За допомогою оператора 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>.</w:t>
      </w:r>
    </w:p>
    <w:p w14:paraId="79E2529A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Чому необхідно видаляти непотрібні змінні з динамічної пам'яті?</w:t>
      </w:r>
      <w:r w:rsidRPr="00DA5F88">
        <w:rPr>
          <w:rFonts w:ascii="Times New Roman" w:hAnsi="Times New Roman" w:cs="Times New Roman"/>
          <w:sz w:val="28"/>
          <w:szCs w:val="28"/>
        </w:rPr>
        <w:t xml:space="preserve"> Щоб уникнути витоку пам'яті і дозволити системі повторно використовувати звільнену пам'ять.</w:t>
      </w:r>
    </w:p>
    <w:p w14:paraId="7A87D873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Як розташувати двовимірний масив у динамічній пам'яті?</w:t>
      </w:r>
      <w:r w:rsidRPr="00DA5F88">
        <w:rPr>
          <w:rFonts w:ascii="Times New Roman" w:hAnsi="Times New Roman" w:cs="Times New Roman"/>
          <w:sz w:val="28"/>
          <w:szCs w:val="28"/>
        </w:rPr>
        <w:t xml:space="preserve"> Спочатку виділити пам'ять під масив вказівників, а потім у циклі для кожного з них виділити пам'ять під одновимірний масив (рядок).</w:t>
      </w:r>
    </w:p>
    <w:p w14:paraId="4887B361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У чому є специфіка символьних масивів?</w:t>
      </w:r>
      <w:r w:rsidRPr="00DA5F88">
        <w:rPr>
          <w:rFonts w:ascii="Times New Roman" w:hAnsi="Times New Roman" w:cs="Times New Roman"/>
          <w:sz w:val="28"/>
          <w:szCs w:val="28"/>
        </w:rPr>
        <w:t xml:space="preserve"> У мові С++ рядок є масивом символів, який завжди повинен закінчуватися нульовим символом.</w:t>
      </w:r>
    </w:p>
    <w:p w14:paraId="18F976F8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Що таке рядок, який закінчується нулем (</w:t>
      </w:r>
      <w:proofErr w:type="spellStart"/>
      <w:r w:rsidRPr="00DA5F88">
        <w:rPr>
          <w:rFonts w:ascii="Times New Roman" w:hAnsi="Times New Roman" w:cs="Times New Roman"/>
          <w:b/>
          <w:bCs/>
          <w:sz w:val="28"/>
          <w:szCs w:val="28"/>
        </w:rPr>
        <w:t>null-terminated</w:t>
      </w:r>
      <w:proofErr w:type="spellEnd"/>
      <w:r w:rsidRPr="00DA5F8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A5F88">
        <w:rPr>
          <w:rFonts w:ascii="Times New Roman" w:hAnsi="Times New Roman" w:cs="Times New Roman"/>
          <w:b/>
          <w:bCs/>
          <w:sz w:val="28"/>
          <w:szCs w:val="28"/>
        </w:rPr>
        <w:t>string</w:t>
      </w:r>
      <w:proofErr w:type="spellEnd"/>
      <w:r w:rsidRPr="00DA5F88">
        <w:rPr>
          <w:rFonts w:ascii="Times New Roman" w:hAnsi="Times New Roman" w:cs="Times New Roman"/>
          <w:b/>
          <w:bCs/>
          <w:sz w:val="28"/>
          <w:szCs w:val="28"/>
        </w:rPr>
        <w:t>)?</w:t>
      </w:r>
      <w:r w:rsidRPr="00DA5F88">
        <w:rPr>
          <w:rFonts w:ascii="Times New Roman" w:hAnsi="Times New Roman" w:cs="Times New Roman"/>
          <w:sz w:val="28"/>
          <w:szCs w:val="28"/>
        </w:rPr>
        <w:t xml:space="preserve"> Масив символів, останнім елементом якого є спеціальний символ з кодом 0 (\0), що сигналізує про кінець рядка.</w:t>
      </w:r>
    </w:p>
    <w:p w14:paraId="3555BCB2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lastRenderedPageBreak/>
        <w:t>Які функції мови С можна використовувати для виведення і введення?</w:t>
      </w:r>
      <w:r w:rsidRPr="00DA5F88">
        <w:rPr>
          <w:rFonts w:ascii="Times New Roman" w:hAnsi="Times New Roman" w:cs="Times New Roman"/>
          <w:sz w:val="28"/>
          <w:szCs w:val="28"/>
        </w:rPr>
        <w:t xml:space="preserve"> Функції 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 xml:space="preserve">() для 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форматованого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 xml:space="preserve"> виводу, 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 xml:space="preserve">() для вводу, а також 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getchar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 xml:space="preserve">() і 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putchar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>().</w:t>
      </w:r>
    </w:p>
    <w:p w14:paraId="3534BFC6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 xml:space="preserve">Які є недоліки використання функцій </w:t>
      </w:r>
      <w:proofErr w:type="spellStart"/>
      <w:r w:rsidRPr="00DA5F88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DA5F88">
        <w:rPr>
          <w:rFonts w:ascii="Times New Roman" w:hAnsi="Times New Roman" w:cs="Times New Roman"/>
          <w:b/>
          <w:bCs/>
          <w:sz w:val="28"/>
          <w:szCs w:val="28"/>
        </w:rPr>
        <w:t xml:space="preserve">() i </w:t>
      </w:r>
      <w:proofErr w:type="spellStart"/>
      <w:r w:rsidRPr="00DA5F88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Pr="00DA5F88">
        <w:rPr>
          <w:rFonts w:ascii="Times New Roman" w:hAnsi="Times New Roman" w:cs="Times New Roman"/>
          <w:b/>
          <w:bCs/>
          <w:sz w:val="28"/>
          <w:szCs w:val="28"/>
        </w:rPr>
        <w:t>()?</w:t>
      </w:r>
      <w:r w:rsidRPr="00DA5F88">
        <w:rPr>
          <w:rFonts w:ascii="Times New Roman" w:hAnsi="Times New Roman" w:cs="Times New Roman"/>
          <w:sz w:val="28"/>
          <w:szCs w:val="28"/>
        </w:rPr>
        <w:t xml:space="preserve"> Вони не забезпечують безпеку типів (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safety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>), що може призводити до помилок під час виконання або зависання програми.</w:t>
      </w:r>
    </w:p>
    <w:p w14:paraId="43ADD0DE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Чому явне закриття файлів у С++ не є обов'язковим?</w:t>
      </w:r>
      <w:r w:rsidRPr="00DA5F88">
        <w:rPr>
          <w:rFonts w:ascii="Times New Roman" w:hAnsi="Times New Roman" w:cs="Times New Roman"/>
          <w:sz w:val="28"/>
          <w:szCs w:val="28"/>
        </w:rPr>
        <w:t xml:space="preserve"> Тому що об'єкти файлових потоків автоматично закривають файли при своєму знищенні за допомогою деструктора.</w:t>
      </w:r>
    </w:p>
    <w:p w14:paraId="7E32A87D" w14:textId="77777777" w:rsidR="00DA5F88" w:rsidRPr="00DA5F88" w:rsidRDefault="00DA5F88" w:rsidP="00DA5F8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A5F88">
        <w:rPr>
          <w:rFonts w:ascii="Times New Roman" w:hAnsi="Times New Roman" w:cs="Times New Roman"/>
          <w:b/>
          <w:bCs/>
          <w:sz w:val="28"/>
          <w:szCs w:val="28"/>
        </w:rPr>
        <w:t>Як перевірити, що ми дісталися кінця файлу?</w:t>
      </w:r>
      <w:r w:rsidRPr="00DA5F88">
        <w:rPr>
          <w:rFonts w:ascii="Times New Roman" w:hAnsi="Times New Roman" w:cs="Times New Roman"/>
          <w:sz w:val="28"/>
          <w:szCs w:val="28"/>
        </w:rPr>
        <w:t xml:space="preserve"> За допомогою виклику методу потоку .</w:t>
      </w:r>
      <w:proofErr w:type="spellStart"/>
      <w:r w:rsidRPr="00DA5F88">
        <w:rPr>
          <w:rFonts w:ascii="Times New Roman" w:hAnsi="Times New Roman" w:cs="Times New Roman"/>
          <w:sz w:val="28"/>
          <w:szCs w:val="28"/>
        </w:rPr>
        <w:t>eof</w:t>
      </w:r>
      <w:proofErr w:type="spellEnd"/>
      <w:r w:rsidRPr="00DA5F88">
        <w:rPr>
          <w:rFonts w:ascii="Times New Roman" w:hAnsi="Times New Roman" w:cs="Times New Roman"/>
          <w:sz w:val="28"/>
          <w:szCs w:val="28"/>
        </w:rPr>
        <w:t>() або шляхом перевірки стану самого об'єкта потоку.</w:t>
      </w:r>
    </w:p>
    <w:p w14:paraId="22A9A7BB" w14:textId="77777777" w:rsidR="00DA5F88" w:rsidRPr="00DA5F88" w:rsidRDefault="00DA5F88" w:rsidP="00DA5F88">
      <w:pPr>
        <w:rPr>
          <w:lang w:val="en-US"/>
        </w:rPr>
      </w:pPr>
    </w:p>
    <w:p w14:paraId="6C31AA3F" w14:textId="77777777" w:rsidR="00DA5F88" w:rsidRDefault="00DA5F88" w:rsidP="00DA5F88"/>
    <w:p w14:paraId="485D1A83" w14:textId="0F8B967F" w:rsidR="00DA5F88" w:rsidRPr="00DA5F88" w:rsidRDefault="00DA5F88" w:rsidP="00DA5F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A5F88">
        <w:rPr>
          <w:rFonts w:ascii="Times New Roman" w:hAnsi="Times New Roman" w:cs="Times New Roman"/>
          <w:sz w:val="28"/>
          <w:szCs w:val="28"/>
        </w:rPr>
        <w:t>Посилання на репозиторій гіт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505DFA" w14:textId="77777777" w:rsidR="009E46F9" w:rsidRDefault="009E46F9"/>
    <w:sectPr w:rsidR="009E46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82E9F"/>
    <w:multiLevelType w:val="multilevel"/>
    <w:tmpl w:val="69F8D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4470A"/>
    <w:multiLevelType w:val="multilevel"/>
    <w:tmpl w:val="26C60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2277766">
    <w:abstractNumId w:val="0"/>
  </w:num>
  <w:num w:numId="2" w16cid:durableId="342557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88"/>
    <w:rsid w:val="005D25EB"/>
    <w:rsid w:val="009C6890"/>
    <w:rsid w:val="009E46F9"/>
    <w:rsid w:val="00CF5A4E"/>
    <w:rsid w:val="00DA5F88"/>
    <w:rsid w:val="00E0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0C713"/>
  <w15:chartTrackingRefBased/>
  <w15:docId w15:val="{E73BE21B-C170-4EE7-BD97-57C009A06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5F8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A5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5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5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5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5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5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5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5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5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5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5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5F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5F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5F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5F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5F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5F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5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A5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5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A5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5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A5F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5F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5F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5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A5F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A5F88"/>
    <w:rPr>
      <w:b/>
      <w:bCs/>
      <w:smallCaps/>
      <w:color w:val="2F5496" w:themeColor="accent1" w:themeShade="BF"/>
      <w:spacing w:val="5"/>
    </w:rPr>
  </w:style>
  <w:style w:type="paragraph" w:customStyle="1" w:styleId="LO-normal">
    <w:name w:val="LO-normal"/>
    <w:qFormat/>
    <w:rsid w:val="00DA5F88"/>
    <w:pPr>
      <w:suppressAutoHyphens/>
      <w:spacing w:after="0" w:line="276" w:lineRule="auto"/>
    </w:pPr>
    <w:rPr>
      <w:rFonts w:ascii="Arial" w:eastAsia="Arial" w:hAnsi="Arial" w:cs="Arial"/>
      <w:kern w:val="0"/>
      <w:sz w:val="22"/>
      <w:szCs w:val="22"/>
      <w:lang w:eastAsia="zh-CN" w:bidi="hi-IN"/>
      <w14:ligatures w14:val="none"/>
    </w:rPr>
  </w:style>
  <w:style w:type="character" w:customStyle="1" w:styleId="citation-366">
    <w:name w:val="citation-366"/>
    <w:basedOn w:val="a0"/>
    <w:rsid w:val="00DA5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E765D-BFDB-46BA-85E9-06A1ACCED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2555</Words>
  <Characters>1457</Characters>
  <Application>Microsoft Office Word</Application>
  <DocSecurity>0</DocSecurity>
  <Lines>12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mik4ik show</dc:creator>
  <cp:keywords/>
  <dc:description/>
  <cp:lastModifiedBy>mik4ik show</cp:lastModifiedBy>
  <cp:revision>1</cp:revision>
  <dcterms:created xsi:type="dcterms:W3CDTF">2026-04-27T18:37:00Z</dcterms:created>
  <dcterms:modified xsi:type="dcterms:W3CDTF">2026-04-27T18:44:00Z</dcterms:modified>
</cp:coreProperties>
</file>